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BA3C9" w14:textId="77777777" w:rsidR="00B37BBE" w:rsidRPr="003262B2" w:rsidRDefault="00B37BBE" w:rsidP="003262B2">
      <w:pPr>
        <w:spacing w:after="0" w:line="240" w:lineRule="auto"/>
        <w:ind w:left="0" w:right="-13" w:firstLine="0"/>
        <w:jc w:val="center"/>
        <w:rPr>
          <w:rFonts w:asciiTheme="minorHAnsi" w:hAnsiTheme="minorHAnsi" w:cstheme="minorHAnsi"/>
          <w:b w:val="0"/>
          <w:color w:val="auto"/>
          <w:sz w:val="22"/>
        </w:rPr>
      </w:pPr>
      <w:bookmarkStart w:id="0" w:name="page1"/>
      <w:bookmarkEnd w:id="0"/>
      <w:r w:rsidRPr="003262B2">
        <w:rPr>
          <w:rFonts w:asciiTheme="minorHAnsi" w:hAnsiTheme="minorHAnsi" w:cstheme="minorHAnsi"/>
          <w:b w:val="0"/>
          <w:color w:val="auto"/>
          <w:sz w:val="22"/>
        </w:rPr>
        <w:t>COS 301 CAPSTONE PROJECT</w:t>
      </w:r>
    </w:p>
    <w:p w14:paraId="2571E7A5"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1DD07AD0"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6204372E"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56C5D3B3"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7E575AC2"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7841B16B"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0B405A46"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3ED3E168"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617B328A"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4E4EB737"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3CD7A614"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380B12BA"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1BDA2BA9" w14:textId="77777777" w:rsidR="003262B2" w:rsidRPr="003262B2" w:rsidRDefault="003262B2" w:rsidP="003262B2">
      <w:pPr>
        <w:spacing w:after="0" w:line="200" w:lineRule="exact"/>
        <w:ind w:left="0" w:firstLine="0"/>
        <w:jc w:val="left"/>
        <w:rPr>
          <w:rFonts w:asciiTheme="minorHAnsi" w:eastAsiaTheme="minorEastAsia" w:hAnsiTheme="minorHAnsi" w:cstheme="minorHAnsi"/>
          <w:b w:val="0"/>
          <w:color w:val="auto"/>
          <w:sz w:val="24"/>
          <w:szCs w:val="24"/>
        </w:rPr>
      </w:pPr>
    </w:p>
    <w:p w14:paraId="1AABDE8F" w14:textId="77777777" w:rsidR="00B37BBE" w:rsidRPr="005273AB" w:rsidRDefault="00B37BBE" w:rsidP="008A56F8">
      <w:pPr>
        <w:spacing w:after="0" w:line="200" w:lineRule="exact"/>
        <w:ind w:left="0" w:firstLine="0"/>
        <w:jc w:val="left"/>
        <w:rPr>
          <w:rFonts w:asciiTheme="minorHAnsi" w:hAnsiTheme="minorHAnsi" w:cstheme="minorHAnsi"/>
          <w:sz w:val="24"/>
          <w:szCs w:val="24"/>
        </w:rPr>
      </w:pPr>
    </w:p>
    <w:p w14:paraId="4E85D13D" w14:textId="24EE6394" w:rsidR="00B37BBE" w:rsidRPr="00417576" w:rsidRDefault="00133F6D" w:rsidP="00B37BBE">
      <w:pPr>
        <w:ind w:right="6"/>
        <w:jc w:val="center"/>
        <w:rPr>
          <w:rFonts w:asciiTheme="minorHAnsi" w:hAnsiTheme="minorHAnsi" w:cstheme="minorHAnsi"/>
          <w:b w:val="0"/>
          <w:sz w:val="16"/>
          <w:szCs w:val="20"/>
        </w:rPr>
      </w:pPr>
      <w:r w:rsidRPr="005273AB">
        <w:rPr>
          <w:rFonts w:asciiTheme="minorHAnsi" w:hAnsiTheme="minorHAnsi" w:cstheme="minorHAnsi"/>
          <w:noProof/>
          <w:sz w:val="24"/>
          <w:szCs w:val="24"/>
          <w:lang w:val="en-US" w:eastAsia="en-US"/>
        </w:rPr>
        <mc:AlternateContent>
          <mc:Choice Requires="wps">
            <w:drawing>
              <wp:anchor distT="0" distB="0" distL="114300" distR="114300" simplePos="0" relativeHeight="251659264" behindDoc="1" locked="0" layoutInCell="0" allowOverlap="1" wp14:anchorId="0A9E99E0" wp14:editId="686EECFF">
                <wp:simplePos x="0" y="0"/>
                <wp:positionH relativeFrom="margin">
                  <wp:align>center</wp:align>
                </wp:positionH>
                <wp:positionV relativeFrom="paragraph">
                  <wp:posOffset>1281253</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0"/>
                        </a:xfrm>
                        <a:prstGeom prst="line">
                          <a:avLst/>
                        </a:prstGeom>
                        <a:solidFill>
                          <a:srgbClr val="FFFFFF"/>
                        </a:solidFill>
                        <a:ln w="6096">
                          <a:solidFill>
                            <a:srgbClr val="4F81BD"/>
                          </a:solidFill>
                          <a:miter lim="800000"/>
                          <a:headEnd/>
                          <a:tailEnd/>
                        </a:ln>
                      </wps:spPr>
                      <wps:bodyPr/>
                    </wps:wsp>
                  </a:graphicData>
                </a:graphic>
              </wp:anchor>
            </w:drawing>
          </mc:Choice>
          <mc:Fallback>
            <w:pict>
              <v:line w14:anchorId="1F711969" id="Shape 1"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100.9pt" to="463.3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" o:allowincell="f" filled="t" strokecolor="#4f81bd" strokeweight=".48pt">
                <v:stroke joinstyle="miter"/>
                <o:lock v:ext="edit" shapetype="f"/>
                <w10:wrap anchorx="margin"/>
              </v:line>
            </w:pict>
          </mc:Fallback>
        </mc:AlternateContent>
      </w:r>
      <w:proofErr w:type="spellStart"/>
      <w:r w:rsidR="00B37BBE" w:rsidRPr="00417576">
        <w:rPr>
          <w:rFonts w:asciiTheme="minorHAnsi" w:hAnsiTheme="minorHAnsi" w:cstheme="minorHAnsi"/>
          <w:b w:val="0"/>
          <w:sz w:val="76"/>
          <w:szCs w:val="80"/>
        </w:rPr>
        <w:t>Defendr</w:t>
      </w:r>
      <w:proofErr w:type="spellEnd"/>
      <w:r w:rsidR="00B37BBE" w:rsidRPr="00417576">
        <w:rPr>
          <w:rFonts w:asciiTheme="minorHAnsi" w:hAnsiTheme="minorHAnsi" w:cstheme="minorHAnsi"/>
          <w:b w:val="0"/>
          <w:sz w:val="76"/>
          <w:szCs w:val="80"/>
        </w:rPr>
        <w:t xml:space="preserve"> </w:t>
      </w:r>
      <w:r w:rsidR="00AD47F8">
        <w:rPr>
          <w:rFonts w:asciiTheme="minorHAnsi" w:hAnsiTheme="minorHAnsi" w:cstheme="minorHAnsi"/>
          <w:b w:val="0"/>
          <w:sz w:val="76"/>
          <w:szCs w:val="80"/>
        </w:rPr>
        <w:t>Testing Policy</w:t>
      </w:r>
    </w:p>
    <w:p w14:paraId="7EB90153" w14:textId="30396542" w:rsidR="00B37BBE" w:rsidRPr="005273AB" w:rsidRDefault="00B37BBE" w:rsidP="00D37F47">
      <w:pPr>
        <w:spacing w:line="20" w:lineRule="exact"/>
        <w:ind w:left="0" w:firstLine="0"/>
        <w:rPr>
          <w:rFonts w:asciiTheme="minorHAnsi" w:hAnsiTheme="minorHAnsi" w:cstheme="minorHAnsi"/>
          <w:sz w:val="24"/>
          <w:szCs w:val="24"/>
        </w:rPr>
      </w:pPr>
    </w:p>
    <w:p w14:paraId="0D7B534B" w14:textId="77777777" w:rsidR="00B37BBE" w:rsidRPr="00AC5914" w:rsidRDefault="00B37BBE" w:rsidP="00AC5914">
      <w:pPr>
        <w:spacing w:after="0" w:line="240" w:lineRule="auto"/>
        <w:ind w:left="0" w:right="-13" w:firstLine="0"/>
        <w:jc w:val="center"/>
        <w:rPr>
          <w:rFonts w:asciiTheme="minorHAnsi" w:hAnsiTheme="minorHAnsi" w:cstheme="minorHAnsi"/>
          <w:b w:val="0"/>
          <w:color w:val="auto"/>
          <w:sz w:val="44"/>
          <w:szCs w:val="44"/>
        </w:rPr>
      </w:pPr>
      <w:r w:rsidRPr="00AC5914">
        <w:rPr>
          <w:rFonts w:asciiTheme="minorHAnsi" w:hAnsiTheme="minorHAnsi" w:cstheme="minorHAnsi"/>
          <w:b w:val="0"/>
          <w:color w:val="auto"/>
          <w:sz w:val="44"/>
          <w:szCs w:val="44"/>
        </w:rPr>
        <w:t xml:space="preserve">Advance &amp; Dark </w:t>
      </w:r>
      <w:proofErr w:type="spellStart"/>
      <w:r w:rsidRPr="00AC5914">
        <w:rPr>
          <w:rFonts w:asciiTheme="minorHAnsi" w:hAnsiTheme="minorHAnsi" w:cstheme="minorHAnsi"/>
          <w:b w:val="0"/>
          <w:color w:val="auto"/>
          <w:sz w:val="44"/>
          <w:szCs w:val="44"/>
        </w:rPr>
        <w:t>nITes</w:t>
      </w:r>
      <w:proofErr w:type="spellEnd"/>
    </w:p>
    <w:p w14:paraId="4F372F06" w14:textId="77777777" w:rsidR="00B37BBE" w:rsidRPr="00E61625" w:rsidRDefault="00B37BBE" w:rsidP="00E61625">
      <w:pPr>
        <w:spacing w:after="0" w:line="373" w:lineRule="exact"/>
        <w:ind w:left="0" w:firstLine="0"/>
        <w:jc w:val="left"/>
        <w:rPr>
          <w:rFonts w:asciiTheme="minorHAnsi" w:eastAsiaTheme="minorEastAsia" w:hAnsiTheme="minorHAnsi" w:cstheme="minorHAnsi"/>
          <w:b w:val="0"/>
          <w:color w:val="auto"/>
          <w:sz w:val="24"/>
          <w:szCs w:val="24"/>
        </w:rPr>
      </w:pPr>
    </w:p>
    <w:p w14:paraId="1313DDA9" w14:textId="77777777" w:rsidR="00B37BBE" w:rsidRPr="00041CEA" w:rsidRDefault="00B37BBE" w:rsidP="00041CEA">
      <w:pPr>
        <w:spacing w:after="0" w:line="240" w:lineRule="auto"/>
        <w:ind w:left="0" w:right="-13" w:firstLine="0"/>
        <w:jc w:val="center"/>
        <w:rPr>
          <w:rFonts w:asciiTheme="minorHAnsi" w:eastAsia="Calibri" w:hAnsiTheme="minorHAnsi" w:cstheme="minorHAnsi"/>
          <w:b w:val="0"/>
          <w:color w:val="auto"/>
          <w:sz w:val="22"/>
        </w:rPr>
      </w:pPr>
      <w:proofErr w:type="spellStart"/>
      <w:r w:rsidRPr="00041CEA">
        <w:rPr>
          <w:rFonts w:asciiTheme="minorHAnsi" w:eastAsia="Calibri" w:hAnsiTheme="minorHAnsi" w:cstheme="minorHAnsi"/>
          <w:b w:val="0"/>
          <w:color w:val="auto"/>
          <w:sz w:val="22"/>
        </w:rPr>
        <w:t>Ruslynn</w:t>
      </w:r>
      <w:proofErr w:type="spellEnd"/>
      <w:r w:rsidRPr="00041CEA">
        <w:rPr>
          <w:rFonts w:asciiTheme="minorHAnsi" w:eastAsia="Calibri" w:hAnsiTheme="minorHAnsi" w:cstheme="minorHAnsi"/>
          <w:b w:val="0"/>
          <w:color w:val="auto"/>
          <w:sz w:val="22"/>
        </w:rPr>
        <w:t xml:space="preserve"> </w:t>
      </w:r>
      <w:proofErr w:type="spellStart"/>
      <w:r w:rsidRPr="00041CEA">
        <w:rPr>
          <w:rFonts w:asciiTheme="minorHAnsi" w:eastAsia="Calibri" w:hAnsiTheme="minorHAnsi" w:cstheme="minorHAnsi"/>
          <w:b w:val="0"/>
          <w:color w:val="auto"/>
          <w:sz w:val="22"/>
        </w:rPr>
        <w:t>Appana</w:t>
      </w:r>
      <w:proofErr w:type="spellEnd"/>
    </w:p>
    <w:p w14:paraId="7C2B661F" w14:textId="77777777" w:rsidR="00B37BBE" w:rsidRPr="00041CEA" w:rsidRDefault="00B37BBE" w:rsidP="00041CEA">
      <w:pPr>
        <w:spacing w:after="0" w:line="240" w:lineRule="auto"/>
        <w:ind w:left="0" w:right="-13" w:firstLine="0"/>
        <w:jc w:val="center"/>
        <w:rPr>
          <w:rFonts w:asciiTheme="minorHAnsi" w:eastAsia="Calibri" w:hAnsiTheme="minorHAnsi" w:cstheme="minorHAnsi"/>
          <w:b w:val="0"/>
          <w:color w:val="auto"/>
          <w:sz w:val="22"/>
        </w:rPr>
      </w:pPr>
      <w:proofErr w:type="spellStart"/>
      <w:r w:rsidRPr="00041CEA">
        <w:rPr>
          <w:rFonts w:asciiTheme="minorHAnsi" w:eastAsia="Calibri" w:hAnsiTheme="minorHAnsi" w:cstheme="minorHAnsi"/>
          <w:b w:val="0"/>
          <w:color w:val="auto"/>
          <w:sz w:val="22"/>
        </w:rPr>
        <w:t>Jeandre</w:t>
      </w:r>
      <w:proofErr w:type="spellEnd"/>
      <w:r w:rsidRPr="00041CEA">
        <w:rPr>
          <w:rFonts w:asciiTheme="minorHAnsi" w:eastAsia="Calibri" w:hAnsiTheme="minorHAnsi" w:cstheme="minorHAnsi"/>
          <w:b w:val="0"/>
          <w:color w:val="auto"/>
          <w:sz w:val="22"/>
        </w:rPr>
        <w:t xml:space="preserve"> Botha</w:t>
      </w:r>
    </w:p>
    <w:p w14:paraId="27F9A947" w14:textId="77777777" w:rsidR="00B37BBE" w:rsidRPr="00041CEA" w:rsidRDefault="00B37BBE" w:rsidP="00041CEA">
      <w:pPr>
        <w:spacing w:after="0" w:line="240" w:lineRule="auto"/>
        <w:ind w:left="0" w:right="-13" w:firstLine="0"/>
        <w:jc w:val="center"/>
        <w:rPr>
          <w:rFonts w:asciiTheme="minorHAnsi" w:eastAsia="Calibri" w:hAnsiTheme="minorHAnsi" w:cstheme="minorHAnsi"/>
          <w:b w:val="0"/>
          <w:color w:val="auto"/>
          <w:sz w:val="22"/>
        </w:rPr>
      </w:pPr>
      <w:r w:rsidRPr="00041CEA">
        <w:rPr>
          <w:rFonts w:asciiTheme="minorHAnsi" w:eastAsia="Calibri" w:hAnsiTheme="minorHAnsi" w:cstheme="minorHAnsi"/>
          <w:b w:val="0"/>
          <w:color w:val="auto"/>
          <w:sz w:val="22"/>
        </w:rPr>
        <w:t xml:space="preserve">Muhammed </w:t>
      </w:r>
      <w:proofErr w:type="spellStart"/>
      <w:r w:rsidRPr="00041CEA">
        <w:rPr>
          <w:rFonts w:asciiTheme="minorHAnsi" w:eastAsia="Calibri" w:hAnsiTheme="minorHAnsi" w:cstheme="minorHAnsi"/>
          <w:b w:val="0"/>
          <w:color w:val="auto"/>
          <w:sz w:val="22"/>
        </w:rPr>
        <w:t>Carrim</w:t>
      </w:r>
      <w:proofErr w:type="spellEnd"/>
    </w:p>
    <w:p w14:paraId="2FDFBF91" w14:textId="77777777" w:rsidR="00B37BBE" w:rsidRPr="00041CEA" w:rsidRDefault="00B37BBE" w:rsidP="00041CEA">
      <w:pPr>
        <w:spacing w:after="0" w:line="240" w:lineRule="auto"/>
        <w:ind w:left="0" w:right="-13" w:firstLine="0"/>
        <w:jc w:val="center"/>
        <w:rPr>
          <w:rFonts w:asciiTheme="minorHAnsi" w:eastAsia="Calibri" w:hAnsiTheme="minorHAnsi" w:cstheme="minorHAnsi"/>
          <w:b w:val="0"/>
          <w:color w:val="auto"/>
          <w:sz w:val="22"/>
        </w:rPr>
      </w:pPr>
      <w:r w:rsidRPr="00041CEA">
        <w:rPr>
          <w:rFonts w:asciiTheme="minorHAnsi" w:eastAsia="Calibri" w:hAnsiTheme="minorHAnsi" w:cstheme="minorHAnsi"/>
          <w:b w:val="0"/>
          <w:color w:val="auto"/>
          <w:sz w:val="22"/>
        </w:rPr>
        <w:t>Sisa Khoza</w:t>
      </w:r>
    </w:p>
    <w:p w14:paraId="35C4EF0D" w14:textId="77777777" w:rsidR="00B37BBE" w:rsidRPr="00041CEA" w:rsidRDefault="00B37BBE" w:rsidP="00041CEA">
      <w:pPr>
        <w:spacing w:after="0" w:line="240" w:lineRule="auto"/>
        <w:ind w:left="0" w:right="-13" w:firstLine="0"/>
        <w:jc w:val="center"/>
        <w:rPr>
          <w:rFonts w:asciiTheme="minorHAnsi" w:eastAsia="Calibri" w:hAnsiTheme="minorHAnsi" w:cstheme="minorHAnsi"/>
          <w:b w:val="0"/>
          <w:color w:val="auto"/>
          <w:sz w:val="22"/>
        </w:rPr>
      </w:pPr>
      <w:r w:rsidRPr="00041CEA">
        <w:rPr>
          <w:rFonts w:asciiTheme="minorHAnsi" w:eastAsia="Calibri" w:hAnsiTheme="minorHAnsi" w:cstheme="minorHAnsi"/>
          <w:b w:val="0"/>
          <w:color w:val="auto"/>
          <w:sz w:val="22"/>
        </w:rPr>
        <w:t>Christiaan Opperman</w:t>
      </w:r>
    </w:p>
    <w:p w14:paraId="5F13833D" w14:textId="54F1A7B7" w:rsidR="00B37BBE" w:rsidRPr="005273AB" w:rsidRDefault="00B37BBE" w:rsidP="00B37BBE">
      <w:pPr>
        <w:spacing w:line="20" w:lineRule="exact"/>
        <w:rPr>
          <w:rFonts w:asciiTheme="minorHAnsi" w:hAnsiTheme="minorHAnsi" w:cstheme="minorHAnsi"/>
          <w:sz w:val="24"/>
          <w:szCs w:val="24"/>
        </w:rPr>
      </w:pPr>
    </w:p>
    <w:p w14:paraId="32D0B6AC" w14:textId="55BC0493" w:rsidR="00BF02BC" w:rsidRDefault="00851DF9">
      <w:pPr>
        <w:spacing w:after="159" w:line="259" w:lineRule="auto"/>
        <w:jc w:val="center"/>
      </w:pPr>
      <w:r w:rsidRPr="005273AB">
        <w:rPr>
          <w:rFonts w:asciiTheme="minorHAnsi" w:hAnsiTheme="minorHAnsi" w:cstheme="minorHAnsi"/>
          <w:noProof/>
          <w:sz w:val="24"/>
          <w:szCs w:val="24"/>
          <w:lang w:val="en-US" w:eastAsia="en-US"/>
        </w:rPr>
        <w:drawing>
          <wp:anchor distT="0" distB="0" distL="114300" distR="114300" simplePos="0" relativeHeight="251660288" behindDoc="1" locked="0" layoutInCell="0" allowOverlap="1" wp14:anchorId="6B396CC4" wp14:editId="5A8CAA11">
            <wp:simplePos x="0" y="0"/>
            <wp:positionH relativeFrom="margin">
              <wp:align>center</wp:align>
            </wp:positionH>
            <wp:positionV relativeFrom="paragraph">
              <wp:posOffset>1179088</wp:posOffset>
            </wp:positionV>
            <wp:extent cx="7005320" cy="154241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005320" cy="1542415"/>
                    </a:xfrm>
                    <a:prstGeom prst="rect">
                      <a:avLst/>
                    </a:prstGeom>
                    <a:noFill/>
                  </pic:spPr>
                </pic:pic>
              </a:graphicData>
            </a:graphic>
          </wp:anchor>
        </w:drawing>
      </w:r>
      <w:r w:rsidR="00934AFD">
        <w:br w:type="page"/>
      </w:r>
    </w:p>
    <w:p w14:paraId="0BFCB03E" w14:textId="77777777" w:rsidR="00BF02BC" w:rsidRDefault="00934AFD">
      <w:pPr>
        <w:pStyle w:val="Heading1"/>
        <w:tabs>
          <w:tab w:val="center" w:pos="1574"/>
        </w:tabs>
        <w:ind w:left="-15" w:firstLine="0"/>
      </w:pPr>
      <w:r>
        <w:lastRenderedPageBreak/>
        <w:t>1</w:t>
      </w:r>
      <w:r>
        <w:tab/>
        <w:t>Testing mission</w:t>
      </w:r>
    </w:p>
    <w:p w14:paraId="7801E022" w14:textId="77777777" w:rsidR="00BF02BC" w:rsidRDefault="00934AFD">
      <w:pPr>
        <w:ind w:left="-5"/>
      </w:pPr>
      <w:r>
        <w:t xml:space="preserve">To provide a testing methodology to effectively error free software product within the given time and cost constraint that </w:t>
      </w:r>
      <w:proofErr w:type="spellStart"/>
      <w:r>
        <w:t>fulfills</w:t>
      </w:r>
      <w:proofErr w:type="spellEnd"/>
      <w:r>
        <w:t xml:space="preserve"> the specified requirements as well as provide quality risk management information.</w:t>
      </w:r>
    </w:p>
    <w:p w14:paraId="7B007F98" w14:textId="77777777" w:rsidR="00BF02BC" w:rsidRDefault="00934AFD">
      <w:pPr>
        <w:pStyle w:val="Heading1"/>
        <w:tabs>
          <w:tab w:val="center" w:pos="1296"/>
        </w:tabs>
        <w:spacing w:after="55"/>
        <w:ind w:left="-15" w:firstLine="0"/>
      </w:pPr>
      <w:r>
        <w:t>2</w:t>
      </w:r>
      <w:r>
        <w:tab/>
        <w:t>Test phases</w:t>
      </w:r>
    </w:p>
    <w:p w14:paraId="5D2BE52D" w14:textId="77777777" w:rsidR="00BF02BC" w:rsidRDefault="00934AFD">
      <w:pPr>
        <w:spacing w:after="300" w:line="259" w:lineRule="auto"/>
        <w:ind w:left="0" w:firstLine="0"/>
        <w:jc w:val="left"/>
      </w:pPr>
      <w:r>
        <w:rPr>
          <w:noProof/>
        </w:rPr>
        <w:drawing>
          <wp:inline distT="0" distB="0" distL="0" distR="0" wp14:anchorId="74B7DD25" wp14:editId="4CABD192">
            <wp:extent cx="4365289" cy="1920727"/>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4365289" cy="1920727"/>
                    </a:xfrm>
                    <a:prstGeom prst="rect">
                      <a:avLst/>
                    </a:prstGeom>
                  </pic:spPr>
                </pic:pic>
              </a:graphicData>
            </a:graphic>
          </wp:inline>
        </w:drawing>
      </w:r>
    </w:p>
    <w:p w14:paraId="7803CC08" w14:textId="77777777" w:rsidR="00BF02BC" w:rsidRDefault="00934AFD">
      <w:pPr>
        <w:spacing w:after="192" w:line="259" w:lineRule="auto"/>
        <w:jc w:val="center"/>
      </w:pPr>
      <w:r>
        <w:rPr>
          <w:b w:val="0"/>
        </w:rPr>
        <w:t>Figure 1: Testing phases</w:t>
      </w:r>
    </w:p>
    <w:p w14:paraId="44B74332" w14:textId="77777777" w:rsidR="00BF02BC" w:rsidRDefault="00934AFD">
      <w:pPr>
        <w:ind w:left="-5"/>
      </w:pPr>
      <w:r>
        <w:t>The use of the various test phases (also known as levels) is to promote the mitigation of quality risk as soon as possible and to the highest possible extent. The table above describes the various test phases.</w:t>
      </w:r>
    </w:p>
    <w:p w14:paraId="4599AB68" w14:textId="77777777" w:rsidR="00BF02BC" w:rsidRDefault="00934AFD">
      <w:pPr>
        <w:pStyle w:val="Heading1"/>
        <w:tabs>
          <w:tab w:val="center" w:pos="1951"/>
        </w:tabs>
        <w:ind w:left="-15" w:firstLine="0"/>
      </w:pPr>
      <w:r>
        <w:t>3</w:t>
      </w:r>
      <w:r>
        <w:tab/>
        <w:t>Evaluation of testing</w:t>
      </w:r>
    </w:p>
    <w:p w14:paraId="3351913E" w14:textId="42C5E759" w:rsidR="00BF02BC" w:rsidRDefault="00934AFD">
      <w:pPr>
        <w:ind w:left="-5"/>
      </w:pPr>
      <w:r>
        <w:t>We will evaluate the quality and efficiency of our testing at each stage in development life cycle including the transition to the live product. Testing will be measured in various methods including the monitoring of the live system as well as the quality of the system at each stage as well as formal and informal reviews of our current testing strategy at our we</w:t>
      </w:r>
      <w:r w:rsidR="00133D6F">
        <w:t>e</w:t>
      </w:r>
      <w:bookmarkStart w:id="1" w:name="_GoBack"/>
      <w:bookmarkEnd w:id="1"/>
      <w:r>
        <w:t>kly team meetings.</w:t>
      </w:r>
    </w:p>
    <w:p w14:paraId="5B3DD6E8" w14:textId="77777777" w:rsidR="00BF02BC" w:rsidRDefault="00934AFD">
      <w:pPr>
        <w:pStyle w:val="Heading1"/>
        <w:tabs>
          <w:tab w:val="center" w:pos="2872"/>
        </w:tabs>
        <w:ind w:left="-15" w:firstLine="0"/>
      </w:pPr>
      <w:r>
        <w:t>4</w:t>
      </w:r>
      <w:r>
        <w:tab/>
        <w:t>Approach to testing improvement</w:t>
      </w:r>
    </w:p>
    <w:p w14:paraId="6E6A64E2" w14:textId="18B00502" w:rsidR="00BF02BC" w:rsidRDefault="00934AFD">
      <w:pPr>
        <w:ind w:left="-5"/>
      </w:pPr>
      <w:r>
        <w:t>We will constantly be reviewing the effectiveness and quality of our testing as it will directly contribute to the quality of the software system. We will then improve on our current methods as we explore new avenues and discover new and better ways of doing things.</w:t>
      </w:r>
      <w:r w:rsidR="00B62F10">
        <w:t xml:space="preserve">  We are using the </w:t>
      </w:r>
      <w:r w:rsidR="00D45DC9">
        <w:t>Explora</w:t>
      </w:r>
      <w:r w:rsidR="00176D83">
        <w:t>tory</w:t>
      </w:r>
      <w:r w:rsidR="00B62F10">
        <w:t xml:space="preserve"> </w:t>
      </w:r>
      <w:r w:rsidR="00E76FBB">
        <w:t>testing method</w:t>
      </w:r>
      <w:r w:rsidR="002D5C12">
        <w:t xml:space="preserve">.  In conjunction with an Agile development methodology, </w:t>
      </w:r>
      <w:r w:rsidR="002D5C12">
        <w:lastRenderedPageBreak/>
        <w:t xml:space="preserve">exploratory allows the tests to change alongside requirements as newer and better </w:t>
      </w:r>
      <w:r w:rsidR="00680592">
        <w:t>methods for</w:t>
      </w:r>
      <w:r w:rsidR="003A6ADA">
        <w:t xml:space="preserve"> testing and deploying </w:t>
      </w:r>
      <w:r w:rsidR="002D5C12">
        <w:t>are found.</w:t>
      </w:r>
      <w:r w:rsidR="00F74FDC">
        <w:t xml:space="preserve">  A greater emphasis is placed on the client’s expectations.  The business need may </w:t>
      </w:r>
      <w:r w:rsidR="003F58E4">
        <w:t>evolve</w:t>
      </w:r>
      <w:r w:rsidR="00F74FDC">
        <w:t xml:space="preserve"> with environment, and a soluti</w:t>
      </w:r>
      <w:r w:rsidR="003F58E4">
        <w:t>on as specified may not be enough</w:t>
      </w:r>
      <w:r w:rsidR="00F74FDC">
        <w:t>.</w:t>
      </w:r>
      <w:r w:rsidR="003F58E4">
        <w:t xml:space="preserve">  Producing a solution that fits the client’s requirements is key, and as such a methodology that allows for a greater freedom of movement is beneficial.</w:t>
      </w:r>
    </w:p>
    <w:p w14:paraId="02AD33CE" w14:textId="77777777" w:rsidR="00BF02BC" w:rsidRDefault="00934AFD">
      <w:pPr>
        <w:tabs>
          <w:tab w:val="center" w:pos="1807"/>
        </w:tabs>
        <w:spacing w:after="85" w:line="259" w:lineRule="auto"/>
        <w:ind w:left="-15" w:firstLine="0"/>
        <w:jc w:val="left"/>
      </w:pPr>
      <w:r>
        <w:rPr>
          <w:sz w:val="29"/>
        </w:rPr>
        <w:t>5</w:t>
      </w:r>
      <w:r>
        <w:rPr>
          <w:sz w:val="29"/>
        </w:rPr>
        <w:tab/>
        <w:t>Testing technology</w:t>
      </w:r>
    </w:p>
    <w:p w14:paraId="49A9297F" w14:textId="77777777" w:rsidR="00BF02BC" w:rsidRDefault="00934AFD">
      <w:pPr>
        <w:ind w:left="-5"/>
      </w:pPr>
      <w:r>
        <w:t>At this stage we are using custom built unit tests in python</w:t>
      </w:r>
    </w:p>
    <w:p w14:paraId="79A9C7CD" w14:textId="77777777" w:rsidR="00BF02BC" w:rsidRDefault="00934AFD">
      <w:pPr>
        <w:pStyle w:val="Heading1"/>
        <w:tabs>
          <w:tab w:val="center" w:pos="1565"/>
        </w:tabs>
        <w:ind w:left="-15" w:firstLine="0"/>
      </w:pPr>
      <w:r>
        <w:t>6</w:t>
      </w:r>
      <w:r>
        <w:tab/>
        <w:t>Testing process</w:t>
      </w:r>
    </w:p>
    <w:p w14:paraId="0162EC14" w14:textId="77777777" w:rsidR="00BF02BC" w:rsidRDefault="00934AFD">
      <w:pPr>
        <w:spacing w:after="300" w:line="259" w:lineRule="auto"/>
        <w:ind w:left="0" w:firstLine="0"/>
        <w:jc w:val="left"/>
      </w:pPr>
      <w:r>
        <w:rPr>
          <w:noProof/>
        </w:rPr>
        <w:drawing>
          <wp:inline distT="0" distB="0" distL="0" distR="0" wp14:anchorId="7693B510" wp14:editId="1B961DA7">
            <wp:extent cx="4365195" cy="4302657"/>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stretch>
                      <a:fillRect/>
                    </a:stretch>
                  </pic:blipFill>
                  <pic:spPr>
                    <a:xfrm>
                      <a:off x="0" y="0"/>
                      <a:ext cx="4365195" cy="4302657"/>
                    </a:xfrm>
                    <a:prstGeom prst="rect">
                      <a:avLst/>
                    </a:prstGeom>
                  </pic:spPr>
                </pic:pic>
              </a:graphicData>
            </a:graphic>
          </wp:inline>
        </w:drawing>
      </w:r>
    </w:p>
    <w:p w14:paraId="4B075E42" w14:textId="76EC967D" w:rsidR="00BF02BC" w:rsidRDefault="00934AFD">
      <w:pPr>
        <w:spacing w:after="192" w:line="259" w:lineRule="auto"/>
        <w:jc w:val="center"/>
        <w:rPr>
          <w:b w:val="0"/>
        </w:rPr>
      </w:pPr>
      <w:r>
        <w:rPr>
          <w:b w:val="0"/>
        </w:rPr>
        <w:t>Figure 2: Testing process</w:t>
      </w:r>
    </w:p>
    <w:p w14:paraId="3CB92C58" w14:textId="41F7F773" w:rsidR="00D4167D" w:rsidRDefault="000A3AE7" w:rsidP="00D4167D">
      <w:pPr>
        <w:pStyle w:val="Heading1"/>
        <w:tabs>
          <w:tab w:val="center" w:pos="1565"/>
        </w:tabs>
        <w:ind w:left="-15" w:firstLine="0"/>
      </w:pPr>
      <w:r>
        <w:lastRenderedPageBreak/>
        <w:t>7</w:t>
      </w:r>
      <w:r>
        <w:tab/>
      </w:r>
      <w:r w:rsidR="000736BD">
        <w:t>Types of testing</w:t>
      </w:r>
    </w:p>
    <w:p w14:paraId="4956C5D3" w14:textId="28B79EBA" w:rsidR="003A6E7E" w:rsidRDefault="007A13D1" w:rsidP="00DE0A3E">
      <w:r>
        <w:t>Once a unit has been designed and is considered for use, tests on the software are run to ensure integrity.  These tests focus both on the individual function as well as with the related functions.</w:t>
      </w:r>
    </w:p>
    <w:p w14:paraId="364DB273" w14:textId="64DFDE66" w:rsidR="00EA2264" w:rsidRPr="00930FA1" w:rsidRDefault="00EA2264" w:rsidP="00C73163">
      <w:pPr>
        <w:pStyle w:val="Heading1"/>
        <w:tabs>
          <w:tab w:val="center" w:pos="1565"/>
        </w:tabs>
        <w:ind w:left="250" w:firstLine="0"/>
        <w:rPr>
          <w:sz w:val="23"/>
        </w:rPr>
      </w:pPr>
      <w:r w:rsidRPr="00930FA1">
        <w:rPr>
          <w:sz w:val="23"/>
        </w:rPr>
        <w:t>7.1 – Unit tests</w:t>
      </w:r>
    </w:p>
    <w:p w14:paraId="3150C590" w14:textId="467C67B4" w:rsidR="00772A4A" w:rsidRDefault="00173425" w:rsidP="00C73163">
      <w:pPr>
        <w:ind w:left="275"/>
      </w:pPr>
      <w:r>
        <w:t xml:space="preserve">Unit tests make considerations based on a </w:t>
      </w:r>
      <w:r w:rsidR="005F4E37">
        <w:t>function’s capability</w:t>
      </w:r>
      <w:r>
        <w:t xml:space="preserve"> to perform their </w:t>
      </w:r>
      <w:r w:rsidR="00602D44">
        <w:t>task individually.  This is a test with the smallest possible sco</w:t>
      </w:r>
      <w:r w:rsidR="005F4E37">
        <w:t xml:space="preserve">pe and, </w:t>
      </w:r>
      <w:r w:rsidR="00864C45">
        <w:t>typically consists of input(s) and an output.</w:t>
      </w:r>
    </w:p>
    <w:p w14:paraId="2CBDDDD7" w14:textId="01AB3F91" w:rsidR="00652A10" w:rsidRPr="00F5282E" w:rsidRDefault="006B4607" w:rsidP="00F5282E">
      <w:pPr>
        <w:ind w:left="275"/>
      </w:pPr>
      <w:r>
        <w:t xml:space="preserve">An integral unit test for this phase was to ensure that ensure that the function handling blacklisting of IPs </w:t>
      </w:r>
      <w:r w:rsidR="006D1E88">
        <w:t>is</w:t>
      </w:r>
      <w:r>
        <w:t xml:space="preserve"> working properly.</w:t>
      </w:r>
      <w:r w:rsidR="006D1E88">
        <w:t xml:space="preserve">  This</w:t>
      </w:r>
      <w:r w:rsidR="006D1E88" w:rsidRPr="006D1E88">
        <w:t xml:space="preserve"> test </w:t>
      </w:r>
      <w:r w:rsidR="00DD20DC">
        <w:t>was performed on</w:t>
      </w:r>
      <w:r w:rsidR="006D1E88" w:rsidRPr="006D1E88">
        <w:t xml:space="preserve"> the blacklist function</w:t>
      </w:r>
      <w:r w:rsidR="00DD20DC">
        <w:t>;</w:t>
      </w:r>
      <w:r w:rsidR="006D1E88" w:rsidRPr="006D1E88">
        <w:t xml:space="preserve"> </w:t>
      </w:r>
      <w:r w:rsidR="00DD20DC">
        <w:t>the test</w:t>
      </w:r>
      <w:r w:rsidR="006D1E88" w:rsidRPr="006D1E88">
        <w:t xml:space="preserve"> randomly generates IPs then blacklists them. </w:t>
      </w:r>
      <w:r w:rsidR="003F5C84">
        <w:t>The blacklist</w:t>
      </w:r>
      <w:r w:rsidR="000650F6">
        <w:t xml:space="preserve"> map</w:t>
      </w:r>
      <w:r w:rsidR="003F5C84">
        <w:t xml:space="preserve"> is then</w:t>
      </w:r>
      <w:r w:rsidR="000650F6">
        <w:t xml:space="preserve"> queried</w:t>
      </w:r>
      <w:r w:rsidR="003F5C84">
        <w:t xml:space="preserve"> to ensure it </w:t>
      </w:r>
      <w:r w:rsidR="00642C2E">
        <w:t>they are</w:t>
      </w:r>
      <w:r w:rsidR="003F5C84">
        <w:t xml:space="preserve"> present</w:t>
      </w:r>
      <w:r w:rsidR="006D1E88" w:rsidRPr="006D1E88">
        <w:t xml:space="preserve">. The results are </w:t>
      </w:r>
      <w:r w:rsidR="00A07BA4">
        <w:t xml:space="preserve">also </w:t>
      </w:r>
      <w:r w:rsidR="006D1E88" w:rsidRPr="006D1E88">
        <w:t>printed to a log file.</w:t>
      </w:r>
    </w:p>
    <w:p w14:paraId="34ACD481" w14:textId="2C136BB3" w:rsidR="00865B8C" w:rsidRPr="00930FA1" w:rsidRDefault="00865B8C" w:rsidP="00865B8C">
      <w:pPr>
        <w:pStyle w:val="Heading1"/>
        <w:tabs>
          <w:tab w:val="center" w:pos="1565"/>
        </w:tabs>
        <w:ind w:left="250" w:firstLine="0"/>
        <w:rPr>
          <w:sz w:val="23"/>
        </w:rPr>
      </w:pPr>
      <w:r w:rsidRPr="00930FA1">
        <w:rPr>
          <w:sz w:val="23"/>
        </w:rPr>
        <w:t>7.</w:t>
      </w:r>
      <w:r w:rsidR="00E15C63">
        <w:rPr>
          <w:sz w:val="23"/>
        </w:rPr>
        <w:t>2</w:t>
      </w:r>
      <w:r w:rsidRPr="00930FA1">
        <w:rPr>
          <w:sz w:val="23"/>
        </w:rPr>
        <w:t xml:space="preserve"> – </w:t>
      </w:r>
      <w:r w:rsidR="00E15C63">
        <w:rPr>
          <w:sz w:val="23"/>
        </w:rPr>
        <w:t>Integration</w:t>
      </w:r>
      <w:r w:rsidRPr="00930FA1">
        <w:rPr>
          <w:sz w:val="23"/>
        </w:rPr>
        <w:t xml:space="preserve"> tests</w:t>
      </w:r>
    </w:p>
    <w:p w14:paraId="5C0C20EC" w14:textId="13CC4C2A" w:rsidR="007212C3" w:rsidRDefault="00865B8C" w:rsidP="007212C3">
      <w:pPr>
        <w:ind w:left="275"/>
      </w:pPr>
      <w:r>
        <w:t xml:space="preserve">Once a </w:t>
      </w:r>
      <w:r w:rsidR="0090606F">
        <w:t>function</w:t>
      </w:r>
      <w:r w:rsidR="00F77573">
        <w:t xml:space="preserve"> has passed its unit test, it gets considered for integration.  For</w:t>
      </w:r>
      <w:r w:rsidR="0008650F">
        <w:t xml:space="preserve"> a test to succeed in its integration test, the test must produce expected output from a range of efforts </w:t>
      </w:r>
      <w:r w:rsidR="00007156">
        <w:t>from</w:t>
      </w:r>
      <w:r w:rsidR="0008650F">
        <w:t xml:space="preserve"> </w:t>
      </w:r>
      <w:r w:rsidR="00007156">
        <w:t>multiple</w:t>
      </w:r>
      <w:r w:rsidR="0008650F">
        <w:t xml:space="preserve"> units.</w:t>
      </w:r>
      <w:r w:rsidR="00F5282E">
        <w:t xml:space="preserve">  We regard integration testing as a cornerstone test as the system, in its entirety, is required for proper performance.  </w:t>
      </w:r>
      <w:r w:rsidR="00EE66BC">
        <w:t>Many of these tests considered the GUI, as it is the interface for the system</w:t>
      </w:r>
      <w:r w:rsidR="00470A1E">
        <w:t>.  Tests would also cover both local and remote resources.</w:t>
      </w:r>
    </w:p>
    <w:p w14:paraId="68EF0F49" w14:textId="5A4977B5" w:rsidR="008727CC" w:rsidRDefault="005332E5" w:rsidP="007212C3">
      <w:pPr>
        <w:ind w:left="275"/>
      </w:pPr>
      <w:r>
        <w:t xml:space="preserve">A test considered whether </w:t>
      </w:r>
      <w:r w:rsidR="00BB2BBF" w:rsidRPr="00BB2BBF">
        <w:t>C controller</w:t>
      </w:r>
      <w:r>
        <w:t>, that allows interfacing with XDP functions, is executing correctly</w:t>
      </w:r>
      <w:r w:rsidR="00BB2BBF" w:rsidRPr="00BB2BBF">
        <w:t>.</w:t>
      </w:r>
      <w:r>
        <w:t xml:space="preserve">  This test depended </w:t>
      </w:r>
      <w:r w:rsidR="006D0F15">
        <w:t>on successful integration between</w:t>
      </w:r>
      <w:r>
        <w:t xml:space="preserve"> the GUI</w:t>
      </w:r>
      <w:r w:rsidR="00AE7867">
        <w:t>, in Python,</w:t>
      </w:r>
      <w:r>
        <w:t xml:space="preserve"> and the XDP program</w:t>
      </w:r>
      <w:r w:rsidR="00AE7867">
        <w:t>, in C</w:t>
      </w:r>
      <w:r>
        <w:t>.</w:t>
      </w:r>
      <w:r w:rsidR="00FF0A07">
        <w:t xml:space="preserve">  These functions included loading the XDP </w:t>
      </w:r>
      <w:r w:rsidR="004A57EB">
        <w:t>program or</w:t>
      </w:r>
      <w:r w:rsidR="00FF0A07">
        <w:t xml:space="preserve"> manipulating IP map</w:t>
      </w:r>
      <w:r w:rsidR="0055638E">
        <w:t>s</w:t>
      </w:r>
      <w:r w:rsidR="00FF0A07">
        <w:t>.</w:t>
      </w:r>
      <w:r w:rsidR="00312C93">
        <w:t xml:space="preserve">  A pass was awarded if </w:t>
      </w:r>
      <w:r w:rsidR="003D7181">
        <w:t>a proper connection between XDP and GUI was present.</w:t>
      </w:r>
      <w:r w:rsidR="00312C93">
        <w:t xml:space="preserve"> </w:t>
      </w:r>
    </w:p>
    <w:p w14:paraId="7CAFFEC6" w14:textId="2F75A56E" w:rsidR="00EE66BC" w:rsidRDefault="0041102A" w:rsidP="00013791">
      <w:pPr>
        <w:ind w:left="275"/>
      </w:pPr>
      <w:r>
        <w:t xml:space="preserve">A test consisting of the Python database controller, </w:t>
      </w:r>
      <w:r w:rsidR="00530724">
        <w:t>the GUI and database was done.  The test would require an IP to be manually blacklisted via the GUI.  Said IP was then queried from the database</w:t>
      </w:r>
      <w:r w:rsidR="000D69F9">
        <w:t>.  The</w:t>
      </w:r>
      <w:r w:rsidR="00530724">
        <w:t xml:space="preserve"> test was a success if the IP was present.</w:t>
      </w:r>
      <w:r w:rsidR="005852F7">
        <w:t xml:space="preserve">  This validated a successful communication interaction between interface </w:t>
      </w:r>
      <w:r w:rsidR="0063239A">
        <w:t>and remote database</w:t>
      </w:r>
      <w:r w:rsidR="005852F7">
        <w:t>.</w:t>
      </w:r>
    </w:p>
    <w:p w14:paraId="24597F02" w14:textId="3810B21F" w:rsidR="00013791" w:rsidRDefault="00013791" w:rsidP="00013791">
      <w:pPr>
        <w:ind w:left="275"/>
      </w:pPr>
      <w:r>
        <w:lastRenderedPageBreak/>
        <w:t>Another test case</w:t>
      </w:r>
      <w:r w:rsidR="000D69F9">
        <w:t xml:space="preserve"> considered </w:t>
      </w:r>
      <w:r w:rsidR="005852F7">
        <w:t>the GUI was behaving as intended when blacklisting an IP from the interface</w:t>
      </w:r>
      <w:r w:rsidR="004175AF">
        <w:t>.  The test would require the XDP controller as w</w:t>
      </w:r>
      <w:r w:rsidR="00042D95">
        <w:t>ell as</w:t>
      </w:r>
      <w:r w:rsidR="004175AF">
        <w:t xml:space="preserve"> the XDP program and GUI.  </w:t>
      </w:r>
      <w:r w:rsidR="007F5CF2">
        <w:t>The test would need a</w:t>
      </w:r>
      <w:r w:rsidR="004175AF">
        <w:t xml:space="preserve">n IP </w:t>
      </w:r>
      <w:r w:rsidR="00746196">
        <w:t>to</w:t>
      </w:r>
      <w:r w:rsidR="004175AF">
        <w:t xml:space="preserve"> be enlisted in</w:t>
      </w:r>
      <w:r w:rsidR="00042D95">
        <w:t>to</w:t>
      </w:r>
      <w:r w:rsidR="004175AF">
        <w:t xml:space="preserve"> the blacklist, </w:t>
      </w:r>
      <w:r w:rsidR="009D035D">
        <w:t>via the GUI, and then queried from the blacklist map.  If the IP was present, a successful integration between GUI and XDP via the controller was established.</w:t>
      </w:r>
    </w:p>
    <w:p w14:paraId="738E2E6B" w14:textId="4E68D580" w:rsidR="000C3F29" w:rsidRDefault="000C3F29" w:rsidP="00013791">
      <w:pPr>
        <w:ind w:left="275"/>
      </w:pPr>
      <w:r>
        <w:t>A test evaluating the correctness of removing an IP from the blacklist, checking XDP, the blacklist map and GUI were done.  The test would nominate an IP to be removed from the blacklist map.  The controller would then issue the command to XDP, which in turn would remove the IP.  A query to the XDP program would then confirm the correctness of the interactions.</w:t>
      </w:r>
      <w:r w:rsidR="004F30F7">
        <w:t xml:space="preserve">  A success was adopted if the IP was not listed in the maps.</w:t>
      </w:r>
    </w:p>
    <w:sectPr w:rsidR="000C3F29">
      <w:footerReference w:type="even" r:id="rId10"/>
      <w:footerReference w:type="default" r:id="rId11"/>
      <w:footerReference w:type="first" r:id="rId12"/>
      <w:pgSz w:w="12240" w:h="15840"/>
      <w:pgMar w:top="2496" w:right="2690" w:bottom="2346"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6732" w14:textId="77777777" w:rsidR="005A4C6B" w:rsidRDefault="005A4C6B">
      <w:pPr>
        <w:spacing w:after="0" w:line="240" w:lineRule="auto"/>
      </w:pPr>
      <w:r>
        <w:separator/>
      </w:r>
    </w:p>
  </w:endnote>
  <w:endnote w:type="continuationSeparator" w:id="0">
    <w:p w14:paraId="015A6C95" w14:textId="77777777" w:rsidR="005A4C6B" w:rsidRDefault="005A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CB5CC" w14:textId="77777777" w:rsidR="00BF02BC" w:rsidRDefault="00934AFD">
    <w:pPr>
      <w:spacing w:after="0" w:line="259" w:lineRule="auto"/>
      <w:ind w:left="0" w:firstLine="0"/>
      <w:jc w:val="center"/>
    </w:pPr>
    <w:r>
      <w:fldChar w:fldCharType="begin"/>
    </w:r>
    <w:r>
      <w:instrText xml:space="preserve"> PAGE   \* MERGEFORMAT </w:instrText>
    </w:r>
    <w:r>
      <w:fldChar w:fldCharType="separate"/>
    </w:r>
    <w:r>
      <w:rPr>
        <w:b w:val="0"/>
      </w:rPr>
      <w:t>1</w:t>
    </w:r>
    <w:r>
      <w:rPr>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4048" w14:textId="77777777" w:rsidR="00BF02BC" w:rsidRDefault="00934AFD">
    <w:pPr>
      <w:spacing w:after="0" w:line="259" w:lineRule="auto"/>
      <w:ind w:left="0" w:firstLine="0"/>
      <w:jc w:val="center"/>
    </w:pPr>
    <w:r>
      <w:fldChar w:fldCharType="begin"/>
    </w:r>
    <w:r>
      <w:instrText xml:space="preserve"> PAGE   \* MERGEFORMAT </w:instrText>
    </w:r>
    <w:r>
      <w:fldChar w:fldCharType="separate"/>
    </w:r>
    <w:r>
      <w:rPr>
        <w:b w:val="0"/>
      </w:rPr>
      <w:t>1</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4975" w14:textId="77777777" w:rsidR="00BF02BC" w:rsidRDefault="00934AFD">
    <w:pPr>
      <w:spacing w:after="0" w:line="259" w:lineRule="auto"/>
      <w:ind w:left="0" w:firstLine="0"/>
      <w:jc w:val="center"/>
    </w:pPr>
    <w:r>
      <w:fldChar w:fldCharType="begin"/>
    </w:r>
    <w:r>
      <w:instrText xml:space="preserve"> PAGE   \* MERGEFORMAT </w:instrText>
    </w:r>
    <w:r>
      <w:fldChar w:fldCharType="separate"/>
    </w:r>
    <w:r>
      <w:rPr>
        <w:b w:val="0"/>
      </w:rPr>
      <w:t>1</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A40B9" w14:textId="77777777" w:rsidR="005A4C6B" w:rsidRDefault="005A4C6B">
      <w:pPr>
        <w:spacing w:after="0" w:line="240" w:lineRule="auto"/>
      </w:pPr>
      <w:r>
        <w:separator/>
      </w:r>
    </w:p>
  </w:footnote>
  <w:footnote w:type="continuationSeparator" w:id="0">
    <w:p w14:paraId="3392EF1F" w14:textId="77777777" w:rsidR="005A4C6B" w:rsidRDefault="005A4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13839"/>
    <w:multiLevelType w:val="hybridMultilevel"/>
    <w:tmpl w:val="4040586A"/>
    <w:lvl w:ilvl="0" w:tplc="1C090001">
      <w:start w:val="1"/>
      <w:numFmt w:val="bullet"/>
      <w:lvlText w:val=""/>
      <w:lvlJc w:val="left"/>
      <w:pPr>
        <w:ind w:left="985" w:hanging="360"/>
      </w:pPr>
      <w:rPr>
        <w:rFonts w:ascii="Symbol" w:hAnsi="Symbol" w:hint="default"/>
      </w:rPr>
    </w:lvl>
    <w:lvl w:ilvl="1" w:tplc="1C090003" w:tentative="1">
      <w:start w:val="1"/>
      <w:numFmt w:val="bullet"/>
      <w:lvlText w:val="o"/>
      <w:lvlJc w:val="left"/>
      <w:pPr>
        <w:ind w:left="1705" w:hanging="360"/>
      </w:pPr>
      <w:rPr>
        <w:rFonts w:ascii="Courier New" w:hAnsi="Courier New" w:cs="Courier New" w:hint="default"/>
      </w:rPr>
    </w:lvl>
    <w:lvl w:ilvl="2" w:tplc="1C090005" w:tentative="1">
      <w:start w:val="1"/>
      <w:numFmt w:val="bullet"/>
      <w:lvlText w:val=""/>
      <w:lvlJc w:val="left"/>
      <w:pPr>
        <w:ind w:left="2425" w:hanging="360"/>
      </w:pPr>
      <w:rPr>
        <w:rFonts w:ascii="Wingdings" w:hAnsi="Wingdings" w:hint="default"/>
      </w:rPr>
    </w:lvl>
    <w:lvl w:ilvl="3" w:tplc="1C090001" w:tentative="1">
      <w:start w:val="1"/>
      <w:numFmt w:val="bullet"/>
      <w:lvlText w:val=""/>
      <w:lvlJc w:val="left"/>
      <w:pPr>
        <w:ind w:left="3145" w:hanging="360"/>
      </w:pPr>
      <w:rPr>
        <w:rFonts w:ascii="Symbol" w:hAnsi="Symbol" w:hint="default"/>
      </w:rPr>
    </w:lvl>
    <w:lvl w:ilvl="4" w:tplc="1C090003" w:tentative="1">
      <w:start w:val="1"/>
      <w:numFmt w:val="bullet"/>
      <w:lvlText w:val="o"/>
      <w:lvlJc w:val="left"/>
      <w:pPr>
        <w:ind w:left="3865" w:hanging="360"/>
      </w:pPr>
      <w:rPr>
        <w:rFonts w:ascii="Courier New" w:hAnsi="Courier New" w:cs="Courier New" w:hint="default"/>
      </w:rPr>
    </w:lvl>
    <w:lvl w:ilvl="5" w:tplc="1C090005" w:tentative="1">
      <w:start w:val="1"/>
      <w:numFmt w:val="bullet"/>
      <w:lvlText w:val=""/>
      <w:lvlJc w:val="left"/>
      <w:pPr>
        <w:ind w:left="4585" w:hanging="360"/>
      </w:pPr>
      <w:rPr>
        <w:rFonts w:ascii="Wingdings" w:hAnsi="Wingdings" w:hint="default"/>
      </w:rPr>
    </w:lvl>
    <w:lvl w:ilvl="6" w:tplc="1C090001" w:tentative="1">
      <w:start w:val="1"/>
      <w:numFmt w:val="bullet"/>
      <w:lvlText w:val=""/>
      <w:lvlJc w:val="left"/>
      <w:pPr>
        <w:ind w:left="5305" w:hanging="360"/>
      </w:pPr>
      <w:rPr>
        <w:rFonts w:ascii="Symbol" w:hAnsi="Symbol" w:hint="default"/>
      </w:rPr>
    </w:lvl>
    <w:lvl w:ilvl="7" w:tplc="1C090003" w:tentative="1">
      <w:start w:val="1"/>
      <w:numFmt w:val="bullet"/>
      <w:lvlText w:val="o"/>
      <w:lvlJc w:val="left"/>
      <w:pPr>
        <w:ind w:left="6025" w:hanging="360"/>
      </w:pPr>
      <w:rPr>
        <w:rFonts w:ascii="Courier New" w:hAnsi="Courier New" w:cs="Courier New" w:hint="default"/>
      </w:rPr>
    </w:lvl>
    <w:lvl w:ilvl="8" w:tplc="1C090005" w:tentative="1">
      <w:start w:val="1"/>
      <w:numFmt w:val="bullet"/>
      <w:lvlText w:val=""/>
      <w:lvlJc w:val="left"/>
      <w:pPr>
        <w:ind w:left="67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BC"/>
    <w:rsid w:val="00007156"/>
    <w:rsid w:val="00013791"/>
    <w:rsid w:val="00041CEA"/>
    <w:rsid w:val="00042D95"/>
    <w:rsid w:val="0006183C"/>
    <w:rsid w:val="000650F6"/>
    <w:rsid w:val="000736BD"/>
    <w:rsid w:val="0008650F"/>
    <w:rsid w:val="000A3AE7"/>
    <w:rsid w:val="000C3F29"/>
    <w:rsid w:val="000D69F9"/>
    <w:rsid w:val="00133D6F"/>
    <w:rsid w:val="00133F6D"/>
    <w:rsid w:val="00173425"/>
    <w:rsid w:val="00176D83"/>
    <w:rsid w:val="001C0E3C"/>
    <w:rsid w:val="001E10B5"/>
    <w:rsid w:val="001F37D6"/>
    <w:rsid w:val="002D5C12"/>
    <w:rsid w:val="00301BCE"/>
    <w:rsid w:val="00312C93"/>
    <w:rsid w:val="003262B2"/>
    <w:rsid w:val="00390DEE"/>
    <w:rsid w:val="003A6ADA"/>
    <w:rsid w:val="003A6E7E"/>
    <w:rsid w:val="003D7181"/>
    <w:rsid w:val="003F58E4"/>
    <w:rsid w:val="003F5C84"/>
    <w:rsid w:val="0041102A"/>
    <w:rsid w:val="00417576"/>
    <w:rsid w:val="004175AF"/>
    <w:rsid w:val="004531D3"/>
    <w:rsid w:val="00470A1E"/>
    <w:rsid w:val="00485BBC"/>
    <w:rsid w:val="004A57EB"/>
    <w:rsid w:val="004A764F"/>
    <w:rsid w:val="004F30F7"/>
    <w:rsid w:val="00530724"/>
    <w:rsid w:val="005332E5"/>
    <w:rsid w:val="00546284"/>
    <w:rsid w:val="0055638E"/>
    <w:rsid w:val="0055644E"/>
    <w:rsid w:val="005845F2"/>
    <w:rsid w:val="005852F7"/>
    <w:rsid w:val="005A4C6B"/>
    <w:rsid w:val="005F4E37"/>
    <w:rsid w:val="00602D44"/>
    <w:rsid w:val="0063239A"/>
    <w:rsid w:val="00642C2E"/>
    <w:rsid w:val="00652A10"/>
    <w:rsid w:val="006745D8"/>
    <w:rsid w:val="00680592"/>
    <w:rsid w:val="00692A16"/>
    <w:rsid w:val="006B4607"/>
    <w:rsid w:val="006D0F15"/>
    <w:rsid w:val="006D1E88"/>
    <w:rsid w:val="006D7730"/>
    <w:rsid w:val="007212C3"/>
    <w:rsid w:val="00746196"/>
    <w:rsid w:val="007477CD"/>
    <w:rsid w:val="00772A4A"/>
    <w:rsid w:val="007A13D1"/>
    <w:rsid w:val="007E5029"/>
    <w:rsid w:val="007F5CF2"/>
    <w:rsid w:val="00851DF9"/>
    <w:rsid w:val="00864C45"/>
    <w:rsid w:val="00865B8C"/>
    <w:rsid w:val="008727CC"/>
    <w:rsid w:val="008950FE"/>
    <w:rsid w:val="008A56F8"/>
    <w:rsid w:val="008A6EA1"/>
    <w:rsid w:val="0090606F"/>
    <w:rsid w:val="00930FA1"/>
    <w:rsid w:val="00934AFD"/>
    <w:rsid w:val="009D035D"/>
    <w:rsid w:val="00A07BA4"/>
    <w:rsid w:val="00AC5914"/>
    <w:rsid w:val="00AD47F8"/>
    <w:rsid w:val="00AE7867"/>
    <w:rsid w:val="00B37BBE"/>
    <w:rsid w:val="00B45002"/>
    <w:rsid w:val="00B62F10"/>
    <w:rsid w:val="00BB2BBF"/>
    <w:rsid w:val="00BE61B4"/>
    <w:rsid w:val="00BF02BC"/>
    <w:rsid w:val="00C73163"/>
    <w:rsid w:val="00CB34B4"/>
    <w:rsid w:val="00D37F47"/>
    <w:rsid w:val="00D4167D"/>
    <w:rsid w:val="00D45DC9"/>
    <w:rsid w:val="00D80314"/>
    <w:rsid w:val="00DB3FC4"/>
    <w:rsid w:val="00DD20DC"/>
    <w:rsid w:val="00DE0A3E"/>
    <w:rsid w:val="00DF1F42"/>
    <w:rsid w:val="00E15C63"/>
    <w:rsid w:val="00E567CA"/>
    <w:rsid w:val="00E61625"/>
    <w:rsid w:val="00E76FBB"/>
    <w:rsid w:val="00EA2264"/>
    <w:rsid w:val="00EE66BC"/>
    <w:rsid w:val="00F5282E"/>
    <w:rsid w:val="00F74FDC"/>
    <w:rsid w:val="00F77573"/>
    <w:rsid w:val="00FF0A07"/>
    <w:rsid w:val="00FF46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7745"/>
  <w15:docId w15:val="{1AD057E8-A638-4269-85F5-6B571934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8" w:line="244" w:lineRule="auto"/>
      <w:ind w:left="10" w:hanging="10"/>
      <w:jc w:val="both"/>
    </w:pPr>
    <w:rPr>
      <w:rFonts w:ascii="Cambria" w:eastAsia="Cambria" w:hAnsi="Cambria" w:cs="Cambria"/>
      <w:b/>
      <w:color w:val="000000"/>
      <w:sz w:val="20"/>
    </w:rPr>
  </w:style>
  <w:style w:type="paragraph" w:styleId="Heading1">
    <w:name w:val="heading 1"/>
    <w:next w:val="Normal"/>
    <w:link w:val="Heading1Char"/>
    <w:uiPriority w:val="9"/>
    <w:qFormat/>
    <w:pPr>
      <w:keepNext/>
      <w:keepLines/>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1E1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0B5"/>
    <w:rPr>
      <w:rFonts w:ascii="Segoe UI" w:eastAsia="Cambria" w:hAnsi="Segoe UI" w:cs="Segoe UI"/>
      <w:b/>
      <w:color w:val="000000"/>
      <w:sz w:val="18"/>
      <w:szCs w:val="18"/>
    </w:rPr>
  </w:style>
  <w:style w:type="paragraph" w:styleId="Header">
    <w:name w:val="header"/>
    <w:basedOn w:val="Normal"/>
    <w:link w:val="HeaderChar"/>
    <w:uiPriority w:val="99"/>
    <w:unhideWhenUsed/>
    <w:rsid w:val="001E1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B5"/>
    <w:rPr>
      <w:rFonts w:ascii="Cambria" w:eastAsia="Cambria" w:hAnsi="Cambria" w:cs="Cambria"/>
      <w:b/>
      <w:color w:val="000000"/>
      <w:sz w:val="20"/>
    </w:rPr>
  </w:style>
  <w:style w:type="paragraph" w:styleId="ListParagraph">
    <w:name w:val="List Paragraph"/>
    <w:basedOn w:val="Normal"/>
    <w:uiPriority w:val="34"/>
    <w:qFormat/>
    <w:rsid w:val="00FF4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Khoza</dc:creator>
  <cp:keywords/>
  <cp:lastModifiedBy>Sisa Khoza</cp:lastModifiedBy>
  <cp:revision>98</cp:revision>
  <dcterms:created xsi:type="dcterms:W3CDTF">2019-07-18T19:32:00Z</dcterms:created>
  <dcterms:modified xsi:type="dcterms:W3CDTF">2019-07-18T23:37:00Z</dcterms:modified>
</cp:coreProperties>
</file>