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734994F2" wp14:editId="68E40FAF">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0C3D05" w:rsidRDefault="00EA1BF7" w:rsidP="00005B8C">
                            <w:pPr>
                              <w:spacing w:line="0" w:lineRule="atLeast"/>
                              <w:ind w:firstLine="643"/>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994F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EA1BF7" w:rsidRPr="000C3D05" w:rsidRDefault="00EA1BF7" w:rsidP="00005B8C">
                      <w:pPr>
                        <w:spacing w:line="0" w:lineRule="atLeast"/>
                        <w:ind w:firstLine="643"/>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103A8B83" wp14:editId="3106D96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B81D81" w:rsidRDefault="00EA1BF7"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A8B83"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EA1BF7" w:rsidRPr="00B81D81" w:rsidRDefault="00EA1BF7"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6ECE78AA" wp14:editId="01F7F976">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D61CC9" w:rsidRDefault="00EA1BF7"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E78AA"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EA1BF7" w:rsidRPr="00D61CC9" w:rsidRDefault="00EA1BF7"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A5EF0" w:rsidP="001C10C6">
      <w:pPr>
        <w:pStyle w:val="afffa"/>
        <w:rPr>
          <w:noProof/>
        </w:rPr>
      </w:pPr>
      <w:r w:rsidRPr="00C66148">
        <w:rPr>
          <w:noProof/>
        </w:rPr>
        <w:lastRenderedPageBreak/>
        <mc:AlternateContent>
          <mc:Choice Requires="wps">
            <w:drawing>
              <wp:anchor distT="0" distB="0" distL="114300" distR="114300" simplePos="0" relativeHeight="251667456" behindDoc="0" locked="0" layoutInCell="1" allowOverlap="1" wp14:anchorId="2129E655" wp14:editId="5F7602C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E90FDB" w:rsidRDefault="00EA1BF7"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9E655" id="Text Box 124" o:spid="_x0000_s1029" type="#_x0000_t202" style="position:absolute;left:0;text-align:left;margin-left:359.05pt;margin-top:-60.55pt;width:164.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EA1BF7" w:rsidRPr="00E90FDB" w:rsidRDefault="00EA1BF7"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8480" behindDoc="0" locked="0" layoutInCell="1" allowOverlap="1" wp14:anchorId="4D556A1A" wp14:editId="60D4512B">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C81AA3" w:rsidRDefault="00EA1BF7"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56A1A" id="Text Box 125" o:spid="_x0000_s1030" type="#_x0000_t202" style="position:absolute;left:0;text-align:left;margin-left:252pt;margin-top:-56.25pt;width:186.9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EA1BF7" w:rsidRPr="00C81AA3" w:rsidRDefault="00EA1BF7"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Pr="00C66148">
        <w:rPr>
          <w:noProof/>
        </w:rPr>
        <mc:AlternateContent>
          <mc:Choice Requires="wps">
            <w:drawing>
              <wp:anchor distT="0" distB="0" distL="114300" distR="114300" simplePos="0" relativeHeight="251666432" behindDoc="0" locked="0" layoutInCell="1" allowOverlap="1" wp14:anchorId="4C3AC3C6" wp14:editId="05756504">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C81AA3" w:rsidRDefault="00EA1BF7"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AC3C6"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EA1BF7" w:rsidRPr="00C81AA3" w:rsidRDefault="00EA1BF7"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75FCD" w:rsidRPr="00C66148" w:rsidRDefault="006F11C6" w:rsidP="00DA5EF0">
      <w:pPr>
        <w:spacing w:line="0" w:lineRule="atLeast"/>
        <w:ind w:rightChars="-135" w:right="-283" w:firstLine="600"/>
        <w:jc w:val="center"/>
        <w:rPr>
          <w:rStyle w:val="z"/>
        </w:rPr>
      </w:pPr>
      <w:r w:rsidRPr="00C66148">
        <w:rPr>
          <w:sz w:val="30"/>
          <w:szCs w:val="30"/>
        </w:rPr>
        <w:t>论文题目：</w:t>
      </w:r>
      <w:r w:rsidR="00D75FCD" w:rsidRPr="00C66148">
        <w:rPr>
          <w:rStyle w:val="z"/>
        </w:rPr>
        <w:t>基于机器学习的古代汉语</w:t>
      </w:r>
    </w:p>
    <w:p w:rsidR="00DA5EF0" w:rsidRPr="00C66148" w:rsidRDefault="00D75FCD" w:rsidP="00DA5EF0">
      <w:pPr>
        <w:spacing w:line="0" w:lineRule="atLeast"/>
        <w:ind w:rightChars="-135" w:right="-283" w:firstLine="643"/>
        <w:jc w:val="center"/>
        <w:rPr>
          <w:rStyle w:val="z"/>
        </w:rPr>
      </w:pPr>
      <w:r w:rsidRPr="00C66148">
        <w:rPr>
          <w:rStyle w:val="z"/>
        </w:rPr>
        <w:t xml:space="preserve">          </w:t>
      </w:r>
      <w:r w:rsidRPr="00C66148">
        <w:rPr>
          <w:rStyle w:val="z"/>
        </w:rPr>
        <w:t>自动分词标注算法及语料库研究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03B0F504" wp14:editId="36B45486">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683BD8" w:rsidRDefault="00EA1BF7"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0F50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EA1BF7" w:rsidRPr="00683BD8" w:rsidRDefault="00EA1BF7"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3F1B69C1" wp14:editId="19B4D91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683BD8" w:rsidRDefault="00EA1BF7"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B69C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EA1BF7" w:rsidRPr="00683BD8" w:rsidRDefault="00EA1BF7"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686404" w:rsidRPr="00C66148">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49FA4317" wp14:editId="20ECB87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683BD8" w:rsidRDefault="00EA1BF7"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A4317"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EA1BF7" w:rsidRPr="00683BD8" w:rsidRDefault="00EA1BF7"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6F11C6" w:rsidRPr="00C66148">
        <w:rPr>
          <w:noProof/>
          <w:sz w:val="30"/>
          <w:szCs w:val="30"/>
        </w:rPr>
        <w:t xml:space="preserve">作　</w:t>
      </w:r>
      <w:r w:rsidR="006F11C6" w:rsidRPr="00C66148">
        <w:rPr>
          <w:noProof/>
          <w:sz w:val="30"/>
          <w:szCs w:val="30"/>
        </w:rPr>
        <w:t xml:space="preserve">   </w:t>
      </w:r>
      <w:r w:rsidR="006F11C6" w:rsidRPr="00C66148">
        <w:rPr>
          <w:noProof/>
          <w:sz w:val="30"/>
          <w:szCs w:val="30"/>
        </w:rPr>
        <w:t xml:space="preserve">　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12</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326202" w:rsidRPr="00C66148" w:rsidRDefault="00251A0D" w:rsidP="00251A0D">
      <w:pPr>
        <w:pStyle w:val="afffa"/>
        <w:tabs>
          <w:tab w:val="left" w:pos="1260"/>
        </w:tabs>
        <w:spacing w:beforeLines="50" w:before="120" w:afterLines="50" w:after="120" w:line="312" w:lineRule="auto"/>
        <w:ind w:firstLine="720"/>
        <w:jc w:val="center"/>
        <w:rPr>
          <w:rStyle w:val="z2"/>
        </w:rPr>
      </w:pPr>
      <w:r w:rsidRPr="00C66148">
        <w:rPr>
          <w:rStyle w:val="z2"/>
        </w:rPr>
        <w:t>基于机器学习的古代汉语</w:t>
      </w:r>
    </w:p>
    <w:p w:rsidR="004500E2" w:rsidRPr="00C66148" w:rsidRDefault="00251A0D" w:rsidP="00251A0D">
      <w:pPr>
        <w:pStyle w:val="afffa"/>
        <w:tabs>
          <w:tab w:val="left" w:pos="1260"/>
        </w:tabs>
        <w:spacing w:beforeLines="50" w:before="120" w:afterLines="50" w:after="120" w:line="312" w:lineRule="auto"/>
        <w:ind w:firstLine="720"/>
        <w:jc w:val="center"/>
        <w:rPr>
          <w:b/>
          <w:sz w:val="36"/>
        </w:rPr>
      </w:pPr>
      <w:r w:rsidRPr="00C66148">
        <w:rPr>
          <w:rStyle w:val="z2"/>
        </w:rPr>
        <w:t>自动分词标注算法及语料库研究</w:t>
      </w:r>
    </w:p>
    <w:p w:rsidR="004500E2" w:rsidRPr="00C66148" w:rsidRDefault="000A7FBF" w:rsidP="0087677C">
      <w:pPr>
        <w:pStyle w:val="afffa"/>
        <w:tabs>
          <w:tab w:val="left" w:pos="1260"/>
        </w:tabs>
        <w:spacing w:beforeLines="50" w:before="120" w:afterLines="50" w:after="120" w:line="312" w:lineRule="auto"/>
        <w:ind w:firstLine="720"/>
        <w:jc w:val="center"/>
        <w:rPr>
          <w:rStyle w:val="z2"/>
          <w:color w:val="FF0000"/>
        </w:rPr>
      </w:pPr>
      <w:r w:rsidRPr="00C66148">
        <w:rPr>
          <w:rStyle w:val="z2"/>
          <w:color w:val="FF0000"/>
        </w:rPr>
        <w:t>Study on the data mining and risk classification for high-dimensional complex medical data</w:t>
      </w:r>
    </w:p>
    <w:p w:rsidR="004500E2" w:rsidRPr="00C66148"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346DE21C" wp14:editId="7688121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E90FDB" w:rsidRDefault="00EA1BF7"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E21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EA1BF7" w:rsidRPr="00E90FDB" w:rsidRDefault="00EA1BF7"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5D2A7529" wp14:editId="40DD9550">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E90FDB" w:rsidRDefault="00EA1BF7"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EA1BF7" w:rsidRPr="00644558" w:rsidRDefault="00EA1BF7"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A7529"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EA1BF7" w:rsidRPr="00E90FDB" w:rsidRDefault="00EA1BF7"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EA1BF7" w:rsidRPr="00644558" w:rsidRDefault="00EA1BF7"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0FB5FBBA" wp14:editId="5386C3FE">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F7" w:rsidRPr="00E90FDB" w:rsidRDefault="00EA1BF7"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5FBBA"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EA1BF7" w:rsidRPr="00E90FDB" w:rsidRDefault="00EA1BF7"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4B0DA3" w:rsidRPr="00C66148">
        <w:rPr>
          <w:sz w:val="28"/>
          <w:u w:val="single"/>
        </w:rPr>
        <w:t>建设</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9A7E07" w:rsidRPr="00C66148">
        <w:rPr>
          <w:rStyle w:val="z6"/>
        </w:rPr>
        <w:t>2016</w:t>
      </w:r>
      <w:r w:rsidRPr="00C66148">
        <w:rPr>
          <w:rStyle w:val="z6"/>
        </w:rPr>
        <w:t>年</w:t>
      </w:r>
      <w:r w:rsidRPr="00C66148">
        <w:rPr>
          <w:rStyle w:val="z6"/>
        </w:rPr>
        <w:t xml:space="preserve"> </w:t>
      </w:r>
      <w:r w:rsidR="009A7E07" w:rsidRPr="00C66148">
        <w:rPr>
          <w:rStyle w:val="z6"/>
        </w:rPr>
        <w:t>1</w:t>
      </w:r>
      <w:r w:rsidR="00C82FDE" w:rsidRPr="00C66148">
        <w:rPr>
          <w:rStyle w:val="z6"/>
        </w:rPr>
        <w:t>2</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3865384"/>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；谢谢您在我对课题感到迷茫时的鼓励和安慰；还谢谢您在我偷懒时地不断鞭策。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如今在你们的鼓舞下我以快要毕业踏入社会，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3865385"/>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E636E7" w:rsidRPr="00C66148">
        <w:rPr>
          <w:rFonts w:cs="Times New Roman"/>
        </w:rPr>
        <w:t>自己</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过程中的时间消耗。</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C37B81" w:rsidRPr="00C66148">
        <w:rPr>
          <w:rFonts w:cs="Times New Roman"/>
        </w:rPr>
        <w:t>上面两个任务的训练集相对较好获取，</w:t>
      </w:r>
      <w:r w:rsidR="002F7499" w:rsidRPr="00C66148">
        <w:rPr>
          <w:rFonts w:cs="Times New Roman"/>
        </w:rPr>
        <w:t>他们只需</w:t>
      </w:r>
      <w:r w:rsidR="00C37B81" w:rsidRPr="00C66148">
        <w:rPr>
          <w:rFonts w:cs="Times New Roman"/>
        </w:rPr>
        <w:t>获取不同年代的古籍文本</w:t>
      </w:r>
      <w:r w:rsidR="002F7499" w:rsidRPr="00C66148">
        <w:rPr>
          <w:rFonts w:cs="Times New Roman"/>
        </w:rPr>
        <w:t>然后对文本</w:t>
      </w:r>
      <w:r w:rsidR="00754FD3" w:rsidRPr="00C66148">
        <w:rPr>
          <w:rFonts w:cs="Times New Roman"/>
        </w:rPr>
        <w:t>添加上</w:t>
      </w:r>
      <w:r w:rsidR="002F7499" w:rsidRPr="00C66148">
        <w:rPr>
          <w:rFonts w:cs="Times New Roman"/>
        </w:rPr>
        <w:t>年代标记或者</w:t>
      </w:r>
      <w:r w:rsidR="00754FD3" w:rsidRPr="00C66148">
        <w:rPr>
          <w:rFonts w:cs="Times New Roman"/>
        </w:rPr>
        <w:t>句读标记即可</w:t>
      </w:r>
      <w:r w:rsidR="00C37B81" w:rsidRPr="00C66148">
        <w:rPr>
          <w:rFonts w:cs="Times New Roman"/>
        </w:rPr>
        <w:t>，</w:t>
      </w:r>
      <w:r w:rsidR="00A303A2" w:rsidRPr="00C66148">
        <w:rPr>
          <w:rFonts w:cs="Times New Roman"/>
        </w:rPr>
        <w:t>想要训练分词模型则需要已经分好词的文本</w:t>
      </w:r>
      <w:r w:rsidR="00BB22E8" w:rsidRPr="00C66148">
        <w:rPr>
          <w:rFonts w:cs="Times New Roman"/>
        </w:rPr>
        <w:t>来做模型的训练集，而目前尚没有公开的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BB22E8" w:rsidRPr="00C66148">
        <w:rPr>
          <w:rFonts w:cs="Times New Roman"/>
        </w:rPr>
        <w:t>。</w:t>
      </w:r>
      <w:r w:rsidR="00872369" w:rsidRPr="00C66148">
        <w:rPr>
          <w:rFonts w:cs="Times New Roman"/>
        </w:rPr>
        <w:t>因此</w:t>
      </w:r>
      <w:r w:rsidR="00F6295C" w:rsidRPr="00C66148">
        <w:rPr>
          <w:rFonts w:cs="Times New Roman"/>
        </w:rPr>
        <w:t>本文通过手工标记部分语料的方法得到了少量的数据集对我们所设计的分词标注模型</w:t>
      </w:r>
      <w:r w:rsidR="00E23655" w:rsidRPr="00C66148">
        <w:rPr>
          <w:rFonts w:cs="Times New Roman"/>
        </w:rPr>
        <w:t>进行少量的实验，用以验证本文提出的分词标注模型可以较好的完成古汉语分词标注任务。</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汉语，自然语言处理，深度学习</w:t>
      </w:r>
      <w:r w:rsidR="001B2ACB" w:rsidRPr="00C66148">
        <w:rPr>
          <w:rStyle w:val="u6"/>
        </w:rPr>
        <w:t>，</w:t>
      </w:r>
      <w:r w:rsidR="00C2708B" w:rsidRPr="00C66148">
        <w:rPr>
          <w:rStyle w:val="u6"/>
        </w:rPr>
        <w:t>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DC62AD" w:rsidP="00C56DCB">
      <w:pPr>
        <w:pStyle w:val="uc"/>
        <w:ind w:firstLine="602"/>
      </w:pPr>
      <w:r w:rsidRPr="00C66148">
        <w:lastRenderedPageBreak/>
        <w:t>Study</w:t>
      </w:r>
      <w:r w:rsidR="00C56DCB" w:rsidRPr="00C66148">
        <w:t xml:space="preserve"> on </w:t>
      </w:r>
      <w:r w:rsidRPr="00C66148">
        <w:t>the data mining</w:t>
      </w:r>
      <w:r w:rsidR="00C56DCB" w:rsidRPr="00C66148">
        <w:t xml:space="preserve"> and </w:t>
      </w:r>
      <w:r w:rsidRPr="00C66148">
        <w:t>risk</w:t>
      </w:r>
      <w:r w:rsidR="00C56DCB" w:rsidRPr="00C66148">
        <w:t xml:space="preserve"> </w:t>
      </w:r>
      <w:r w:rsidRPr="00C66148">
        <w:t>classification for high-</w:t>
      </w:r>
      <w:r w:rsidR="00C56DCB" w:rsidRPr="00C66148">
        <w:t xml:space="preserve">dimensional </w:t>
      </w:r>
      <w:r w:rsidRPr="00C66148">
        <w:t xml:space="preserve">complex </w:t>
      </w:r>
      <w:r w:rsidR="00C56DCB" w:rsidRPr="00C66148">
        <w:t xml:space="preserve">medical data </w:t>
      </w:r>
      <w:bookmarkStart w:id="8" w:name="_Toc466240535"/>
      <w:bookmarkStart w:id="9" w:name="_Toc466441848"/>
    </w:p>
    <w:p w:rsidR="001A53CB" w:rsidRPr="00C66148" w:rsidRDefault="001A53CB" w:rsidP="001A53CB">
      <w:pPr>
        <w:keepNext/>
        <w:keepLines/>
        <w:spacing w:before="24" w:after="24" w:line="578" w:lineRule="auto"/>
        <w:ind w:firstLine="602"/>
        <w:jc w:val="center"/>
        <w:outlineLvl w:val="0"/>
        <w:rPr>
          <w:rFonts w:eastAsia="黑体"/>
          <w:b/>
          <w:bCs/>
          <w:kern w:val="44"/>
          <w:sz w:val="30"/>
          <w:szCs w:val="44"/>
        </w:rPr>
      </w:pPr>
      <w:bookmarkStart w:id="10" w:name="_Toc23865386"/>
      <w:r w:rsidRPr="00C66148">
        <w:rPr>
          <w:rFonts w:eastAsia="黑体"/>
          <w:b/>
          <w:bCs/>
          <w:kern w:val="44"/>
          <w:sz w:val="30"/>
          <w:szCs w:val="44"/>
        </w:rPr>
        <w:t>Abstract</w:t>
      </w:r>
      <w:bookmarkEnd w:id="10"/>
    </w:p>
    <w:p w:rsidR="00077D4C" w:rsidRPr="00C66148" w:rsidRDefault="00077D4C" w:rsidP="00077D4C">
      <w:pPr>
        <w:pStyle w:val="afffe"/>
        <w:spacing w:line="312" w:lineRule="auto"/>
        <w:ind w:firstLineChars="236" w:firstLine="566"/>
        <w:rPr>
          <w:sz w:val="24"/>
          <w:szCs w:val="20"/>
        </w:rPr>
      </w:pPr>
      <w:r w:rsidRPr="00C66148">
        <w:rPr>
          <w:sz w:val="24"/>
          <w:szCs w:val="20"/>
        </w:rPr>
        <w:t xml:space="preserve">A </w:t>
      </w:r>
      <w:r w:rsidRPr="00C66148">
        <w:rPr>
          <w:color w:val="FF0000"/>
          <w:sz w:val="24"/>
          <w:szCs w:val="20"/>
        </w:rPr>
        <w:t>new generation of information technology represented by big data has penetrated into health care</w:t>
      </w:r>
      <w:r w:rsidR="00C82E7F" w:rsidRPr="00C66148">
        <w:rPr>
          <w:color w:val="FF0000"/>
          <w:sz w:val="24"/>
          <w:szCs w:val="20"/>
        </w:rPr>
        <w:t>，</w:t>
      </w:r>
      <w:r w:rsidRPr="00C66148">
        <w:rPr>
          <w:color w:val="FF0000"/>
          <w:sz w:val="24"/>
          <w:szCs w:val="20"/>
        </w:rPr>
        <w:t xml:space="preserve"> health management and many other fields. It effectively changes the statistical classification method and thinking pattern of traditional medicine</w:t>
      </w:r>
      <w:r w:rsidR="00C82E7F" w:rsidRPr="00C66148">
        <w:rPr>
          <w:color w:val="FF0000"/>
          <w:sz w:val="24"/>
          <w:szCs w:val="20"/>
        </w:rPr>
        <w:t>，</w:t>
      </w:r>
      <w:r w:rsidRPr="00C66148">
        <w:rPr>
          <w:color w:val="FF0000"/>
          <w:sz w:val="24"/>
          <w:szCs w:val="20"/>
        </w:rPr>
        <w:t xml:space="preserve"> and provides the outstanding capability of data mining and disease risk assessment c</w:t>
      </w:r>
      <w:r w:rsidRPr="00C66148">
        <w:rPr>
          <w:sz w:val="24"/>
          <w:szCs w:val="20"/>
        </w:rPr>
        <w:t>apabilities for human beings. The medical survey data of the population cohort are complex and high dimensional</w:t>
      </w:r>
      <w:r w:rsidR="00C82E7F" w:rsidRPr="00C66148">
        <w:rPr>
          <w:sz w:val="24"/>
          <w:szCs w:val="20"/>
        </w:rPr>
        <w:t>，</w:t>
      </w:r>
      <w:r w:rsidRPr="00C66148">
        <w:rPr>
          <w:sz w:val="24"/>
          <w:szCs w:val="20"/>
        </w:rPr>
        <w:t xml:space="preserve"> which contain a huge number of attributes and individual differences. It is of great significance for data mining and disease risk classification</w:t>
      </w:r>
      <w:r w:rsidR="00C82E7F" w:rsidRPr="00C66148">
        <w:rPr>
          <w:sz w:val="24"/>
          <w:szCs w:val="20"/>
        </w:rPr>
        <w:t>，</w:t>
      </w:r>
      <w:r w:rsidRPr="00C66148">
        <w:rPr>
          <w:sz w:val="24"/>
          <w:szCs w:val="20"/>
        </w:rPr>
        <w:t xml:space="preserve"> and facing technical challenges at the same time.</w:t>
      </w:r>
    </w:p>
    <w:p w:rsidR="00077D4C" w:rsidRPr="00C66148" w:rsidRDefault="00077D4C" w:rsidP="00077D4C">
      <w:pPr>
        <w:pStyle w:val="afffe"/>
        <w:spacing w:line="312" w:lineRule="auto"/>
        <w:ind w:firstLineChars="236" w:firstLine="566"/>
        <w:rPr>
          <w:sz w:val="24"/>
          <w:szCs w:val="20"/>
        </w:rPr>
      </w:pPr>
      <w:r w:rsidRPr="00C66148">
        <w:rPr>
          <w:sz w:val="24"/>
          <w:szCs w:val="20"/>
        </w:rPr>
        <w:t>The cohort study data of breast cancer are chosen as the research data. Breast cancer has the highest incidence of all the malignant tumors in women worldwide. The breast cancer risk classification model can help reduce the incidence rate of breast cancer. It is necessary to build an efficient classification model to perform accurate and economical diagnoses. Only the respondents classified into the high risk group need further checks to determine the breast cancer patients. The classification model must have a low false-negative rate</w:t>
      </w:r>
      <w:r w:rsidR="00C82E7F" w:rsidRPr="00C66148">
        <w:rPr>
          <w:sz w:val="24"/>
          <w:szCs w:val="20"/>
        </w:rPr>
        <w:t>，</w:t>
      </w:r>
      <w:r w:rsidRPr="00C66148">
        <w:rPr>
          <w:sz w:val="24"/>
          <w:szCs w:val="20"/>
        </w:rPr>
        <w:t xml:space="preserve"> must be low-cost and also can easy to be extended.</w:t>
      </w:r>
    </w:p>
    <w:p w:rsidR="00077D4C" w:rsidRPr="00C66148" w:rsidRDefault="00077D4C" w:rsidP="00077D4C">
      <w:pPr>
        <w:pStyle w:val="afffe"/>
        <w:spacing w:line="312" w:lineRule="auto"/>
        <w:ind w:firstLineChars="236" w:firstLine="566"/>
        <w:rPr>
          <w:sz w:val="24"/>
          <w:szCs w:val="20"/>
        </w:rPr>
      </w:pPr>
      <w:r w:rsidRPr="00C66148">
        <w:rPr>
          <w:sz w:val="24"/>
          <w:szCs w:val="20"/>
        </w:rPr>
        <w:t>The main work and innovations in the field of data mining and disease risk classification of this paper include</w:t>
      </w:r>
      <w:r w:rsidR="001F1DD4" w:rsidRPr="00C66148">
        <w:rPr>
          <w:sz w:val="24"/>
          <w:szCs w:val="20"/>
        </w:rPr>
        <w:t>：</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1</w:t>
      </w:r>
      <w:r w:rsidRPr="00C66148">
        <w:rPr>
          <w:sz w:val="24"/>
          <w:szCs w:val="20"/>
        </w:rPr>
        <w:t>）</w:t>
      </w:r>
      <w:r w:rsidRPr="00C66148">
        <w:rPr>
          <w:sz w:val="24"/>
          <w:szCs w:val="20"/>
        </w:rPr>
        <w:t>Aiming at the characteristics of high dimension and imbalance of medical data</w:t>
      </w:r>
      <w:r w:rsidR="00C82E7F" w:rsidRPr="00C66148">
        <w:rPr>
          <w:sz w:val="24"/>
          <w:szCs w:val="20"/>
        </w:rPr>
        <w:t>，</w:t>
      </w:r>
      <w:r w:rsidRPr="00C66148">
        <w:rPr>
          <w:sz w:val="24"/>
          <w:szCs w:val="20"/>
        </w:rPr>
        <w:t xml:space="preserve"> this paper proposes a one-class F-score feature selection method for feature selection</w:t>
      </w:r>
      <w:r w:rsidR="00C82E7F" w:rsidRPr="00C66148">
        <w:rPr>
          <w:sz w:val="24"/>
          <w:szCs w:val="20"/>
        </w:rPr>
        <w:t>，</w:t>
      </w:r>
      <w:r w:rsidRPr="00C66148">
        <w:rPr>
          <w:sz w:val="24"/>
          <w:szCs w:val="20"/>
        </w:rPr>
        <w:t xml:space="preserve"> and establishes a Naive Bayesian classification model based on one-class F-score feature selection method. The experiment results show that</w:t>
      </w:r>
      <w:r w:rsidR="00C82E7F" w:rsidRPr="00C66148">
        <w:rPr>
          <w:sz w:val="24"/>
          <w:szCs w:val="20"/>
        </w:rPr>
        <w:t>，</w:t>
      </w:r>
      <w:r w:rsidRPr="00C66148">
        <w:rPr>
          <w:sz w:val="24"/>
          <w:szCs w:val="20"/>
        </w:rPr>
        <w:t xml:space="preserve"> with the presented method</w:t>
      </w:r>
      <w:r w:rsidR="00C82E7F" w:rsidRPr="00C66148">
        <w:rPr>
          <w:sz w:val="24"/>
          <w:szCs w:val="20"/>
        </w:rPr>
        <w:t>，</w:t>
      </w:r>
      <w:r w:rsidRPr="00C66148">
        <w:rPr>
          <w:sz w:val="24"/>
          <w:szCs w:val="20"/>
        </w:rPr>
        <w:t xml:space="preserve"> the false-negative rate is decreased to 0.09 and the area under the receiver operating characteristic curve (AUC) is 0.776 with 8 features selected only. Compared with related methods</w:t>
      </w:r>
      <w:r w:rsidR="00C82E7F" w:rsidRPr="00C66148">
        <w:rPr>
          <w:sz w:val="24"/>
          <w:szCs w:val="20"/>
        </w:rPr>
        <w:t>，</w:t>
      </w:r>
      <w:r w:rsidRPr="00C66148">
        <w:rPr>
          <w:sz w:val="24"/>
          <w:szCs w:val="20"/>
        </w:rPr>
        <w:t xml:space="preserve"> our method leads to the lowest false-negative rate and the lowest number of features selected and has a certain clinical value. It shows that the one-class F-score feature selection is capable of dealing with high dimensional balance data classification.</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2</w:t>
      </w:r>
      <w:r w:rsidRPr="00C66148">
        <w:rPr>
          <w:sz w:val="24"/>
          <w:szCs w:val="20"/>
        </w:rPr>
        <w:t>）</w:t>
      </w:r>
      <w:r w:rsidRPr="00C66148">
        <w:rPr>
          <w:sz w:val="24"/>
          <w:szCs w:val="20"/>
        </w:rPr>
        <w:t>This paper proposes an improved one-class F-score induction feature selection based on genetic algorithm. The experimental results of the improved model showed that the AUC reached 0.823 and obtain a better classification effect.</w:t>
      </w:r>
    </w:p>
    <w:p w:rsidR="00077D4C" w:rsidRPr="00C66148" w:rsidRDefault="00077D4C" w:rsidP="00077D4C">
      <w:pPr>
        <w:pStyle w:val="afffe"/>
        <w:spacing w:line="312" w:lineRule="auto"/>
        <w:ind w:firstLineChars="236" w:firstLine="566"/>
        <w:rPr>
          <w:color w:val="FF0000"/>
          <w:sz w:val="24"/>
          <w:szCs w:val="20"/>
        </w:rPr>
      </w:pPr>
      <w:r w:rsidRPr="00C66148">
        <w:rPr>
          <w:sz w:val="24"/>
          <w:szCs w:val="20"/>
        </w:rPr>
        <w:lastRenderedPageBreak/>
        <w:t>（</w:t>
      </w:r>
      <w:r w:rsidRPr="00C66148">
        <w:rPr>
          <w:sz w:val="24"/>
          <w:szCs w:val="20"/>
        </w:rPr>
        <w:t>3</w:t>
      </w:r>
      <w:r w:rsidRPr="00C66148">
        <w:rPr>
          <w:sz w:val="24"/>
          <w:szCs w:val="20"/>
        </w:rPr>
        <w:t>）</w:t>
      </w:r>
      <w:r w:rsidRPr="00C66148">
        <w:rPr>
          <w:sz w:val="24"/>
          <w:szCs w:val="20"/>
        </w:rPr>
        <w:t>In order to support the promotion of the disease risk classification model in China's huge population base</w:t>
      </w:r>
      <w:r w:rsidR="00C82E7F" w:rsidRPr="00C66148">
        <w:rPr>
          <w:sz w:val="24"/>
          <w:szCs w:val="20"/>
        </w:rPr>
        <w:t>，</w:t>
      </w:r>
      <w:r w:rsidRPr="00C66148">
        <w:rPr>
          <w:sz w:val="24"/>
          <w:szCs w:val="20"/>
        </w:rPr>
        <w:t xml:space="preserve"> this paper focus on the closed-form solution of the aforementioned classification algorithm and the explicit assessment of the classification of disease risk in the further studies. On the one </w:t>
      </w:r>
      <w:r w:rsidRPr="00C66148">
        <w:rPr>
          <w:color w:val="FF0000"/>
          <w:sz w:val="24"/>
          <w:szCs w:val="20"/>
        </w:rPr>
        <w:t>hand</w:t>
      </w:r>
      <w:r w:rsidR="00C82E7F" w:rsidRPr="00C66148">
        <w:rPr>
          <w:color w:val="FF0000"/>
          <w:sz w:val="24"/>
          <w:szCs w:val="20"/>
        </w:rPr>
        <w:t>，</w:t>
      </w:r>
      <w:r w:rsidRPr="00C66148">
        <w:rPr>
          <w:color w:val="FF0000"/>
          <w:sz w:val="24"/>
          <w:szCs w:val="20"/>
        </w:rPr>
        <w:t>this paper proposed a closed-form formulation to describe the classification process. On the other hand</w:t>
      </w:r>
      <w:r w:rsidR="00C82E7F" w:rsidRPr="00C66148">
        <w:rPr>
          <w:color w:val="FF0000"/>
          <w:sz w:val="24"/>
          <w:szCs w:val="20"/>
        </w:rPr>
        <w:t>，</w:t>
      </w:r>
      <w:r w:rsidRPr="00C66148">
        <w:rPr>
          <w:color w:val="FF0000"/>
          <w:sz w:val="24"/>
          <w:szCs w:val="20"/>
        </w:rPr>
        <w:t xml:space="preserve"> we proposed a method to express the risk probability of illness by tree structure based on probability. </w:t>
      </w:r>
    </w:p>
    <w:p w:rsidR="00077D4C" w:rsidRPr="00C66148" w:rsidRDefault="00077D4C" w:rsidP="00077D4C">
      <w:pPr>
        <w:pStyle w:val="afffe"/>
        <w:spacing w:line="312" w:lineRule="auto"/>
        <w:ind w:firstLine="480"/>
        <w:rPr>
          <w:color w:val="FF0000"/>
          <w:sz w:val="24"/>
          <w:szCs w:val="20"/>
        </w:rPr>
      </w:pPr>
      <w:r w:rsidRPr="00C66148">
        <w:rPr>
          <w:color w:val="FF0000"/>
          <w:sz w:val="24"/>
          <w:szCs w:val="20"/>
        </w:rPr>
        <w:t>This paper sets up a series of data mining and classification algorithms on medical data base on the one-class F-score feature selection. It has the clinical guidance value on breast cancer and can be extended to data mining and risk classification of similar diseases.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AA6B18" w:rsidRPr="00C66148">
        <w:rPr>
          <w:rFonts w:eastAsia="黑体"/>
          <w:b/>
          <w:sz w:val="24"/>
        </w:rPr>
        <w:t>naive Bayesian classifier</w:t>
      </w:r>
      <w:r w:rsidR="00C82E7F" w:rsidRPr="00C66148">
        <w:rPr>
          <w:rFonts w:eastAsia="黑体"/>
          <w:b/>
          <w:sz w:val="24"/>
        </w:rPr>
        <w:t>，</w:t>
      </w:r>
      <w:r w:rsidR="00AA6B18" w:rsidRPr="00C66148">
        <w:rPr>
          <w:rFonts w:eastAsia="黑体"/>
          <w:b/>
          <w:sz w:val="24"/>
        </w:rPr>
        <w:t xml:space="preserve"> one-class F-score feature selection</w:t>
      </w:r>
      <w:r w:rsidR="00C82E7F" w:rsidRPr="00C66148">
        <w:rPr>
          <w:rFonts w:eastAsia="黑体"/>
          <w:b/>
          <w:sz w:val="24"/>
        </w:rPr>
        <w:t>，</w:t>
      </w:r>
      <w:r w:rsidR="00AA6B18" w:rsidRPr="00C66148">
        <w:rPr>
          <w:rFonts w:eastAsia="黑体"/>
          <w:b/>
          <w:sz w:val="24"/>
        </w:rPr>
        <w:t xml:space="preserve"> genetic algorithm</w:t>
      </w:r>
      <w:r w:rsidR="00C82E7F" w:rsidRPr="00C66148">
        <w:rPr>
          <w:rFonts w:eastAsia="黑体"/>
          <w:b/>
          <w:sz w:val="24"/>
        </w:rPr>
        <w:t>，</w:t>
      </w:r>
      <w:r w:rsidR="00AA6B18" w:rsidRPr="00C66148">
        <w:rPr>
          <w:rFonts w:eastAsia="黑体"/>
          <w:b/>
          <w:sz w:val="24"/>
        </w:rPr>
        <w:t xml:space="preserve"> hierarchical model</w:t>
      </w:r>
    </w:p>
    <w:p w:rsidR="001A53CB" w:rsidRPr="00C66148" w:rsidRDefault="001A53CB" w:rsidP="001A53CB">
      <w:pPr>
        <w:keepNext/>
        <w:keepLines/>
        <w:spacing w:before="24" w:after="24" w:line="578" w:lineRule="auto"/>
        <w:ind w:firstLine="602"/>
        <w:jc w:val="center"/>
        <w:outlineLvl w:val="0"/>
        <w:rPr>
          <w:rFonts w:eastAsia="黑体"/>
          <w:b/>
          <w:bCs/>
          <w:kern w:val="44"/>
          <w:sz w:val="30"/>
          <w:szCs w:val="44"/>
        </w:rPr>
        <w:sectPr w:rsidR="001A53CB" w:rsidRPr="00C66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6872EA" w:rsidRPr="00C66148" w:rsidRDefault="001A53CB">
      <w:pPr>
        <w:pStyle w:val="11"/>
        <w:rPr>
          <w:rFonts w:eastAsiaTheme="minorEastAsia"/>
          <w:sz w:val="21"/>
          <w:szCs w:val="22"/>
        </w:rPr>
      </w:pPr>
      <w:r w:rsidRPr="00C66148">
        <w:rPr>
          <w:b/>
        </w:rPr>
        <w:fldChar w:fldCharType="begin"/>
      </w:r>
      <w:r w:rsidRPr="00C66148">
        <w:rPr>
          <w:b/>
        </w:rPr>
        <w:instrText xml:space="preserve"> TOC \o "1-3" \h \z \u </w:instrText>
      </w:r>
      <w:r w:rsidRPr="00C66148">
        <w:rPr>
          <w:b/>
        </w:rPr>
        <w:fldChar w:fldCharType="separate"/>
      </w:r>
      <w:hyperlink w:anchor="_Toc23865384" w:history="1">
        <w:r w:rsidR="006872EA" w:rsidRPr="00C66148">
          <w:rPr>
            <w:rStyle w:val="a7"/>
          </w:rPr>
          <w:t>致</w:t>
        </w:r>
        <w:r w:rsidR="006872EA" w:rsidRPr="00C66148">
          <w:rPr>
            <w:rStyle w:val="a7"/>
          </w:rPr>
          <w:t xml:space="preserve">  </w:t>
        </w:r>
        <w:r w:rsidR="006872EA" w:rsidRPr="00C66148">
          <w:rPr>
            <w:rStyle w:val="a7"/>
          </w:rPr>
          <w:t>谢</w:t>
        </w:r>
        <w:r w:rsidR="006872EA" w:rsidRPr="00C66148">
          <w:rPr>
            <w:webHidden/>
          </w:rPr>
          <w:tab/>
        </w:r>
        <w:r w:rsidR="006872EA" w:rsidRPr="00C66148">
          <w:rPr>
            <w:webHidden/>
          </w:rPr>
          <w:fldChar w:fldCharType="begin"/>
        </w:r>
        <w:r w:rsidR="006872EA" w:rsidRPr="00C66148">
          <w:rPr>
            <w:webHidden/>
          </w:rPr>
          <w:instrText xml:space="preserve"> PAGEREF _Toc23865384 \h </w:instrText>
        </w:r>
        <w:r w:rsidR="006872EA" w:rsidRPr="00C66148">
          <w:rPr>
            <w:webHidden/>
          </w:rPr>
        </w:r>
        <w:r w:rsidR="006872EA" w:rsidRPr="00C66148">
          <w:rPr>
            <w:webHidden/>
          </w:rPr>
          <w:fldChar w:fldCharType="separate"/>
        </w:r>
        <w:r w:rsidR="006872EA" w:rsidRPr="00C66148">
          <w:rPr>
            <w:webHidden/>
          </w:rPr>
          <w:t>I</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385" w:history="1">
        <w:r w:rsidR="006872EA" w:rsidRPr="00C66148">
          <w:rPr>
            <w:rStyle w:val="a7"/>
          </w:rPr>
          <w:t>摘</w:t>
        </w:r>
        <w:r w:rsidR="006872EA" w:rsidRPr="00C66148">
          <w:rPr>
            <w:rStyle w:val="a7"/>
          </w:rPr>
          <w:t xml:space="preserve">  </w:t>
        </w:r>
        <w:r w:rsidR="006872EA" w:rsidRPr="00C66148">
          <w:rPr>
            <w:rStyle w:val="a7"/>
          </w:rPr>
          <w:t>要</w:t>
        </w:r>
        <w:r w:rsidR="006872EA" w:rsidRPr="00C66148">
          <w:rPr>
            <w:webHidden/>
          </w:rPr>
          <w:tab/>
        </w:r>
        <w:r w:rsidR="006872EA" w:rsidRPr="00C66148">
          <w:rPr>
            <w:webHidden/>
          </w:rPr>
          <w:fldChar w:fldCharType="begin"/>
        </w:r>
        <w:r w:rsidR="006872EA" w:rsidRPr="00C66148">
          <w:rPr>
            <w:webHidden/>
          </w:rPr>
          <w:instrText xml:space="preserve"> PAGEREF _Toc23865385 \h </w:instrText>
        </w:r>
        <w:r w:rsidR="006872EA" w:rsidRPr="00C66148">
          <w:rPr>
            <w:webHidden/>
          </w:rPr>
        </w:r>
        <w:r w:rsidR="006872EA" w:rsidRPr="00C66148">
          <w:rPr>
            <w:webHidden/>
          </w:rPr>
          <w:fldChar w:fldCharType="separate"/>
        </w:r>
        <w:r w:rsidR="006872EA" w:rsidRPr="00C66148">
          <w:rPr>
            <w:webHidden/>
          </w:rPr>
          <w:t>III</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386" w:history="1">
        <w:r w:rsidR="006872EA" w:rsidRPr="00C66148">
          <w:rPr>
            <w:rStyle w:val="a7"/>
            <w:rFonts w:eastAsia="黑体"/>
            <w:b/>
            <w:bCs/>
            <w:kern w:val="44"/>
          </w:rPr>
          <w:t>Abstract</w:t>
        </w:r>
        <w:r w:rsidR="006872EA" w:rsidRPr="00C66148">
          <w:rPr>
            <w:webHidden/>
          </w:rPr>
          <w:tab/>
        </w:r>
        <w:r w:rsidR="006872EA" w:rsidRPr="00C66148">
          <w:rPr>
            <w:webHidden/>
          </w:rPr>
          <w:fldChar w:fldCharType="begin"/>
        </w:r>
        <w:r w:rsidR="006872EA" w:rsidRPr="00C66148">
          <w:rPr>
            <w:webHidden/>
          </w:rPr>
          <w:instrText xml:space="preserve"> PAGEREF _Toc23865386 \h </w:instrText>
        </w:r>
        <w:r w:rsidR="006872EA" w:rsidRPr="00C66148">
          <w:rPr>
            <w:webHidden/>
          </w:rPr>
        </w:r>
        <w:r w:rsidR="006872EA" w:rsidRPr="00C66148">
          <w:rPr>
            <w:webHidden/>
          </w:rPr>
          <w:fldChar w:fldCharType="separate"/>
        </w:r>
        <w:r w:rsidR="006872EA" w:rsidRPr="00C66148">
          <w:rPr>
            <w:webHidden/>
          </w:rPr>
          <w:t>V</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387" w:history="1">
        <w:r w:rsidR="006872EA" w:rsidRPr="00C66148">
          <w:rPr>
            <w:rStyle w:val="a7"/>
          </w:rPr>
          <w:t xml:space="preserve">1 </w:t>
        </w:r>
        <w:r w:rsidR="006872EA" w:rsidRPr="00C66148">
          <w:rPr>
            <w:rStyle w:val="a7"/>
          </w:rPr>
          <w:t>引言</w:t>
        </w:r>
        <w:r w:rsidR="006872EA" w:rsidRPr="00C66148">
          <w:rPr>
            <w:webHidden/>
          </w:rPr>
          <w:tab/>
        </w:r>
        <w:r w:rsidR="006872EA" w:rsidRPr="00C66148">
          <w:rPr>
            <w:webHidden/>
          </w:rPr>
          <w:fldChar w:fldCharType="begin"/>
        </w:r>
        <w:r w:rsidR="006872EA" w:rsidRPr="00C66148">
          <w:rPr>
            <w:webHidden/>
          </w:rPr>
          <w:instrText xml:space="preserve"> PAGEREF _Toc23865387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88" w:history="1">
        <w:r w:rsidR="006872EA" w:rsidRPr="00C66148">
          <w:rPr>
            <w:rStyle w:val="a7"/>
          </w:rPr>
          <w:t xml:space="preserve">1.1 </w:t>
        </w:r>
        <w:r w:rsidR="006872EA" w:rsidRPr="00C66148">
          <w:rPr>
            <w:rStyle w:val="a7"/>
          </w:rPr>
          <w:t>课题研究背景及意义</w:t>
        </w:r>
        <w:r w:rsidR="006872EA" w:rsidRPr="00C66148">
          <w:rPr>
            <w:webHidden/>
          </w:rPr>
          <w:tab/>
        </w:r>
        <w:r w:rsidR="006872EA" w:rsidRPr="00C66148">
          <w:rPr>
            <w:webHidden/>
          </w:rPr>
          <w:fldChar w:fldCharType="begin"/>
        </w:r>
        <w:r w:rsidR="006872EA" w:rsidRPr="00C66148">
          <w:rPr>
            <w:webHidden/>
          </w:rPr>
          <w:instrText xml:space="preserve"> PAGEREF _Toc23865388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89" w:history="1">
        <w:r w:rsidR="006872EA" w:rsidRPr="00C66148">
          <w:rPr>
            <w:rStyle w:val="a7"/>
          </w:rPr>
          <w:t xml:space="preserve">1.2 </w:t>
        </w:r>
        <w:r w:rsidR="006872EA" w:rsidRPr="00C66148">
          <w:rPr>
            <w:rStyle w:val="a7"/>
          </w:rPr>
          <w:t>研究内容</w:t>
        </w:r>
        <w:r w:rsidR="006872EA" w:rsidRPr="00C66148">
          <w:rPr>
            <w:webHidden/>
          </w:rPr>
          <w:tab/>
        </w:r>
        <w:r w:rsidR="006872EA" w:rsidRPr="00C66148">
          <w:rPr>
            <w:webHidden/>
          </w:rPr>
          <w:fldChar w:fldCharType="begin"/>
        </w:r>
        <w:r w:rsidR="006872EA" w:rsidRPr="00C66148">
          <w:rPr>
            <w:webHidden/>
          </w:rPr>
          <w:instrText xml:space="preserve"> PAGEREF _Toc23865389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90" w:history="1">
        <w:r w:rsidR="006872EA" w:rsidRPr="00C66148">
          <w:rPr>
            <w:rStyle w:val="a7"/>
          </w:rPr>
          <w:t xml:space="preserve">1.3 </w:t>
        </w:r>
        <w:r w:rsidR="006872EA" w:rsidRPr="00C66148">
          <w:rPr>
            <w:rStyle w:val="a7"/>
          </w:rPr>
          <w:t>论文组织结构</w:t>
        </w:r>
        <w:r w:rsidR="006872EA" w:rsidRPr="00C66148">
          <w:rPr>
            <w:webHidden/>
          </w:rPr>
          <w:tab/>
        </w:r>
        <w:r w:rsidR="006872EA" w:rsidRPr="00C66148">
          <w:rPr>
            <w:webHidden/>
          </w:rPr>
          <w:fldChar w:fldCharType="begin"/>
        </w:r>
        <w:r w:rsidR="006872EA" w:rsidRPr="00C66148">
          <w:rPr>
            <w:webHidden/>
          </w:rPr>
          <w:instrText xml:space="preserve"> PAGEREF _Toc23865390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391" w:history="1">
        <w:r w:rsidR="006872EA" w:rsidRPr="00C66148">
          <w:rPr>
            <w:rStyle w:val="a7"/>
          </w:rPr>
          <w:t xml:space="preserve">2 </w:t>
        </w:r>
        <w:r w:rsidR="006872EA" w:rsidRPr="00C66148">
          <w:rPr>
            <w:rStyle w:val="a7"/>
          </w:rPr>
          <w:t>研究综述</w:t>
        </w:r>
        <w:r w:rsidR="006872EA" w:rsidRPr="00C66148">
          <w:rPr>
            <w:webHidden/>
          </w:rPr>
          <w:tab/>
        </w:r>
        <w:r w:rsidR="006872EA" w:rsidRPr="00C66148">
          <w:rPr>
            <w:webHidden/>
          </w:rPr>
          <w:fldChar w:fldCharType="begin"/>
        </w:r>
        <w:r w:rsidR="006872EA" w:rsidRPr="00C66148">
          <w:rPr>
            <w:webHidden/>
          </w:rPr>
          <w:instrText xml:space="preserve"> PAGEREF _Toc23865391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92" w:history="1">
        <w:r w:rsidR="006872EA" w:rsidRPr="00C66148">
          <w:rPr>
            <w:rStyle w:val="a7"/>
          </w:rPr>
          <w:t xml:space="preserve">2.1 </w:t>
        </w:r>
        <w:r w:rsidR="006872EA" w:rsidRPr="00C66148">
          <w:rPr>
            <w:rStyle w:val="a7"/>
          </w:rPr>
          <w:t>断代综述</w:t>
        </w:r>
        <w:r w:rsidR="006872EA" w:rsidRPr="00C66148">
          <w:rPr>
            <w:webHidden/>
          </w:rPr>
          <w:tab/>
        </w:r>
        <w:r w:rsidR="006872EA" w:rsidRPr="00C66148">
          <w:rPr>
            <w:webHidden/>
          </w:rPr>
          <w:fldChar w:fldCharType="begin"/>
        </w:r>
        <w:r w:rsidR="006872EA" w:rsidRPr="00C66148">
          <w:rPr>
            <w:webHidden/>
          </w:rPr>
          <w:instrText xml:space="preserve"> PAGEREF _Toc23865392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93" w:history="1">
        <w:r w:rsidR="006872EA" w:rsidRPr="00C66148">
          <w:rPr>
            <w:rStyle w:val="a7"/>
          </w:rPr>
          <w:t xml:space="preserve">2.2 </w:t>
        </w:r>
        <w:r w:rsidR="006872EA" w:rsidRPr="00C66148">
          <w:rPr>
            <w:rStyle w:val="a7"/>
          </w:rPr>
          <w:t>断句综述</w:t>
        </w:r>
        <w:r w:rsidR="006872EA" w:rsidRPr="00C66148">
          <w:rPr>
            <w:webHidden/>
          </w:rPr>
          <w:tab/>
        </w:r>
        <w:r w:rsidR="006872EA" w:rsidRPr="00C66148">
          <w:rPr>
            <w:webHidden/>
          </w:rPr>
          <w:fldChar w:fldCharType="begin"/>
        </w:r>
        <w:r w:rsidR="006872EA" w:rsidRPr="00C66148">
          <w:rPr>
            <w:webHidden/>
          </w:rPr>
          <w:instrText xml:space="preserve"> PAGEREF _Toc23865393 \h </w:instrText>
        </w:r>
        <w:r w:rsidR="006872EA" w:rsidRPr="00C66148">
          <w:rPr>
            <w:webHidden/>
          </w:rPr>
        </w:r>
        <w:r w:rsidR="006872EA" w:rsidRPr="00C66148">
          <w:rPr>
            <w:webHidden/>
          </w:rPr>
          <w:fldChar w:fldCharType="separate"/>
        </w:r>
        <w:r w:rsidR="006872EA" w:rsidRPr="00C66148">
          <w:rPr>
            <w:webHidden/>
          </w:rPr>
          <w:t>9</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94" w:history="1">
        <w:r w:rsidR="006872EA" w:rsidRPr="00C66148">
          <w:rPr>
            <w:rStyle w:val="a7"/>
          </w:rPr>
          <w:t xml:space="preserve">2.3 </w:t>
        </w:r>
        <w:r w:rsidR="006872EA" w:rsidRPr="00C66148">
          <w:rPr>
            <w:rStyle w:val="a7"/>
          </w:rPr>
          <w:t>分词综述</w:t>
        </w:r>
        <w:r w:rsidR="006872EA" w:rsidRPr="00C66148">
          <w:rPr>
            <w:webHidden/>
          </w:rPr>
          <w:tab/>
        </w:r>
        <w:r w:rsidR="006872EA" w:rsidRPr="00C66148">
          <w:rPr>
            <w:webHidden/>
          </w:rPr>
          <w:fldChar w:fldCharType="begin"/>
        </w:r>
        <w:r w:rsidR="006872EA" w:rsidRPr="00C66148">
          <w:rPr>
            <w:webHidden/>
          </w:rPr>
          <w:instrText xml:space="preserve"> PAGEREF _Toc23865394 \h </w:instrText>
        </w:r>
        <w:r w:rsidR="006872EA" w:rsidRPr="00C66148">
          <w:rPr>
            <w:webHidden/>
          </w:rPr>
        </w:r>
        <w:r w:rsidR="006872EA" w:rsidRPr="00C66148">
          <w:rPr>
            <w:webHidden/>
          </w:rPr>
          <w:fldChar w:fldCharType="separate"/>
        </w:r>
        <w:r w:rsidR="006872EA" w:rsidRPr="00C66148">
          <w:rPr>
            <w:webHidden/>
          </w:rPr>
          <w:t>13</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95" w:history="1">
        <w:r w:rsidR="006872EA" w:rsidRPr="00C66148">
          <w:rPr>
            <w:rStyle w:val="a7"/>
          </w:rPr>
          <w:t xml:space="preserve">2.4 </w:t>
        </w:r>
        <w:r w:rsidR="006872EA" w:rsidRPr="00C66148">
          <w:rPr>
            <w:rStyle w:val="a7"/>
          </w:rPr>
          <w:t>词性标注综述</w:t>
        </w:r>
        <w:r w:rsidR="006872EA" w:rsidRPr="00C66148">
          <w:rPr>
            <w:webHidden/>
          </w:rPr>
          <w:tab/>
        </w:r>
        <w:r w:rsidR="006872EA" w:rsidRPr="00C66148">
          <w:rPr>
            <w:webHidden/>
          </w:rPr>
          <w:fldChar w:fldCharType="begin"/>
        </w:r>
        <w:r w:rsidR="006872EA" w:rsidRPr="00C66148">
          <w:rPr>
            <w:webHidden/>
          </w:rPr>
          <w:instrText xml:space="preserve"> PAGEREF _Toc23865395 \h </w:instrText>
        </w:r>
        <w:r w:rsidR="006872EA" w:rsidRPr="00C66148">
          <w:rPr>
            <w:webHidden/>
          </w:rPr>
        </w:r>
        <w:r w:rsidR="006872EA" w:rsidRPr="00C66148">
          <w:rPr>
            <w:webHidden/>
          </w:rPr>
          <w:fldChar w:fldCharType="separate"/>
        </w:r>
        <w:r w:rsidR="006872EA" w:rsidRPr="00C66148">
          <w:rPr>
            <w:webHidden/>
          </w:rPr>
          <w:t>17</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96" w:history="1">
        <w:r w:rsidR="006872EA" w:rsidRPr="00C66148">
          <w:rPr>
            <w:rStyle w:val="a7"/>
          </w:rPr>
          <w:t xml:space="preserve">2.5 </w:t>
        </w:r>
        <w:r w:rsidR="006872EA" w:rsidRPr="00C66148">
          <w:rPr>
            <w:rStyle w:val="a7"/>
          </w:rPr>
          <w:t>本章小结</w:t>
        </w:r>
        <w:r w:rsidR="006872EA" w:rsidRPr="00C66148">
          <w:rPr>
            <w:webHidden/>
          </w:rPr>
          <w:tab/>
        </w:r>
        <w:r w:rsidR="006872EA" w:rsidRPr="00C66148">
          <w:rPr>
            <w:webHidden/>
          </w:rPr>
          <w:fldChar w:fldCharType="begin"/>
        </w:r>
        <w:r w:rsidR="006872EA" w:rsidRPr="00C66148">
          <w:rPr>
            <w:webHidden/>
          </w:rPr>
          <w:instrText xml:space="preserve"> PAGEREF _Toc23865396 \h </w:instrText>
        </w:r>
        <w:r w:rsidR="006872EA" w:rsidRPr="00C66148">
          <w:rPr>
            <w:webHidden/>
          </w:rPr>
        </w:r>
        <w:r w:rsidR="006872EA" w:rsidRPr="00C66148">
          <w:rPr>
            <w:webHidden/>
          </w:rPr>
          <w:fldChar w:fldCharType="separate"/>
        </w:r>
        <w:r w:rsidR="006872EA" w:rsidRPr="00C66148">
          <w:rPr>
            <w:webHidden/>
          </w:rPr>
          <w:t>19</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397" w:history="1">
        <w:r w:rsidR="006872EA" w:rsidRPr="00C66148">
          <w:rPr>
            <w:rStyle w:val="a7"/>
          </w:rPr>
          <w:t xml:space="preserve">3 </w:t>
        </w:r>
        <w:r w:rsidR="006872EA" w:rsidRPr="00C66148">
          <w:rPr>
            <w:rStyle w:val="a7"/>
          </w:rPr>
          <w:t>古代文本断代模型</w:t>
        </w:r>
        <w:r w:rsidR="006872EA" w:rsidRPr="00C66148">
          <w:rPr>
            <w:webHidden/>
          </w:rPr>
          <w:tab/>
        </w:r>
        <w:r w:rsidR="006872EA" w:rsidRPr="00C66148">
          <w:rPr>
            <w:webHidden/>
          </w:rPr>
          <w:fldChar w:fldCharType="begin"/>
        </w:r>
        <w:r w:rsidR="006872EA" w:rsidRPr="00C66148">
          <w:rPr>
            <w:webHidden/>
          </w:rPr>
          <w:instrText xml:space="preserve"> PAGEREF _Toc23865397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98" w:history="1">
        <w:r w:rsidR="006872EA" w:rsidRPr="00C66148">
          <w:rPr>
            <w:rStyle w:val="a7"/>
          </w:rPr>
          <w:t xml:space="preserve">3.1 </w:t>
        </w:r>
        <w:r w:rsidR="006872EA" w:rsidRPr="00C66148">
          <w:rPr>
            <w:rStyle w:val="a7"/>
          </w:rPr>
          <w:t>模型结构</w:t>
        </w:r>
        <w:r w:rsidR="006872EA" w:rsidRPr="00C66148">
          <w:rPr>
            <w:webHidden/>
          </w:rPr>
          <w:tab/>
        </w:r>
        <w:r w:rsidR="006872EA" w:rsidRPr="00C66148">
          <w:rPr>
            <w:webHidden/>
          </w:rPr>
          <w:fldChar w:fldCharType="begin"/>
        </w:r>
        <w:r w:rsidR="006872EA" w:rsidRPr="00C66148">
          <w:rPr>
            <w:webHidden/>
          </w:rPr>
          <w:instrText xml:space="preserve"> PAGEREF _Toc23865398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399" w:history="1">
        <w:r w:rsidR="006872EA" w:rsidRPr="00C66148">
          <w:rPr>
            <w:rStyle w:val="a7"/>
          </w:rPr>
          <w:t xml:space="preserve">3.2 </w:t>
        </w:r>
        <w:r w:rsidR="006872EA" w:rsidRPr="00C66148">
          <w:rPr>
            <w:rStyle w:val="a7"/>
          </w:rPr>
          <w:t>实验</w:t>
        </w:r>
        <w:r w:rsidR="006872EA" w:rsidRPr="00C66148">
          <w:rPr>
            <w:webHidden/>
          </w:rPr>
          <w:tab/>
        </w:r>
        <w:r w:rsidR="006872EA" w:rsidRPr="00C66148">
          <w:rPr>
            <w:webHidden/>
          </w:rPr>
          <w:fldChar w:fldCharType="begin"/>
        </w:r>
        <w:r w:rsidR="006872EA" w:rsidRPr="00C66148">
          <w:rPr>
            <w:webHidden/>
          </w:rPr>
          <w:instrText xml:space="preserve"> PAGEREF _Toc23865399 \h </w:instrText>
        </w:r>
        <w:r w:rsidR="006872EA" w:rsidRPr="00C66148">
          <w:rPr>
            <w:webHidden/>
          </w:rPr>
        </w:r>
        <w:r w:rsidR="006872EA" w:rsidRPr="00C66148">
          <w:rPr>
            <w:webHidden/>
          </w:rPr>
          <w:fldChar w:fldCharType="separate"/>
        </w:r>
        <w:r w:rsidR="006872EA" w:rsidRPr="00C66148">
          <w:rPr>
            <w:webHidden/>
          </w:rPr>
          <w:t>25</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400" w:history="1">
        <w:r w:rsidR="006872EA" w:rsidRPr="00C66148">
          <w:rPr>
            <w:rStyle w:val="a7"/>
          </w:rPr>
          <w:t xml:space="preserve">4 </w:t>
        </w:r>
        <w:r w:rsidR="006872EA" w:rsidRPr="00C66148">
          <w:rPr>
            <w:rStyle w:val="a7"/>
          </w:rPr>
          <w:t>古代汉语断句模型</w:t>
        </w:r>
        <w:r w:rsidR="006872EA" w:rsidRPr="00C66148">
          <w:rPr>
            <w:webHidden/>
          </w:rPr>
          <w:tab/>
        </w:r>
        <w:r w:rsidR="006872EA" w:rsidRPr="00C66148">
          <w:rPr>
            <w:webHidden/>
          </w:rPr>
          <w:fldChar w:fldCharType="begin"/>
        </w:r>
        <w:r w:rsidR="006872EA" w:rsidRPr="00C66148">
          <w:rPr>
            <w:webHidden/>
          </w:rPr>
          <w:instrText xml:space="preserve"> PAGEREF _Toc23865400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01" w:history="1">
        <w:r w:rsidR="006872EA" w:rsidRPr="00C66148">
          <w:rPr>
            <w:rStyle w:val="a7"/>
          </w:rPr>
          <w:t xml:space="preserve">4.1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_Toc23865401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02" w:history="1">
        <w:r w:rsidR="006872EA" w:rsidRPr="00C66148">
          <w:rPr>
            <w:rStyle w:val="a7"/>
          </w:rPr>
          <w:t xml:space="preserve">4.2 </w:t>
        </w:r>
        <w:r w:rsidR="006872EA" w:rsidRPr="00C66148">
          <w:rPr>
            <w:rStyle w:val="a7"/>
          </w:rPr>
          <w:t>模型构建</w:t>
        </w:r>
        <w:r w:rsidR="006872EA" w:rsidRPr="00C66148">
          <w:rPr>
            <w:webHidden/>
          </w:rPr>
          <w:tab/>
        </w:r>
        <w:r w:rsidR="006872EA" w:rsidRPr="00C66148">
          <w:rPr>
            <w:webHidden/>
          </w:rPr>
          <w:fldChar w:fldCharType="begin"/>
        </w:r>
        <w:r w:rsidR="006872EA" w:rsidRPr="00C66148">
          <w:rPr>
            <w:webHidden/>
          </w:rPr>
          <w:instrText xml:space="preserve"> PAGEREF _Toc23865402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03" w:history="1">
        <w:r w:rsidR="006872EA" w:rsidRPr="00C66148">
          <w:rPr>
            <w:rStyle w:val="a7"/>
          </w:rPr>
          <w:t xml:space="preserve">4.3 </w:t>
        </w:r>
        <w:r w:rsidR="006872EA" w:rsidRPr="00C66148">
          <w:rPr>
            <w:rStyle w:val="a7"/>
          </w:rPr>
          <w:t>实验及效果展示</w:t>
        </w:r>
        <w:r w:rsidR="006872EA" w:rsidRPr="00C66148">
          <w:rPr>
            <w:webHidden/>
          </w:rPr>
          <w:tab/>
        </w:r>
        <w:r w:rsidR="006872EA" w:rsidRPr="00C66148">
          <w:rPr>
            <w:webHidden/>
          </w:rPr>
          <w:fldChar w:fldCharType="begin"/>
        </w:r>
        <w:r w:rsidR="006872EA" w:rsidRPr="00C66148">
          <w:rPr>
            <w:webHidden/>
          </w:rPr>
          <w:instrText xml:space="preserve"> PAGEREF _Toc23865403 \h </w:instrText>
        </w:r>
        <w:r w:rsidR="006872EA" w:rsidRPr="00C66148">
          <w:rPr>
            <w:webHidden/>
          </w:rPr>
        </w:r>
        <w:r w:rsidR="006872EA" w:rsidRPr="00C66148">
          <w:rPr>
            <w:webHidden/>
          </w:rPr>
          <w:fldChar w:fldCharType="separate"/>
        </w:r>
        <w:r w:rsidR="006872EA" w:rsidRPr="00C66148">
          <w:rPr>
            <w:webHidden/>
          </w:rPr>
          <w:t>33</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404" w:history="1">
        <w:r w:rsidR="006872EA" w:rsidRPr="00C66148">
          <w:rPr>
            <w:rStyle w:val="a7"/>
          </w:rPr>
          <w:t xml:space="preserve">5 </w:t>
        </w:r>
        <w:r w:rsidR="006872EA" w:rsidRPr="00C66148">
          <w:rPr>
            <w:rStyle w:val="a7"/>
          </w:rPr>
          <w:t>古代汉语分词、标注系统及数据库建设</w:t>
        </w:r>
        <w:r w:rsidR="006872EA" w:rsidRPr="00C66148">
          <w:rPr>
            <w:webHidden/>
          </w:rPr>
          <w:tab/>
        </w:r>
        <w:r w:rsidR="006872EA" w:rsidRPr="00C66148">
          <w:rPr>
            <w:webHidden/>
          </w:rPr>
          <w:fldChar w:fldCharType="begin"/>
        </w:r>
        <w:r w:rsidR="006872EA" w:rsidRPr="00C66148">
          <w:rPr>
            <w:webHidden/>
          </w:rPr>
          <w:instrText xml:space="preserve"> PAGEREF _Toc23865404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05" w:history="1">
        <w:r w:rsidR="006872EA" w:rsidRPr="00C66148">
          <w:rPr>
            <w:rStyle w:val="a7"/>
          </w:rPr>
          <w:t xml:space="preserve">5.1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_Toc23865405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06" w:history="1">
        <w:r w:rsidR="006872EA" w:rsidRPr="00C66148">
          <w:rPr>
            <w:rStyle w:val="a7"/>
          </w:rPr>
          <w:t xml:space="preserve">5.2 </w:t>
        </w:r>
        <w:r w:rsidR="006872EA" w:rsidRPr="00C66148">
          <w:rPr>
            <w:rStyle w:val="a7"/>
          </w:rPr>
          <w:t>分类模型的评估标准</w:t>
        </w:r>
        <w:r w:rsidR="006872EA" w:rsidRPr="00C66148">
          <w:rPr>
            <w:webHidden/>
          </w:rPr>
          <w:tab/>
        </w:r>
        <w:r w:rsidR="006872EA" w:rsidRPr="00C66148">
          <w:rPr>
            <w:webHidden/>
          </w:rPr>
          <w:fldChar w:fldCharType="begin"/>
        </w:r>
        <w:r w:rsidR="006872EA" w:rsidRPr="00C66148">
          <w:rPr>
            <w:webHidden/>
          </w:rPr>
          <w:instrText xml:space="preserve"> PAGEREF _Toc23865406 \h </w:instrText>
        </w:r>
        <w:r w:rsidR="006872EA" w:rsidRPr="00C66148">
          <w:rPr>
            <w:webHidden/>
          </w:rPr>
        </w:r>
        <w:r w:rsidR="006872EA" w:rsidRPr="00C66148">
          <w:rPr>
            <w:webHidden/>
          </w:rPr>
          <w:fldChar w:fldCharType="separate"/>
        </w:r>
        <w:r w:rsidR="006872EA" w:rsidRPr="00C66148">
          <w:rPr>
            <w:webHidden/>
          </w:rPr>
          <w:t>40</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07" w:history="1">
        <w:r w:rsidR="006872EA" w:rsidRPr="00C66148">
          <w:rPr>
            <w:rStyle w:val="a7"/>
          </w:rPr>
          <w:t xml:space="preserve">5.3 </w:t>
        </w:r>
        <w:r w:rsidR="006872EA" w:rsidRPr="00C66148">
          <w:rPr>
            <w:rStyle w:val="a7"/>
          </w:rPr>
          <w:t>模型架构</w:t>
        </w:r>
        <w:r w:rsidR="006872EA" w:rsidRPr="00C66148">
          <w:rPr>
            <w:webHidden/>
          </w:rPr>
          <w:tab/>
        </w:r>
        <w:r w:rsidR="006872EA" w:rsidRPr="00C66148">
          <w:rPr>
            <w:webHidden/>
          </w:rPr>
          <w:fldChar w:fldCharType="begin"/>
        </w:r>
        <w:r w:rsidR="006872EA" w:rsidRPr="00C66148">
          <w:rPr>
            <w:webHidden/>
          </w:rPr>
          <w:instrText xml:space="preserve"> PAGEREF _Toc23865407 \h </w:instrText>
        </w:r>
        <w:r w:rsidR="006872EA" w:rsidRPr="00C66148">
          <w:rPr>
            <w:webHidden/>
          </w:rPr>
        </w:r>
        <w:r w:rsidR="006872EA" w:rsidRPr="00C66148">
          <w:rPr>
            <w:webHidden/>
          </w:rPr>
          <w:fldChar w:fldCharType="separate"/>
        </w:r>
        <w:r w:rsidR="006872EA" w:rsidRPr="00C66148">
          <w:rPr>
            <w:webHidden/>
          </w:rPr>
          <w:t>41</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08" w:history="1">
        <w:r w:rsidR="006872EA" w:rsidRPr="00C66148">
          <w:rPr>
            <w:rStyle w:val="a7"/>
          </w:rPr>
          <w:t xml:space="preserve">5.4 </w:t>
        </w:r>
        <w:r w:rsidR="006872EA" w:rsidRPr="00C66148">
          <w:rPr>
            <w:rStyle w:val="a7"/>
          </w:rPr>
          <w:t>实验及性能分析</w:t>
        </w:r>
        <w:r w:rsidR="006872EA" w:rsidRPr="00C66148">
          <w:rPr>
            <w:webHidden/>
          </w:rPr>
          <w:tab/>
        </w:r>
        <w:r w:rsidR="006872EA" w:rsidRPr="00C66148">
          <w:rPr>
            <w:webHidden/>
          </w:rPr>
          <w:fldChar w:fldCharType="begin"/>
        </w:r>
        <w:r w:rsidR="006872EA" w:rsidRPr="00C66148">
          <w:rPr>
            <w:webHidden/>
          </w:rPr>
          <w:instrText xml:space="preserve"> PAGEREF _Toc23865408 \h </w:instrText>
        </w:r>
        <w:r w:rsidR="006872EA" w:rsidRPr="00C66148">
          <w:rPr>
            <w:webHidden/>
          </w:rPr>
        </w:r>
        <w:r w:rsidR="006872EA" w:rsidRPr="00C66148">
          <w:rPr>
            <w:webHidden/>
          </w:rPr>
          <w:fldChar w:fldCharType="separate"/>
        </w:r>
        <w:r w:rsidR="006872EA" w:rsidRPr="00C66148">
          <w:rPr>
            <w:webHidden/>
          </w:rPr>
          <w:t>45</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09" w:history="1">
        <w:r w:rsidR="006872EA" w:rsidRPr="00C66148">
          <w:rPr>
            <w:rStyle w:val="a7"/>
          </w:rPr>
          <w:t xml:space="preserve">5.5 </w:t>
        </w:r>
        <w:r w:rsidR="006872EA" w:rsidRPr="00C66148">
          <w:rPr>
            <w:rStyle w:val="a7"/>
          </w:rPr>
          <w:t>词性标注</w:t>
        </w:r>
        <w:r w:rsidR="006872EA" w:rsidRPr="00C66148">
          <w:rPr>
            <w:webHidden/>
          </w:rPr>
          <w:tab/>
        </w:r>
        <w:r w:rsidR="006872EA" w:rsidRPr="00C66148">
          <w:rPr>
            <w:webHidden/>
          </w:rPr>
          <w:fldChar w:fldCharType="begin"/>
        </w:r>
        <w:r w:rsidR="006872EA" w:rsidRPr="00C66148">
          <w:rPr>
            <w:webHidden/>
          </w:rPr>
          <w:instrText xml:space="preserve"> PAGEREF _Toc23865409 \h </w:instrText>
        </w:r>
        <w:r w:rsidR="006872EA" w:rsidRPr="00C66148">
          <w:rPr>
            <w:webHidden/>
          </w:rPr>
        </w:r>
        <w:r w:rsidR="006872EA" w:rsidRPr="00C66148">
          <w:rPr>
            <w:webHidden/>
          </w:rPr>
          <w:fldChar w:fldCharType="separate"/>
        </w:r>
        <w:r w:rsidR="006872EA" w:rsidRPr="00C66148">
          <w:rPr>
            <w:webHidden/>
          </w:rPr>
          <w:t>49</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410" w:history="1">
        <w:r w:rsidR="006872EA" w:rsidRPr="00C66148">
          <w:rPr>
            <w:rStyle w:val="a7"/>
          </w:rPr>
          <w:t xml:space="preserve">6 </w:t>
        </w:r>
        <w:r w:rsidR="006872EA" w:rsidRPr="00C66148">
          <w:rPr>
            <w:rStyle w:val="a7"/>
          </w:rPr>
          <w:t>总结与展望</w:t>
        </w:r>
        <w:r w:rsidR="006872EA" w:rsidRPr="00C66148">
          <w:rPr>
            <w:webHidden/>
          </w:rPr>
          <w:tab/>
        </w:r>
        <w:r w:rsidR="006872EA" w:rsidRPr="00C66148">
          <w:rPr>
            <w:webHidden/>
          </w:rPr>
          <w:fldChar w:fldCharType="begin"/>
        </w:r>
        <w:r w:rsidR="006872EA" w:rsidRPr="00C66148">
          <w:rPr>
            <w:webHidden/>
          </w:rPr>
          <w:instrText xml:space="preserve"> PAGEREF _Toc23865410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11" w:history="1">
        <w:r w:rsidR="006872EA" w:rsidRPr="00C66148">
          <w:rPr>
            <w:rStyle w:val="a7"/>
          </w:rPr>
          <w:t xml:space="preserve">6.1 </w:t>
        </w:r>
        <w:r w:rsidR="006872EA" w:rsidRPr="00C66148">
          <w:rPr>
            <w:rStyle w:val="a7"/>
          </w:rPr>
          <w:t>总结</w:t>
        </w:r>
        <w:r w:rsidR="006872EA" w:rsidRPr="00C66148">
          <w:rPr>
            <w:webHidden/>
          </w:rPr>
          <w:tab/>
        </w:r>
        <w:r w:rsidR="006872EA" w:rsidRPr="00C66148">
          <w:rPr>
            <w:webHidden/>
          </w:rPr>
          <w:fldChar w:fldCharType="begin"/>
        </w:r>
        <w:r w:rsidR="006872EA" w:rsidRPr="00C66148">
          <w:rPr>
            <w:webHidden/>
          </w:rPr>
          <w:instrText xml:space="preserve"> PAGEREF _Toc23865411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EA1BF7">
      <w:pPr>
        <w:pStyle w:val="33"/>
        <w:ind w:left="840"/>
        <w:rPr>
          <w:rFonts w:eastAsiaTheme="minorEastAsia"/>
          <w:sz w:val="21"/>
          <w:szCs w:val="22"/>
        </w:rPr>
      </w:pPr>
      <w:hyperlink w:anchor="_Toc23865412" w:history="1">
        <w:r w:rsidR="006872EA" w:rsidRPr="00C66148">
          <w:rPr>
            <w:rStyle w:val="a7"/>
          </w:rPr>
          <w:t xml:space="preserve">6.2 </w:t>
        </w:r>
        <w:r w:rsidR="006872EA" w:rsidRPr="00C66148">
          <w:rPr>
            <w:rStyle w:val="a7"/>
          </w:rPr>
          <w:t>展望</w:t>
        </w:r>
        <w:r w:rsidR="006872EA" w:rsidRPr="00C66148">
          <w:rPr>
            <w:webHidden/>
          </w:rPr>
          <w:tab/>
        </w:r>
        <w:r w:rsidR="006872EA" w:rsidRPr="00C66148">
          <w:rPr>
            <w:webHidden/>
          </w:rPr>
          <w:fldChar w:fldCharType="begin"/>
        </w:r>
        <w:r w:rsidR="006872EA" w:rsidRPr="00C66148">
          <w:rPr>
            <w:webHidden/>
          </w:rPr>
          <w:instrText xml:space="preserve"> PAGEREF _Toc23865412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413" w:history="1">
        <w:r w:rsidR="006872EA" w:rsidRPr="00C66148">
          <w:rPr>
            <w:rStyle w:val="a7"/>
          </w:rPr>
          <w:t>参考文献</w:t>
        </w:r>
        <w:r w:rsidR="006872EA" w:rsidRPr="00C66148">
          <w:rPr>
            <w:webHidden/>
          </w:rPr>
          <w:tab/>
        </w:r>
        <w:r w:rsidR="006872EA" w:rsidRPr="00C66148">
          <w:rPr>
            <w:webHidden/>
          </w:rPr>
          <w:fldChar w:fldCharType="begin"/>
        </w:r>
        <w:r w:rsidR="006872EA" w:rsidRPr="00C66148">
          <w:rPr>
            <w:webHidden/>
          </w:rPr>
          <w:instrText xml:space="preserve"> PAGEREF _Toc23865413 \h </w:instrText>
        </w:r>
        <w:r w:rsidR="006872EA" w:rsidRPr="00C66148">
          <w:rPr>
            <w:webHidden/>
          </w:rPr>
        </w:r>
        <w:r w:rsidR="006872EA" w:rsidRPr="00C66148">
          <w:rPr>
            <w:webHidden/>
          </w:rPr>
          <w:fldChar w:fldCharType="separate"/>
        </w:r>
        <w:r w:rsidR="006872EA" w:rsidRPr="00C66148">
          <w:rPr>
            <w:webHidden/>
          </w:rPr>
          <w:t>54</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414" w:history="1">
        <w:r w:rsidR="006872EA" w:rsidRPr="00C66148">
          <w:rPr>
            <w:rStyle w:val="a7"/>
          </w:rPr>
          <w:t>作者简历及在学研究成果</w:t>
        </w:r>
        <w:r w:rsidR="006872EA" w:rsidRPr="00C66148">
          <w:rPr>
            <w:webHidden/>
          </w:rPr>
          <w:tab/>
        </w:r>
        <w:r w:rsidR="006872EA" w:rsidRPr="00C66148">
          <w:rPr>
            <w:webHidden/>
          </w:rPr>
          <w:fldChar w:fldCharType="begin"/>
        </w:r>
        <w:r w:rsidR="006872EA" w:rsidRPr="00C66148">
          <w:rPr>
            <w:webHidden/>
          </w:rPr>
          <w:instrText xml:space="preserve"> PAGEREF _Toc23865414 \h </w:instrText>
        </w:r>
        <w:r w:rsidR="006872EA" w:rsidRPr="00C66148">
          <w:rPr>
            <w:webHidden/>
          </w:rPr>
        </w:r>
        <w:r w:rsidR="006872EA" w:rsidRPr="00C66148">
          <w:rPr>
            <w:webHidden/>
          </w:rPr>
          <w:fldChar w:fldCharType="separate"/>
        </w:r>
        <w:r w:rsidR="006872EA" w:rsidRPr="00C66148">
          <w:rPr>
            <w:webHidden/>
          </w:rPr>
          <w:t>60</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415" w:history="1">
        <w:r w:rsidR="006872EA" w:rsidRPr="00C66148">
          <w:rPr>
            <w:rStyle w:val="a7"/>
          </w:rPr>
          <w:t>独创性说明</w:t>
        </w:r>
        <w:r w:rsidR="006872EA" w:rsidRPr="00C66148">
          <w:rPr>
            <w:webHidden/>
          </w:rPr>
          <w:tab/>
        </w:r>
        <w:r w:rsidR="006872EA" w:rsidRPr="00C66148">
          <w:rPr>
            <w:webHidden/>
          </w:rPr>
          <w:fldChar w:fldCharType="begin"/>
        </w:r>
        <w:r w:rsidR="006872EA" w:rsidRPr="00C66148">
          <w:rPr>
            <w:webHidden/>
          </w:rPr>
          <w:instrText xml:space="preserve"> PAGEREF _Toc23865415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416" w:history="1">
        <w:r w:rsidR="006872EA" w:rsidRPr="00C66148">
          <w:rPr>
            <w:rStyle w:val="a7"/>
          </w:rPr>
          <w:t>关于论文使用授权的说明</w:t>
        </w:r>
        <w:r w:rsidR="006872EA" w:rsidRPr="00C66148">
          <w:rPr>
            <w:webHidden/>
          </w:rPr>
          <w:tab/>
        </w:r>
        <w:r w:rsidR="006872EA" w:rsidRPr="00C66148">
          <w:rPr>
            <w:webHidden/>
          </w:rPr>
          <w:fldChar w:fldCharType="begin"/>
        </w:r>
        <w:r w:rsidR="006872EA" w:rsidRPr="00C66148">
          <w:rPr>
            <w:webHidden/>
          </w:rPr>
          <w:instrText xml:space="preserve"> PAGEREF _Toc23865416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EA1BF7">
      <w:pPr>
        <w:pStyle w:val="11"/>
        <w:rPr>
          <w:rFonts w:eastAsiaTheme="minorEastAsia"/>
          <w:sz w:val="21"/>
          <w:szCs w:val="22"/>
        </w:rPr>
      </w:pPr>
      <w:hyperlink w:anchor="_Toc23865417" w:history="1">
        <w:r w:rsidR="006872EA" w:rsidRPr="00C66148">
          <w:rPr>
            <w:rStyle w:val="a7"/>
          </w:rPr>
          <w:t>学位论文数据集</w:t>
        </w:r>
        <w:r w:rsidR="006872EA" w:rsidRPr="00C66148">
          <w:rPr>
            <w:webHidden/>
          </w:rPr>
          <w:tab/>
        </w:r>
        <w:r w:rsidR="006872EA" w:rsidRPr="00C66148">
          <w:rPr>
            <w:webHidden/>
          </w:rPr>
          <w:fldChar w:fldCharType="begin"/>
        </w:r>
        <w:r w:rsidR="006872EA" w:rsidRPr="00C66148">
          <w:rPr>
            <w:webHidden/>
          </w:rPr>
          <w:instrText xml:space="preserve"> PAGEREF _Toc23865417 \h </w:instrText>
        </w:r>
        <w:r w:rsidR="006872EA" w:rsidRPr="00C66148">
          <w:rPr>
            <w:webHidden/>
          </w:rPr>
        </w:r>
        <w:r w:rsidR="006872EA" w:rsidRPr="00C66148">
          <w:rPr>
            <w:webHidden/>
          </w:rPr>
          <w:fldChar w:fldCharType="separate"/>
        </w:r>
        <w:r w:rsidR="006872EA" w:rsidRPr="00C66148">
          <w:rPr>
            <w:webHidden/>
          </w:rPr>
          <w:t>63</w:t>
        </w:r>
        <w:r w:rsidR="006872EA" w:rsidRPr="00C66148">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E8071B">
      <w:pPr>
        <w:pStyle w:val="bt1"/>
      </w:pPr>
      <w:bookmarkStart w:id="11" w:name="_Toc466240540"/>
      <w:bookmarkStart w:id="12" w:name="_Toc466441850"/>
      <w:bookmarkStart w:id="13" w:name="_Toc23865387"/>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3865388"/>
      <w:r w:rsidRPr="00C66148">
        <w:t>课题研究背景及意义</w:t>
      </w:r>
      <w:bookmarkEnd w:id="14"/>
      <w:bookmarkEnd w:id="15"/>
      <w:bookmarkEnd w:id="16"/>
    </w:p>
    <w:p w:rsidR="007757B5" w:rsidRPr="00C66148" w:rsidRDefault="00AE2DFF" w:rsidP="007757B5">
      <w:pPr>
        <w:spacing w:line="360" w:lineRule="auto"/>
        <w:ind w:firstLineChars="200" w:firstLine="420"/>
        <w:rPr>
          <w:spacing w:val="8"/>
          <w:kern w:val="0"/>
          <w:sz w:val="24"/>
        </w:rPr>
      </w:pPr>
      <w:r w:rsidRPr="00C66148">
        <w:t>数</w:t>
      </w:r>
      <w:r w:rsidR="007757B5" w:rsidRPr="00C66148">
        <w:rPr>
          <w:spacing w:val="8"/>
          <w:kern w:val="0"/>
          <w:sz w:val="24"/>
        </w:rPr>
        <w:t>随着科技不断发展，人工智能与生活的结合已逐渐成为潮流，人工智能领域也再度成为各大行业关注的焦点。</w:t>
      </w:r>
      <w:r w:rsidR="007757B5" w:rsidRPr="00C66148">
        <w:rPr>
          <w:spacing w:val="8"/>
          <w:kern w:val="0"/>
          <w:sz w:val="24"/>
        </w:rPr>
        <w:t>“AI+”</w:t>
      </w:r>
      <w:r w:rsidR="007757B5" w:rsidRPr="00C66148">
        <w:rPr>
          <w:spacing w:val="8"/>
          <w:kern w:val="0"/>
          <w:sz w:val="24"/>
        </w:rPr>
        <w:t>逐渐和</w:t>
      </w:r>
      <w:r w:rsidR="007757B5" w:rsidRPr="00C66148">
        <w:rPr>
          <w:spacing w:val="8"/>
          <w:kern w:val="0"/>
          <w:sz w:val="24"/>
        </w:rPr>
        <w:t>“</w:t>
      </w:r>
      <w:r w:rsidR="007757B5" w:rsidRPr="00C66148">
        <w:rPr>
          <w:spacing w:val="8"/>
          <w:kern w:val="0"/>
          <w:sz w:val="24"/>
        </w:rPr>
        <w:t>互联网</w:t>
      </w:r>
      <w:r w:rsidR="007757B5" w:rsidRPr="00C66148">
        <w:rPr>
          <w:spacing w:val="8"/>
          <w:kern w:val="0"/>
          <w:sz w:val="24"/>
        </w:rPr>
        <w:t>+”</w:t>
      </w:r>
      <w:r w:rsidR="007757B5" w:rsidRPr="00C66148">
        <w:rPr>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sidRPr="00C66148">
        <w:rPr>
          <w:spacing w:val="8"/>
          <w:kern w:val="0"/>
          <w:sz w:val="24"/>
        </w:rPr>
        <w:t>NLP</w:t>
      </w:r>
      <w:r w:rsidR="007757B5" w:rsidRPr="00C66148">
        <w:rPr>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C66148" w:rsidRDefault="000632FE" w:rsidP="00A90CF0">
      <w:pPr>
        <w:spacing w:line="360" w:lineRule="auto"/>
        <w:ind w:firstLineChars="200" w:firstLine="512"/>
        <w:rPr>
          <w:spacing w:val="8"/>
          <w:kern w:val="0"/>
          <w:sz w:val="24"/>
        </w:rPr>
      </w:pPr>
      <w:r w:rsidRPr="00C66148">
        <w:rPr>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sz w:val="24"/>
        </w:rPr>
        <w:t>历史更悠久、</w:t>
      </w:r>
      <w:r w:rsidRPr="00C66148">
        <w:rPr>
          <w:spacing w:val="8"/>
          <w:kern w:val="0"/>
          <w:sz w:val="24"/>
        </w:rPr>
        <w:t>词边界较难鉴定、句法更灵活等</w:t>
      </w:r>
      <w:r w:rsidR="000E7352" w:rsidRPr="00C66148">
        <w:rPr>
          <w:spacing w:val="8"/>
          <w:kern w:val="0"/>
          <w:sz w:val="24"/>
        </w:rPr>
        <w:t>众多</w:t>
      </w:r>
      <w:r w:rsidRPr="00C66148">
        <w:rPr>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sz w:val="24"/>
        </w:rPr>
        <w:t>对于古汉语文章书籍的组织、采录、收集、整理、纂修、审定也逐渐</w:t>
      </w:r>
      <w:r w:rsidR="008C10DD" w:rsidRPr="00C66148">
        <w:rPr>
          <w:spacing w:val="8"/>
          <w:kern w:val="0"/>
          <w:sz w:val="24"/>
        </w:rPr>
        <w:t>转移到了计算机上。古代汉语，是与现代汉语相对而言的，古代汉族群众的语言。广义的古代汉语的书面语有两个系统：一个是先秦口语为基础形成的上古汉语书面语及其后人用这种书面语写成的作品，也就是我们所说</w:t>
      </w:r>
      <w:r w:rsidR="008C10DD" w:rsidRPr="00C66148">
        <w:rPr>
          <w:spacing w:val="8"/>
          <w:kern w:val="0"/>
          <w:sz w:val="24"/>
        </w:rPr>
        <w:lastRenderedPageBreak/>
        <w:t>的文言；另一个是六朝以后在北方方言的基础上形成的古代白话</w:t>
      </w:r>
      <w:r w:rsidR="008C10DD" w:rsidRPr="00C66148">
        <w:rPr>
          <w:spacing w:val="8"/>
          <w:kern w:val="0"/>
          <w:sz w:val="24"/>
        </w:rPr>
        <w:t>[2]</w:t>
      </w:r>
      <w:r w:rsidR="008C10DD" w:rsidRPr="00C66148">
        <w:rPr>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C66148">
        <w:rPr>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sz w:val="24"/>
        </w:rPr>
        <w:t>14</w:t>
      </w:r>
      <w:r w:rsidRPr="00C66148">
        <w:rPr>
          <w:spacing w:val="8"/>
          <w:kern w:val="0"/>
          <w:sz w:val="24"/>
        </w:rPr>
        <w:t>世纪的殷商后期，这时形成了初步的甲骨文，距今已延续了三千多年，而这三千多年的演变过程中，中文的字义、词义和句法等也在不断的动态变化中。以古文翻译来说，</w:t>
      </w:r>
      <w:r w:rsidRPr="00C66148">
        <w:rPr>
          <w:spacing w:val="8"/>
          <w:kern w:val="0"/>
          <w:sz w:val="24"/>
        </w:rPr>
        <w:t>“</w:t>
      </w:r>
      <w:r w:rsidRPr="00C66148">
        <w:rPr>
          <w:spacing w:val="8"/>
          <w:kern w:val="0"/>
          <w:sz w:val="24"/>
        </w:rPr>
        <w:t>汤</w:t>
      </w:r>
      <w:r w:rsidRPr="00C66148">
        <w:rPr>
          <w:spacing w:val="8"/>
          <w:kern w:val="0"/>
          <w:sz w:val="24"/>
        </w:rPr>
        <w:t>”</w:t>
      </w:r>
      <w:r w:rsidRPr="00C66148">
        <w:rPr>
          <w:spacing w:val="8"/>
          <w:kern w:val="0"/>
          <w:sz w:val="24"/>
        </w:rPr>
        <w:t>，原指一切热水，现在仅指食物煮后所得的汁水或烹调后汁特别多的副食，又如</w:t>
      </w:r>
      <w:r w:rsidRPr="00C66148">
        <w:rPr>
          <w:spacing w:val="8"/>
          <w:kern w:val="0"/>
          <w:sz w:val="24"/>
        </w:rPr>
        <w:t>“</w:t>
      </w:r>
      <w:r w:rsidRPr="00C66148">
        <w:rPr>
          <w:spacing w:val="8"/>
          <w:kern w:val="0"/>
          <w:sz w:val="24"/>
        </w:rPr>
        <w:t>治</w:t>
      </w:r>
      <w:r w:rsidRPr="00C66148">
        <w:rPr>
          <w:spacing w:val="8"/>
          <w:kern w:val="0"/>
          <w:sz w:val="24"/>
        </w:rPr>
        <w:t>”</w:t>
      </w:r>
      <w:r w:rsidRPr="00C66148">
        <w:rPr>
          <w:spacing w:val="8"/>
          <w:kern w:val="0"/>
          <w:sz w:val="24"/>
        </w:rPr>
        <w:t>的本义是平治水患，所以字从</w:t>
      </w:r>
      <w:r w:rsidRPr="00C66148">
        <w:rPr>
          <w:spacing w:val="8"/>
          <w:kern w:val="0"/>
          <w:sz w:val="24"/>
        </w:rPr>
        <w:t>“</w:t>
      </w:r>
      <w:r w:rsidRPr="00C66148">
        <w:rPr>
          <w:spacing w:val="8"/>
          <w:kern w:val="0"/>
          <w:sz w:val="24"/>
        </w:rPr>
        <w:t>水</w:t>
      </w:r>
      <w:r w:rsidRPr="00C66148">
        <w:rPr>
          <w:spacing w:val="8"/>
          <w:kern w:val="0"/>
          <w:sz w:val="24"/>
        </w:rPr>
        <w:t>”</w:t>
      </w:r>
      <w:r w:rsidRPr="00C66148">
        <w:rPr>
          <w:spacing w:val="8"/>
          <w:kern w:val="0"/>
          <w:sz w:val="24"/>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C66148" w:rsidRDefault="00A90CF0" w:rsidP="00BB3D47">
      <w:pPr>
        <w:spacing w:line="360" w:lineRule="auto"/>
        <w:ind w:firstLineChars="200" w:firstLine="512"/>
        <w:rPr>
          <w:spacing w:val="8"/>
          <w:kern w:val="0"/>
          <w:sz w:val="24"/>
        </w:rPr>
      </w:pPr>
      <w:r w:rsidRPr="00C66148">
        <w:rPr>
          <w:spacing w:val="8"/>
          <w:kern w:val="0"/>
          <w:sz w:val="24"/>
        </w:rPr>
        <w:t>清代以来中国文人也在古文断代领域进行不断的探索，</w:t>
      </w:r>
      <w:r w:rsidR="005B689A" w:rsidRPr="00C66148">
        <w:rPr>
          <w:spacing w:val="8"/>
          <w:kern w:val="0"/>
          <w:sz w:val="24"/>
        </w:rPr>
        <w:t>包括</w:t>
      </w:r>
      <w:r w:rsidR="005B689A" w:rsidRPr="00C66148">
        <w:rPr>
          <w:color w:val="FF0000"/>
          <w:spacing w:val="8"/>
          <w:kern w:val="0"/>
          <w:sz w:val="24"/>
        </w:rPr>
        <w:t>。。。等在义理方面的研究，还有。。</w:t>
      </w:r>
      <w:r w:rsidR="005B689A" w:rsidRPr="00C66148">
        <w:rPr>
          <w:spacing w:val="8"/>
          <w:kern w:val="0"/>
          <w:sz w:val="24"/>
        </w:rPr>
        <w:t>利用现代汉语方法</w:t>
      </w:r>
      <w:r w:rsidR="00BD13C1" w:rsidRPr="00C66148">
        <w:rPr>
          <w:spacing w:val="8"/>
          <w:kern w:val="0"/>
          <w:sz w:val="24"/>
        </w:rPr>
        <w:t>进行研究。以上</w:t>
      </w:r>
      <w:r w:rsidR="00A36492" w:rsidRPr="00C66148">
        <w:rPr>
          <w:spacing w:val="8"/>
          <w:kern w:val="0"/>
          <w:sz w:val="24"/>
        </w:rPr>
        <w:t>方法无论是从内容还是从词法上，都</w:t>
      </w:r>
      <w:r w:rsidR="003256C5" w:rsidRPr="00C66148">
        <w:rPr>
          <w:spacing w:val="8"/>
          <w:kern w:val="0"/>
          <w:sz w:val="24"/>
        </w:rPr>
        <w:t>充分</w:t>
      </w:r>
      <w:r w:rsidR="00A36492" w:rsidRPr="00C66148">
        <w:rPr>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sidRPr="00C66148">
        <w:rPr>
          <w:spacing w:val="8"/>
          <w:kern w:val="0"/>
          <w:sz w:val="24"/>
        </w:rPr>
        <w:t>从古籍中自动</w:t>
      </w:r>
      <w:r w:rsidR="00A36492" w:rsidRPr="00C66148">
        <w:rPr>
          <w:spacing w:val="8"/>
          <w:kern w:val="0"/>
          <w:sz w:val="24"/>
        </w:rPr>
        <w:t>提取出的高维信息中不仅包含</w:t>
      </w:r>
      <w:r w:rsidR="00A36492" w:rsidRPr="00C66148">
        <w:rPr>
          <w:spacing w:val="8"/>
          <w:kern w:val="0"/>
          <w:sz w:val="24"/>
        </w:rPr>
        <w:lastRenderedPageBreak/>
        <w:t>虚词的词法信息，也包含了其他所有词类的词法信息，以此作为参考再进行后续的研究将大大的解放学者们的时间和精力。本</w:t>
      </w:r>
      <w:r w:rsidR="00D906C5" w:rsidRPr="00C66148">
        <w:rPr>
          <w:spacing w:val="8"/>
          <w:kern w:val="0"/>
          <w:sz w:val="24"/>
        </w:rPr>
        <w:t>部分</w:t>
      </w:r>
      <w:r w:rsidR="00A36492" w:rsidRPr="00C66148">
        <w:rPr>
          <w:spacing w:val="8"/>
          <w:kern w:val="0"/>
          <w:sz w:val="24"/>
        </w:rPr>
        <w:t>所研究的模型在文本</w:t>
      </w:r>
      <w:r w:rsidR="00D906C5" w:rsidRPr="00C66148">
        <w:rPr>
          <w:spacing w:val="8"/>
          <w:kern w:val="0"/>
          <w:sz w:val="24"/>
        </w:rPr>
        <w:t>断代</w:t>
      </w:r>
      <w:r w:rsidR="00A36492" w:rsidRPr="00C66148">
        <w:rPr>
          <w:spacing w:val="8"/>
          <w:kern w:val="0"/>
          <w:sz w:val="24"/>
        </w:rPr>
        <w:t>方向将有重要的实践意义。</w:t>
      </w:r>
    </w:p>
    <w:p w:rsidR="007757B5" w:rsidRPr="00C66148" w:rsidRDefault="000632FE" w:rsidP="00806960">
      <w:pPr>
        <w:spacing w:line="360" w:lineRule="auto"/>
        <w:ind w:firstLineChars="200" w:firstLine="512"/>
        <w:rPr>
          <w:color w:val="FF0000"/>
          <w:spacing w:val="8"/>
          <w:kern w:val="0"/>
          <w:sz w:val="24"/>
          <w:bdr w:val="single" w:sz="4" w:space="0" w:color="auto"/>
        </w:rPr>
      </w:pPr>
      <w:r w:rsidRPr="00C66148">
        <w:rPr>
          <w:spacing w:val="8"/>
          <w:kern w:val="0"/>
          <w:sz w:val="24"/>
        </w:rPr>
        <w:t>本文</w:t>
      </w:r>
      <w:r w:rsidR="001A458F" w:rsidRPr="00C66148">
        <w:rPr>
          <w:spacing w:val="8"/>
          <w:kern w:val="0"/>
          <w:sz w:val="24"/>
        </w:rPr>
        <w:t>的第一部分主要内容</w:t>
      </w:r>
      <w:r w:rsidRPr="00C66148">
        <w:rPr>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C66148">
        <w:rPr>
          <w:spacing w:val="8"/>
          <w:kern w:val="0"/>
          <w:sz w:val="24"/>
        </w:rPr>
        <w:t>CNN</w:t>
      </w:r>
      <w:r w:rsidRPr="00C66148">
        <w:rPr>
          <w:spacing w:val="8"/>
          <w:kern w:val="0"/>
          <w:sz w:val="24"/>
        </w:rPr>
        <w:t>、</w:t>
      </w:r>
      <w:r w:rsidRPr="00C66148">
        <w:rPr>
          <w:spacing w:val="8"/>
          <w:kern w:val="0"/>
          <w:sz w:val="24"/>
        </w:rPr>
        <w:t>RNN</w:t>
      </w:r>
      <w:r w:rsidRPr="00C66148">
        <w:rPr>
          <w:spacing w:val="8"/>
          <w:kern w:val="0"/>
          <w:sz w:val="24"/>
        </w:rPr>
        <w:t>、</w:t>
      </w:r>
      <w:r w:rsidRPr="00C66148">
        <w:rPr>
          <w:spacing w:val="8"/>
          <w:kern w:val="0"/>
          <w:sz w:val="24"/>
        </w:rPr>
        <w:t>self-Attention</w:t>
      </w:r>
      <w:r w:rsidRPr="00C66148">
        <w:rPr>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C66148">
        <w:rPr>
          <w:color w:val="FF0000"/>
          <w:spacing w:val="8"/>
          <w:kern w:val="0"/>
          <w:sz w:val="24"/>
        </w:rPr>
        <w:t>***</w:t>
      </w:r>
      <w:r w:rsidRPr="00C66148">
        <w:rPr>
          <w:color w:val="FF0000"/>
          <w:spacing w:val="8"/>
          <w:kern w:val="0"/>
          <w:sz w:val="24"/>
        </w:rPr>
        <w:t>和</w:t>
      </w:r>
      <w:r w:rsidRPr="00C66148">
        <w:rPr>
          <w:color w:val="FF0000"/>
          <w:spacing w:val="8"/>
          <w:kern w:val="0"/>
          <w:sz w:val="24"/>
        </w:rPr>
        <w:t>***</w:t>
      </w:r>
      <w:r w:rsidRPr="00C66148">
        <w:rPr>
          <w:color w:val="FF0000"/>
          <w:spacing w:val="8"/>
          <w:kern w:val="0"/>
          <w:sz w:val="24"/>
        </w:rPr>
        <w:t>分</w:t>
      </w:r>
      <w:r w:rsidRPr="00C66148">
        <w:rPr>
          <w:spacing w:val="8"/>
          <w:kern w:val="0"/>
          <w:sz w:val="24"/>
        </w:rPr>
        <w:t>别将</w:t>
      </w:r>
      <w:proofErr w:type="spellStart"/>
      <w:r w:rsidRPr="00C66148">
        <w:rPr>
          <w:spacing w:val="8"/>
          <w:kern w:val="0"/>
          <w:sz w:val="24"/>
        </w:rPr>
        <w:t>cnn</w:t>
      </w:r>
      <w:proofErr w:type="spellEnd"/>
      <w:r w:rsidRPr="00C66148">
        <w:rPr>
          <w:spacing w:val="8"/>
          <w:kern w:val="0"/>
          <w:sz w:val="24"/>
        </w:rPr>
        <w:t>和</w:t>
      </w:r>
      <w:r w:rsidRPr="00C66148">
        <w:rPr>
          <w:spacing w:val="8"/>
          <w:kern w:val="0"/>
          <w:sz w:val="24"/>
        </w:rPr>
        <w:t>RNN</w:t>
      </w:r>
      <w:r w:rsidRPr="00C66148">
        <w:rPr>
          <w:spacing w:val="8"/>
          <w:kern w:val="0"/>
          <w:sz w:val="24"/>
        </w:rPr>
        <w:t>应用到自然语言处理中，</w:t>
      </w:r>
      <w:r w:rsidRPr="00C66148">
        <w:rPr>
          <w:spacing w:val="8"/>
          <w:kern w:val="0"/>
          <w:sz w:val="24"/>
        </w:rPr>
        <w:t>18</w:t>
      </w:r>
      <w:r w:rsidRPr="00C66148">
        <w:rPr>
          <w:spacing w:val="8"/>
          <w:kern w:val="0"/>
          <w:sz w:val="24"/>
        </w:rPr>
        <w:t>年</w:t>
      </w:r>
      <w:r w:rsidRPr="00C66148">
        <w:rPr>
          <w:spacing w:val="8"/>
          <w:kern w:val="0"/>
          <w:sz w:val="24"/>
        </w:rPr>
        <w:t>Google</w:t>
      </w:r>
      <w:r w:rsidRPr="00C66148">
        <w:rPr>
          <w:spacing w:val="8"/>
          <w:kern w:val="0"/>
          <w:sz w:val="24"/>
        </w:rPr>
        <w:t>提出基于</w:t>
      </w:r>
      <w:r w:rsidRPr="00C66148">
        <w:rPr>
          <w:spacing w:val="8"/>
          <w:kern w:val="0"/>
          <w:sz w:val="24"/>
        </w:rPr>
        <w:t>self-attention</w:t>
      </w:r>
      <w:r w:rsidRPr="00C66148">
        <w:rPr>
          <w:spacing w:val="8"/>
          <w:kern w:val="0"/>
          <w:sz w:val="24"/>
        </w:rPr>
        <w:t>机制的</w:t>
      </w:r>
      <w:proofErr w:type="spellStart"/>
      <w:r w:rsidRPr="00C66148">
        <w:rPr>
          <w:spacing w:val="8"/>
          <w:kern w:val="0"/>
          <w:sz w:val="24"/>
        </w:rPr>
        <w:t>bert</w:t>
      </w:r>
      <w:proofErr w:type="spellEnd"/>
      <w:r w:rsidRPr="00C66148">
        <w:rPr>
          <w:spacing w:val="8"/>
          <w:kern w:val="0"/>
          <w:sz w:val="24"/>
        </w:rPr>
        <w:t>模型，大有一统</w:t>
      </w:r>
      <w:r w:rsidRPr="00C66148">
        <w:rPr>
          <w:spacing w:val="8"/>
          <w:kern w:val="0"/>
          <w:sz w:val="24"/>
        </w:rPr>
        <w:t>NLP</w:t>
      </w:r>
      <w:r w:rsidRPr="00C66148">
        <w:rPr>
          <w:spacing w:val="8"/>
          <w:kern w:val="0"/>
          <w:sz w:val="24"/>
        </w:rPr>
        <w:t>领域之势。但是</w:t>
      </w:r>
      <w:proofErr w:type="spellStart"/>
      <w:r w:rsidRPr="00C66148">
        <w:rPr>
          <w:spacing w:val="8"/>
          <w:kern w:val="0"/>
          <w:sz w:val="24"/>
        </w:rPr>
        <w:t>bert</w:t>
      </w:r>
      <w:proofErr w:type="spellEnd"/>
      <w:r w:rsidRPr="00C66148">
        <w:rPr>
          <w:spacing w:val="8"/>
          <w:kern w:val="0"/>
          <w:sz w:val="24"/>
        </w:rPr>
        <w:t>模型主要面向现代语言，其成功主要依赖于当下互联网时代的海量信息化的文本，例如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百科、各类新闻媒体以及网络评论留言等，通过数以</w:t>
      </w:r>
      <w:r w:rsidRPr="00C66148">
        <w:rPr>
          <w:spacing w:val="8"/>
          <w:kern w:val="0"/>
          <w:sz w:val="24"/>
        </w:rPr>
        <w:t>T</w:t>
      </w:r>
      <w:r w:rsidRPr="00C66148">
        <w:rPr>
          <w:spacing w:val="8"/>
          <w:kern w:val="0"/>
          <w:sz w:val="24"/>
        </w:rPr>
        <w:t>计的训练集才得以训练出</w:t>
      </w:r>
      <w:proofErr w:type="spellStart"/>
      <w:r w:rsidRPr="00C66148">
        <w:rPr>
          <w:spacing w:val="8"/>
          <w:kern w:val="0"/>
          <w:sz w:val="24"/>
        </w:rPr>
        <w:t>bert</w:t>
      </w:r>
      <w:proofErr w:type="spellEnd"/>
      <w:r w:rsidRPr="00C66148">
        <w:rPr>
          <w:spacing w:val="8"/>
          <w:kern w:val="0"/>
          <w:sz w:val="24"/>
        </w:rPr>
        <w:t>模型中</w:t>
      </w:r>
      <w:r w:rsidRPr="00C66148">
        <w:rPr>
          <w:spacing w:val="8"/>
          <w:kern w:val="0"/>
          <w:sz w:val="24"/>
        </w:rPr>
        <w:t>200M</w:t>
      </w:r>
      <w:r w:rsidRPr="00C66148">
        <w:rPr>
          <w:spacing w:val="8"/>
          <w:kern w:val="0"/>
          <w:sz w:val="24"/>
        </w:rPr>
        <w:t>的模型参数，然而这一切在语料资源相对缺乏的古汉语领域并不适用。因此，本文提出使用</w:t>
      </w:r>
      <w:r w:rsidRPr="00C66148">
        <w:rPr>
          <w:spacing w:val="8"/>
          <w:kern w:val="0"/>
          <w:sz w:val="24"/>
        </w:rPr>
        <w:t>LSTM</w:t>
      </w:r>
      <w:r w:rsidRPr="00C66148">
        <w:rPr>
          <w:spacing w:val="8"/>
          <w:kern w:val="0"/>
          <w:sz w:val="24"/>
        </w:rPr>
        <w:t>深度学习网络模型解决自动化古籍时间断定即古汉语文本分类任务，该模型主要有两个优点，一是不借助人工提取规则特征，二所需数据量比基于</w:t>
      </w:r>
      <w:r w:rsidRPr="00C66148">
        <w:rPr>
          <w:spacing w:val="8"/>
          <w:kern w:val="0"/>
          <w:sz w:val="24"/>
        </w:rPr>
        <w:t>self-attention</w:t>
      </w:r>
      <w:r w:rsidRPr="00C66148">
        <w:rPr>
          <w:spacing w:val="8"/>
          <w:kern w:val="0"/>
          <w:sz w:val="24"/>
        </w:rPr>
        <w:t>机制的模型相对较少。</w:t>
      </w:r>
      <w:r w:rsidR="000B675B" w:rsidRPr="00C66148">
        <w:rPr>
          <w:spacing w:val="8"/>
          <w:kern w:val="0"/>
          <w:sz w:val="24"/>
        </w:rPr>
        <w:t>在判断好年代的基础上，可以对古代汉语进行更有针对性的进行跟深层次的处理和研究</w:t>
      </w:r>
      <w:r w:rsidR="00AC1C59" w:rsidRPr="00C66148">
        <w:rPr>
          <w:spacing w:val="8"/>
          <w:kern w:val="0"/>
          <w:sz w:val="24"/>
        </w:rPr>
        <w:t>，例如</w:t>
      </w:r>
      <w:r w:rsidR="00223162" w:rsidRPr="00C66148">
        <w:rPr>
          <w:spacing w:val="8"/>
          <w:kern w:val="0"/>
          <w:sz w:val="24"/>
        </w:rPr>
        <w:t>后面要提到的</w:t>
      </w:r>
      <w:r w:rsidR="00AC1C59" w:rsidRPr="00C66148">
        <w:rPr>
          <w:spacing w:val="8"/>
          <w:kern w:val="0"/>
          <w:sz w:val="24"/>
        </w:rPr>
        <w:t>中国古汉语特有的断句任务以及中文自然语言处理特有的分词任务等。</w:t>
      </w:r>
    </w:p>
    <w:p w:rsidR="005E64EF" w:rsidRPr="00C66148" w:rsidRDefault="00223162" w:rsidP="00B35A99">
      <w:pPr>
        <w:spacing w:line="360" w:lineRule="auto"/>
        <w:ind w:firstLineChars="200" w:firstLine="512"/>
        <w:rPr>
          <w:color w:val="000000" w:themeColor="text1"/>
          <w:spacing w:val="8"/>
          <w:kern w:val="0"/>
          <w:sz w:val="24"/>
        </w:rPr>
      </w:pPr>
      <w:r w:rsidRPr="00C66148">
        <w:rPr>
          <w:color w:val="000000" w:themeColor="text1"/>
          <w:spacing w:val="8"/>
          <w:kern w:val="0"/>
          <w:sz w:val="24"/>
        </w:rPr>
        <w:t>断句在古代叫</w:t>
      </w:r>
      <w:r w:rsidRPr="00C66148">
        <w:rPr>
          <w:color w:val="000000" w:themeColor="text1"/>
          <w:spacing w:val="8"/>
          <w:kern w:val="0"/>
          <w:sz w:val="24"/>
        </w:rPr>
        <w:t>“</w:t>
      </w:r>
      <w:r w:rsidRPr="00C66148">
        <w:rPr>
          <w:color w:val="000000" w:themeColor="text1"/>
          <w:spacing w:val="8"/>
          <w:kern w:val="0"/>
          <w:sz w:val="24"/>
        </w:rPr>
        <w:t>句读</w:t>
      </w:r>
      <w:r w:rsidRPr="00C66148">
        <w:rPr>
          <w:color w:val="000000" w:themeColor="text1"/>
          <w:spacing w:val="8"/>
          <w:kern w:val="0"/>
          <w:sz w:val="24"/>
        </w:rPr>
        <w:t>”</w:t>
      </w:r>
      <w:r w:rsidRPr="00C66148">
        <w:rPr>
          <w:color w:val="000000" w:themeColor="text1"/>
          <w:spacing w:val="8"/>
          <w:kern w:val="0"/>
          <w:sz w:val="24"/>
        </w:rPr>
        <w:t>。古人称文辞语意已尽处为</w:t>
      </w:r>
      <w:r w:rsidRPr="00C66148">
        <w:rPr>
          <w:color w:val="000000" w:themeColor="text1"/>
          <w:spacing w:val="8"/>
          <w:kern w:val="0"/>
          <w:sz w:val="24"/>
        </w:rPr>
        <w:t>“</w:t>
      </w:r>
      <w:r w:rsidRPr="00C66148">
        <w:rPr>
          <w:color w:val="000000" w:themeColor="text1"/>
          <w:spacing w:val="8"/>
          <w:kern w:val="0"/>
          <w:sz w:val="24"/>
        </w:rPr>
        <w:t>句</w:t>
      </w:r>
      <w:r w:rsidRPr="00C66148">
        <w:rPr>
          <w:color w:val="000000" w:themeColor="text1"/>
          <w:spacing w:val="8"/>
          <w:kern w:val="0"/>
          <w:sz w:val="24"/>
        </w:rPr>
        <w:t>”,</w:t>
      </w:r>
      <w:r w:rsidRPr="00C66148">
        <w:rPr>
          <w:color w:val="000000" w:themeColor="text1"/>
          <w:spacing w:val="8"/>
          <w:kern w:val="0"/>
          <w:sz w:val="24"/>
        </w:rPr>
        <w:t>语意未尽的停顿处为</w:t>
      </w:r>
      <w:r w:rsidRPr="00C66148">
        <w:rPr>
          <w:color w:val="000000" w:themeColor="text1"/>
          <w:spacing w:val="8"/>
          <w:kern w:val="0"/>
          <w:sz w:val="24"/>
        </w:rPr>
        <w:t>“</w:t>
      </w:r>
      <w:r w:rsidRPr="00C66148">
        <w:rPr>
          <w:color w:val="000000" w:themeColor="text1"/>
          <w:spacing w:val="8"/>
          <w:kern w:val="0"/>
          <w:sz w:val="24"/>
        </w:rPr>
        <w:t>读</w:t>
      </w:r>
      <w:r w:rsidRPr="00C66148">
        <w:rPr>
          <w:color w:val="000000" w:themeColor="text1"/>
          <w:spacing w:val="8"/>
          <w:kern w:val="0"/>
          <w:sz w:val="24"/>
        </w:rPr>
        <w:t>”</w:t>
      </w:r>
      <w:r w:rsidRPr="00C66148">
        <w:rPr>
          <w:color w:val="000000" w:themeColor="text1"/>
          <w:spacing w:val="8"/>
          <w:kern w:val="0"/>
          <w:sz w:val="24"/>
        </w:rPr>
        <w:t>。古书是不加句读的，只是一个字一个字地排列，读者边读</w:t>
      </w:r>
      <w:r w:rsidRPr="00C66148">
        <w:rPr>
          <w:color w:val="000000" w:themeColor="text1"/>
          <w:spacing w:val="8"/>
          <w:kern w:val="0"/>
          <w:sz w:val="24"/>
        </w:rPr>
        <w:lastRenderedPageBreak/>
        <w:t>边断，直至终篇。</w:t>
      </w:r>
      <w:r w:rsidR="005E64EF" w:rsidRPr="00C66148">
        <w:rPr>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947792" w:rsidRPr="00C66148" w:rsidRDefault="004D351A" w:rsidP="00B35A99">
      <w:pPr>
        <w:spacing w:line="360" w:lineRule="auto"/>
        <w:ind w:firstLineChars="200" w:firstLine="512"/>
        <w:rPr>
          <w:spacing w:val="8"/>
          <w:kern w:val="0"/>
          <w:sz w:val="24"/>
        </w:rPr>
      </w:pPr>
      <w:r w:rsidRPr="00C66148">
        <w:rPr>
          <w:spacing w:val="8"/>
          <w:kern w:val="0"/>
          <w:sz w:val="24"/>
        </w:rPr>
        <w:t>中文自然语言处理</w:t>
      </w:r>
      <w:r w:rsidR="00947792" w:rsidRPr="00C66148">
        <w:rPr>
          <w:spacing w:val="8"/>
          <w:kern w:val="0"/>
          <w:sz w:val="24"/>
        </w:rPr>
        <w:t>是对汉语的各级语言单位</w:t>
      </w:r>
      <w:r w:rsidR="00947792" w:rsidRPr="00C66148">
        <w:rPr>
          <w:spacing w:val="8"/>
          <w:kern w:val="0"/>
          <w:sz w:val="24"/>
        </w:rPr>
        <w:t>(</w:t>
      </w:r>
      <w:r w:rsidR="00947792" w:rsidRPr="00C66148">
        <w:rPr>
          <w:spacing w:val="8"/>
          <w:kern w:val="0"/>
          <w:sz w:val="24"/>
        </w:rPr>
        <w:t>字、词、语句、文章等</w:t>
      </w:r>
      <w:r w:rsidR="00947792" w:rsidRPr="00C66148">
        <w:rPr>
          <w:spacing w:val="8"/>
          <w:kern w:val="0"/>
          <w:sz w:val="24"/>
        </w:rPr>
        <w:t>)</w:t>
      </w:r>
      <w:r w:rsidR="00947792" w:rsidRPr="00C66148">
        <w:rPr>
          <w:spacing w:val="8"/>
          <w:kern w:val="0"/>
          <w:sz w:val="24"/>
        </w:rPr>
        <w:t>进行自动加工处理，使计算机可以分析和处理中文自然文本的技术</w:t>
      </w:r>
      <w:r w:rsidR="00947792" w:rsidRPr="00C66148">
        <w:rPr>
          <w:spacing w:val="8"/>
          <w:kern w:val="0"/>
          <w:sz w:val="24"/>
          <w:vertAlign w:val="superscript"/>
        </w:rPr>
        <w:t>[1]</w:t>
      </w:r>
      <w:r w:rsidR="00947792" w:rsidRPr="00C66148">
        <w:rPr>
          <w:spacing w:val="8"/>
          <w:kern w:val="0"/>
          <w:sz w:val="24"/>
        </w:rPr>
        <w:t>。计算机在进行中文自然语言处理时一般是以词为最小单位的，更深层次的语言语义分析，比如</w:t>
      </w:r>
      <w:r w:rsidR="00947792" w:rsidRPr="00C66148">
        <w:rPr>
          <w:spacing w:val="8"/>
          <w:kern w:val="0"/>
          <w:sz w:val="24"/>
        </w:rPr>
        <w:t>POS tagging</w:t>
      </w:r>
      <w:r w:rsidR="00C82E7F" w:rsidRPr="00C66148">
        <w:rPr>
          <w:spacing w:val="8"/>
          <w:kern w:val="0"/>
          <w:sz w:val="24"/>
        </w:rPr>
        <w:t>，</w:t>
      </w:r>
      <w:r w:rsidR="00947792" w:rsidRPr="00C66148">
        <w:rPr>
          <w:spacing w:val="8"/>
          <w:kern w:val="0"/>
          <w:sz w:val="24"/>
        </w:rPr>
        <w:t xml:space="preserve"> chunking</w:t>
      </w:r>
      <w:r w:rsidR="00C82E7F" w:rsidRPr="00C66148">
        <w:rPr>
          <w:spacing w:val="8"/>
          <w:kern w:val="0"/>
          <w:sz w:val="24"/>
        </w:rPr>
        <w:t>，</w:t>
      </w:r>
      <w:r w:rsidR="00947792" w:rsidRPr="00C66148">
        <w:rPr>
          <w:spacing w:val="8"/>
          <w:kern w:val="0"/>
          <w:sz w:val="24"/>
        </w:rPr>
        <w:t xml:space="preserve"> parsing</w:t>
      </w:r>
      <w:r w:rsidR="00947792" w:rsidRPr="00C66148">
        <w:rPr>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w:t>
      </w:r>
      <w:r w:rsidR="00947792" w:rsidRPr="00C66148">
        <w:rPr>
          <w:spacing w:val="8"/>
          <w:kern w:val="0"/>
          <w:sz w:val="24"/>
        </w:rPr>
        <w:t>“</w:t>
      </w:r>
      <w:r w:rsidR="00947792" w:rsidRPr="00C66148">
        <w:rPr>
          <w:spacing w:val="8"/>
          <w:kern w:val="0"/>
          <w:sz w:val="24"/>
        </w:rPr>
        <w:t>词</w:t>
      </w:r>
      <w:r w:rsidR="00947792" w:rsidRPr="00C66148">
        <w:rPr>
          <w:spacing w:val="8"/>
          <w:kern w:val="0"/>
          <w:sz w:val="24"/>
        </w:rPr>
        <w:t>"</w:t>
      </w:r>
      <w:r w:rsidR="00947792" w:rsidRPr="00C66148">
        <w:rPr>
          <w:spacing w:val="8"/>
          <w:kern w:val="0"/>
          <w:sz w:val="24"/>
        </w:rPr>
        <w:t>这个单位</w:t>
      </w:r>
      <w:r w:rsidR="00947792" w:rsidRPr="00C66148">
        <w:rPr>
          <w:spacing w:val="8"/>
          <w:kern w:val="0"/>
          <w:sz w:val="24"/>
          <w:vertAlign w:val="superscript"/>
        </w:rPr>
        <w:t>[3]</w:t>
      </w:r>
      <w:r w:rsidR="00947792" w:rsidRPr="00C66148">
        <w:rPr>
          <w:spacing w:val="8"/>
          <w:kern w:val="0"/>
          <w:sz w:val="24"/>
        </w:rPr>
        <w:t>。所以中文分词是汉语自然文本处理的基础问题之一</w:t>
      </w:r>
      <w:r w:rsidR="0014257B" w:rsidRPr="00C66148">
        <w:rPr>
          <w:spacing w:val="8"/>
          <w:kern w:val="0"/>
          <w:sz w:val="24"/>
        </w:rPr>
        <w:t>，</w:t>
      </w:r>
      <w:r w:rsidR="00947792" w:rsidRPr="00C66148">
        <w:rPr>
          <w:spacing w:val="8"/>
          <w:kern w:val="0"/>
          <w:sz w:val="24"/>
        </w:rPr>
        <w:t>中文分词技术是做中文自然语言处理必不可少的一项关键技术。</w:t>
      </w:r>
      <w:r w:rsidRPr="00C66148">
        <w:rPr>
          <w:spacing w:val="8"/>
          <w:kern w:val="0"/>
          <w:sz w:val="24"/>
        </w:rPr>
        <w:t>本文的第</w:t>
      </w:r>
      <w:r w:rsidR="008D59D2" w:rsidRPr="00C66148">
        <w:rPr>
          <w:spacing w:val="8"/>
          <w:kern w:val="0"/>
          <w:sz w:val="24"/>
        </w:rPr>
        <w:t>三</w:t>
      </w:r>
      <w:r w:rsidRPr="00C66148">
        <w:rPr>
          <w:spacing w:val="8"/>
          <w:kern w:val="0"/>
          <w:sz w:val="24"/>
        </w:rPr>
        <w:t>部分主要内容主要针对</w:t>
      </w:r>
      <w:r w:rsidR="001C3413" w:rsidRPr="00C66148">
        <w:rPr>
          <w:spacing w:val="8"/>
          <w:kern w:val="0"/>
          <w:sz w:val="24"/>
        </w:rPr>
        <w:t>中文分词和词性标注进行论述。</w:t>
      </w:r>
      <w:r w:rsidR="00947792" w:rsidRPr="00C66148">
        <w:rPr>
          <w:spacing w:val="8"/>
          <w:kern w:val="0"/>
          <w:sz w:val="24"/>
        </w:rPr>
        <w:t>中文分词相关研究开始于</w:t>
      </w:r>
      <w:r w:rsidR="00947792" w:rsidRPr="00C66148">
        <w:rPr>
          <w:spacing w:val="8"/>
          <w:kern w:val="0"/>
          <w:sz w:val="24"/>
        </w:rPr>
        <w:t>20</w:t>
      </w:r>
      <w:r w:rsidR="00947792" w:rsidRPr="00C66148">
        <w:rPr>
          <w:spacing w:val="8"/>
          <w:kern w:val="0"/>
          <w:sz w:val="24"/>
        </w:rPr>
        <w:t>世纪</w:t>
      </w:r>
      <w:r w:rsidR="00947792" w:rsidRPr="00C66148">
        <w:rPr>
          <w:spacing w:val="8"/>
          <w:kern w:val="0"/>
          <w:sz w:val="24"/>
        </w:rPr>
        <w:t>80</w:t>
      </w:r>
      <w:r w:rsidR="00947792" w:rsidRPr="00C66148">
        <w:rPr>
          <w:spacing w:val="8"/>
          <w:kern w:val="0"/>
          <w:sz w:val="24"/>
        </w:rPr>
        <w:t>年代初，自</w:t>
      </w:r>
      <w:r w:rsidR="00947792" w:rsidRPr="00C66148">
        <w:rPr>
          <w:spacing w:val="8"/>
          <w:kern w:val="0"/>
          <w:sz w:val="24"/>
        </w:rPr>
        <w:t>2003</w:t>
      </w:r>
      <w:r w:rsidR="00947792" w:rsidRPr="00C66148">
        <w:rPr>
          <w:spacing w:val="8"/>
          <w:kern w:val="0"/>
          <w:sz w:val="24"/>
        </w:rPr>
        <w:t>年国际中文分词评测活动</w:t>
      </w:r>
      <w:r w:rsidR="00947792" w:rsidRPr="00C66148">
        <w:rPr>
          <w:spacing w:val="8"/>
          <w:kern w:val="0"/>
          <w:sz w:val="24"/>
        </w:rPr>
        <w:t>Bakeoff</w:t>
      </w:r>
      <w:r w:rsidR="00947792" w:rsidRPr="00C66148">
        <w:rPr>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C66148">
        <w:rPr>
          <w:spacing w:val="8"/>
          <w:kern w:val="0"/>
          <w:sz w:val="24"/>
          <w:vertAlign w:val="superscript"/>
        </w:rPr>
        <w:t>[4]</w:t>
      </w:r>
      <w:r w:rsidR="00947792" w:rsidRPr="00C66148">
        <w:rPr>
          <w:spacing w:val="8"/>
          <w:kern w:val="0"/>
          <w:sz w:val="24"/>
        </w:rPr>
        <w:t>。</w:t>
      </w:r>
    </w:p>
    <w:p w:rsidR="00947792" w:rsidRPr="00C66148" w:rsidRDefault="00947792" w:rsidP="00947792">
      <w:pPr>
        <w:spacing w:line="360" w:lineRule="auto"/>
        <w:ind w:firstLineChars="200" w:firstLine="512"/>
        <w:rPr>
          <w:spacing w:val="8"/>
          <w:kern w:val="0"/>
          <w:sz w:val="24"/>
        </w:rPr>
      </w:pPr>
      <w:r w:rsidRPr="00C66148">
        <w:rPr>
          <w:spacing w:val="8"/>
          <w:kern w:val="0"/>
          <w:sz w:val="24"/>
        </w:rPr>
        <w:t>古汉语分词研究可以服务于古汉语学术研究，是古汉语自然语言处理领域后续的机器翻译、情感分析和语义识别等工作的基础；与此同时，词语的标注是</w:t>
      </w:r>
      <w:r w:rsidRPr="00C66148">
        <w:rPr>
          <w:spacing w:val="8"/>
          <w:kern w:val="0"/>
          <w:sz w:val="24"/>
        </w:rPr>
        <w:t>NLP</w:t>
      </w:r>
      <w:r w:rsidRPr="00C66148">
        <w:rPr>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w:t>
      </w:r>
      <w:r w:rsidRPr="00C66148">
        <w:rPr>
          <w:spacing w:val="8"/>
          <w:kern w:val="0"/>
          <w:sz w:val="24"/>
        </w:rPr>
        <w:lastRenderedPageBreak/>
        <w:t>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947792">
      <w:pPr>
        <w:spacing w:line="360" w:lineRule="auto"/>
        <w:ind w:firstLineChars="200" w:firstLine="512"/>
        <w:rPr>
          <w:spacing w:val="8"/>
          <w:kern w:val="0"/>
          <w:sz w:val="24"/>
        </w:rPr>
      </w:pPr>
      <w:r w:rsidRPr="00C66148">
        <w:rPr>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Pr="00C66148">
        <w:rPr>
          <w:spacing w:val="8"/>
          <w:kern w:val="0"/>
          <w:sz w:val="24"/>
        </w:rPr>
        <w:t>‘</w:t>
      </w:r>
      <w:r w:rsidRPr="00C66148">
        <w:rPr>
          <w:spacing w:val="8"/>
          <w:kern w:val="0"/>
          <w:sz w:val="24"/>
        </w:rPr>
        <w:t>是</w:t>
      </w:r>
      <w:r w:rsidRPr="00C66148">
        <w:rPr>
          <w:spacing w:val="8"/>
          <w:kern w:val="0"/>
          <w:sz w:val="24"/>
        </w:rPr>
        <w:t>’</w:t>
      </w:r>
      <w:r w:rsidRPr="00C66148">
        <w:rPr>
          <w:spacing w:val="8"/>
          <w:kern w:val="0"/>
          <w:sz w:val="24"/>
        </w:rPr>
        <w:t>做谓语；从词汇构成方面来看，现代汉语以</w:t>
      </w:r>
      <w:r w:rsidRPr="00C66148">
        <w:rPr>
          <w:spacing w:val="8"/>
          <w:kern w:val="0"/>
          <w:sz w:val="24"/>
        </w:rPr>
        <w:t>Bakeoff-2003</w:t>
      </w:r>
      <w:r w:rsidRPr="00C66148">
        <w:rPr>
          <w:spacing w:val="8"/>
          <w:kern w:val="0"/>
          <w:sz w:val="24"/>
        </w:rPr>
        <w:t>和</w:t>
      </w:r>
      <w:r w:rsidRPr="00C66148">
        <w:rPr>
          <w:spacing w:val="8"/>
          <w:kern w:val="0"/>
          <w:sz w:val="24"/>
        </w:rPr>
        <w:t>Bakeoff-2005</w:t>
      </w:r>
      <w:r w:rsidRPr="00C66148">
        <w:rPr>
          <w:spacing w:val="8"/>
          <w:kern w:val="0"/>
          <w:sz w:val="24"/>
        </w:rPr>
        <w:t>训练语料库词为例，表一说明现代汉语中单音词和双音词占语料库的绝大部分，其中单音词占</w:t>
      </w:r>
      <w:r w:rsidRPr="00C66148">
        <w:rPr>
          <w:spacing w:val="8"/>
          <w:kern w:val="0"/>
          <w:sz w:val="24"/>
        </w:rPr>
        <w:t>54%</w:t>
      </w:r>
      <w:r w:rsidRPr="00C66148">
        <w:rPr>
          <w:spacing w:val="8"/>
          <w:kern w:val="0"/>
          <w:sz w:val="24"/>
        </w:rPr>
        <w:t>，双音词占</w:t>
      </w:r>
      <w:r w:rsidRPr="00C66148">
        <w:rPr>
          <w:spacing w:val="8"/>
          <w:kern w:val="0"/>
          <w:sz w:val="24"/>
        </w:rPr>
        <w:t>39.3%</w:t>
      </w:r>
      <w:r w:rsidRPr="00C66148">
        <w:rPr>
          <w:spacing w:val="8"/>
          <w:kern w:val="0"/>
          <w:sz w:val="24"/>
          <w:vertAlign w:val="superscript"/>
        </w:rPr>
        <w:t>[4]</w:t>
      </w:r>
      <w:r w:rsidRPr="00C66148">
        <w:rPr>
          <w:spacing w:val="8"/>
          <w:kern w:val="0"/>
          <w:sz w:val="24"/>
        </w:rPr>
        <w:t>。古汉语这边以上古、中古汉语训练集为例，其中单音节词占所有词的比例仅为</w:t>
      </w:r>
      <w:r w:rsidRPr="00C66148">
        <w:rPr>
          <w:spacing w:val="8"/>
          <w:kern w:val="0"/>
          <w:sz w:val="24"/>
        </w:rPr>
        <w:t>25%</w:t>
      </w:r>
      <w:r w:rsidRPr="00C66148">
        <w:rPr>
          <w:spacing w:val="8"/>
          <w:kern w:val="0"/>
          <w:sz w:val="24"/>
        </w:rPr>
        <w:t>，但是其使用频率为</w:t>
      </w:r>
      <w:r w:rsidRPr="00C66148">
        <w:rPr>
          <w:spacing w:val="8"/>
          <w:kern w:val="0"/>
          <w:sz w:val="24"/>
        </w:rPr>
        <w:t>80%</w:t>
      </w:r>
      <w:r w:rsidRPr="00C66148">
        <w:rPr>
          <w:spacing w:val="8"/>
          <w:kern w:val="0"/>
          <w:sz w:val="24"/>
        </w:rPr>
        <w:t>，远远高于双音节及其他多音节词。</w:t>
      </w:r>
    </w:p>
    <w:p w:rsidR="00C66148" w:rsidRDefault="00C66148" w:rsidP="00C66148">
      <w:pPr>
        <w:pStyle w:val="affa"/>
        <w:keepNext/>
      </w:pPr>
      <w:r>
        <w:rPr>
          <w:rFonts w:hint="eastAsia"/>
        </w:rPr>
        <w:t>表</w:t>
      </w:r>
      <w:r>
        <w:rPr>
          <w:rFonts w:hint="eastAsia"/>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001731A1">
        <w:rPr>
          <w:rFonts w:ascii="Times New Roman" w:hAnsi="Times New Roman" w:cs="Times New Roman"/>
        </w:rPr>
        <w:t xml:space="preserve"> </w:t>
      </w:r>
      <w:r w:rsidR="001731A1" w:rsidRPr="001731A1">
        <w:rPr>
          <w:rFonts w:ascii="Times New Roman" w:hAnsi="Times New Roman" w:cs="Times New Roman" w:hint="eastAsia"/>
        </w:rPr>
        <w:t>Bakeoff-2003</w:t>
      </w:r>
      <w:r w:rsidR="001731A1" w:rsidRPr="001731A1">
        <w:rPr>
          <w:rFonts w:ascii="Times New Roman" w:hAnsi="Times New Roman" w:cs="Times New Roman" w:hint="eastAsia"/>
        </w:rPr>
        <w:t>和</w:t>
      </w:r>
      <w:r w:rsidR="001731A1" w:rsidRPr="001731A1">
        <w:rPr>
          <w:rFonts w:ascii="Times New Roman" w:hAnsi="Times New Roman" w:cs="Times New Roman" w:hint="eastAsia"/>
        </w:rPr>
        <w:t>Bakeoff-2005</w:t>
      </w:r>
      <w:r w:rsidR="001731A1" w:rsidRPr="001731A1">
        <w:rPr>
          <w:rFonts w:ascii="Times New Roman" w:hAnsi="Times New Roman" w:cs="Times New Roman" w:hint="eastAsia"/>
        </w:rPr>
        <w:t>训练语料库词长频率分布</w:t>
      </w:r>
    </w:p>
    <w:tbl>
      <w:tblPr>
        <w:tblW w:w="5812" w:type="dxa"/>
        <w:jc w:val="center"/>
        <w:tblBorders>
          <w:top w:val="single" w:sz="6" w:space="0" w:color="auto"/>
          <w:bottom w:val="single" w:sz="6" w:space="0" w:color="auto"/>
        </w:tblBorders>
        <w:tblLayout w:type="fixed"/>
        <w:tblLook w:val="04A0" w:firstRow="1" w:lastRow="0" w:firstColumn="1" w:lastColumn="0" w:noHBand="0" w:noVBand="1"/>
      </w:tblPr>
      <w:tblGrid>
        <w:gridCol w:w="1134"/>
        <w:gridCol w:w="1492"/>
        <w:gridCol w:w="1313"/>
        <w:gridCol w:w="172"/>
        <w:gridCol w:w="1701"/>
      </w:tblGrid>
      <w:tr w:rsidR="00947792" w:rsidRPr="00C66148" w:rsidTr="00291D09">
        <w:trPr>
          <w:jc w:val="center"/>
        </w:trPr>
        <w:tc>
          <w:tcPr>
            <w:tcW w:w="1134" w:type="dxa"/>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词长</w:t>
            </w:r>
          </w:p>
        </w:tc>
        <w:tc>
          <w:tcPr>
            <w:tcW w:w="1492" w:type="dxa"/>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AS2003</w:t>
            </w:r>
          </w:p>
        </w:tc>
        <w:tc>
          <w:tcPr>
            <w:tcW w:w="1485" w:type="dxa"/>
            <w:gridSpan w:val="2"/>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AS2005</w:t>
            </w:r>
          </w:p>
        </w:tc>
        <w:tc>
          <w:tcPr>
            <w:tcW w:w="1701" w:type="dxa"/>
            <w:tcBorders>
              <w:top w:val="single" w:sz="6" w:space="0" w:color="auto"/>
              <w:bottom w:val="single" w:sz="4" w:space="0" w:color="auto"/>
            </w:tcBorders>
          </w:tcPr>
          <w:p w:rsidR="00947792" w:rsidRPr="00C66148" w:rsidRDefault="00947792" w:rsidP="00947792">
            <w:pPr>
              <w:ind w:firstLine="400"/>
              <w:jc w:val="center"/>
              <w:rPr>
                <w:sz w:val="24"/>
                <w:szCs w:val="15"/>
              </w:rPr>
            </w:pPr>
            <w:r w:rsidRPr="00C66148">
              <w:rPr>
                <w:sz w:val="24"/>
                <w:szCs w:val="15"/>
              </w:rPr>
              <w:t>CityU2003</w:t>
            </w:r>
          </w:p>
        </w:tc>
      </w:tr>
      <w:tr w:rsidR="00947792" w:rsidRPr="00C66148" w:rsidTr="00291D09">
        <w:trPr>
          <w:jc w:val="center"/>
        </w:trPr>
        <w:tc>
          <w:tcPr>
            <w:tcW w:w="1134" w:type="dxa"/>
            <w:tcBorders>
              <w:top w:val="single" w:sz="4" w:space="0" w:color="auto"/>
            </w:tcBorders>
          </w:tcPr>
          <w:p w:rsidR="00947792" w:rsidRPr="00C66148" w:rsidRDefault="00947792" w:rsidP="00947792">
            <w:pPr>
              <w:ind w:firstLine="400"/>
              <w:jc w:val="center"/>
              <w:rPr>
                <w:sz w:val="24"/>
                <w:szCs w:val="15"/>
              </w:rPr>
            </w:pPr>
            <w:r w:rsidRPr="00C66148">
              <w:rPr>
                <w:sz w:val="24"/>
                <w:szCs w:val="15"/>
              </w:rPr>
              <w:t>1</w:t>
            </w:r>
          </w:p>
        </w:tc>
        <w:tc>
          <w:tcPr>
            <w:tcW w:w="1492" w:type="dxa"/>
            <w:tcBorders>
              <w:top w:val="single" w:sz="4" w:space="0" w:color="auto"/>
            </w:tcBorders>
          </w:tcPr>
          <w:p w:rsidR="00947792" w:rsidRPr="00C66148" w:rsidRDefault="00947792" w:rsidP="00947792">
            <w:pPr>
              <w:ind w:firstLine="400"/>
              <w:jc w:val="center"/>
              <w:rPr>
                <w:sz w:val="24"/>
                <w:szCs w:val="15"/>
              </w:rPr>
            </w:pPr>
            <w:r w:rsidRPr="00C66148">
              <w:rPr>
                <w:sz w:val="24"/>
                <w:szCs w:val="15"/>
              </w:rPr>
              <w:t>0.5447</w:t>
            </w:r>
          </w:p>
        </w:tc>
        <w:tc>
          <w:tcPr>
            <w:tcW w:w="1313" w:type="dxa"/>
            <w:tcBorders>
              <w:top w:val="single" w:sz="4" w:space="0" w:color="auto"/>
            </w:tcBorders>
          </w:tcPr>
          <w:p w:rsidR="00947792" w:rsidRPr="00C66148" w:rsidRDefault="00947792" w:rsidP="00947792">
            <w:pPr>
              <w:ind w:firstLine="400"/>
              <w:jc w:val="center"/>
              <w:rPr>
                <w:sz w:val="24"/>
                <w:szCs w:val="15"/>
              </w:rPr>
            </w:pPr>
            <w:r w:rsidRPr="00C66148">
              <w:rPr>
                <w:sz w:val="24"/>
                <w:szCs w:val="15"/>
              </w:rPr>
              <w:t>0.5712</w:t>
            </w:r>
          </w:p>
        </w:tc>
        <w:tc>
          <w:tcPr>
            <w:tcW w:w="1873" w:type="dxa"/>
            <w:gridSpan w:val="2"/>
            <w:tcBorders>
              <w:top w:val="single" w:sz="4" w:space="0" w:color="auto"/>
            </w:tcBorders>
          </w:tcPr>
          <w:p w:rsidR="00947792" w:rsidRPr="00C66148" w:rsidRDefault="00947792" w:rsidP="00947792">
            <w:pPr>
              <w:ind w:firstLine="400"/>
              <w:jc w:val="center"/>
              <w:rPr>
                <w:sz w:val="24"/>
                <w:szCs w:val="15"/>
              </w:rPr>
            </w:pPr>
            <w:r w:rsidRPr="00C66148">
              <w:rPr>
                <w:sz w:val="24"/>
                <w:szCs w:val="15"/>
              </w:rPr>
              <w:t>0.4940</w:t>
            </w:r>
          </w:p>
        </w:tc>
      </w:tr>
      <w:tr w:rsidR="00947792" w:rsidRPr="00C66148" w:rsidTr="00291D09">
        <w:trPr>
          <w:jc w:val="center"/>
        </w:trPr>
        <w:tc>
          <w:tcPr>
            <w:tcW w:w="1134" w:type="dxa"/>
          </w:tcPr>
          <w:p w:rsidR="00947792" w:rsidRPr="00C66148" w:rsidRDefault="00947792" w:rsidP="00947792">
            <w:pPr>
              <w:ind w:firstLine="400"/>
              <w:jc w:val="center"/>
              <w:rPr>
                <w:sz w:val="24"/>
                <w:szCs w:val="15"/>
              </w:rPr>
            </w:pPr>
            <w:r w:rsidRPr="00C66148">
              <w:rPr>
                <w:sz w:val="24"/>
                <w:szCs w:val="15"/>
              </w:rPr>
              <w:t>2</w:t>
            </w:r>
          </w:p>
        </w:tc>
        <w:tc>
          <w:tcPr>
            <w:tcW w:w="1492" w:type="dxa"/>
          </w:tcPr>
          <w:p w:rsidR="00947792" w:rsidRPr="00C66148" w:rsidRDefault="00947792" w:rsidP="00947792">
            <w:pPr>
              <w:ind w:firstLine="400"/>
              <w:jc w:val="center"/>
              <w:rPr>
                <w:sz w:val="24"/>
                <w:szCs w:val="15"/>
              </w:rPr>
            </w:pPr>
            <w:r w:rsidRPr="00C66148">
              <w:rPr>
                <w:sz w:val="24"/>
                <w:szCs w:val="15"/>
              </w:rPr>
              <w:t>0.3938</w:t>
            </w:r>
          </w:p>
        </w:tc>
        <w:tc>
          <w:tcPr>
            <w:tcW w:w="1313" w:type="dxa"/>
          </w:tcPr>
          <w:p w:rsidR="00947792" w:rsidRPr="00C66148" w:rsidRDefault="00947792" w:rsidP="00947792">
            <w:pPr>
              <w:ind w:firstLine="400"/>
              <w:jc w:val="center"/>
              <w:rPr>
                <w:sz w:val="24"/>
                <w:szCs w:val="15"/>
              </w:rPr>
            </w:pPr>
            <w:r w:rsidRPr="00C66148">
              <w:rPr>
                <w:sz w:val="24"/>
                <w:szCs w:val="15"/>
              </w:rPr>
              <w:t>0.3787</w:t>
            </w:r>
          </w:p>
        </w:tc>
        <w:tc>
          <w:tcPr>
            <w:tcW w:w="1873" w:type="dxa"/>
            <w:gridSpan w:val="2"/>
          </w:tcPr>
          <w:p w:rsidR="00947792" w:rsidRPr="00C66148" w:rsidRDefault="00947792" w:rsidP="00947792">
            <w:pPr>
              <w:ind w:firstLine="400"/>
              <w:jc w:val="center"/>
              <w:rPr>
                <w:sz w:val="24"/>
                <w:szCs w:val="15"/>
              </w:rPr>
            </w:pPr>
            <w:r w:rsidRPr="00C66148">
              <w:rPr>
                <w:sz w:val="24"/>
                <w:szCs w:val="15"/>
              </w:rPr>
              <w:t>0.4271</w:t>
            </w:r>
          </w:p>
        </w:tc>
      </w:tr>
      <w:tr w:rsidR="00947792" w:rsidRPr="00C66148" w:rsidTr="00291D09">
        <w:trPr>
          <w:jc w:val="center"/>
        </w:trPr>
        <w:tc>
          <w:tcPr>
            <w:tcW w:w="1134" w:type="dxa"/>
          </w:tcPr>
          <w:p w:rsidR="00947792" w:rsidRPr="00C66148" w:rsidRDefault="00947792" w:rsidP="00947792">
            <w:pPr>
              <w:ind w:firstLine="400"/>
              <w:jc w:val="center"/>
              <w:rPr>
                <w:sz w:val="24"/>
                <w:szCs w:val="15"/>
              </w:rPr>
            </w:pPr>
            <w:r w:rsidRPr="00C66148">
              <w:rPr>
                <w:sz w:val="24"/>
                <w:szCs w:val="15"/>
              </w:rPr>
              <w:t>≥3</w:t>
            </w:r>
          </w:p>
        </w:tc>
        <w:tc>
          <w:tcPr>
            <w:tcW w:w="1492" w:type="dxa"/>
          </w:tcPr>
          <w:p w:rsidR="00947792" w:rsidRPr="00C66148" w:rsidRDefault="00947792" w:rsidP="00947792">
            <w:pPr>
              <w:ind w:firstLine="400"/>
              <w:jc w:val="center"/>
              <w:rPr>
                <w:sz w:val="24"/>
                <w:szCs w:val="15"/>
              </w:rPr>
            </w:pPr>
            <w:r w:rsidRPr="00C66148">
              <w:rPr>
                <w:sz w:val="24"/>
                <w:szCs w:val="15"/>
              </w:rPr>
              <w:t>0.0615</w:t>
            </w:r>
          </w:p>
        </w:tc>
        <w:tc>
          <w:tcPr>
            <w:tcW w:w="1313" w:type="dxa"/>
          </w:tcPr>
          <w:p w:rsidR="00947792" w:rsidRPr="00C66148" w:rsidRDefault="00947792" w:rsidP="00947792">
            <w:pPr>
              <w:ind w:firstLine="400"/>
              <w:jc w:val="center"/>
              <w:rPr>
                <w:sz w:val="24"/>
                <w:szCs w:val="15"/>
              </w:rPr>
            </w:pPr>
            <w:r w:rsidRPr="00C66148">
              <w:rPr>
                <w:sz w:val="24"/>
                <w:szCs w:val="15"/>
              </w:rPr>
              <w:t>0.0501</w:t>
            </w:r>
          </w:p>
        </w:tc>
        <w:tc>
          <w:tcPr>
            <w:tcW w:w="1873" w:type="dxa"/>
            <w:gridSpan w:val="2"/>
          </w:tcPr>
          <w:p w:rsidR="00947792" w:rsidRPr="00C66148" w:rsidRDefault="00947792" w:rsidP="00947792">
            <w:pPr>
              <w:ind w:firstLine="400"/>
              <w:jc w:val="center"/>
              <w:rPr>
                <w:sz w:val="24"/>
                <w:szCs w:val="15"/>
              </w:rPr>
            </w:pPr>
            <w:r w:rsidRPr="00C66148">
              <w:rPr>
                <w:sz w:val="24"/>
                <w:szCs w:val="15"/>
              </w:rPr>
              <w:t>0.0789</w:t>
            </w:r>
          </w:p>
        </w:tc>
      </w:tr>
    </w:tbl>
    <w:p w:rsidR="00947792" w:rsidRPr="00C66148" w:rsidRDefault="00947792" w:rsidP="00954DEF">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3865389"/>
      <w:r w:rsidRPr="00C66148">
        <w:lastRenderedPageBreak/>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66148">
        <w:rPr>
          <w:rFonts w:cs="Times New Roman"/>
        </w:rPr>
        <w:t>旨在完成古代汉语的自动断代、断句及</w:t>
      </w:r>
      <w:r w:rsidR="00DE0214" w:rsidRPr="00C66148">
        <w:rPr>
          <w:rFonts w:cs="Times New Roman"/>
        </w:rPr>
        <w:t>分词标注任务，</w:t>
      </w:r>
      <w:r w:rsidR="00EB23C2" w:rsidRPr="00C66148">
        <w:rPr>
          <w:rFonts w:cs="Times New Roman"/>
        </w:rPr>
        <w:t>解放部分古汉语工作者的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3C37E3" w:rsidRPr="00C66148">
        <w:rPr>
          <w:rFonts w:cs="Times New Roman"/>
        </w:rPr>
        <w:t>机器去完成，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42A02" w:rsidRPr="00C66148">
        <w:rPr>
          <w:rFonts w:cs="Times New Roman"/>
        </w:rPr>
        <w:t>Word2Vec</w:t>
      </w:r>
      <w:r w:rsidR="00442A02" w:rsidRPr="00C66148">
        <w:rPr>
          <w:rFonts w:cs="Times New Roman"/>
        </w:rPr>
        <w:t>模型将</w:t>
      </w:r>
      <w:r w:rsidRPr="00C66148">
        <w:rPr>
          <w:rFonts w:cs="Times New Roman"/>
        </w:rPr>
        <w:t>文本中的每一个字被转换成一串高维向量，然后将文本包含的所有</w:t>
      </w:r>
      <w:r w:rsidR="00442A02" w:rsidRPr="00C66148">
        <w:rPr>
          <w:rFonts w:cs="Times New Roman"/>
        </w:rPr>
        <w:t>文字的字</w:t>
      </w:r>
      <w:r w:rsidRPr="00C66148">
        <w:rPr>
          <w:rFonts w:cs="Times New Roman"/>
        </w:rPr>
        <w:t>向量送入模型分析它们之间的非线性关系。最终，模型会输出一个该段文本的年代类别标签。实验结果表明利用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以上。本文的断代模型提供了一种高效且准确的古文断代方法，这将节省古文研究工作者在文本断代过程中的时间消耗。</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sidRPr="00C66148">
        <w:rPr>
          <w:rFonts w:cs="Times New Roman"/>
        </w:rPr>
        <w:t>实现输入一段无断句的文字序列，机器自动为其添加断句的效果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663A14" w:rsidRPr="00C66148">
        <w:rPr>
          <w:rFonts w:cs="Times New Roman"/>
        </w:rPr>
        <w:t>但目前目前尚没有公开的具有分词和词性标注的古汉语语料库。因此我们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3865390"/>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w:t>
      </w:r>
      <w:r w:rsidR="00F90A83" w:rsidRPr="00C66148">
        <w:rPr>
          <w:rFonts w:cs="Times New Roman"/>
        </w:rPr>
        <w:lastRenderedPageBreak/>
        <w:t>方法在古汉语断代方面的应用；此外还介绍了自然语言处理领域分词及词性标注任务的研究现状，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的正确了较高，可以当做断句辅助工具供古汉语工作人员参考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C66148" w:rsidRDefault="00741A4F" w:rsidP="00E8071B">
      <w:pPr>
        <w:pStyle w:val="bt1"/>
      </w:pPr>
      <w:bookmarkStart w:id="23" w:name="_Toc466240546"/>
      <w:bookmarkStart w:id="24" w:name="_Toc466441854"/>
      <w:bookmarkStart w:id="25" w:name="_Toc23865391"/>
      <w:r w:rsidRPr="00C66148">
        <w:lastRenderedPageBreak/>
        <w:t>研究综述</w:t>
      </w:r>
      <w:bookmarkEnd w:id="23"/>
      <w:bookmarkEnd w:id="24"/>
      <w:bookmarkEnd w:id="25"/>
    </w:p>
    <w:p w:rsidR="004C113C" w:rsidRPr="00C66148" w:rsidRDefault="004C113C" w:rsidP="0061261C">
      <w:pPr>
        <w:pStyle w:val="31"/>
      </w:pPr>
      <w:bookmarkStart w:id="26" w:name="_Toc23865392"/>
      <w:r w:rsidRPr="00C66148">
        <w:t>断代综述</w:t>
      </w:r>
      <w:bookmarkEnd w:id="26"/>
    </w:p>
    <w:p w:rsidR="008D1662" w:rsidRPr="00C66148" w:rsidRDefault="008D1662" w:rsidP="008D1662">
      <w:pPr>
        <w:spacing w:line="360" w:lineRule="auto"/>
        <w:ind w:firstLineChars="200" w:firstLine="512"/>
        <w:rPr>
          <w:spacing w:val="8"/>
          <w:kern w:val="0"/>
          <w:sz w:val="24"/>
        </w:rPr>
      </w:pPr>
      <w:r w:rsidRPr="00C66148">
        <w:rPr>
          <w:spacing w:val="8"/>
          <w:kern w:val="0"/>
          <w:sz w:val="24"/>
        </w:rPr>
        <w:t>在古籍断代领域，自晚清以来，刘师培、章太炎等学者对古籍的断代停留在古文经学的视角，主要是以书面文献为资料的授受、义理研究，但在这些方向上对于断代的研究结果没有太多的信服力。二十世纪初，瑞典学者高本汉</w:t>
      </w:r>
      <w:r w:rsidRPr="00C66148">
        <w:rPr>
          <w:spacing w:val="8"/>
          <w:kern w:val="0"/>
          <w:sz w:val="24"/>
        </w:rPr>
        <w:t xml:space="preserve">(Bernhard </w:t>
      </w:r>
      <w:proofErr w:type="spellStart"/>
      <w:r w:rsidRPr="00C66148">
        <w:rPr>
          <w:spacing w:val="8"/>
          <w:kern w:val="0"/>
          <w:sz w:val="24"/>
        </w:rPr>
        <w:t>Karlgren</w:t>
      </w:r>
      <w:proofErr w:type="spellEnd"/>
      <w:r w:rsidRPr="00C66148">
        <w:rPr>
          <w:spacing w:val="8"/>
          <w:kern w:val="0"/>
          <w:sz w:val="24"/>
        </w:rPr>
        <w:t>)</w:t>
      </w:r>
      <w:r w:rsidRPr="00C66148">
        <w:rPr>
          <w:spacing w:val="8"/>
          <w:kern w:val="0"/>
          <w:sz w:val="24"/>
        </w:rPr>
        <w:t>著《左传真伪考》</w:t>
      </w:r>
      <w:r w:rsidRPr="00C66148">
        <w:rPr>
          <w:spacing w:val="8"/>
          <w:kern w:val="0"/>
          <w:sz w:val="24"/>
        </w:rPr>
        <w:t xml:space="preserve">(On the Authenticity and the Nature of Tso </w:t>
      </w:r>
      <w:proofErr w:type="spellStart"/>
      <w:r w:rsidRPr="00C66148">
        <w:rPr>
          <w:spacing w:val="8"/>
          <w:kern w:val="0"/>
          <w:sz w:val="24"/>
        </w:rPr>
        <w:t>Chuan</w:t>
      </w:r>
      <w:proofErr w:type="spellEnd"/>
      <w:r w:rsidRPr="00C66148">
        <w:rPr>
          <w:spacing w:val="8"/>
          <w:kern w:val="0"/>
          <w:sz w:val="24"/>
        </w:rPr>
        <w:t>)</w:t>
      </w:r>
      <w:r w:rsidRPr="00C66148">
        <w:rPr>
          <w:spacing w:val="8"/>
          <w:kern w:val="0"/>
          <w:sz w:val="24"/>
        </w:rPr>
        <w:t>，第一次将西方现代语言学的方法应用到中文古籍的断代和辨伪真伪问题。高本汉利用西方现代语言学方法，考察了《左传》的</w:t>
      </w:r>
      <w:r w:rsidRPr="00C66148">
        <w:rPr>
          <w:spacing w:val="8"/>
          <w:kern w:val="0"/>
          <w:sz w:val="24"/>
        </w:rPr>
        <w:t>7</w:t>
      </w:r>
      <w:r w:rsidRPr="00C66148">
        <w:rPr>
          <w:spacing w:val="8"/>
          <w:kern w:val="0"/>
          <w:sz w:val="24"/>
        </w:rPr>
        <w:t>组虚词，分析、归纳《左传》中的语法体系，并将其与先秦其它古籍的语法体系相对照，以此作为《左传》断代的依据。胡适的《左传真伪考》中评价其研究方法</w:t>
      </w:r>
      <w:r w:rsidRPr="00C66148">
        <w:rPr>
          <w:spacing w:val="8"/>
          <w:kern w:val="0"/>
          <w:sz w:val="24"/>
        </w:rPr>
        <w:t>“</w:t>
      </w:r>
      <w:r w:rsidRPr="00C66148">
        <w:rPr>
          <w:spacing w:val="8"/>
          <w:kern w:val="0"/>
          <w:sz w:val="24"/>
        </w:rPr>
        <w:t>完全用文法学的研究来考订《左传》</w:t>
      </w:r>
      <w:r w:rsidRPr="00C66148">
        <w:rPr>
          <w:spacing w:val="8"/>
          <w:kern w:val="0"/>
          <w:sz w:val="24"/>
        </w:rPr>
        <w:t>”</w:t>
      </w:r>
      <w:r w:rsidRPr="00C66148">
        <w:rPr>
          <w:spacing w:val="8"/>
          <w:kern w:val="0"/>
          <w:sz w:val="24"/>
        </w:rPr>
        <w:t>，是一种</w:t>
      </w:r>
      <w:r w:rsidRPr="00C66148">
        <w:rPr>
          <w:spacing w:val="8"/>
          <w:kern w:val="0"/>
          <w:sz w:val="24"/>
        </w:rPr>
        <w:t>“</w:t>
      </w:r>
      <w:r w:rsidRPr="00C66148">
        <w:rPr>
          <w:spacing w:val="8"/>
          <w:kern w:val="0"/>
          <w:sz w:val="24"/>
        </w:rPr>
        <w:t>开山的工作</w:t>
      </w:r>
      <w:r w:rsidRPr="00C66148">
        <w:rPr>
          <w:spacing w:val="8"/>
          <w:kern w:val="0"/>
          <w:sz w:val="24"/>
        </w:rPr>
        <w:t>”</w:t>
      </w:r>
      <w:r w:rsidRPr="00C66148">
        <w:rPr>
          <w:spacing w:val="8"/>
          <w:kern w:val="0"/>
          <w:sz w:val="24"/>
        </w:rPr>
        <w:t>。依据高本汉的语言学方法，美国汉学家李克考察了《管子》的虚词，除了某些篇章太短无法分析，其它篇章的分析与高本汉总结的</w:t>
      </w:r>
      <w:r w:rsidRPr="00C66148">
        <w:rPr>
          <w:spacing w:val="8"/>
          <w:kern w:val="0"/>
          <w:sz w:val="24"/>
        </w:rPr>
        <w:t>“</w:t>
      </w:r>
      <w:r w:rsidRPr="00C66148">
        <w:rPr>
          <w:spacing w:val="8"/>
          <w:kern w:val="0"/>
          <w:sz w:val="24"/>
        </w:rPr>
        <w:t>公元前</w:t>
      </w:r>
      <w:r w:rsidRPr="00C66148">
        <w:rPr>
          <w:spacing w:val="8"/>
          <w:kern w:val="0"/>
          <w:sz w:val="24"/>
        </w:rPr>
        <w:t>3</w:t>
      </w:r>
      <w:r w:rsidRPr="00C66148">
        <w:rPr>
          <w:spacing w:val="8"/>
          <w:kern w:val="0"/>
          <w:sz w:val="24"/>
        </w:rPr>
        <w:t>世纪的标准语</w:t>
      </w:r>
      <w:r w:rsidRPr="00C66148">
        <w:rPr>
          <w:spacing w:val="8"/>
          <w:kern w:val="0"/>
          <w:sz w:val="24"/>
        </w:rPr>
        <w:t>”</w:t>
      </w:r>
      <w:r w:rsidRPr="00C66148">
        <w:rPr>
          <w:spacing w:val="8"/>
          <w:kern w:val="0"/>
          <w:sz w:val="24"/>
        </w:rPr>
        <w:t>颇为契合【】。荷兰汉学家戴闻达</w:t>
      </w:r>
      <w:r w:rsidRPr="00C66148">
        <w:rPr>
          <w:spacing w:val="8"/>
          <w:kern w:val="0"/>
          <w:sz w:val="24"/>
        </w:rPr>
        <w:t>(</w:t>
      </w:r>
      <w:proofErr w:type="spellStart"/>
      <w:r w:rsidRPr="00C66148">
        <w:rPr>
          <w:spacing w:val="8"/>
          <w:kern w:val="0"/>
          <w:sz w:val="24"/>
        </w:rPr>
        <w:t>Duyvendak</w:t>
      </w:r>
      <w:proofErr w:type="spellEnd"/>
      <w:r w:rsidRPr="00C66148">
        <w:rPr>
          <w:spacing w:val="8"/>
          <w:kern w:val="0"/>
          <w:sz w:val="24"/>
        </w:rPr>
        <w:t>)</w:t>
      </w:r>
      <w:r w:rsidRPr="00C66148">
        <w:rPr>
          <w:spacing w:val="8"/>
          <w:kern w:val="0"/>
          <w:sz w:val="24"/>
        </w:rPr>
        <w:t>也依据高本汉归纳的</w:t>
      </w:r>
      <w:r w:rsidRPr="00C66148">
        <w:rPr>
          <w:spacing w:val="8"/>
          <w:kern w:val="0"/>
          <w:sz w:val="24"/>
        </w:rPr>
        <w:t>(</w:t>
      </w:r>
      <w:r w:rsidRPr="00C66148">
        <w:rPr>
          <w:spacing w:val="8"/>
          <w:kern w:val="0"/>
          <w:sz w:val="24"/>
        </w:rPr>
        <w:t>先秦经典中</w:t>
      </w:r>
      <w:r w:rsidRPr="00C66148">
        <w:rPr>
          <w:spacing w:val="8"/>
          <w:kern w:val="0"/>
          <w:sz w:val="24"/>
        </w:rPr>
        <w:t>)</w:t>
      </w:r>
      <w:r w:rsidRPr="00C66148">
        <w:rPr>
          <w:spacing w:val="8"/>
          <w:kern w:val="0"/>
          <w:sz w:val="24"/>
        </w:rPr>
        <w:t>虚词的语法特征考察《商君书》的真伪，发现辨伪的</w:t>
      </w:r>
      <w:r w:rsidRPr="00C66148">
        <w:rPr>
          <w:spacing w:val="8"/>
          <w:kern w:val="0"/>
          <w:sz w:val="24"/>
        </w:rPr>
        <w:t>“</w:t>
      </w:r>
      <w:r w:rsidRPr="00C66148">
        <w:rPr>
          <w:spacing w:val="8"/>
          <w:kern w:val="0"/>
          <w:sz w:val="24"/>
        </w:rPr>
        <w:t>标准</w:t>
      </w:r>
      <w:r w:rsidRPr="00C66148">
        <w:rPr>
          <w:spacing w:val="8"/>
          <w:kern w:val="0"/>
          <w:sz w:val="24"/>
        </w:rPr>
        <w:t>”</w:t>
      </w:r>
      <w:r w:rsidRPr="00C66148">
        <w:rPr>
          <w:spacing w:val="8"/>
          <w:kern w:val="0"/>
          <w:sz w:val="24"/>
        </w:rPr>
        <w:t>仅依赖高本汉归纳的那少数几组虚词还不能奏效，要完成《商君书》的辨伪，还需要考察更多的虚词【】。</w:t>
      </w:r>
      <w:r w:rsidRPr="00C66148">
        <w:rPr>
          <w:spacing w:val="8"/>
          <w:kern w:val="0"/>
          <w:sz w:val="24"/>
        </w:rPr>
        <w:t>20</w:t>
      </w:r>
      <w:r w:rsidRPr="00C66148">
        <w:rPr>
          <w:spacing w:val="8"/>
          <w:kern w:val="0"/>
          <w:sz w:val="24"/>
        </w:rPr>
        <w:t>世纪六七十年代，杜百胜承继高本汉从虚词入手为古籍断代的方法，对虚词做了穷尽式的研究，从历史语言学的角度，描写、分析虚词的语法特征，以确定古籍的年代。在</w:t>
      </w:r>
      <w:r w:rsidRPr="00C66148">
        <w:rPr>
          <w:spacing w:val="8"/>
          <w:kern w:val="0"/>
          <w:sz w:val="24"/>
        </w:rPr>
        <w:t>2l</w:t>
      </w:r>
      <w:r w:rsidRPr="00C66148">
        <w:rPr>
          <w:spacing w:val="8"/>
          <w:kern w:val="0"/>
          <w:sz w:val="24"/>
        </w:rPr>
        <w:t>世纪初，尤锐继续从事古籍年代的考订。尤锐将先秦时期便存在的尚未完全定型的文本称为</w:t>
      </w:r>
      <w:r w:rsidRPr="00C66148">
        <w:rPr>
          <w:spacing w:val="8"/>
          <w:kern w:val="0"/>
          <w:sz w:val="24"/>
        </w:rPr>
        <w:t>“</w:t>
      </w:r>
      <w:r w:rsidRPr="00C66148">
        <w:rPr>
          <w:spacing w:val="8"/>
          <w:kern w:val="0"/>
          <w:sz w:val="24"/>
        </w:rPr>
        <w:t>著作底本</w:t>
      </w:r>
      <w:r w:rsidRPr="00C66148">
        <w:rPr>
          <w:spacing w:val="8"/>
          <w:kern w:val="0"/>
          <w:sz w:val="24"/>
        </w:rPr>
        <w:t>”</w:t>
      </w:r>
      <w:r w:rsidRPr="00C66148">
        <w:rPr>
          <w:spacing w:val="8"/>
          <w:kern w:val="0"/>
          <w:sz w:val="24"/>
        </w:rPr>
        <w:t>，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C66148">
        <w:rPr>
          <w:spacing w:val="8"/>
          <w:kern w:val="0"/>
          <w:sz w:val="24"/>
        </w:rPr>
        <w:t xml:space="preserve">(Lexical Changes in </w:t>
      </w:r>
      <w:proofErr w:type="spellStart"/>
      <w:r w:rsidRPr="00C66148">
        <w:rPr>
          <w:spacing w:val="8"/>
          <w:kern w:val="0"/>
          <w:sz w:val="24"/>
        </w:rPr>
        <w:t>Zhanguo</w:t>
      </w:r>
      <w:proofErr w:type="spellEnd"/>
      <w:r w:rsidRPr="00C66148">
        <w:rPr>
          <w:spacing w:val="8"/>
          <w:kern w:val="0"/>
          <w:sz w:val="24"/>
        </w:rPr>
        <w:t xml:space="preserve"> Texts)</w:t>
      </w:r>
      <w:r w:rsidRPr="00C66148">
        <w:rPr>
          <w:spacing w:val="8"/>
          <w:kern w:val="0"/>
          <w:sz w:val="24"/>
        </w:rPr>
        <w:t>考察了公元前</w:t>
      </w:r>
      <w:r w:rsidRPr="00C66148">
        <w:rPr>
          <w:spacing w:val="8"/>
          <w:kern w:val="0"/>
          <w:sz w:val="24"/>
        </w:rPr>
        <w:t>5</w:t>
      </w:r>
      <w:r w:rsidRPr="00C66148">
        <w:rPr>
          <w:spacing w:val="8"/>
          <w:kern w:val="0"/>
          <w:sz w:val="24"/>
        </w:rPr>
        <w:t>世纪到</w:t>
      </w:r>
      <w:r w:rsidRPr="00C66148">
        <w:rPr>
          <w:spacing w:val="8"/>
          <w:kern w:val="0"/>
          <w:sz w:val="24"/>
        </w:rPr>
        <w:t>3</w:t>
      </w:r>
      <w:r w:rsidRPr="00C66148">
        <w:rPr>
          <w:spacing w:val="8"/>
          <w:kern w:val="0"/>
          <w:sz w:val="24"/>
        </w:rPr>
        <w:t>世纪的史书和子书中的词汇差异，共选择了</w:t>
      </w:r>
      <w:r w:rsidRPr="00C66148">
        <w:rPr>
          <w:spacing w:val="8"/>
          <w:kern w:val="0"/>
          <w:sz w:val="24"/>
        </w:rPr>
        <w:t>7</w:t>
      </w:r>
      <w:r w:rsidRPr="00C66148">
        <w:rPr>
          <w:spacing w:val="8"/>
          <w:kern w:val="0"/>
          <w:sz w:val="24"/>
        </w:rPr>
        <w:t>个有使用时间差异的词汇，用以确定各</w:t>
      </w:r>
      <w:r w:rsidRPr="00C66148">
        <w:rPr>
          <w:spacing w:val="8"/>
          <w:kern w:val="0"/>
          <w:sz w:val="24"/>
        </w:rPr>
        <w:t>“</w:t>
      </w:r>
      <w:r w:rsidRPr="00C66148">
        <w:rPr>
          <w:spacing w:val="8"/>
          <w:kern w:val="0"/>
          <w:sz w:val="24"/>
        </w:rPr>
        <w:t>著作底本</w:t>
      </w:r>
      <w:r w:rsidRPr="00C66148">
        <w:rPr>
          <w:spacing w:val="8"/>
          <w:kern w:val="0"/>
          <w:sz w:val="24"/>
        </w:rPr>
        <w:t>”</w:t>
      </w:r>
      <w:r w:rsidRPr="00C66148">
        <w:rPr>
          <w:spacing w:val="8"/>
          <w:kern w:val="0"/>
          <w:sz w:val="24"/>
        </w:rPr>
        <w:t>的年代【】</w:t>
      </w:r>
      <w:r w:rsidRPr="00C66148">
        <w:rPr>
          <w:spacing w:val="8"/>
          <w:kern w:val="0"/>
          <w:sz w:val="24"/>
        </w:rPr>
        <w:t xml:space="preserve"> </w:t>
      </w:r>
    </w:p>
    <w:p w:rsidR="008D1662" w:rsidRPr="00C66148" w:rsidRDefault="008D1662" w:rsidP="008D1662">
      <w:pPr>
        <w:spacing w:line="360" w:lineRule="auto"/>
        <w:ind w:firstLineChars="200" w:firstLine="512"/>
        <w:rPr>
          <w:spacing w:val="8"/>
          <w:kern w:val="0"/>
          <w:sz w:val="24"/>
        </w:rPr>
      </w:pPr>
      <w:r w:rsidRPr="00C66148">
        <w:rPr>
          <w:spacing w:val="8"/>
          <w:kern w:val="0"/>
          <w:sz w:val="24"/>
        </w:rPr>
        <w:t>以上现代语言学方法虽然不局限于义理和授受等思想内容上的研究，</w:t>
      </w:r>
      <w:r w:rsidRPr="00C66148">
        <w:rPr>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C66148" w:rsidRDefault="004C113C" w:rsidP="004C113C">
      <w:pPr>
        <w:spacing w:line="360" w:lineRule="auto"/>
        <w:ind w:firstLineChars="200" w:firstLine="512"/>
        <w:rPr>
          <w:spacing w:val="8"/>
          <w:kern w:val="0"/>
          <w:sz w:val="24"/>
        </w:rPr>
      </w:pPr>
      <w:r w:rsidRPr="00C66148">
        <w:rPr>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C66148">
        <w:rPr>
          <w:spacing w:val="8"/>
          <w:kern w:val="0"/>
          <w:sz w:val="24"/>
        </w:rPr>
        <w:t>CNN</w:t>
      </w:r>
      <w:r w:rsidRPr="00C66148">
        <w:rPr>
          <w:spacing w:val="8"/>
          <w:kern w:val="0"/>
          <w:sz w:val="24"/>
        </w:rPr>
        <w:t>、</w:t>
      </w:r>
      <w:r w:rsidRPr="00C66148">
        <w:rPr>
          <w:spacing w:val="8"/>
          <w:kern w:val="0"/>
          <w:sz w:val="24"/>
        </w:rPr>
        <w:t>RNN</w:t>
      </w:r>
      <w:r w:rsidRPr="00C66148">
        <w:rPr>
          <w:spacing w:val="8"/>
          <w:kern w:val="0"/>
          <w:sz w:val="24"/>
        </w:rPr>
        <w:t>、</w:t>
      </w:r>
      <w:r w:rsidRPr="00C66148">
        <w:rPr>
          <w:spacing w:val="8"/>
          <w:kern w:val="0"/>
          <w:sz w:val="24"/>
        </w:rPr>
        <w:t>self-Attention</w:t>
      </w:r>
      <w:r w:rsidRPr="00C66148">
        <w:rPr>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4C113C">
      <w:pPr>
        <w:spacing w:line="360" w:lineRule="auto"/>
        <w:ind w:firstLineChars="200" w:firstLine="512"/>
        <w:rPr>
          <w:spacing w:val="8"/>
          <w:kern w:val="0"/>
          <w:sz w:val="24"/>
        </w:rPr>
      </w:pPr>
      <w:r w:rsidRPr="00C66148">
        <w:rPr>
          <w:spacing w:val="8"/>
          <w:kern w:val="0"/>
          <w:sz w:val="24"/>
        </w:rPr>
        <w:t>结合深度学</w:t>
      </w:r>
      <w:r w:rsidRPr="00C66148">
        <w:rPr>
          <w:color w:val="FF0000"/>
          <w:spacing w:val="8"/>
          <w:kern w:val="0"/>
          <w:sz w:val="24"/>
        </w:rPr>
        <w:t>习方法来解决特定领域问题是近年来的一个趋势，</w:t>
      </w:r>
      <w:r w:rsidRPr="00C66148">
        <w:rPr>
          <w:color w:val="FF0000"/>
          <w:spacing w:val="8"/>
          <w:kern w:val="0"/>
          <w:sz w:val="24"/>
        </w:rPr>
        <w:t>***</w:t>
      </w:r>
      <w:r w:rsidRPr="00C66148">
        <w:rPr>
          <w:color w:val="FF0000"/>
          <w:spacing w:val="8"/>
          <w:kern w:val="0"/>
          <w:sz w:val="24"/>
        </w:rPr>
        <w:t>和</w:t>
      </w:r>
      <w:r w:rsidRPr="00C66148">
        <w:rPr>
          <w:color w:val="FF0000"/>
          <w:spacing w:val="8"/>
          <w:kern w:val="0"/>
          <w:sz w:val="24"/>
        </w:rPr>
        <w:t>***</w:t>
      </w:r>
      <w:r w:rsidRPr="00C66148">
        <w:rPr>
          <w:color w:val="FF0000"/>
          <w:spacing w:val="8"/>
          <w:kern w:val="0"/>
          <w:sz w:val="24"/>
        </w:rPr>
        <w:t>分别将</w:t>
      </w:r>
      <w:proofErr w:type="spellStart"/>
      <w:r w:rsidRPr="00C66148">
        <w:rPr>
          <w:color w:val="FF0000"/>
          <w:spacing w:val="8"/>
          <w:kern w:val="0"/>
          <w:sz w:val="24"/>
        </w:rPr>
        <w:t>cnn</w:t>
      </w:r>
      <w:proofErr w:type="spellEnd"/>
      <w:r w:rsidRPr="00C66148">
        <w:rPr>
          <w:color w:val="FF0000"/>
          <w:spacing w:val="8"/>
          <w:kern w:val="0"/>
          <w:sz w:val="24"/>
        </w:rPr>
        <w:t>和</w:t>
      </w:r>
      <w:r w:rsidRPr="00C66148">
        <w:rPr>
          <w:color w:val="FF0000"/>
          <w:spacing w:val="8"/>
          <w:kern w:val="0"/>
          <w:sz w:val="24"/>
        </w:rPr>
        <w:t>RNN</w:t>
      </w:r>
      <w:r w:rsidRPr="00C66148">
        <w:rPr>
          <w:color w:val="FF0000"/>
          <w:spacing w:val="8"/>
          <w:kern w:val="0"/>
          <w:sz w:val="24"/>
        </w:rPr>
        <w:t>应用到文本分类中，</w:t>
      </w:r>
      <w:r w:rsidRPr="00C66148">
        <w:rPr>
          <w:spacing w:val="8"/>
          <w:kern w:val="0"/>
          <w:sz w:val="24"/>
        </w:rPr>
        <w:t>18</w:t>
      </w:r>
      <w:r w:rsidRPr="00C66148">
        <w:rPr>
          <w:spacing w:val="8"/>
          <w:kern w:val="0"/>
          <w:sz w:val="24"/>
        </w:rPr>
        <w:t>年提出基于</w:t>
      </w:r>
      <w:r w:rsidRPr="00C66148">
        <w:rPr>
          <w:spacing w:val="8"/>
          <w:kern w:val="0"/>
          <w:sz w:val="24"/>
        </w:rPr>
        <w:t>self-attention</w:t>
      </w:r>
      <w:r w:rsidRPr="00C66148">
        <w:rPr>
          <w:spacing w:val="8"/>
          <w:kern w:val="0"/>
          <w:sz w:val="24"/>
        </w:rPr>
        <w:t>机制的</w:t>
      </w:r>
      <w:proofErr w:type="spellStart"/>
      <w:r w:rsidRPr="00C66148">
        <w:rPr>
          <w:spacing w:val="8"/>
          <w:kern w:val="0"/>
          <w:sz w:val="24"/>
        </w:rPr>
        <w:t>bert</w:t>
      </w:r>
      <w:proofErr w:type="spellEnd"/>
      <w:r w:rsidRPr="00C66148">
        <w:rPr>
          <w:spacing w:val="8"/>
          <w:kern w:val="0"/>
          <w:sz w:val="24"/>
        </w:rPr>
        <w:t>模型，在不同的</w:t>
      </w:r>
      <w:r w:rsidRPr="00C66148">
        <w:rPr>
          <w:spacing w:val="8"/>
          <w:kern w:val="0"/>
          <w:sz w:val="24"/>
        </w:rPr>
        <w:t>NLP</w:t>
      </w:r>
      <w:r w:rsidRPr="00C66148">
        <w:rPr>
          <w:spacing w:val="8"/>
          <w:kern w:val="0"/>
          <w:sz w:val="24"/>
        </w:rPr>
        <w:t>任务中均有很好的表现。但是</w:t>
      </w:r>
      <w:proofErr w:type="spellStart"/>
      <w:r w:rsidRPr="00C66148">
        <w:rPr>
          <w:spacing w:val="8"/>
          <w:kern w:val="0"/>
          <w:sz w:val="24"/>
        </w:rPr>
        <w:t>bert</w:t>
      </w:r>
      <w:proofErr w:type="spellEnd"/>
      <w:r w:rsidRPr="00C66148">
        <w:rPr>
          <w:spacing w:val="8"/>
          <w:kern w:val="0"/>
          <w:sz w:val="24"/>
        </w:rPr>
        <w:t>模型主要面向现代语言，其成功主要依赖于当下互联网时代的海量信息化的文本，例如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百科、各类新闻媒体以及网络评论留言等，通过数以</w:t>
      </w:r>
      <w:r w:rsidRPr="00C66148">
        <w:rPr>
          <w:spacing w:val="8"/>
          <w:kern w:val="0"/>
          <w:sz w:val="24"/>
        </w:rPr>
        <w:t>T</w:t>
      </w:r>
      <w:r w:rsidRPr="00C66148">
        <w:rPr>
          <w:spacing w:val="8"/>
          <w:kern w:val="0"/>
          <w:sz w:val="24"/>
        </w:rPr>
        <w:t>计的训练集才得以训练出</w:t>
      </w:r>
      <w:proofErr w:type="spellStart"/>
      <w:r w:rsidRPr="00C66148">
        <w:rPr>
          <w:spacing w:val="8"/>
          <w:kern w:val="0"/>
          <w:sz w:val="24"/>
        </w:rPr>
        <w:t>bert</w:t>
      </w:r>
      <w:proofErr w:type="spellEnd"/>
      <w:r w:rsidRPr="00C66148">
        <w:rPr>
          <w:spacing w:val="8"/>
          <w:kern w:val="0"/>
          <w:sz w:val="24"/>
        </w:rPr>
        <w:t>模型中</w:t>
      </w:r>
      <w:r w:rsidRPr="00C66148">
        <w:rPr>
          <w:spacing w:val="8"/>
          <w:kern w:val="0"/>
          <w:sz w:val="24"/>
        </w:rPr>
        <w:t>200M</w:t>
      </w:r>
      <w:r w:rsidRPr="00C66148">
        <w:rPr>
          <w:spacing w:val="8"/>
          <w:kern w:val="0"/>
          <w:sz w:val="24"/>
        </w:rPr>
        <w:t>的模型参数，然而这一切在语料资源相对缺乏的古汉语领域并不适用。因此，本文使用</w:t>
      </w:r>
      <w:r w:rsidRPr="00C66148">
        <w:rPr>
          <w:spacing w:val="8"/>
          <w:kern w:val="0"/>
          <w:sz w:val="24"/>
        </w:rPr>
        <w:t>LSTM</w:t>
      </w:r>
      <w:r w:rsidRPr="00C66148">
        <w:rPr>
          <w:spacing w:val="8"/>
          <w:kern w:val="0"/>
          <w:sz w:val="24"/>
        </w:rPr>
        <w:t>深度学习网络模型解决自动化古籍时间断定即古汉语文本分类任务，该模型主要有两个优点，一是不借助人工提取规则特征，二所需数据量比基于</w:t>
      </w:r>
      <w:r w:rsidRPr="00C66148">
        <w:rPr>
          <w:spacing w:val="8"/>
          <w:kern w:val="0"/>
          <w:sz w:val="24"/>
        </w:rPr>
        <w:t>self-attention</w:t>
      </w:r>
      <w:r w:rsidRPr="00C66148">
        <w:rPr>
          <w:spacing w:val="8"/>
          <w:kern w:val="0"/>
          <w:sz w:val="24"/>
        </w:rPr>
        <w:t>机制的模型相对较少。</w:t>
      </w:r>
    </w:p>
    <w:p w:rsidR="00127A15" w:rsidRPr="00C66148" w:rsidRDefault="00127A15" w:rsidP="0061261C">
      <w:pPr>
        <w:pStyle w:val="31"/>
      </w:pPr>
      <w:bookmarkStart w:id="27" w:name="_Toc23865393"/>
      <w:r w:rsidRPr="00C66148">
        <w:t>断句综述</w:t>
      </w:r>
      <w:bookmarkEnd w:id="27"/>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古代书籍没有标点符号，诵读时根据文章所作的停顿，或在古书上按停顿加的圈点，就叫</w:t>
      </w:r>
      <w:r w:rsidRPr="00C66148">
        <w:rPr>
          <w:rFonts w:cs="Times New Roman"/>
        </w:rPr>
        <w:t>“</w:t>
      </w:r>
      <w:r w:rsidRPr="00C66148">
        <w:rPr>
          <w:rFonts w:cs="Times New Roman"/>
        </w:rPr>
        <w:t>断句</w:t>
      </w:r>
      <w:r w:rsidRPr="00C66148">
        <w:rPr>
          <w:rFonts w:cs="Times New Roman"/>
        </w:rPr>
        <w:t>”</w:t>
      </w:r>
      <w:r w:rsidRPr="00C66148">
        <w:rPr>
          <w:rFonts w:cs="Times New Roman"/>
        </w:rPr>
        <w:t>。</w:t>
      </w:r>
      <w:r w:rsidR="00E905E5" w:rsidRPr="00C66148">
        <w:rPr>
          <w:rFonts w:cs="Times New Roman"/>
        </w:rPr>
        <w:t>断句在古代叫</w:t>
      </w:r>
      <w:r w:rsidR="00E905E5" w:rsidRPr="00C66148">
        <w:rPr>
          <w:rFonts w:cs="Times New Roman"/>
        </w:rPr>
        <w:t>“</w:t>
      </w:r>
      <w:r w:rsidR="00E905E5" w:rsidRPr="00C66148">
        <w:rPr>
          <w:rFonts w:cs="Times New Roman"/>
        </w:rPr>
        <w:t>句读</w:t>
      </w:r>
      <w:r w:rsidR="00E905E5" w:rsidRPr="00C66148">
        <w:rPr>
          <w:rFonts w:cs="Times New Roman"/>
        </w:rPr>
        <w:t>”</w:t>
      </w:r>
      <w:r w:rsidR="00E905E5" w:rsidRPr="00C66148">
        <w:rPr>
          <w:rFonts w:cs="Times New Roman"/>
        </w:rPr>
        <w:t>。古人称文辞语意已尽处为</w:t>
      </w:r>
      <w:r w:rsidR="00E905E5" w:rsidRPr="00C66148">
        <w:rPr>
          <w:rFonts w:cs="Times New Roman"/>
        </w:rPr>
        <w:t>“</w:t>
      </w:r>
      <w:r w:rsidR="00E905E5" w:rsidRPr="00C66148">
        <w:rPr>
          <w:rFonts w:cs="Times New Roman"/>
        </w:rPr>
        <w:t>句</w:t>
      </w:r>
      <w:r w:rsidR="00E905E5" w:rsidRPr="00C66148">
        <w:rPr>
          <w:rFonts w:cs="Times New Roman"/>
        </w:rPr>
        <w:t>”</w:t>
      </w:r>
      <w:r w:rsidR="007400A8" w:rsidRPr="00C66148">
        <w:rPr>
          <w:rFonts w:cs="Times New Roman"/>
        </w:rPr>
        <w:t>，</w:t>
      </w:r>
      <w:r w:rsidR="00E905E5" w:rsidRPr="00C66148">
        <w:rPr>
          <w:rFonts w:cs="Times New Roman"/>
        </w:rPr>
        <w:t>语意未尽的停顿处为</w:t>
      </w:r>
      <w:r w:rsidR="00E905E5" w:rsidRPr="00C66148">
        <w:rPr>
          <w:rFonts w:cs="Times New Roman"/>
        </w:rPr>
        <w:t>“</w:t>
      </w:r>
      <w:r w:rsidR="00E905E5" w:rsidRPr="00C66148">
        <w:rPr>
          <w:rFonts w:cs="Times New Roman"/>
        </w:rPr>
        <w:t>读</w:t>
      </w:r>
      <w:r w:rsidR="00E905E5" w:rsidRPr="00C66148">
        <w:rPr>
          <w:rFonts w:cs="Times New Roman"/>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w:t>
      </w:r>
      <w:r w:rsidR="00E905E5" w:rsidRPr="00C66148">
        <w:rPr>
          <w:rFonts w:cs="Times New Roman"/>
        </w:rPr>
        <w:lastRenderedPageBreak/>
        <w:t>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E905E5" w:rsidRPr="00C66148">
        <w:rPr>
          <w:rFonts w:cs="Times New Roman"/>
        </w:rPr>
        <w:t>“</w:t>
      </w:r>
      <w:r w:rsidR="00E905E5" w:rsidRPr="00C66148">
        <w:rPr>
          <w:rFonts w:cs="Times New Roman"/>
        </w:rPr>
        <w:t>一年视离经辨志</w:t>
      </w:r>
      <w:r w:rsidR="00E905E5" w:rsidRPr="00C66148">
        <w:rPr>
          <w:rFonts w:cs="Times New Roman"/>
        </w:rPr>
        <w:t>”</w:t>
      </w:r>
      <w:r w:rsidR="007400A8" w:rsidRPr="00C66148">
        <w:rPr>
          <w:rFonts w:cs="Times New Roman"/>
        </w:rPr>
        <w:t>。</w:t>
      </w:r>
      <w:r w:rsidR="00E905E5" w:rsidRPr="00C66148">
        <w:rPr>
          <w:rFonts w:cs="Times New Roman"/>
        </w:rPr>
        <w:t>“</w:t>
      </w:r>
      <w:r w:rsidR="00E905E5" w:rsidRPr="00C66148">
        <w:rPr>
          <w:rFonts w:cs="Times New Roman"/>
        </w:rPr>
        <w:t>离经</w:t>
      </w:r>
      <w:r w:rsidR="00E905E5" w:rsidRPr="00C66148">
        <w:rPr>
          <w:rFonts w:cs="Times New Roman"/>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E905E5" w:rsidRPr="00C66148">
        <w:rPr>
          <w:rFonts w:cs="Times New Roman"/>
        </w:rPr>
        <w:t>“</w:t>
      </w:r>
      <w:r w:rsidR="00E905E5" w:rsidRPr="00C66148">
        <w:rPr>
          <w:rFonts w:cs="Times New Roman"/>
        </w:rPr>
        <w:t>学</w:t>
      </w:r>
      <w:r w:rsidR="00CB333A" w:rsidRPr="00C66148">
        <w:rPr>
          <w:rFonts w:cs="Times New Roman"/>
        </w:rPr>
        <w:t>问</w:t>
      </w:r>
      <w:r w:rsidR="00E905E5" w:rsidRPr="00C66148">
        <w:rPr>
          <w:rFonts w:cs="Times New Roman"/>
        </w:rPr>
        <w:t>如何看点书</w:t>
      </w:r>
      <w:r w:rsidR="00E905E5" w:rsidRPr="00C66148">
        <w:rPr>
          <w:rFonts w:cs="Times New Roman"/>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E905E5" w:rsidRPr="00C66148">
        <w:rPr>
          <w:rFonts w:cs="Times New Roman"/>
        </w:rPr>
        <w:t>自然会乱点鸳鸯谱</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E905E5" w:rsidRPr="00C66148">
        <w:rPr>
          <w:rFonts w:cs="Times New Roman"/>
        </w:rPr>
        <w:t>“</w:t>
      </w:r>
      <w:r w:rsidR="00E905E5" w:rsidRPr="00C66148">
        <w:rPr>
          <w:rFonts w:cs="Times New Roman"/>
        </w:rPr>
        <w:t>其形有九似</w:t>
      </w:r>
      <w:r w:rsidR="007400A8" w:rsidRPr="00C66148">
        <w:rPr>
          <w:rFonts w:cs="Times New Roman"/>
        </w:rPr>
        <w:t>：</w:t>
      </w:r>
      <w:r w:rsidR="00E905E5" w:rsidRPr="00C66148">
        <w:rPr>
          <w:rFonts w:cs="Times New Roman"/>
        </w:rPr>
        <w:t>头似驼</w:t>
      </w:r>
      <w:r w:rsidR="009E5486" w:rsidRPr="00C66148">
        <w:rPr>
          <w:rFonts w:cs="Times New Roman"/>
        </w:rPr>
        <w:t>，</w:t>
      </w:r>
      <w:r w:rsidR="00E905E5" w:rsidRPr="00C66148">
        <w:rPr>
          <w:rFonts w:cs="Times New Roman"/>
        </w:rPr>
        <w:t>角似侄</w:t>
      </w:r>
      <w:r w:rsidR="007400A8" w:rsidRPr="00C66148">
        <w:rPr>
          <w:rFonts w:cs="Times New Roman"/>
        </w:rPr>
        <w:t>，</w:t>
      </w:r>
      <w:r w:rsidR="00E905E5" w:rsidRPr="00C66148">
        <w:rPr>
          <w:rFonts w:cs="Times New Roman"/>
        </w:rPr>
        <w:t>冈似兔</w:t>
      </w:r>
      <w:r w:rsidR="007400A8" w:rsidRPr="00C66148">
        <w:rPr>
          <w:rFonts w:cs="Times New Roman"/>
        </w:rPr>
        <w:t>，</w:t>
      </w:r>
      <w:r w:rsidR="00E905E5" w:rsidRPr="00C66148">
        <w:rPr>
          <w:rFonts w:cs="Times New Roman"/>
        </w:rPr>
        <w:t>耳似牛</w:t>
      </w:r>
      <w:r w:rsidR="00C82E7F" w:rsidRPr="00C66148">
        <w:rPr>
          <w:rFonts w:cs="Times New Roman"/>
        </w:rPr>
        <w:t>，</w:t>
      </w:r>
      <w:r w:rsidR="00E905E5" w:rsidRPr="00C66148">
        <w:rPr>
          <w:rFonts w:cs="Times New Roman"/>
        </w:rPr>
        <w:t>项似蛇</w:t>
      </w:r>
      <w:r w:rsidR="00C82E7F" w:rsidRPr="00C66148">
        <w:rPr>
          <w:rFonts w:cs="Times New Roman"/>
        </w:rPr>
        <w:t>，</w:t>
      </w:r>
      <w:r w:rsidR="00E905E5" w:rsidRPr="00C66148">
        <w:rPr>
          <w:rFonts w:cs="Times New Roman"/>
        </w:rPr>
        <w:t>匠似蜃</w:t>
      </w:r>
      <w:r w:rsidR="00C82E7F" w:rsidRPr="00C66148">
        <w:rPr>
          <w:rFonts w:cs="Times New Roman"/>
        </w:rPr>
        <w:t>，</w:t>
      </w:r>
      <w:r w:rsidR="00E905E5" w:rsidRPr="00C66148">
        <w:rPr>
          <w:rFonts w:cs="Times New Roman"/>
        </w:rPr>
        <w:t>鳞似鲤</w:t>
      </w:r>
      <w:r w:rsidR="007400A8" w:rsidRPr="00C66148">
        <w:rPr>
          <w:rFonts w:cs="Times New Roman"/>
        </w:rPr>
        <w:t>，</w:t>
      </w:r>
      <w:r w:rsidR="00E905E5" w:rsidRPr="00C66148">
        <w:rPr>
          <w:rFonts w:cs="Times New Roman"/>
        </w:rPr>
        <w:t>爪似鹰</w:t>
      </w:r>
      <w:r w:rsidR="00C82E7F" w:rsidRPr="00C66148">
        <w:rPr>
          <w:rFonts w:cs="Times New Roman"/>
        </w:rPr>
        <w:t>，</w:t>
      </w:r>
      <w:r w:rsidR="00E905E5" w:rsidRPr="00C66148">
        <w:rPr>
          <w:rFonts w:cs="Times New Roman"/>
        </w:rPr>
        <w:t>掌似虎。</w:t>
      </w:r>
      <w:r w:rsidR="00E905E5" w:rsidRPr="00C66148">
        <w:rPr>
          <w:rFonts w:cs="Times New Roman"/>
        </w:rPr>
        <w:t>”</w:t>
      </w:r>
      <w:r w:rsidR="00E905E5" w:rsidRPr="00C66148">
        <w:rPr>
          <w:rFonts w:cs="Times New Roman"/>
        </w:rPr>
        <w:t>如果断成</w:t>
      </w:r>
      <w:r w:rsidR="001F1DD4" w:rsidRPr="00C66148">
        <w:rPr>
          <w:rFonts w:cs="Times New Roman"/>
        </w:rPr>
        <w:t>：</w:t>
      </w:r>
      <w:r w:rsidR="00E905E5" w:rsidRPr="00C66148">
        <w:rPr>
          <w:rFonts w:cs="Times New Roman"/>
        </w:rPr>
        <w:t>“</w:t>
      </w:r>
      <w:r w:rsidR="00E905E5" w:rsidRPr="00C66148">
        <w:rPr>
          <w:rFonts w:cs="Times New Roman"/>
        </w:rPr>
        <w:t>其形有九</w:t>
      </w:r>
      <w:r w:rsidR="001F1DD4" w:rsidRPr="00C66148">
        <w:rPr>
          <w:rFonts w:cs="Times New Roman"/>
        </w:rPr>
        <w:t>：</w:t>
      </w:r>
      <w:r w:rsidR="00E905E5" w:rsidRPr="00C66148">
        <w:rPr>
          <w:rFonts w:cs="Times New Roman"/>
        </w:rPr>
        <w:t>似头</w:t>
      </w:r>
      <w:r w:rsidR="00C82E7F" w:rsidRPr="00C66148">
        <w:rPr>
          <w:rFonts w:cs="Times New Roman"/>
        </w:rPr>
        <w:t>，</w:t>
      </w:r>
      <w:r w:rsidR="00E905E5" w:rsidRPr="00C66148">
        <w:rPr>
          <w:rFonts w:cs="Times New Roman"/>
        </w:rPr>
        <w:t>似角</w:t>
      </w:r>
      <w:r w:rsidR="00C82E7F" w:rsidRPr="00C66148">
        <w:rPr>
          <w:rFonts w:cs="Times New Roman"/>
        </w:rPr>
        <w:t>，</w:t>
      </w:r>
      <w:r w:rsidR="00E905E5" w:rsidRPr="00C66148">
        <w:rPr>
          <w:rFonts w:cs="Times New Roman"/>
        </w:rPr>
        <w:t>似鹿限</w:t>
      </w:r>
      <w:r w:rsidR="00C82E7F" w:rsidRPr="00C66148">
        <w:rPr>
          <w:rFonts w:cs="Times New Roman"/>
        </w:rPr>
        <w:t>，</w:t>
      </w:r>
      <w:r w:rsidR="00E905E5" w:rsidRPr="00C66148">
        <w:rPr>
          <w:rFonts w:cs="Times New Roman"/>
        </w:rPr>
        <w:t>似兔耳</w:t>
      </w:r>
      <w:r w:rsidR="00C82E7F" w:rsidRPr="00C66148">
        <w:rPr>
          <w:rFonts w:cs="Times New Roman"/>
        </w:rPr>
        <w:t>，</w:t>
      </w:r>
      <w:r w:rsidR="00E905E5" w:rsidRPr="00C66148">
        <w:rPr>
          <w:rFonts w:cs="Times New Roman"/>
        </w:rPr>
        <w:t>似牛头</w:t>
      </w:r>
      <w:r w:rsidR="00E905E5" w:rsidRPr="00C66148">
        <w:rPr>
          <w:rFonts w:cs="Times New Roman"/>
        </w:rPr>
        <w:t>…”</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745241" w:rsidRPr="00C66148">
        <w:rPr>
          <w:rFonts w:cs="Times New Roman"/>
        </w:rPr>
        <w:t>所以正确地句读是提高古汉语阅读能力、正确理解古书的重要基本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B30930" w:rsidRPr="00C66148">
        <w:rPr>
          <w:rFonts w:cs="Times New Roman"/>
        </w:rPr>
        <w:t>断句的基本方法：</w:t>
      </w:r>
    </w:p>
    <w:p w:rsidR="00B30930" w:rsidRPr="00C66148" w:rsidRDefault="00B30930" w:rsidP="00970018">
      <w:pPr>
        <w:pStyle w:val="u5"/>
        <w:spacing w:before="24" w:after="24"/>
        <w:ind w:firstLine="480"/>
        <w:rPr>
          <w:rFonts w:cs="Times New Roman"/>
        </w:rPr>
      </w:pPr>
      <w:r w:rsidRPr="00C66148">
        <w:rPr>
          <w:rFonts w:cs="Times New Roman"/>
        </w:rPr>
        <w:t>1</w:t>
      </w: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C66148" w:rsidRDefault="00B30930" w:rsidP="00970018">
      <w:pPr>
        <w:pStyle w:val="u5"/>
        <w:spacing w:before="24" w:after="24"/>
        <w:ind w:firstLine="480"/>
        <w:rPr>
          <w:rFonts w:cs="Times New Roman"/>
        </w:rPr>
      </w:pPr>
      <w:r w:rsidRPr="00C66148">
        <w:rPr>
          <w:rFonts w:cs="Times New Roman"/>
        </w:rPr>
        <w:t>2</w:t>
      </w:r>
      <w:r w:rsidRPr="00C66148">
        <w:rPr>
          <w:rFonts w:cs="Times New Roman"/>
        </w:rPr>
        <w:t>．利用对话标志断句。常以</w:t>
      </w:r>
      <w:r w:rsidRPr="00C66148">
        <w:rPr>
          <w:rFonts w:cs="Times New Roman"/>
        </w:rPr>
        <w:t>“</w:t>
      </w:r>
      <w:r w:rsidRPr="00C66148">
        <w:rPr>
          <w:rFonts w:cs="Times New Roman"/>
        </w:rPr>
        <w:t>曰</w:t>
      </w:r>
      <w:r w:rsidRPr="00C66148">
        <w:rPr>
          <w:rFonts w:cs="Times New Roman"/>
        </w:rPr>
        <w:t>”</w:t>
      </w:r>
      <w:r w:rsidRPr="00C66148">
        <w:rPr>
          <w:rFonts w:cs="Times New Roman"/>
        </w:rPr>
        <w:t>、</w:t>
      </w:r>
      <w:r w:rsidRPr="00C66148">
        <w:rPr>
          <w:rFonts w:cs="Times New Roman"/>
        </w:rPr>
        <w:t>“</w:t>
      </w:r>
      <w:r w:rsidRPr="00C66148">
        <w:rPr>
          <w:rFonts w:cs="Times New Roman"/>
        </w:rPr>
        <w:t>云</w:t>
      </w:r>
      <w:r w:rsidRPr="00C66148">
        <w:rPr>
          <w:rFonts w:cs="Times New Roman"/>
        </w:rPr>
        <w:t>”</w:t>
      </w:r>
      <w:r w:rsidRPr="00C66148">
        <w:rPr>
          <w:rFonts w:cs="Times New Roman"/>
        </w:rPr>
        <w:t>、</w:t>
      </w:r>
      <w:r w:rsidRPr="00C66148">
        <w:rPr>
          <w:rFonts w:cs="Times New Roman"/>
        </w:rPr>
        <w:t>“</w:t>
      </w:r>
      <w:r w:rsidRPr="00C66148">
        <w:rPr>
          <w:rFonts w:cs="Times New Roman"/>
        </w:rPr>
        <w:t>言</w:t>
      </w:r>
      <w:r w:rsidRPr="00C66148">
        <w:rPr>
          <w:rFonts w:cs="Times New Roman"/>
        </w:rPr>
        <w:t>”</w:t>
      </w:r>
      <w:r w:rsidRPr="00C66148">
        <w:rPr>
          <w:rFonts w:cs="Times New Roman"/>
        </w:rPr>
        <w:t>为标志，两人对话，一般在第一次问答写出人名，以后就只用</w:t>
      </w:r>
      <w:r w:rsidRPr="00C66148">
        <w:rPr>
          <w:rFonts w:cs="Times New Roman"/>
        </w:rPr>
        <w:t>“</w:t>
      </w:r>
      <w:r w:rsidRPr="00C66148">
        <w:rPr>
          <w:rFonts w:cs="Times New Roman"/>
        </w:rPr>
        <w:t>曰</w:t>
      </w:r>
      <w:r w:rsidRPr="00C66148">
        <w:rPr>
          <w:rFonts w:cs="Times New Roman"/>
        </w:rPr>
        <w:t>”</w:t>
      </w:r>
      <w:r w:rsidRPr="00C66148">
        <w:rPr>
          <w:rFonts w:cs="Times New Roman"/>
        </w:rPr>
        <w:t>而把主语省略。遇到对话时，应根据上下文判断出问者、答者，明辨句读。</w:t>
      </w:r>
    </w:p>
    <w:p w:rsidR="00B30930" w:rsidRPr="00C66148" w:rsidRDefault="00B30930" w:rsidP="00970018">
      <w:pPr>
        <w:pStyle w:val="u5"/>
        <w:spacing w:before="24" w:after="24"/>
        <w:ind w:firstLine="480"/>
        <w:rPr>
          <w:rFonts w:cs="Times New Roman"/>
        </w:rPr>
      </w:pPr>
      <w:r w:rsidRPr="00C66148">
        <w:rPr>
          <w:rFonts w:cs="Times New Roman"/>
        </w:rPr>
        <w:t>3</w:t>
      </w: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w:t>
      </w:r>
    </w:p>
    <w:p w:rsidR="00B30930" w:rsidRPr="00C66148" w:rsidRDefault="00B30930" w:rsidP="00970018">
      <w:pPr>
        <w:pStyle w:val="u5"/>
        <w:spacing w:before="24" w:after="24"/>
        <w:ind w:firstLine="480"/>
        <w:rPr>
          <w:rFonts w:cs="Times New Roman"/>
        </w:rPr>
      </w:pPr>
      <w:r w:rsidRPr="00C66148">
        <w:rPr>
          <w:rFonts w:cs="Times New Roman"/>
        </w:rPr>
        <w:t>句首发语词：夫、盖、至若、若夫、初、唯、斯、今、凡、且、窃、请、敬等常用于一句话的开头，在它们的前面一般要断开。</w:t>
      </w:r>
    </w:p>
    <w:p w:rsidR="00B30930" w:rsidRPr="00C66148" w:rsidRDefault="00B30930" w:rsidP="00970018">
      <w:pPr>
        <w:pStyle w:val="u5"/>
        <w:spacing w:before="24" w:after="24"/>
        <w:ind w:firstLine="480"/>
        <w:rPr>
          <w:rFonts w:cs="Times New Roman"/>
        </w:rPr>
      </w:pPr>
      <w:r w:rsidRPr="00C66148">
        <w:rPr>
          <w:rFonts w:cs="Times New Roman"/>
        </w:rPr>
        <w:t>句尾词：也、矣、焉、耳等经常用于陈述句尾；耶、与（欤）、邪（耶）等经常用于疑问句末尾；哉、夫等经常用于感叹句尾。其后面一般要断开。</w:t>
      </w:r>
    </w:p>
    <w:p w:rsidR="00B30930" w:rsidRPr="00C66148" w:rsidRDefault="00B30930" w:rsidP="00970018">
      <w:pPr>
        <w:pStyle w:val="u5"/>
        <w:spacing w:before="24" w:after="24"/>
        <w:ind w:firstLine="480"/>
        <w:rPr>
          <w:rFonts w:cs="Times New Roman"/>
        </w:rPr>
      </w:pPr>
      <w:r w:rsidRPr="00C66148">
        <w:rPr>
          <w:rFonts w:cs="Times New Roman"/>
        </w:rPr>
        <w:t>疑问语气词：何、胡、安、曷、奚、盍、焉、孰、孰与、何如、奈何、如之何、若之何等词或固定结构之后，一般可构成疑问句，只要贯通上下文意，就可断句。</w:t>
      </w:r>
    </w:p>
    <w:p w:rsidR="00B30930" w:rsidRPr="00C66148" w:rsidRDefault="00B30930" w:rsidP="00970018">
      <w:pPr>
        <w:pStyle w:val="u5"/>
        <w:spacing w:before="24" w:after="24"/>
        <w:ind w:firstLine="480"/>
        <w:rPr>
          <w:rFonts w:cs="Times New Roman"/>
        </w:rPr>
      </w:pPr>
      <w:r w:rsidRPr="00C66148">
        <w:rPr>
          <w:rFonts w:cs="Times New Roman"/>
        </w:rPr>
        <w:t>复句中的关联词：虽、虽然、纵、纵使、向使、假使、苟、故、是故、则、然则、或、况、而况、且、若夫、至于、至若、已而、于是、岂、岂非，在它们的前面一般要断开。</w:t>
      </w:r>
    </w:p>
    <w:p w:rsidR="00B30930" w:rsidRPr="00C66148" w:rsidRDefault="00B30930" w:rsidP="00970018">
      <w:pPr>
        <w:pStyle w:val="u5"/>
        <w:spacing w:before="24" w:after="24"/>
        <w:ind w:firstLine="480"/>
        <w:rPr>
          <w:rFonts w:cs="Times New Roman"/>
        </w:rPr>
      </w:pPr>
      <w:r w:rsidRPr="00C66148">
        <w:rPr>
          <w:rFonts w:cs="Times New Roman"/>
        </w:rPr>
        <w:t>其它的如：以、于、为、则、而，往往用于句中，在他们的前后一般就</w:t>
      </w:r>
      <w:r w:rsidRPr="00C66148">
        <w:rPr>
          <w:rFonts w:cs="Times New Roman"/>
        </w:rPr>
        <w:lastRenderedPageBreak/>
        <w:t>不断句；（</w:t>
      </w:r>
      <w:r w:rsidRPr="00C66148">
        <w:rPr>
          <w:rFonts w:cs="Times New Roman"/>
        </w:rPr>
        <w:t>“</w:t>
      </w:r>
      <w:r w:rsidRPr="00C66148">
        <w:rPr>
          <w:rFonts w:cs="Times New Roman"/>
        </w:rPr>
        <w:t>而</w:t>
      </w:r>
      <w:r w:rsidRPr="00C66148">
        <w:rPr>
          <w:rFonts w:cs="Times New Roman"/>
        </w:rPr>
        <w:t>”</w:t>
      </w:r>
      <w:r w:rsidRPr="00C66148">
        <w:rPr>
          <w:rFonts w:cs="Times New Roman"/>
        </w:rPr>
        <w:t>表转折而且后面为一个比较长和完整的句子时，</w:t>
      </w:r>
      <w:r w:rsidRPr="00C66148">
        <w:rPr>
          <w:rFonts w:cs="Times New Roman"/>
        </w:rPr>
        <w:t>“</w:t>
      </w:r>
      <w:r w:rsidRPr="00C66148">
        <w:rPr>
          <w:rFonts w:cs="Times New Roman"/>
        </w:rPr>
        <w:t>而</w:t>
      </w:r>
      <w:r w:rsidRPr="00C66148">
        <w:rPr>
          <w:rFonts w:cs="Times New Roman"/>
        </w:rPr>
        <w:t>”</w:t>
      </w:r>
      <w:r w:rsidRPr="00C66148">
        <w:rPr>
          <w:rFonts w:cs="Times New Roman"/>
        </w:rPr>
        <w:t>前面要断开）。</w:t>
      </w:r>
    </w:p>
    <w:p w:rsidR="00B30930" w:rsidRPr="00C66148" w:rsidRDefault="00B30930" w:rsidP="00970018">
      <w:pPr>
        <w:pStyle w:val="u5"/>
        <w:spacing w:before="24" w:after="24"/>
        <w:ind w:firstLine="480"/>
        <w:rPr>
          <w:rFonts w:cs="Times New Roman"/>
        </w:rPr>
      </w:pPr>
      <w:r w:rsidRPr="00C66148">
        <w:rPr>
          <w:rFonts w:cs="Times New Roman"/>
        </w:rPr>
        <w:t>4</w:t>
      </w: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Pr="00C66148">
        <w:rPr>
          <w:rFonts w:cs="Times New Roman"/>
        </w:rPr>
        <w:t>马无故亡而入胡</w:t>
      </w:r>
      <w:r w:rsidRPr="00C66148">
        <w:rPr>
          <w:rFonts w:cs="Times New Roman"/>
        </w:rPr>
        <w:t>/</w:t>
      </w:r>
      <w:r w:rsidRPr="00C66148">
        <w:rPr>
          <w:rFonts w:cs="Times New Roman"/>
        </w:rPr>
        <w:t>人皆吊之，句中动词有</w:t>
      </w:r>
      <w:r w:rsidRPr="00C66148">
        <w:rPr>
          <w:rFonts w:cs="Times New Roman"/>
        </w:rPr>
        <w:t>“</w:t>
      </w:r>
      <w:r w:rsidRPr="00C66148">
        <w:rPr>
          <w:rFonts w:cs="Times New Roman"/>
        </w:rPr>
        <w:t>亡</w:t>
      </w:r>
      <w:r w:rsidRPr="00C66148">
        <w:rPr>
          <w:rFonts w:cs="Times New Roman"/>
        </w:rPr>
        <w:t>”“</w:t>
      </w:r>
      <w:r w:rsidRPr="00C66148">
        <w:rPr>
          <w:rFonts w:cs="Times New Roman"/>
        </w:rPr>
        <w:t>入</w:t>
      </w:r>
      <w:r w:rsidRPr="00C66148">
        <w:rPr>
          <w:rFonts w:cs="Times New Roman"/>
        </w:rPr>
        <w:t>”“</w:t>
      </w:r>
      <w:r w:rsidRPr="00C66148">
        <w:rPr>
          <w:rFonts w:cs="Times New Roman"/>
        </w:rPr>
        <w:t>吊</w:t>
      </w:r>
      <w:r w:rsidRPr="00C66148">
        <w:rPr>
          <w:rFonts w:cs="Times New Roman"/>
        </w:rPr>
        <w:t>”</w:t>
      </w:r>
      <w:r w:rsidRPr="00C66148">
        <w:rPr>
          <w:rFonts w:cs="Times New Roman"/>
        </w:rPr>
        <w:t>，因此可区分出两个句子。</w:t>
      </w:r>
      <w:r w:rsidRPr="00C66148">
        <w:rPr>
          <w:rFonts w:ascii="宋体" w:hAnsi="宋体" w:hint="eastAsia"/>
        </w:rPr>
        <w:t>②</w:t>
      </w:r>
      <w:r w:rsidRPr="00C66148">
        <w:rPr>
          <w:rFonts w:cs="Times New Roman"/>
        </w:rPr>
        <w:t>其马将胡骏马而归</w:t>
      </w:r>
      <w:r w:rsidRPr="00C66148">
        <w:rPr>
          <w:rFonts w:cs="Times New Roman"/>
        </w:rPr>
        <w:t>/</w:t>
      </w:r>
      <w:r w:rsidRPr="00C66148">
        <w:rPr>
          <w:rFonts w:cs="Times New Roman"/>
        </w:rPr>
        <w:t>人皆贺之，句中动词有</w:t>
      </w:r>
      <w:r w:rsidRPr="00C66148">
        <w:rPr>
          <w:rFonts w:cs="Times New Roman"/>
        </w:rPr>
        <w:t>“</w:t>
      </w:r>
      <w:r w:rsidRPr="00C66148">
        <w:rPr>
          <w:rFonts w:cs="Times New Roman"/>
        </w:rPr>
        <w:t>将</w:t>
      </w:r>
      <w:r w:rsidRPr="00C66148">
        <w:rPr>
          <w:rFonts w:cs="Times New Roman"/>
        </w:rPr>
        <w:t>”“</w:t>
      </w:r>
      <w:r w:rsidRPr="00C66148">
        <w:rPr>
          <w:rFonts w:cs="Times New Roman"/>
        </w:rPr>
        <w:t>归</w:t>
      </w:r>
      <w:r w:rsidRPr="00C66148">
        <w:rPr>
          <w:rFonts w:cs="Times New Roman"/>
        </w:rPr>
        <w:t>”“</w:t>
      </w:r>
      <w:r w:rsidRPr="00C66148">
        <w:rPr>
          <w:rFonts w:cs="Times New Roman"/>
        </w:rPr>
        <w:t>贺</w:t>
      </w:r>
      <w:r w:rsidRPr="00C66148">
        <w:rPr>
          <w:rFonts w:cs="Times New Roman"/>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5</w:t>
      </w:r>
      <w:r w:rsidRPr="00C66148">
        <w:rPr>
          <w:rFonts w:cs="Times New Roman"/>
        </w:rPr>
        <w:t>．借助名词（代词）断句。一般完整的句子都有主谓宾，而主语一般由名词或代词充当。名词一般为文章陈述、描写、说明或议论的对象，在它们的前后往往要进</w:t>
      </w:r>
      <w:r w:rsidRPr="00C66148">
        <w:rPr>
          <w:rFonts w:cs="Times New Roman"/>
        </w:rPr>
        <w:t xml:space="preserve"> </w:t>
      </w:r>
      <w:r w:rsidRPr="00C66148">
        <w:rPr>
          <w:rFonts w:cs="Times New Roman"/>
        </w:rPr>
        <w:t>行断句。名词（代词）一般也常常用作句子的主语和宾语，因此，找出文中反复出现的名词或代词，就基本上可以断出句读了。常见代词有：吾、余（表示</w:t>
      </w:r>
      <w:r w:rsidRPr="00C66148">
        <w:rPr>
          <w:rFonts w:cs="Times New Roman"/>
        </w:rPr>
        <w:t xml:space="preserve"> “</w:t>
      </w:r>
      <w:r w:rsidRPr="00C66148">
        <w:rPr>
          <w:rFonts w:cs="Times New Roman"/>
        </w:rPr>
        <w:t>我</w:t>
      </w:r>
      <w:r w:rsidRPr="00C66148">
        <w:rPr>
          <w:rFonts w:cs="Times New Roman"/>
        </w:rPr>
        <w:t>”</w:t>
      </w:r>
      <w:r w:rsidRPr="00C66148">
        <w:rPr>
          <w:rFonts w:cs="Times New Roman"/>
        </w:rPr>
        <w:t>），予、尔、汝（女）、公、卿、君、若（表示</w:t>
      </w:r>
      <w:r w:rsidRPr="00C66148">
        <w:rPr>
          <w:rFonts w:cs="Times New Roman"/>
        </w:rPr>
        <w:t>“</w:t>
      </w:r>
      <w:r w:rsidRPr="00C66148">
        <w:rPr>
          <w:rFonts w:cs="Times New Roman"/>
        </w:rPr>
        <w:t>你</w:t>
      </w:r>
      <w:r w:rsidRPr="00C66148">
        <w:rPr>
          <w:rFonts w:cs="Times New Roman"/>
        </w:rPr>
        <w:t>”</w:t>
      </w:r>
      <w:r w:rsidRPr="00C66148">
        <w:rPr>
          <w:rFonts w:cs="Times New Roman"/>
        </w:rPr>
        <w:t>）、彼、此、其、之（表示</w:t>
      </w:r>
      <w:r w:rsidRPr="00C66148">
        <w:rPr>
          <w:rFonts w:cs="Times New Roman"/>
        </w:rPr>
        <w:t>“</w:t>
      </w:r>
      <w:r w:rsidRPr="00C66148">
        <w:rPr>
          <w:rFonts w:cs="Times New Roman"/>
        </w:rPr>
        <w:t>他</w:t>
      </w:r>
      <w:r w:rsidRPr="00C66148">
        <w:rPr>
          <w:rFonts w:cs="Times New Roman"/>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6</w:t>
      </w:r>
      <w:r w:rsidRPr="00C66148">
        <w:rPr>
          <w:rFonts w:cs="Times New Roman"/>
        </w:rPr>
        <w:t>．借助语法结构断句。文言语法中有一些固定结构，如：</w:t>
      </w:r>
      <w:r w:rsidRPr="00C66148">
        <w:rPr>
          <w:rFonts w:cs="Times New Roman"/>
        </w:rPr>
        <w:t>“……</w:t>
      </w:r>
      <w:r w:rsidRPr="00C66148">
        <w:rPr>
          <w:rFonts w:cs="Times New Roman"/>
        </w:rPr>
        <w:t>者，</w:t>
      </w:r>
      <w:r w:rsidRPr="00C66148">
        <w:rPr>
          <w:rFonts w:cs="Times New Roman"/>
        </w:rPr>
        <w:t>……</w:t>
      </w:r>
      <w:r w:rsidRPr="00C66148">
        <w:rPr>
          <w:rFonts w:cs="Times New Roman"/>
        </w:rPr>
        <w:t>也</w:t>
      </w:r>
      <w:r w:rsidRPr="00C66148">
        <w:rPr>
          <w:rFonts w:cs="Times New Roman"/>
        </w:rPr>
        <w:t>”</w:t>
      </w:r>
      <w:r w:rsidRPr="00C66148">
        <w:rPr>
          <w:rFonts w:cs="Times New Roman"/>
        </w:rPr>
        <w:t>、</w:t>
      </w:r>
      <w:r w:rsidRPr="00C66148">
        <w:rPr>
          <w:rFonts w:cs="Times New Roman"/>
        </w:rPr>
        <w:t>“</w:t>
      </w:r>
      <w:r w:rsidRPr="00C66148">
        <w:rPr>
          <w:rFonts w:cs="Times New Roman"/>
        </w:rPr>
        <w:t>不亦</w:t>
      </w:r>
      <w:r w:rsidRPr="00C66148">
        <w:rPr>
          <w:rFonts w:cs="Times New Roman"/>
        </w:rPr>
        <w:t>……</w:t>
      </w:r>
      <w:r w:rsidRPr="00C66148">
        <w:rPr>
          <w:rFonts w:cs="Times New Roman"/>
        </w:rPr>
        <w:t>乎</w:t>
      </w:r>
      <w:r w:rsidRPr="00C66148">
        <w:rPr>
          <w:rFonts w:cs="Times New Roman"/>
        </w:rPr>
        <w:t>”</w:t>
      </w:r>
      <w:r w:rsidRPr="00C66148">
        <w:rPr>
          <w:rFonts w:cs="Times New Roman"/>
        </w:rPr>
        <w:t>、</w:t>
      </w:r>
      <w:r w:rsidRPr="00C66148">
        <w:rPr>
          <w:rFonts w:cs="Times New Roman"/>
        </w:rPr>
        <w:t>“</w:t>
      </w:r>
      <w:r w:rsidRPr="00C66148">
        <w:rPr>
          <w:rFonts w:cs="Times New Roman"/>
        </w:rPr>
        <w:t>何</w:t>
      </w:r>
      <w:r w:rsidRPr="00C66148">
        <w:rPr>
          <w:rFonts w:cs="Times New Roman"/>
        </w:rPr>
        <w:t>……</w:t>
      </w:r>
      <w:r w:rsidRPr="00C66148">
        <w:rPr>
          <w:rFonts w:cs="Times New Roman"/>
        </w:rPr>
        <w:t>之有</w:t>
      </w:r>
      <w:r w:rsidRPr="00C66148">
        <w:rPr>
          <w:rFonts w:cs="Times New Roman"/>
        </w:rPr>
        <w:t>”</w:t>
      </w:r>
      <w:r w:rsidRPr="00C66148">
        <w:rPr>
          <w:rFonts w:cs="Times New Roman"/>
        </w:rPr>
        <w:t>，</w:t>
      </w:r>
      <w:r w:rsidRPr="00C66148">
        <w:rPr>
          <w:rFonts w:cs="Times New Roman"/>
        </w:rPr>
        <w:t>“</w:t>
      </w:r>
      <w:r w:rsidRPr="00C66148">
        <w:rPr>
          <w:rFonts w:cs="Times New Roman"/>
        </w:rPr>
        <w:t>孰与</w:t>
      </w:r>
      <w:r w:rsidRPr="00C66148">
        <w:rPr>
          <w:rFonts w:cs="Times New Roman"/>
        </w:rPr>
        <w:t>……</w:t>
      </w:r>
      <w:r w:rsidRPr="00C66148">
        <w:rPr>
          <w:rFonts w:cs="Times New Roman"/>
        </w:rPr>
        <w:t>乎</w:t>
      </w:r>
      <w:r w:rsidRPr="00C66148">
        <w:rPr>
          <w:rFonts w:cs="Times New Roman"/>
        </w:rPr>
        <w:t>”</w:t>
      </w:r>
      <w:r w:rsidRPr="00C66148">
        <w:rPr>
          <w:rFonts w:cs="Times New Roman"/>
        </w:rPr>
        <w:t>、</w:t>
      </w:r>
      <w:r w:rsidRPr="00C66148">
        <w:rPr>
          <w:rFonts w:cs="Times New Roman"/>
        </w:rPr>
        <w:t>“</w:t>
      </w:r>
      <w:r w:rsidRPr="00C66148">
        <w:rPr>
          <w:rFonts w:cs="Times New Roman"/>
        </w:rPr>
        <w:t>为</w:t>
      </w:r>
      <w:r w:rsidRPr="00C66148">
        <w:rPr>
          <w:rFonts w:cs="Times New Roman"/>
        </w:rPr>
        <w:t>……</w:t>
      </w:r>
      <w:r w:rsidRPr="00C66148">
        <w:rPr>
          <w:rFonts w:cs="Times New Roman"/>
        </w:rPr>
        <w:t>所</w:t>
      </w:r>
      <w:r w:rsidRPr="00C66148">
        <w:rPr>
          <w:rFonts w:cs="Times New Roman"/>
        </w:rPr>
        <w:t>……”</w:t>
      </w:r>
      <w:r w:rsidRPr="00C66148">
        <w:rPr>
          <w:rFonts w:cs="Times New Roman"/>
        </w:rPr>
        <w:t>、</w:t>
      </w:r>
      <w:r w:rsidRPr="00C66148">
        <w:rPr>
          <w:rFonts w:cs="Times New Roman"/>
        </w:rPr>
        <w:t>“</w:t>
      </w:r>
      <w:r w:rsidRPr="00C66148">
        <w:rPr>
          <w:rFonts w:cs="Times New Roman"/>
        </w:rPr>
        <w:t>受</w:t>
      </w:r>
      <w:r w:rsidRPr="00C66148">
        <w:rPr>
          <w:rFonts w:cs="Times New Roman"/>
        </w:rPr>
        <w:t>……</w:t>
      </w:r>
      <w:r w:rsidRPr="00C66148">
        <w:rPr>
          <w:rFonts w:cs="Times New Roman"/>
        </w:rPr>
        <w:t>于</w:t>
      </w:r>
      <w:r w:rsidRPr="00C66148">
        <w:rPr>
          <w:rFonts w:cs="Times New Roman"/>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7</w:t>
      </w:r>
      <w:r w:rsidRPr="00C66148">
        <w:rPr>
          <w:rFonts w:cs="Times New Roman"/>
        </w:rPr>
        <w:t>．利用总分关系断句。文言文中常用总说分承或分说总承的写法，掌握了这个写法对断句很有帮助。如《谋攻》的最后一段：</w:t>
      </w:r>
      <w:r w:rsidRPr="00C66148">
        <w:rPr>
          <w:rFonts w:cs="Times New Roman"/>
        </w:rPr>
        <w:t>“</w:t>
      </w:r>
      <w:r w:rsidRPr="00C66148">
        <w:rPr>
          <w:rFonts w:cs="Times New Roman"/>
        </w:rPr>
        <w:t>故知胜有五</w:t>
      </w:r>
      <w:r w:rsidRPr="00C66148">
        <w:rPr>
          <w:rFonts w:cs="Times New Roman"/>
        </w:rPr>
        <w:t>/</w:t>
      </w:r>
      <w:r w:rsidRPr="00C66148">
        <w:rPr>
          <w:rFonts w:cs="Times New Roman"/>
        </w:rPr>
        <w:t>知可以战与不战者胜</w:t>
      </w:r>
      <w:r w:rsidRPr="00C66148">
        <w:rPr>
          <w:rFonts w:cs="Times New Roman"/>
        </w:rPr>
        <w:t xml:space="preserve"> /</w:t>
      </w:r>
      <w:r w:rsidRPr="00C66148">
        <w:rPr>
          <w:rFonts w:cs="Times New Roman"/>
        </w:rPr>
        <w:t>识众寡之用者胜</w:t>
      </w:r>
      <w:r w:rsidRPr="00C66148">
        <w:rPr>
          <w:rFonts w:cs="Times New Roman"/>
        </w:rPr>
        <w:t>/</w:t>
      </w:r>
      <w:r w:rsidRPr="00C66148">
        <w:rPr>
          <w:rFonts w:cs="Times New Roman"/>
        </w:rPr>
        <w:t>上下同欲者胜</w:t>
      </w:r>
      <w:r w:rsidRPr="00C66148">
        <w:rPr>
          <w:rFonts w:cs="Times New Roman"/>
        </w:rPr>
        <w:t>/</w:t>
      </w:r>
      <w:r w:rsidRPr="00C66148">
        <w:rPr>
          <w:rFonts w:cs="Times New Roman"/>
        </w:rPr>
        <w:t>以虞待不虞者胜</w:t>
      </w:r>
      <w:r w:rsidRPr="00C66148">
        <w:rPr>
          <w:rFonts w:cs="Times New Roman"/>
        </w:rPr>
        <w:t>/</w:t>
      </w:r>
      <w:r w:rsidRPr="00C66148">
        <w:rPr>
          <w:rFonts w:cs="Times New Roman"/>
        </w:rPr>
        <w:t>将能而君不御者胜。</w:t>
      </w:r>
      <w:r w:rsidRPr="00C66148">
        <w:rPr>
          <w:rFonts w:cs="Times New Roman"/>
        </w:rPr>
        <w:t>”</w:t>
      </w:r>
      <w:r w:rsidRPr="00C66148">
        <w:rPr>
          <w:rFonts w:cs="Times New Roman"/>
        </w:rPr>
        <w:t>这显然是总说分承的写法了。再如</w:t>
      </w:r>
      <w:r w:rsidRPr="00C66148">
        <w:rPr>
          <w:rFonts w:cs="Times New Roman"/>
        </w:rPr>
        <w:t>“</w:t>
      </w:r>
      <w:r w:rsidRPr="00C66148">
        <w:rPr>
          <w:rFonts w:cs="Times New Roman"/>
        </w:rPr>
        <w:t>老而无妻曰鳏</w:t>
      </w:r>
      <w:r w:rsidRPr="00C66148">
        <w:rPr>
          <w:rFonts w:cs="Times New Roman"/>
        </w:rPr>
        <w:t>/</w:t>
      </w:r>
      <w:r w:rsidRPr="00C66148">
        <w:rPr>
          <w:rFonts w:cs="Times New Roman"/>
        </w:rPr>
        <w:t>老而无夫曰寡</w:t>
      </w:r>
      <w:r w:rsidRPr="00C66148">
        <w:rPr>
          <w:rFonts w:cs="Times New Roman"/>
        </w:rPr>
        <w:t>/</w:t>
      </w:r>
      <w:r w:rsidRPr="00C66148">
        <w:rPr>
          <w:rFonts w:cs="Times New Roman"/>
        </w:rPr>
        <w:t>老而无子曰独</w:t>
      </w:r>
      <w:r w:rsidRPr="00C66148">
        <w:rPr>
          <w:rFonts w:cs="Times New Roman"/>
        </w:rPr>
        <w:t>/</w:t>
      </w:r>
      <w:r w:rsidRPr="00C66148">
        <w:rPr>
          <w:rFonts w:cs="Times New Roman"/>
        </w:rPr>
        <w:t>幼</w:t>
      </w:r>
      <w:r w:rsidRPr="00C66148">
        <w:rPr>
          <w:rFonts w:cs="Times New Roman"/>
        </w:rPr>
        <w:t xml:space="preserve"> </w:t>
      </w:r>
      <w:r w:rsidRPr="00C66148">
        <w:rPr>
          <w:rFonts w:cs="Times New Roman"/>
        </w:rPr>
        <w:t>而无父曰孤</w:t>
      </w:r>
      <w:r w:rsidRPr="00C66148">
        <w:rPr>
          <w:rFonts w:cs="Times New Roman"/>
        </w:rPr>
        <w:t>/</w:t>
      </w:r>
      <w:r w:rsidRPr="00C66148">
        <w:rPr>
          <w:rFonts w:cs="Times New Roman"/>
        </w:rPr>
        <w:t>此四者天下之穷民而无告者</w:t>
      </w:r>
      <w:r w:rsidRPr="00C66148">
        <w:rPr>
          <w:rFonts w:cs="Times New Roman"/>
        </w:rPr>
        <w:t>”</w:t>
      </w:r>
      <w:r w:rsidRPr="00C66148">
        <w:rPr>
          <w:rFonts w:cs="Times New Roman"/>
        </w:rPr>
        <w:t>，这显然是分说总承的写法了。</w:t>
      </w:r>
    </w:p>
    <w:p w:rsidR="00B30930" w:rsidRPr="00C66148" w:rsidRDefault="00B30930" w:rsidP="00970018">
      <w:pPr>
        <w:pStyle w:val="u5"/>
        <w:spacing w:before="24" w:after="24"/>
        <w:ind w:firstLine="480"/>
        <w:rPr>
          <w:rFonts w:cs="Times New Roman"/>
        </w:rPr>
      </w:pPr>
      <w:r w:rsidRPr="00C66148">
        <w:rPr>
          <w:rFonts w:cs="Times New Roman"/>
        </w:rPr>
        <w:t>8</w:t>
      </w:r>
      <w:r w:rsidRPr="00C66148">
        <w:rPr>
          <w:rFonts w:cs="Times New Roman"/>
        </w:rPr>
        <w:t>．借助对比、对偶、排比、顶真等修辞断句。文言中常有对偶句、排比句，抓住这个特点断句，常能收到断开一处、接着断开几处的效果。</w:t>
      </w:r>
    </w:p>
    <w:p w:rsidR="00B30930" w:rsidRPr="00C66148" w:rsidRDefault="00B30930" w:rsidP="00970018">
      <w:pPr>
        <w:pStyle w:val="u5"/>
        <w:spacing w:before="24" w:after="24"/>
        <w:ind w:firstLine="480"/>
        <w:rPr>
          <w:rFonts w:cs="Times New Roman"/>
        </w:rPr>
      </w:pPr>
      <w:r w:rsidRPr="00C66148">
        <w:rPr>
          <w:rFonts w:cs="Times New Roman"/>
        </w:rPr>
        <w:t>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这一段文字之中，</w:t>
      </w:r>
      <w:r w:rsidRPr="00C66148">
        <w:rPr>
          <w:rFonts w:cs="Times New Roman"/>
        </w:rPr>
        <w:t>“</w:t>
      </w:r>
      <w:r w:rsidRPr="00C66148">
        <w:rPr>
          <w:rFonts w:cs="Times New Roman"/>
        </w:rPr>
        <w:t>据崤函之固</w:t>
      </w:r>
      <w:r w:rsidRPr="00C66148">
        <w:rPr>
          <w:rFonts w:cs="Times New Roman"/>
        </w:rPr>
        <w:t>/</w:t>
      </w:r>
      <w:r w:rsidRPr="00C66148">
        <w:rPr>
          <w:rFonts w:cs="Times New Roman"/>
        </w:rPr>
        <w:t>拥雍州之地</w:t>
      </w:r>
      <w:r w:rsidRPr="00C66148">
        <w:rPr>
          <w:rFonts w:cs="Times New Roman"/>
        </w:rPr>
        <w:t>”</w:t>
      </w:r>
      <w:r w:rsidRPr="00C66148">
        <w:rPr>
          <w:rFonts w:cs="Times New Roman"/>
        </w:rPr>
        <w:t>是对偶；</w:t>
      </w:r>
      <w:r w:rsidRPr="00C66148">
        <w:rPr>
          <w:rFonts w:cs="Times New Roman"/>
        </w:rPr>
        <w:t>“</w:t>
      </w:r>
      <w:r w:rsidRPr="00C66148">
        <w:rPr>
          <w:rFonts w:cs="Times New Roman"/>
        </w:rPr>
        <w:t>席卷天下</w:t>
      </w:r>
      <w:r w:rsidRPr="00C66148">
        <w:rPr>
          <w:rFonts w:cs="Times New Roman"/>
        </w:rPr>
        <w:t>/</w:t>
      </w:r>
      <w:r w:rsidRPr="00C66148">
        <w:rPr>
          <w:rFonts w:cs="Times New Roman"/>
        </w:rPr>
        <w:t>包举宇内</w:t>
      </w:r>
      <w:r w:rsidRPr="00C66148">
        <w:rPr>
          <w:rFonts w:cs="Times New Roman"/>
        </w:rPr>
        <w:t>/</w:t>
      </w:r>
      <w:r w:rsidRPr="00C66148">
        <w:rPr>
          <w:rFonts w:cs="Times New Roman"/>
        </w:rPr>
        <w:t>囊括四海</w:t>
      </w:r>
      <w:r w:rsidRPr="00C66148">
        <w:rPr>
          <w:rFonts w:cs="Times New Roman"/>
        </w:rPr>
        <w:t>/</w:t>
      </w:r>
      <w:r w:rsidRPr="00C66148">
        <w:rPr>
          <w:rFonts w:cs="Times New Roman"/>
        </w:rPr>
        <w:t>并吞八荒</w:t>
      </w:r>
      <w:r w:rsidRPr="00C66148">
        <w:rPr>
          <w:rFonts w:cs="Times New Roman"/>
        </w:rPr>
        <w:t>”</w:t>
      </w:r>
      <w:r w:rsidRPr="00C66148">
        <w:rPr>
          <w:rFonts w:cs="Times New Roman"/>
        </w:rPr>
        <w:t>是排比；</w:t>
      </w:r>
      <w:r w:rsidRPr="00C66148">
        <w:rPr>
          <w:rFonts w:cs="Times New Roman"/>
        </w:rPr>
        <w:t>“</w:t>
      </w:r>
      <w:r w:rsidRPr="00C66148">
        <w:rPr>
          <w:rFonts w:cs="Times New Roman"/>
        </w:rPr>
        <w:t>内</w:t>
      </w:r>
      <w:r w:rsidRPr="00C66148">
        <w:rPr>
          <w:rFonts w:cs="Times New Roman"/>
        </w:rPr>
        <w:t>”“</w:t>
      </w:r>
      <w:r w:rsidRPr="00C66148">
        <w:rPr>
          <w:rFonts w:cs="Times New Roman"/>
        </w:rPr>
        <w:t>外</w:t>
      </w:r>
      <w:r w:rsidRPr="00C66148">
        <w:rPr>
          <w:rFonts w:cs="Times New Roman"/>
        </w:rPr>
        <w:t>”</w:t>
      </w:r>
      <w:r w:rsidRPr="00C66148">
        <w:rPr>
          <w:rFonts w:cs="Times New Roman"/>
        </w:rPr>
        <w:t>是对照。根据这样的语言特点，断句也就容易多了。</w:t>
      </w:r>
    </w:p>
    <w:p w:rsidR="00B30930" w:rsidRPr="00C66148" w:rsidRDefault="00B30930" w:rsidP="00970018">
      <w:pPr>
        <w:pStyle w:val="u5"/>
        <w:spacing w:before="24" w:after="24"/>
        <w:ind w:firstLine="480"/>
        <w:rPr>
          <w:rFonts w:cs="Times New Roman"/>
        </w:rPr>
      </w:pPr>
      <w:r w:rsidRPr="00C66148">
        <w:rPr>
          <w:rFonts w:cs="Times New Roman"/>
        </w:rPr>
        <w:t>顶真是文言文中常见的形式。句子前后相承，前一句做宾语的词，在后一句又作了主语。例如：</w:t>
      </w:r>
      <w:r w:rsidRPr="00C66148">
        <w:rPr>
          <w:rFonts w:cs="Times New Roman"/>
        </w:rPr>
        <w:t>“</w:t>
      </w:r>
      <w:r w:rsidRPr="00C66148">
        <w:rPr>
          <w:rFonts w:cs="Times New Roman"/>
        </w:rPr>
        <w:t>畏惧则存想，存想则目觑。</w:t>
      </w:r>
      <w:r w:rsidRPr="00C66148">
        <w:rPr>
          <w:rFonts w:cs="Times New Roman"/>
        </w:rPr>
        <w:t>”</w:t>
      </w:r>
      <w:r w:rsidRPr="00C66148">
        <w:rPr>
          <w:rFonts w:cs="Times New Roman"/>
        </w:rPr>
        <w:t>（王充《订鬼》）根据这一特点，我们也可以确定句读。</w:t>
      </w:r>
      <w:r w:rsidRPr="00C66148">
        <w:rPr>
          <w:rFonts w:cs="Times New Roman"/>
        </w:rPr>
        <w:t>“</w:t>
      </w:r>
      <w:r w:rsidRPr="00C66148">
        <w:rPr>
          <w:rFonts w:cs="Times New Roman"/>
        </w:rPr>
        <w:t>名不正则言不顺</w:t>
      </w:r>
      <w:r w:rsidRPr="00C66148">
        <w:rPr>
          <w:rFonts w:cs="Times New Roman"/>
        </w:rPr>
        <w:t>/</w:t>
      </w:r>
      <w:r w:rsidRPr="00C66148">
        <w:rPr>
          <w:rFonts w:cs="Times New Roman"/>
        </w:rPr>
        <w:t>言不顺则事不成</w:t>
      </w:r>
      <w:r w:rsidRPr="00C66148">
        <w:rPr>
          <w:rFonts w:cs="Times New Roman"/>
        </w:rPr>
        <w:t>/</w:t>
      </w:r>
      <w:r w:rsidRPr="00C66148">
        <w:rPr>
          <w:rFonts w:cs="Times New Roman"/>
        </w:rPr>
        <w:t>事不成</w:t>
      </w:r>
      <w:r w:rsidRPr="00C66148">
        <w:rPr>
          <w:rFonts w:cs="Times New Roman"/>
        </w:rPr>
        <w:lastRenderedPageBreak/>
        <w:t>则礼乐不兴</w:t>
      </w:r>
      <w:r w:rsidRPr="00C66148">
        <w:rPr>
          <w:rFonts w:cs="Times New Roman"/>
        </w:rPr>
        <w:t>/</w:t>
      </w:r>
      <w:r w:rsidRPr="00C66148">
        <w:rPr>
          <w:rFonts w:cs="Times New Roman"/>
        </w:rPr>
        <w:t>礼乐不兴则刑罚不中</w:t>
      </w:r>
      <w:r w:rsidRPr="00C66148">
        <w:rPr>
          <w:rFonts w:cs="Times New Roman"/>
        </w:rPr>
        <w:t>/</w:t>
      </w:r>
      <w:r w:rsidRPr="00C66148">
        <w:rPr>
          <w:rFonts w:cs="Times New Roman"/>
        </w:rPr>
        <w:t>刑罚不中则民无所措手足</w:t>
      </w:r>
      <w:r w:rsidRPr="00C66148">
        <w:rPr>
          <w:rFonts w:cs="Times New Roman"/>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 xml:space="preserve"> 9</w:t>
      </w:r>
      <w:r w:rsidRPr="00C66148">
        <w:rPr>
          <w:rFonts w:cs="Times New Roman"/>
        </w:rPr>
        <w:t>．利用对称句式。解题时，注意古文讲究整齐对称、行文中上下句常用相同的字数和相同的结构的特点。如</w:t>
      </w:r>
      <w:r w:rsidRPr="00C66148">
        <w:rPr>
          <w:rFonts w:cs="Times New Roman"/>
        </w:rPr>
        <w:t>“</w:t>
      </w:r>
      <w:r w:rsidRPr="00C66148">
        <w:rPr>
          <w:rFonts w:cs="Times New Roman"/>
        </w:rPr>
        <w:t>故福之为祸</w:t>
      </w:r>
      <w:r w:rsidRPr="00C66148">
        <w:rPr>
          <w:rFonts w:cs="Times New Roman"/>
        </w:rPr>
        <w:t>/</w:t>
      </w:r>
      <w:r w:rsidRPr="00C66148">
        <w:rPr>
          <w:rFonts w:cs="Times New Roman"/>
        </w:rPr>
        <w:t>祸之为福</w:t>
      </w:r>
      <w:r w:rsidRPr="00C66148">
        <w:rPr>
          <w:rFonts w:cs="Times New Roman"/>
        </w:rPr>
        <w:t>/</w:t>
      </w:r>
      <w:r w:rsidRPr="00C66148">
        <w:rPr>
          <w:rFonts w:cs="Times New Roman"/>
        </w:rPr>
        <w:t>化不可极</w:t>
      </w:r>
      <w:r w:rsidRPr="00C66148">
        <w:rPr>
          <w:rFonts w:cs="Times New Roman"/>
        </w:rPr>
        <w:t>/</w:t>
      </w:r>
      <w:r w:rsidRPr="00C66148">
        <w:rPr>
          <w:rFonts w:cs="Times New Roman"/>
        </w:rPr>
        <w:t>深不可测也</w:t>
      </w:r>
      <w:r w:rsidRPr="00C66148">
        <w:rPr>
          <w:rFonts w:cs="Times New Roman"/>
        </w:rPr>
        <w:t>”</w:t>
      </w:r>
      <w:r w:rsidRPr="00C66148">
        <w:rPr>
          <w:rFonts w:cs="Times New Roman"/>
        </w:rPr>
        <w:t>，句式工整，都为四字一句，据此可正确断句。</w:t>
      </w:r>
    </w:p>
    <w:p w:rsidR="00B30930" w:rsidRPr="00C66148" w:rsidRDefault="009C7CDD" w:rsidP="00970018">
      <w:pPr>
        <w:pStyle w:val="u5"/>
        <w:spacing w:before="24" w:after="24"/>
        <w:ind w:firstLine="480"/>
        <w:rPr>
          <w:rFonts w:cs="Times New Roman"/>
        </w:rPr>
      </w:pPr>
      <w:r w:rsidRPr="00C66148">
        <w:rPr>
          <w:rFonts w:cs="Times New Roman"/>
        </w:rPr>
        <w:t>除此之外</w:t>
      </w:r>
      <w:r w:rsidR="00B30930" w:rsidRPr="00C66148">
        <w:rPr>
          <w:rFonts w:cs="Times New Roman"/>
        </w:rPr>
        <w:t>，断句的方法还有很多，如根据押韵规律断句、根据间隔反复断句、特殊句式等断句，综合运用这些方法，效果会更好。</w:t>
      </w:r>
    </w:p>
    <w:p w:rsidR="00B30930" w:rsidRPr="00C66148" w:rsidRDefault="00B30930" w:rsidP="00EF07D7">
      <w:pPr>
        <w:pStyle w:val="u5"/>
        <w:spacing w:before="24" w:after="24"/>
        <w:ind w:firstLine="480"/>
        <w:rPr>
          <w:rFonts w:cs="Times New Roman"/>
        </w:rPr>
      </w:pPr>
      <w:r w:rsidRPr="00C66148">
        <w:rPr>
          <w:rFonts w:cs="Times New Roman"/>
        </w:rPr>
        <w:t>实词断句法。即在读懂全文，了解所点断文章的大致内容的基础上，通过找名词与动词来组句，先断开能断的句子。如果是叙述性的文章，就要弄懂故事的基本情节；若有人物对话，就要弄清谁与谁对话，讲的什么话。如是说理性文章，则要弄明白谈了哪些问题，表明了怎样的观点。同现代汉语语法一样，古文中的主语、宾</w:t>
      </w:r>
      <w:r w:rsidRPr="00C66148">
        <w:rPr>
          <w:rFonts w:cs="Times New Roman"/>
        </w:rPr>
        <w:t xml:space="preserve"> </w:t>
      </w:r>
      <w:r w:rsidRPr="00C66148">
        <w:rPr>
          <w:rFonts w:cs="Times New Roman"/>
        </w:rPr>
        <w:t>语一般是名词（代词），谓语多是动词，主语、谓语与宾语是句子的主干，而谓语是句子的核心。因此，抓住谓语动词，分析动词与它前后词语之间的关系，就能正确断句。如</w:t>
      </w:r>
      <w:r w:rsidR="0057501A" w:rsidRPr="00C66148">
        <w:rPr>
          <w:rFonts w:cs="Times New Roman"/>
        </w:rPr>
        <w:t>：</w:t>
      </w:r>
      <w:r w:rsidRPr="00C66148">
        <w:rPr>
          <w:rFonts w:cs="Times New Roman"/>
        </w:rPr>
        <w:t>乡</w:t>
      </w:r>
      <w:r w:rsidR="009E116D" w:rsidRPr="00C66148">
        <w:rPr>
          <w:rFonts w:cs="Times New Roman"/>
        </w:rPr>
        <w:t xml:space="preserve"> </w:t>
      </w:r>
      <w:r w:rsidRPr="00C66148">
        <w:rPr>
          <w:rFonts w:cs="Times New Roman"/>
        </w:rPr>
        <w:t>人</w:t>
      </w:r>
      <w:r w:rsidR="009E116D" w:rsidRPr="00C66148">
        <w:rPr>
          <w:rFonts w:cs="Times New Roman"/>
        </w:rPr>
        <w:t xml:space="preserve"> </w:t>
      </w:r>
      <w:r w:rsidRPr="00C66148">
        <w:rPr>
          <w:rFonts w:cs="Times New Roman"/>
        </w:rPr>
        <w:t>管</w:t>
      </w:r>
      <w:r w:rsidR="009E116D" w:rsidRPr="00C66148">
        <w:rPr>
          <w:rFonts w:cs="Times New Roman"/>
        </w:rPr>
        <w:t xml:space="preserve"> </w:t>
      </w:r>
      <w:r w:rsidRPr="00C66148">
        <w:rPr>
          <w:rFonts w:cs="Times New Roman"/>
        </w:rPr>
        <w:t>彦</w:t>
      </w:r>
      <w:r w:rsidR="009E116D" w:rsidRPr="00C66148">
        <w:rPr>
          <w:rFonts w:cs="Times New Roman"/>
        </w:rPr>
        <w:t xml:space="preserve"> </w:t>
      </w:r>
      <w:r w:rsidRPr="00C66148">
        <w:rPr>
          <w:rFonts w:cs="Times New Roman"/>
        </w:rPr>
        <w:t>少</w:t>
      </w:r>
      <w:r w:rsidR="009E116D" w:rsidRPr="00C66148">
        <w:rPr>
          <w:rFonts w:cs="Times New Roman"/>
        </w:rPr>
        <w:t xml:space="preserve"> </w:t>
      </w:r>
      <w:r w:rsidRPr="00C66148">
        <w:rPr>
          <w:rFonts w:cs="Times New Roman"/>
        </w:rPr>
        <w:t>有</w:t>
      </w:r>
      <w:r w:rsidR="009E116D" w:rsidRPr="00C66148">
        <w:rPr>
          <w:rFonts w:cs="Times New Roman"/>
        </w:rPr>
        <w:t xml:space="preserve"> </w:t>
      </w:r>
      <w:r w:rsidRPr="00C66148">
        <w:rPr>
          <w:rFonts w:cs="Times New Roman"/>
        </w:rPr>
        <w:t>才</w:t>
      </w:r>
      <w:r w:rsidR="009E116D" w:rsidRPr="00C66148">
        <w:rPr>
          <w:rFonts w:cs="Times New Roman"/>
        </w:rPr>
        <w:t xml:space="preserve"> </w:t>
      </w:r>
      <w:r w:rsidRPr="00C66148">
        <w:rPr>
          <w:rFonts w:cs="Times New Roman"/>
        </w:rPr>
        <w:t>而</w:t>
      </w:r>
      <w:r w:rsidR="009E116D" w:rsidRPr="00C66148">
        <w:rPr>
          <w:rFonts w:cs="Times New Roman"/>
        </w:rPr>
        <w:t xml:space="preserve"> </w:t>
      </w:r>
      <w:r w:rsidRPr="00C66148">
        <w:rPr>
          <w:rFonts w:cs="Times New Roman"/>
        </w:rPr>
        <w:t>末</w:t>
      </w:r>
      <w:r w:rsidR="009E116D" w:rsidRPr="00C66148">
        <w:rPr>
          <w:rFonts w:cs="Times New Roman"/>
        </w:rPr>
        <w:t xml:space="preserve"> </w:t>
      </w:r>
      <w:r w:rsidRPr="00C66148">
        <w:rPr>
          <w:rFonts w:cs="Times New Roman"/>
        </w:rPr>
        <w:t>知</w:t>
      </w:r>
      <w:r w:rsidR="009E116D" w:rsidRPr="00C66148">
        <w:rPr>
          <w:rFonts w:cs="Times New Roman"/>
        </w:rPr>
        <w:t xml:space="preserve"> </w:t>
      </w:r>
      <w:r w:rsidRPr="00C66148">
        <w:rPr>
          <w:rFonts w:cs="Times New Roman"/>
        </w:rPr>
        <w:t>名</w:t>
      </w:r>
      <w:r w:rsidR="009E116D" w:rsidRPr="00C66148">
        <w:rPr>
          <w:rFonts w:cs="Times New Roman"/>
        </w:rPr>
        <w:t xml:space="preserve"> </w:t>
      </w:r>
      <w:r w:rsidRPr="00C66148">
        <w:rPr>
          <w:rFonts w:cs="Times New Roman"/>
        </w:rPr>
        <w:t>裒</w:t>
      </w:r>
      <w:r w:rsidR="009E116D" w:rsidRPr="00C66148">
        <w:rPr>
          <w:rFonts w:cs="Times New Roman"/>
        </w:rPr>
        <w:t xml:space="preserve"> </w:t>
      </w:r>
      <w:r w:rsidRPr="00C66148">
        <w:rPr>
          <w:rFonts w:cs="Times New Roman"/>
        </w:rPr>
        <w:t>独</w:t>
      </w:r>
      <w:r w:rsidR="009E116D" w:rsidRPr="00C66148">
        <w:rPr>
          <w:rFonts w:cs="Times New Roman"/>
        </w:rPr>
        <w:t xml:space="preserve"> </w:t>
      </w:r>
      <w:r w:rsidRPr="00C66148">
        <w:rPr>
          <w:rFonts w:cs="Times New Roman"/>
        </w:rPr>
        <w:t>以</w:t>
      </w:r>
      <w:r w:rsidR="009E116D" w:rsidRPr="00C66148">
        <w:rPr>
          <w:rFonts w:cs="Times New Roman"/>
        </w:rPr>
        <w:t xml:space="preserve"> </w:t>
      </w:r>
      <w:r w:rsidRPr="00C66148">
        <w:rPr>
          <w:rFonts w:cs="Times New Roman"/>
        </w:rPr>
        <w:t>为</w:t>
      </w:r>
      <w:r w:rsidR="009E116D" w:rsidRPr="00C66148">
        <w:rPr>
          <w:rFonts w:cs="Times New Roman"/>
        </w:rPr>
        <w:t xml:space="preserve"> </w:t>
      </w:r>
      <w:r w:rsidRPr="00C66148">
        <w:rPr>
          <w:rFonts w:cs="Times New Roman"/>
        </w:rPr>
        <w:t>必</w:t>
      </w:r>
      <w:r w:rsidR="009E116D" w:rsidRPr="00C66148">
        <w:rPr>
          <w:rFonts w:cs="Times New Roman"/>
        </w:rPr>
        <w:t xml:space="preserve"> </w:t>
      </w:r>
      <w:r w:rsidRPr="00C66148">
        <w:rPr>
          <w:rFonts w:cs="Times New Roman"/>
        </w:rPr>
        <w:t>当</w:t>
      </w:r>
      <w:r w:rsidR="009E116D" w:rsidRPr="00C66148">
        <w:rPr>
          <w:rFonts w:cs="Times New Roman"/>
        </w:rPr>
        <w:t xml:space="preserve"> </w:t>
      </w:r>
      <w:r w:rsidRPr="00C66148">
        <w:rPr>
          <w:rFonts w:cs="Times New Roman"/>
        </w:rPr>
        <w:t>自</w:t>
      </w:r>
      <w:r w:rsidR="009E116D" w:rsidRPr="00C66148">
        <w:rPr>
          <w:rFonts w:cs="Times New Roman"/>
        </w:rPr>
        <w:t xml:space="preserve"> </w:t>
      </w:r>
      <w:r w:rsidRPr="00C66148">
        <w:rPr>
          <w:rFonts w:cs="Times New Roman"/>
        </w:rPr>
        <w:t>达</w:t>
      </w:r>
      <w:r w:rsidR="009E116D" w:rsidRPr="00C66148">
        <w:rPr>
          <w:rFonts w:cs="Times New Roman"/>
        </w:rPr>
        <w:t xml:space="preserve"> </w:t>
      </w:r>
      <w:r w:rsidRPr="00C66148">
        <w:rPr>
          <w:rFonts w:cs="Times New Roman"/>
        </w:rPr>
        <w:t>拔</w:t>
      </w:r>
      <w:r w:rsidR="009E116D" w:rsidRPr="00C66148">
        <w:rPr>
          <w:rFonts w:cs="Times New Roman"/>
        </w:rPr>
        <w:t xml:space="preserve"> </w:t>
      </w:r>
      <w:r w:rsidRPr="00C66148">
        <w:rPr>
          <w:rFonts w:cs="Times New Roman"/>
        </w:rPr>
        <w:t>而</w:t>
      </w:r>
      <w:r w:rsidR="009E116D" w:rsidRPr="00C66148">
        <w:rPr>
          <w:rFonts w:cs="Times New Roman"/>
        </w:rPr>
        <w:t xml:space="preserve"> </w:t>
      </w:r>
      <w:r w:rsidRPr="00C66148">
        <w:rPr>
          <w:rFonts w:cs="Times New Roman"/>
        </w:rPr>
        <w:t>友</w:t>
      </w:r>
      <w:r w:rsidR="009E116D" w:rsidRPr="00C66148">
        <w:rPr>
          <w:rFonts w:cs="Times New Roman"/>
        </w:rPr>
        <w:t xml:space="preserve"> </w:t>
      </w:r>
      <w:r w:rsidRPr="00C66148">
        <w:rPr>
          <w:rFonts w:cs="Times New Roman"/>
        </w:rPr>
        <w:t>之</w:t>
      </w:r>
      <w:r w:rsidR="009E116D" w:rsidRPr="00C66148">
        <w:rPr>
          <w:rFonts w:cs="Times New Roman"/>
        </w:rPr>
        <w:t xml:space="preserve"> </w:t>
      </w:r>
      <w:r w:rsidRPr="00C66148">
        <w:rPr>
          <w:rFonts w:cs="Times New Roman"/>
        </w:rPr>
        <w:t>男</w:t>
      </w:r>
      <w:r w:rsidR="009E116D" w:rsidRPr="00C66148">
        <w:rPr>
          <w:rFonts w:cs="Times New Roman"/>
        </w:rPr>
        <w:t xml:space="preserve"> </w:t>
      </w:r>
      <w:r w:rsidRPr="00C66148">
        <w:rPr>
          <w:rFonts w:cs="Times New Roman"/>
        </w:rPr>
        <w:t>女</w:t>
      </w:r>
      <w:r w:rsidR="009E116D" w:rsidRPr="00C66148">
        <w:rPr>
          <w:rFonts w:cs="Times New Roman"/>
        </w:rPr>
        <w:t xml:space="preserve"> </w:t>
      </w:r>
      <w:r w:rsidRPr="00C66148">
        <w:rPr>
          <w:rFonts w:cs="Times New Roman"/>
        </w:rPr>
        <w:t>各</w:t>
      </w:r>
      <w:r w:rsidR="009E116D" w:rsidRPr="00C66148">
        <w:rPr>
          <w:rFonts w:cs="Times New Roman"/>
        </w:rPr>
        <w:t xml:space="preserve"> </w:t>
      </w:r>
      <w:r w:rsidRPr="00C66148">
        <w:rPr>
          <w:rFonts w:cs="Times New Roman"/>
        </w:rPr>
        <w:t>始</w:t>
      </w:r>
      <w:r w:rsidR="009E116D" w:rsidRPr="00C66148">
        <w:rPr>
          <w:rFonts w:cs="Times New Roman"/>
        </w:rPr>
        <w:t xml:space="preserve"> </w:t>
      </w:r>
      <w:r w:rsidRPr="00C66148">
        <w:rPr>
          <w:rFonts w:cs="Times New Roman"/>
        </w:rPr>
        <w:t>生</w:t>
      </w:r>
      <w:r w:rsidR="009E116D" w:rsidRPr="00C66148">
        <w:rPr>
          <w:rFonts w:cs="Times New Roman"/>
        </w:rPr>
        <w:t xml:space="preserve"> </w:t>
      </w:r>
      <w:r w:rsidRPr="00C66148">
        <w:rPr>
          <w:rFonts w:cs="Times New Roman"/>
        </w:rPr>
        <w:t>便</w:t>
      </w:r>
      <w:r w:rsidR="009E116D" w:rsidRPr="00C66148">
        <w:rPr>
          <w:rFonts w:cs="Times New Roman"/>
        </w:rPr>
        <w:t xml:space="preserve"> </w:t>
      </w:r>
      <w:r w:rsidRPr="00C66148">
        <w:rPr>
          <w:rFonts w:cs="Times New Roman"/>
        </w:rPr>
        <w:t>共</w:t>
      </w:r>
      <w:r w:rsidR="009E116D" w:rsidRPr="00C66148">
        <w:rPr>
          <w:rFonts w:cs="Times New Roman"/>
        </w:rPr>
        <w:t xml:space="preserve"> </w:t>
      </w:r>
      <w:r w:rsidRPr="00C66148">
        <w:rPr>
          <w:rFonts w:cs="Times New Roman"/>
        </w:rPr>
        <w:t>许</w:t>
      </w:r>
      <w:r w:rsidR="009E116D" w:rsidRPr="00C66148">
        <w:rPr>
          <w:rFonts w:cs="Times New Roman"/>
        </w:rPr>
        <w:t xml:space="preserve"> </w:t>
      </w:r>
      <w:r w:rsidRPr="00C66148">
        <w:rPr>
          <w:rFonts w:cs="Times New Roman"/>
        </w:rPr>
        <w:t>为</w:t>
      </w:r>
      <w:r w:rsidR="009E116D" w:rsidRPr="00C66148">
        <w:rPr>
          <w:rFonts w:cs="Times New Roman"/>
        </w:rPr>
        <w:t xml:space="preserve"> </w:t>
      </w:r>
      <w:r w:rsidRPr="00C66148">
        <w:rPr>
          <w:rFonts w:cs="Times New Roman"/>
        </w:rPr>
        <w:t>婚。找出句中几个名词，句子基本就断开了：乡人管彦少有才而未知名</w:t>
      </w:r>
      <w:r w:rsidRPr="00C66148">
        <w:rPr>
          <w:rFonts w:cs="Times New Roman"/>
        </w:rPr>
        <w:t>/</w:t>
      </w:r>
      <w:r w:rsidRPr="00C66148">
        <w:rPr>
          <w:rFonts w:cs="Times New Roman"/>
        </w:rPr>
        <w:t>裒独以为必当自达</w:t>
      </w:r>
      <w:r w:rsidRPr="00C66148">
        <w:rPr>
          <w:rFonts w:cs="Times New Roman"/>
        </w:rPr>
        <w:t>/</w:t>
      </w:r>
      <w:r w:rsidRPr="00C66148">
        <w:rPr>
          <w:rFonts w:cs="Times New Roman"/>
        </w:rPr>
        <w:t>拔而友之</w:t>
      </w:r>
      <w:r w:rsidRPr="00C66148">
        <w:rPr>
          <w:rFonts w:cs="Times New Roman"/>
        </w:rPr>
        <w:t>/</w:t>
      </w:r>
      <w:r w:rsidRPr="00C66148">
        <w:rPr>
          <w:rFonts w:cs="Times New Roman"/>
        </w:rPr>
        <w:t>男女各始生</w:t>
      </w:r>
      <w:r w:rsidRPr="00C66148">
        <w:rPr>
          <w:rFonts w:cs="Times New Roman"/>
        </w:rPr>
        <w:t>/</w:t>
      </w:r>
      <w:r w:rsidRPr="00C66148">
        <w:rPr>
          <w:rFonts w:cs="Times New Roman"/>
        </w:rPr>
        <w:t>便共许为婚。动词断句法的难点在于介于两个动词之间的名词或名词性短语，它们属上作前一动词的宾语还是属下作后一动词的主语，这要结合具体语境，反复推敲。如上句</w:t>
      </w:r>
      <w:r w:rsidRPr="00C66148">
        <w:rPr>
          <w:rFonts w:cs="Times New Roman"/>
        </w:rPr>
        <w:t>“</w:t>
      </w:r>
      <w:r w:rsidRPr="00C66148">
        <w:rPr>
          <w:rFonts w:cs="Times New Roman"/>
        </w:rPr>
        <w:t>马无故亡而入胡人皆吊之</w:t>
      </w:r>
      <w:r w:rsidRPr="00C66148">
        <w:rPr>
          <w:rFonts w:cs="Times New Roman"/>
        </w:rPr>
        <w:t>”“</w:t>
      </w:r>
      <w:r w:rsidRPr="00C66148">
        <w:rPr>
          <w:rFonts w:cs="Times New Roman"/>
        </w:rPr>
        <w:t>其马将胡骏马而归人皆贺之</w:t>
      </w:r>
      <w:r w:rsidRPr="00C66148">
        <w:rPr>
          <w:rFonts w:cs="Times New Roman"/>
        </w:rPr>
        <w:t>”</w:t>
      </w:r>
      <w:r w:rsidRPr="00C66148">
        <w:rPr>
          <w:rFonts w:cs="Times New Roman"/>
        </w:rPr>
        <w:t>，</w:t>
      </w:r>
      <w:r w:rsidRPr="00C66148">
        <w:rPr>
          <w:rFonts w:cs="Times New Roman"/>
        </w:rPr>
        <w:t xml:space="preserve"> </w:t>
      </w:r>
      <w:r w:rsidRPr="00C66148">
        <w:rPr>
          <w:rFonts w:cs="Times New Roman"/>
        </w:rPr>
        <w:t>是断在</w:t>
      </w:r>
      <w:r w:rsidRPr="00C66148">
        <w:rPr>
          <w:rFonts w:cs="Times New Roman"/>
        </w:rPr>
        <w:t>“</w:t>
      </w:r>
      <w:r w:rsidRPr="00C66148">
        <w:rPr>
          <w:rFonts w:cs="Times New Roman"/>
        </w:rPr>
        <w:t>胡</w:t>
      </w:r>
      <w:r w:rsidRPr="00C66148">
        <w:rPr>
          <w:rFonts w:cs="Times New Roman"/>
        </w:rPr>
        <w:t>”</w:t>
      </w:r>
      <w:r w:rsidRPr="00C66148">
        <w:rPr>
          <w:rFonts w:cs="Times New Roman"/>
        </w:rPr>
        <w:t>后还是断在</w:t>
      </w:r>
      <w:r w:rsidRPr="00C66148">
        <w:rPr>
          <w:rFonts w:cs="Times New Roman"/>
        </w:rPr>
        <w:t>“</w:t>
      </w:r>
      <w:r w:rsidRPr="00C66148">
        <w:rPr>
          <w:rFonts w:cs="Times New Roman"/>
        </w:rPr>
        <w:t>人</w:t>
      </w:r>
      <w:r w:rsidRPr="00C66148">
        <w:rPr>
          <w:rFonts w:cs="Times New Roman"/>
        </w:rPr>
        <w:t>”</w:t>
      </w:r>
      <w:r w:rsidRPr="00C66148">
        <w:rPr>
          <w:rFonts w:cs="Times New Roman"/>
        </w:rPr>
        <w:t>后，是断在</w:t>
      </w:r>
      <w:r w:rsidRPr="00C66148">
        <w:rPr>
          <w:rFonts w:cs="Times New Roman"/>
        </w:rPr>
        <w:t>“</w:t>
      </w:r>
      <w:r w:rsidRPr="00C66148">
        <w:rPr>
          <w:rFonts w:cs="Times New Roman"/>
        </w:rPr>
        <w:t>归</w:t>
      </w:r>
      <w:r w:rsidRPr="00C66148">
        <w:rPr>
          <w:rFonts w:cs="Times New Roman"/>
        </w:rPr>
        <w:t>”</w:t>
      </w:r>
      <w:r w:rsidRPr="00C66148">
        <w:rPr>
          <w:rFonts w:cs="Times New Roman"/>
        </w:rPr>
        <w:t>后还是断在</w:t>
      </w:r>
      <w:r w:rsidRPr="00C66148">
        <w:rPr>
          <w:rFonts w:cs="Times New Roman"/>
        </w:rPr>
        <w:t>“</w:t>
      </w:r>
      <w:r w:rsidRPr="00C66148">
        <w:rPr>
          <w:rFonts w:cs="Times New Roman"/>
        </w:rPr>
        <w:t>人</w:t>
      </w:r>
      <w:r w:rsidRPr="00C66148">
        <w:rPr>
          <w:rFonts w:cs="Times New Roman"/>
        </w:rPr>
        <w:t>”</w:t>
      </w:r>
      <w:r w:rsidRPr="00C66148">
        <w:rPr>
          <w:rFonts w:cs="Times New Roman"/>
        </w:rPr>
        <w:t>后，颇费思量。根据语境，</w:t>
      </w:r>
      <w:r w:rsidRPr="00C66148">
        <w:rPr>
          <w:rFonts w:cs="Times New Roman"/>
        </w:rPr>
        <w:t>“</w:t>
      </w:r>
      <w:r w:rsidRPr="00C66148">
        <w:rPr>
          <w:rFonts w:cs="Times New Roman"/>
        </w:rPr>
        <w:t>胡</w:t>
      </w:r>
      <w:r w:rsidRPr="00C66148">
        <w:rPr>
          <w:rFonts w:cs="Times New Roman"/>
        </w:rPr>
        <w:t>”</w:t>
      </w:r>
      <w:r w:rsidRPr="00C66148">
        <w:rPr>
          <w:rFonts w:cs="Times New Roman"/>
        </w:rPr>
        <w:t>应为胡地，</w:t>
      </w:r>
      <w:r w:rsidRPr="00C66148">
        <w:rPr>
          <w:rFonts w:cs="Times New Roman"/>
        </w:rPr>
        <w:t>“</w:t>
      </w:r>
      <w:r w:rsidRPr="00C66148">
        <w:rPr>
          <w:rFonts w:cs="Times New Roman"/>
        </w:rPr>
        <w:t>归</w:t>
      </w:r>
      <w:r w:rsidRPr="00C66148">
        <w:rPr>
          <w:rFonts w:cs="Times New Roman"/>
        </w:rPr>
        <w:t>”</w:t>
      </w:r>
      <w:r w:rsidRPr="00C66148">
        <w:rPr>
          <w:rFonts w:cs="Times New Roman"/>
        </w:rPr>
        <w:t>意为自己家里，与后文</w:t>
      </w:r>
      <w:r w:rsidRPr="00C66148">
        <w:rPr>
          <w:rFonts w:cs="Times New Roman"/>
        </w:rPr>
        <w:t>“</w:t>
      </w:r>
      <w:r w:rsidRPr="00C66148">
        <w:rPr>
          <w:rFonts w:cs="Times New Roman"/>
        </w:rPr>
        <w:t>人皆贺之</w:t>
      </w:r>
      <w:r w:rsidRPr="00C66148">
        <w:rPr>
          <w:rFonts w:cs="Times New Roman"/>
        </w:rPr>
        <w:t>”</w:t>
      </w:r>
      <w:r w:rsidRPr="00C66148">
        <w:rPr>
          <w:rFonts w:cs="Times New Roman"/>
        </w:rPr>
        <w:t>意义关联。如果</w:t>
      </w:r>
      <w:r w:rsidRPr="00C66148">
        <w:rPr>
          <w:rFonts w:cs="Times New Roman"/>
        </w:rPr>
        <w:t>“</w:t>
      </w:r>
      <w:r w:rsidRPr="00C66148">
        <w:rPr>
          <w:rFonts w:cs="Times New Roman"/>
        </w:rPr>
        <w:t>归人</w:t>
      </w:r>
      <w:r w:rsidRPr="00C66148">
        <w:rPr>
          <w:rFonts w:cs="Times New Roman"/>
        </w:rPr>
        <w:t>”</w:t>
      </w:r>
      <w:r w:rsidRPr="00C66148">
        <w:rPr>
          <w:rFonts w:cs="Times New Roman"/>
        </w:rPr>
        <w:t>的话，就谈不上</w:t>
      </w:r>
      <w:r w:rsidRPr="00C66148">
        <w:rPr>
          <w:rFonts w:cs="Times New Roman"/>
        </w:rPr>
        <w:t>“</w:t>
      </w:r>
      <w:r w:rsidRPr="00C66148">
        <w:rPr>
          <w:rFonts w:cs="Times New Roman"/>
        </w:rPr>
        <w:t>贺</w:t>
      </w:r>
      <w:r w:rsidRPr="00C66148">
        <w:rPr>
          <w:rFonts w:cs="Times New Roman"/>
        </w:rPr>
        <w:t>”</w:t>
      </w:r>
      <w:r w:rsidRPr="00C66148">
        <w:rPr>
          <w:rFonts w:cs="Times New Roman"/>
        </w:rPr>
        <w:t>了。再从句式上看，</w:t>
      </w:r>
      <w:r w:rsidRPr="00C66148">
        <w:rPr>
          <w:rFonts w:cs="Times New Roman"/>
        </w:rPr>
        <w:t>“</w:t>
      </w:r>
      <w:r w:rsidRPr="00C66148">
        <w:rPr>
          <w:rFonts w:cs="Times New Roman"/>
        </w:rPr>
        <w:t>人皆吊之</w:t>
      </w:r>
      <w:r w:rsidRPr="00C66148">
        <w:rPr>
          <w:rFonts w:cs="Times New Roman"/>
        </w:rPr>
        <w:t>”</w:t>
      </w:r>
      <w:r w:rsidRPr="00C66148">
        <w:rPr>
          <w:rFonts w:cs="Times New Roman"/>
        </w:rPr>
        <w:t>与</w:t>
      </w:r>
      <w:r w:rsidRPr="00C66148">
        <w:rPr>
          <w:rFonts w:cs="Times New Roman"/>
        </w:rPr>
        <w:t>“</w:t>
      </w:r>
      <w:r w:rsidRPr="00C66148">
        <w:rPr>
          <w:rFonts w:cs="Times New Roman"/>
        </w:rPr>
        <w:t>人皆贺之</w:t>
      </w:r>
      <w:r w:rsidRPr="00C66148">
        <w:rPr>
          <w:rFonts w:cs="Times New Roman"/>
        </w:rPr>
        <w:t>”</w:t>
      </w:r>
      <w:r w:rsidRPr="00C66148">
        <w:rPr>
          <w:rFonts w:cs="Times New Roman"/>
        </w:rPr>
        <w:t>，句式整齐对称。根据以上分析，即可正确断句。所要补充指出的是句子中一些专有名词（如地名、人名、官职名、器物名等）和连得很紧的词语（如双音节的词语）间不能点断。</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985454" w:rsidRPr="00C66148">
        <w:rPr>
          <w:rFonts w:cs="Times New Roman"/>
        </w:rPr>
        <w:t>“</w:t>
      </w:r>
      <w:r w:rsidR="00985454" w:rsidRPr="00C66148">
        <w:rPr>
          <w:rFonts w:cs="Times New Roman"/>
        </w:rPr>
        <w:t>以、于、为、而、则</w:t>
      </w:r>
      <w:r w:rsidR="00985454" w:rsidRPr="00C66148">
        <w:rPr>
          <w:rFonts w:cs="Times New Roman"/>
        </w:rPr>
        <w:t>”</w:t>
      </w:r>
      <w:r w:rsidR="00985454" w:rsidRPr="00C66148">
        <w:rPr>
          <w:rFonts w:cs="Times New Roman"/>
        </w:rPr>
        <w:t>等经常出现在句中，</w:t>
      </w:r>
      <w:r w:rsidRPr="00C66148">
        <w:rPr>
          <w:rFonts w:cs="Times New Roman"/>
        </w:rPr>
        <w:t>后面不能断开。</w:t>
      </w:r>
    </w:p>
    <w:p w:rsidR="00B30930" w:rsidRPr="00C66148" w:rsidRDefault="00B30930" w:rsidP="00EF07D7">
      <w:pPr>
        <w:pStyle w:val="u5"/>
        <w:spacing w:before="24" w:after="24"/>
        <w:ind w:firstLine="480"/>
        <w:rPr>
          <w:rFonts w:cs="Times New Roman"/>
        </w:rPr>
      </w:pPr>
      <w:r w:rsidRPr="00C66148">
        <w:rPr>
          <w:rFonts w:cs="Times New Roman"/>
        </w:rPr>
        <w:t>“</w:t>
      </w:r>
      <w:r w:rsidRPr="00C66148">
        <w:rPr>
          <w:rFonts w:cs="Times New Roman"/>
        </w:rPr>
        <w:t>曰</w:t>
      </w:r>
      <w:r w:rsidRPr="00C66148">
        <w:rPr>
          <w:rFonts w:cs="Times New Roman"/>
        </w:rPr>
        <w:t>”</w:t>
      </w:r>
      <w:r w:rsidRPr="00C66148">
        <w:rPr>
          <w:rFonts w:cs="Times New Roman"/>
        </w:rPr>
        <w:t>字断句法。文言文中对话、引文常常用</w:t>
      </w:r>
      <w:r w:rsidRPr="00C66148">
        <w:rPr>
          <w:rFonts w:cs="Times New Roman"/>
        </w:rPr>
        <w:t>“</w:t>
      </w:r>
      <w:r w:rsidRPr="00C66148">
        <w:rPr>
          <w:rFonts w:cs="Times New Roman"/>
        </w:rPr>
        <w:t>曰</w:t>
      </w:r>
      <w:r w:rsidRPr="00C66148">
        <w:rPr>
          <w:rFonts w:cs="Times New Roman"/>
        </w:rPr>
        <w:t>”“</w:t>
      </w:r>
      <w:r w:rsidRPr="00C66148">
        <w:rPr>
          <w:rFonts w:cs="Times New Roman"/>
        </w:rPr>
        <w:t>云</w:t>
      </w:r>
      <w:r w:rsidRPr="00C66148">
        <w:rPr>
          <w:rFonts w:cs="Times New Roman"/>
        </w:rPr>
        <w:t>”“</w:t>
      </w:r>
      <w:r w:rsidRPr="00C66148">
        <w:rPr>
          <w:rFonts w:cs="Times New Roman"/>
        </w:rPr>
        <w:t>言</w:t>
      </w:r>
      <w:r w:rsidRPr="00C66148">
        <w:rPr>
          <w:rFonts w:cs="Times New Roman"/>
        </w:rPr>
        <w:t xml:space="preserve">” </w:t>
      </w:r>
      <w:r w:rsidRPr="00C66148">
        <w:rPr>
          <w:rFonts w:cs="Times New Roman"/>
        </w:rPr>
        <w:t>为标志，一般情况下碰到它们都要停顿，且大多用冒号顿开，后面</w:t>
      </w:r>
      <w:r w:rsidRPr="00C66148">
        <w:rPr>
          <w:rFonts w:cs="Times New Roman"/>
        </w:rPr>
        <w:t>“</w:t>
      </w:r>
      <w:r w:rsidRPr="00C66148">
        <w:rPr>
          <w:rFonts w:cs="Times New Roman"/>
        </w:rPr>
        <w:t>曰</w:t>
      </w:r>
      <w:r w:rsidRPr="00C66148">
        <w:rPr>
          <w:rFonts w:cs="Times New Roman"/>
        </w:rPr>
        <w:t>”</w:t>
      </w:r>
      <w:r w:rsidRPr="00C66148">
        <w:rPr>
          <w:rFonts w:cs="Times New Roman"/>
        </w:rPr>
        <w:t>的内容一般要加双引号。如果两人对话，一般在第一次问答出现人名，以后就只用</w:t>
      </w:r>
      <w:r w:rsidRPr="00C66148">
        <w:rPr>
          <w:rFonts w:cs="Times New Roman"/>
        </w:rPr>
        <w:t>“</w:t>
      </w:r>
      <w:r w:rsidRPr="00C66148">
        <w:rPr>
          <w:rFonts w:cs="Times New Roman"/>
        </w:rPr>
        <w:t>曰</w:t>
      </w:r>
      <w:r w:rsidRPr="00C66148">
        <w:rPr>
          <w:rFonts w:cs="Times New Roman"/>
        </w:rPr>
        <w:t>”</w:t>
      </w:r>
      <w:r w:rsidRPr="00C66148">
        <w:rPr>
          <w:rFonts w:cs="Times New Roman"/>
        </w:rPr>
        <w:t>，</w:t>
      </w:r>
      <w:r w:rsidRPr="00C66148">
        <w:rPr>
          <w:rFonts w:cs="Times New Roman"/>
        </w:rPr>
        <w:t xml:space="preserve"> </w:t>
      </w:r>
      <w:r w:rsidRPr="00C66148">
        <w:rPr>
          <w:rFonts w:cs="Times New Roman"/>
        </w:rPr>
        <w:t>而把</w:t>
      </w:r>
      <w:r w:rsidRPr="00C66148">
        <w:rPr>
          <w:rFonts w:cs="Times New Roman"/>
        </w:rPr>
        <w:lastRenderedPageBreak/>
        <w:t>主语省略。</w:t>
      </w:r>
      <w:r w:rsidR="00133404" w:rsidRPr="00C66148">
        <w:rPr>
          <w:rFonts w:cs="Times New Roman"/>
        </w:rPr>
        <w:t>例如：</w:t>
      </w:r>
      <w:r w:rsidRPr="00C66148">
        <w:rPr>
          <w:rFonts w:cs="Times New Roman"/>
        </w:rPr>
        <w:t>太</w:t>
      </w:r>
      <w:r w:rsidRPr="00C66148">
        <w:rPr>
          <w:rFonts w:cs="Times New Roman"/>
        </w:rPr>
        <w:t xml:space="preserve"> </w:t>
      </w:r>
      <w:r w:rsidRPr="00C66148">
        <w:rPr>
          <w:rFonts w:cs="Times New Roman"/>
        </w:rPr>
        <w:t>宗</w:t>
      </w:r>
      <w:r w:rsidRPr="00C66148">
        <w:rPr>
          <w:rFonts w:cs="Times New Roman"/>
        </w:rPr>
        <w:t xml:space="preserve"> </w:t>
      </w:r>
      <w:r w:rsidRPr="00C66148">
        <w:rPr>
          <w:rFonts w:cs="Times New Roman"/>
        </w:rPr>
        <w:t>谓</w:t>
      </w:r>
      <w:r w:rsidRPr="00C66148">
        <w:rPr>
          <w:rFonts w:cs="Times New Roman"/>
        </w:rPr>
        <w:t xml:space="preserve"> </w:t>
      </w:r>
      <w:r w:rsidRPr="00C66148">
        <w:rPr>
          <w:rFonts w:cs="Times New Roman"/>
        </w:rPr>
        <w:t>太</w:t>
      </w:r>
      <w:r w:rsidRPr="00C66148">
        <w:rPr>
          <w:rFonts w:cs="Times New Roman"/>
        </w:rPr>
        <w:t xml:space="preserve"> </w:t>
      </w:r>
      <w:r w:rsidRPr="00C66148">
        <w:rPr>
          <w:rFonts w:cs="Times New Roman"/>
        </w:rPr>
        <w:t>子</w:t>
      </w:r>
      <w:r w:rsidRPr="00C66148">
        <w:rPr>
          <w:rFonts w:cs="Times New Roman"/>
        </w:rPr>
        <w:t xml:space="preserve"> </w:t>
      </w:r>
      <w:r w:rsidRPr="00C66148">
        <w:rPr>
          <w:rFonts w:cs="Times New Roman"/>
        </w:rPr>
        <w:t>少</w:t>
      </w:r>
      <w:r w:rsidRPr="00C66148">
        <w:rPr>
          <w:rFonts w:cs="Times New Roman"/>
        </w:rPr>
        <w:t xml:space="preserve"> </w:t>
      </w:r>
      <w:r w:rsidRPr="00C66148">
        <w:rPr>
          <w:rFonts w:cs="Times New Roman"/>
        </w:rPr>
        <w:t>师</w:t>
      </w:r>
      <w:r w:rsidRPr="00C66148">
        <w:rPr>
          <w:rFonts w:cs="Times New Roman"/>
        </w:rPr>
        <w:t xml:space="preserve"> </w:t>
      </w:r>
      <w:r w:rsidRPr="00C66148">
        <w:rPr>
          <w:rFonts w:cs="Times New Roman"/>
        </w:rPr>
        <w:t>萧</w:t>
      </w:r>
      <w:r w:rsidRPr="00C66148">
        <w:rPr>
          <w:rFonts w:cs="Times New Roman"/>
        </w:rPr>
        <w:t xml:space="preserve"> </w:t>
      </w:r>
      <w:r w:rsidR="00133404" w:rsidRPr="00C66148">
        <w:rPr>
          <w:rFonts w:cs="Times New Roman"/>
        </w:rPr>
        <w:t>禹</w:t>
      </w:r>
      <w:r w:rsidRPr="00C66148">
        <w:rPr>
          <w:rFonts w:cs="Times New Roman"/>
        </w:rPr>
        <w:t xml:space="preserve"> </w:t>
      </w:r>
      <w:r w:rsidRPr="00C66148">
        <w:rPr>
          <w:rFonts w:cs="Times New Roman"/>
        </w:rPr>
        <w:t>曰</w:t>
      </w:r>
      <w:r w:rsidRPr="00C66148">
        <w:rPr>
          <w:rFonts w:cs="Times New Roman"/>
        </w:rPr>
        <w:t xml:space="preserve"> </w:t>
      </w:r>
      <w:r w:rsidRPr="00C66148">
        <w:rPr>
          <w:rFonts w:cs="Times New Roman"/>
        </w:rPr>
        <w:t>朕</w:t>
      </w:r>
      <w:r w:rsidRPr="00C66148">
        <w:rPr>
          <w:rFonts w:cs="Times New Roman"/>
        </w:rPr>
        <w:t xml:space="preserve"> </w:t>
      </w:r>
      <w:r w:rsidRPr="00C66148">
        <w:rPr>
          <w:rFonts w:cs="Times New Roman"/>
        </w:rPr>
        <w:t>少</w:t>
      </w:r>
      <w:r w:rsidRPr="00C66148">
        <w:rPr>
          <w:rFonts w:cs="Times New Roman"/>
        </w:rPr>
        <w:t xml:space="preserve"> </w:t>
      </w:r>
      <w:r w:rsidRPr="00C66148">
        <w:rPr>
          <w:rFonts w:cs="Times New Roman"/>
        </w:rPr>
        <w:t>好</w:t>
      </w:r>
      <w:r w:rsidRPr="00C66148">
        <w:rPr>
          <w:rFonts w:cs="Times New Roman"/>
        </w:rPr>
        <w:t xml:space="preserve"> </w:t>
      </w:r>
      <w:r w:rsidRPr="00C66148">
        <w:rPr>
          <w:rFonts w:cs="Times New Roman"/>
        </w:rPr>
        <w:t>弓</w:t>
      </w:r>
      <w:r w:rsidRPr="00C66148">
        <w:rPr>
          <w:rFonts w:cs="Times New Roman"/>
        </w:rPr>
        <w:t xml:space="preserve"> </w:t>
      </w:r>
      <w:r w:rsidRPr="00C66148">
        <w:rPr>
          <w:rFonts w:cs="Times New Roman"/>
        </w:rPr>
        <w:t>矢得</w:t>
      </w:r>
      <w:r w:rsidRPr="00C66148">
        <w:rPr>
          <w:rFonts w:cs="Times New Roman"/>
        </w:rPr>
        <w:t xml:space="preserve"> </w:t>
      </w:r>
      <w:r w:rsidRPr="00C66148">
        <w:rPr>
          <w:rFonts w:cs="Times New Roman"/>
        </w:rPr>
        <w:t>良</w:t>
      </w:r>
      <w:r w:rsidRPr="00C66148">
        <w:rPr>
          <w:rFonts w:cs="Times New Roman"/>
        </w:rPr>
        <w:t xml:space="preserve"> </w:t>
      </w:r>
      <w:r w:rsidRPr="00C66148">
        <w:rPr>
          <w:rFonts w:cs="Times New Roman"/>
        </w:rPr>
        <w:t>弓</w:t>
      </w:r>
      <w:r w:rsidRPr="00C66148">
        <w:rPr>
          <w:rFonts w:cs="Times New Roman"/>
        </w:rPr>
        <w:t xml:space="preserve"> </w:t>
      </w:r>
      <w:r w:rsidRPr="00C66148">
        <w:rPr>
          <w:rFonts w:cs="Times New Roman"/>
        </w:rPr>
        <w:t>十</w:t>
      </w:r>
      <w:r w:rsidRPr="00C66148">
        <w:rPr>
          <w:rFonts w:cs="Times New Roman"/>
        </w:rPr>
        <w:t xml:space="preserve"> </w:t>
      </w:r>
      <w:r w:rsidRPr="00C66148">
        <w:rPr>
          <w:rFonts w:cs="Times New Roman"/>
        </w:rPr>
        <w:t>数</w:t>
      </w:r>
      <w:r w:rsidRPr="00C66148">
        <w:rPr>
          <w:rFonts w:cs="Times New Roman"/>
        </w:rPr>
        <w:t xml:space="preserve"> </w:t>
      </w:r>
      <w:r w:rsidRPr="00C66148">
        <w:rPr>
          <w:rFonts w:cs="Times New Roman"/>
        </w:rPr>
        <w:t>自</w:t>
      </w:r>
      <w:r w:rsidRPr="00C66148">
        <w:rPr>
          <w:rFonts w:cs="Times New Roman"/>
        </w:rPr>
        <w:t xml:space="preserve"> </w:t>
      </w:r>
      <w:r w:rsidRPr="00C66148">
        <w:rPr>
          <w:rFonts w:cs="Times New Roman"/>
        </w:rPr>
        <w:t>谓</w:t>
      </w:r>
      <w:r w:rsidRPr="00C66148">
        <w:rPr>
          <w:rFonts w:cs="Times New Roman"/>
        </w:rPr>
        <w:t xml:space="preserve"> </w:t>
      </w:r>
      <w:r w:rsidRPr="00C66148">
        <w:rPr>
          <w:rFonts w:cs="Times New Roman"/>
        </w:rPr>
        <w:t>无</w:t>
      </w:r>
      <w:r w:rsidRPr="00C66148">
        <w:rPr>
          <w:rFonts w:cs="Times New Roman"/>
        </w:rPr>
        <w:t xml:space="preserve"> </w:t>
      </w:r>
      <w:r w:rsidRPr="00C66148">
        <w:rPr>
          <w:rFonts w:cs="Times New Roman"/>
        </w:rPr>
        <w:t>以</w:t>
      </w:r>
      <w:r w:rsidRPr="00C66148">
        <w:rPr>
          <w:rFonts w:cs="Times New Roman"/>
        </w:rPr>
        <w:t xml:space="preserve"> </w:t>
      </w:r>
      <w:r w:rsidRPr="00C66148">
        <w:rPr>
          <w:rFonts w:cs="Times New Roman"/>
        </w:rPr>
        <w:t>加</w:t>
      </w:r>
      <w:r w:rsidRPr="00C66148">
        <w:rPr>
          <w:rFonts w:cs="Times New Roman"/>
        </w:rPr>
        <w:t xml:space="preserve"> </w:t>
      </w:r>
      <w:r w:rsidRPr="00C66148">
        <w:rPr>
          <w:rFonts w:cs="Times New Roman"/>
        </w:rPr>
        <w:t>近</w:t>
      </w:r>
      <w:r w:rsidRPr="00C66148">
        <w:rPr>
          <w:rFonts w:cs="Times New Roman"/>
        </w:rPr>
        <w:t xml:space="preserve"> </w:t>
      </w:r>
      <w:r w:rsidRPr="00C66148">
        <w:rPr>
          <w:rFonts w:cs="Times New Roman"/>
        </w:rPr>
        <w:t>以</w:t>
      </w:r>
      <w:r w:rsidRPr="00C66148">
        <w:rPr>
          <w:rFonts w:cs="Times New Roman"/>
        </w:rPr>
        <w:t xml:space="preserve"> </w:t>
      </w:r>
      <w:r w:rsidRPr="00C66148">
        <w:rPr>
          <w:rFonts w:cs="Times New Roman"/>
        </w:rPr>
        <w:t>示</w:t>
      </w:r>
      <w:r w:rsidRPr="00C66148">
        <w:rPr>
          <w:rFonts w:cs="Times New Roman"/>
        </w:rPr>
        <w:t xml:space="preserve"> </w:t>
      </w:r>
      <w:r w:rsidRPr="00C66148">
        <w:rPr>
          <w:rFonts w:cs="Times New Roman"/>
        </w:rPr>
        <w:t>弓</w:t>
      </w:r>
      <w:r w:rsidRPr="00C66148">
        <w:rPr>
          <w:rFonts w:cs="Times New Roman"/>
        </w:rPr>
        <w:t xml:space="preserve"> </w:t>
      </w:r>
      <w:r w:rsidRPr="00C66148">
        <w:rPr>
          <w:rFonts w:cs="Times New Roman"/>
        </w:rPr>
        <w:t>工</w:t>
      </w:r>
      <w:r w:rsidRPr="00C66148">
        <w:rPr>
          <w:rFonts w:cs="Times New Roman"/>
        </w:rPr>
        <w:t xml:space="preserve"> </w:t>
      </w:r>
      <w:r w:rsidRPr="00C66148">
        <w:rPr>
          <w:rFonts w:cs="Times New Roman"/>
        </w:rPr>
        <w:t>乃</w:t>
      </w:r>
      <w:r w:rsidRPr="00C66148">
        <w:rPr>
          <w:rFonts w:cs="Times New Roman"/>
        </w:rPr>
        <w:t xml:space="preserve"> </w:t>
      </w:r>
      <w:r w:rsidRPr="00C66148">
        <w:rPr>
          <w:rFonts w:cs="Times New Roman"/>
        </w:rPr>
        <w:t>曰</w:t>
      </w:r>
      <w:r w:rsidRPr="00C66148">
        <w:rPr>
          <w:rFonts w:cs="Times New Roman"/>
        </w:rPr>
        <w:t xml:space="preserve"> </w:t>
      </w:r>
      <w:r w:rsidRPr="00C66148">
        <w:rPr>
          <w:rFonts w:cs="Times New Roman"/>
        </w:rPr>
        <w:t>皆</w:t>
      </w:r>
      <w:r w:rsidRPr="00C66148">
        <w:rPr>
          <w:rFonts w:cs="Times New Roman"/>
        </w:rPr>
        <w:t xml:space="preserve"> </w:t>
      </w:r>
      <w:r w:rsidRPr="00C66148">
        <w:rPr>
          <w:rFonts w:cs="Times New Roman"/>
        </w:rPr>
        <w:t>非</w:t>
      </w:r>
      <w:r w:rsidRPr="00C66148">
        <w:rPr>
          <w:rFonts w:cs="Times New Roman"/>
        </w:rPr>
        <w:t xml:space="preserve"> </w:t>
      </w:r>
      <w:r w:rsidRPr="00C66148">
        <w:rPr>
          <w:rFonts w:cs="Times New Roman"/>
        </w:rPr>
        <w:t>良</w:t>
      </w:r>
      <w:r w:rsidRPr="00C66148">
        <w:rPr>
          <w:rFonts w:cs="Times New Roman"/>
        </w:rPr>
        <w:t xml:space="preserve"> </w:t>
      </w:r>
      <w:r w:rsidRPr="00C66148">
        <w:rPr>
          <w:rFonts w:cs="Times New Roman"/>
        </w:rPr>
        <w:t>材</w:t>
      </w:r>
      <w:r w:rsidRPr="00C66148">
        <w:rPr>
          <w:rFonts w:cs="Times New Roman"/>
        </w:rPr>
        <w:t xml:space="preserve"> </w:t>
      </w:r>
      <w:r w:rsidRPr="00C66148">
        <w:rPr>
          <w:rFonts w:cs="Times New Roman"/>
        </w:rPr>
        <w:t>朕</w:t>
      </w:r>
      <w:r w:rsidRPr="00C66148">
        <w:rPr>
          <w:rFonts w:cs="Times New Roman"/>
        </w:rPr>
        <w:t xml:space="preserve"> </w:t>
      </w:r>
      <w:r w:rsidRPr="00C66148">
        <w:rPr>
          <w:rFonts w:cs="Times New Roman"/>
        </w:rPr>
        <w:t>问</w:t>
      </w:r>
      <w:r w:rsidRPr="00C66148">
        <w:rPr>
          <w:rFonts w:cs="Times New Roman"/>
        </w:rPr>
        <w:t xml:space="preserve"> </w:t>
      </w:r>
      <w:r w:rsidRPr="00C66148">
        <w:rPr>
          <w:rFonts w:cs="Times New Roman"/>
        </w:rPr>
        <w:t>其</w:t>
      </w:r>
      <w:r w:rsidRPr="00C66148">
        <w:rPr>
          <w:rFonts w:cs="Times New Roman"/>
        </w:rPr>
        <w:t xml:space="preserve"> </w:t>
      </w:r>
      <w:r w:rsidRPr="00C66148">
        <w:rPr>
          <w:rFonts w:cs="Times New Roman"/>
        </w:rPr>
        <w:t>故</w:t>
      </w:r>
      <w:r w:rsidRPr="00C66148">
        <w:rPr>
          <w:rFonts w:cs="Times New Roman"/>
        </w:rPr>
        <w:t xml:space="preserve"> </w:t>
      </w:r>
      <w:r w:rsidRPr="00C66148">
        <w:rPr>
          <w:rFonts w:cs="Times New Roman"/>
        </w:rPr>
        <w:t>工</w:t>
      </w:r>
      <w:r w:rsidRPr="00C66148">
        <w:rPr>
          <w:rFonts w:cs="Times New Roman"/>
        </w:rPr>
        <w:t xml:space="preserve"> </w:t>
      </w:r>
      <w:r w:rsidRPr="00C66148">
        <w:rPr>
          <w:rFonts w:cs="Times New Roman"/>
        </w:rPr>
        <w:t>曰</w:t>
      </w:r>
      <w:r w:rsidRPr="00C66148">
        <w:rPr>
          <w:rFonts w:cs="Times New Roman"/>
        </w:rPr>
        <w:t xml:space="preserve"> </w:t>
      </w:r>
      <w:r w:rsidRPr="00C66148">
        <w:rPr>
          <w:rFonts w:cs="Times New Roman"/>
        </w:rPr>
        <w:t>木</w:t>
      </w:r>
      <w:r w:rsidRPr="00C66148">
        <w:rPr>
          <w:rFonts w:cs="Times New Roman"/>
        </w:rPr>
        <w:t xml:space="preserve"> </w:t>
      </w:r>
      <w:r w:rsidRPr="00C66148">
        <w:rPr>
          <w:rFonts w:cs="Times New Roman"/>
        </w:rPr>
        <w:t>心</w:t>
      </w:r>
      <w:r w:rsidRPr="00C66148">
        <w:rPr>
          <w:rFonts w:cs="Times New Roman"/>
        </w:rPr>
        <w:t xml:space="preserve"> </w:t>
      </w:r>
      <w:r w:rsidRPr="00C66148">
        <w:rPr>
          <w:rFonts w:cs="Times New Roman"/>
        </w:rPr>
        <w:t>不</w:t>
      </w:r>
      <w:r w:rsidRPr="00C66148">
        <w:rPr>
          <w:rFonts w:cs="Times New Roman"/>
        </w:rPr>
        <w:t xml:space="preserve"> </w:t>
      </w:r>
      <w:r w:rsidRPr="00C66148">
        <w:rPr>
          <w:rFonts w:cs="Times New Roman"/>
        </w:rPr>
        <w:t>直</w:t>
      </w:r>
      <w:r w:rsidRPr="00C66148">
        <w:rPr>
          <w:rFonts w:cs="Times New Roman"/>
        </w:rPr>
        <w:t xml:space="preserve"> </w:t>
      </w:r>
      <w:r w:rsidRPr="00C66148">
        <w:rPr>
          <w:rFonts w:cs="Times New Roman"/>
        </w:rPr>
        <w:t>则</w:t>
      </w:r>
      <w:r w:rsidRPr="00C66148">
        <w:rPr>
          <w:rFonts w:cs="Times New Roman"/>
        </w:rPr>
        <w:t xml:space="preserve"> </w:t>
      </w:r>
      <w:r w:rsidRPr="00C66148">
        <w:rPr>
          <w:rFonts w:cs="Times New Roman"/>
        </w:rPr>
        <w:t>脉</w:t>
      </w:r>
      <w:r w:rsidRPr="00C66148">
        <w:rPr>
          <w:rFonts w:cs="Times New Roman"/>
        </w:rPr>
        <w:t xml:space="preserve"> </w:t>
      </w:r>
      <w:r w:rsidRPr="00C66148">
        <w:rPr>
          <w:rFonts w:cs="Times New Roman"/>
        </w:rPr>
        <w:t>理</w:t>
      </w:r>
      <w:r w:rsidRPr="00C66148">
        <w:rPr>
          <w:rFonts w:cs="Times New Roman"/>
        </w:rPr>
        <w:t xml:space="preserve"> </w:t>
      </w:r>
      <w:r w:rsidRPr="00C66148">
        <w:rPr>
          <w:rFonts w:cs="Times New Roman"/>
        </w:rPr>
        <w:t>皆</w:t>
      </w:r>
      <w:r w:rsidRPr="00C66148">
        <w:rPr>
          <w:rFonts w:cs="Times New Roman"/>
        </w:rPr>
        <w:t xml:space="preserve"> </w:t>
      </w:r>
      <w:r w:rsidRPr="00C66148">
        <w:rPr>
          <w:rFonts w:cs="Times New Roman"/>
        </w:rPr>
        <w:t>邪</w:t>
      </w:r>
      <w:r w:rsidRPr="00C66148">
        <w:rPr>
          <w:rFonts w:cs="Times New Roman"/>
        </w:rPr>
        <w:t xml:space="preserve"> </w:t>
      </w:r>
      <w:r w:rsidRPr="00C66148">
        <w:rPr>
          <w:rFonts w:cs="Times New Roman"/>
        </w:rPr>
        <w:t>弓</w:t>
      </w:r>
      <w:r w:rsidRPr="00C66148">
        <w:rPr>
          <w:rFonts w:cs="Times New Roman"/>
        </w:rPr>
        <w:t xml:space="preserve"> </w:t>
      </w:r>
      <w:r w:rsidRPr="00C66148">
        <w:rPr>
          <w:rFonts w:cs="Times New Roman"/>
        </w:rPr>
        <w:t>虽</w:t>
      </w:r>
      <w:r w:rsidRPr="00C66148">
        <w:rPr>
          <w:rFonts w:cs="Times New Roman"/>
        </w:rPr>
        <w:t xml:space="preserve"> </w:t>
      </w:r>
      <w:r w:rsidRPr="00C66148">
        <w:rPr>
          <w:rFonts w:cs="Times New Roman"/>
        </w:rPr>
        <w:t>劲</w:t>
      </w:r>
      <w:r w:rsidRPr="00C66148">
        <w:rPr>
          <w:rFonts w:cs="Times New Roman"/>
        </w:rPr>
        <w:t xml:space="preserve"> </w:t>
      </w:r>
      <w:r w:rsidRPr="00C66148">
        <w:rPr>
          <w:rFonts w:cs="Times New Roman"/>
        </w:rPr>
        <w:t>而</w:t>
      </w:r>
      <w:r w:rsidRPr="00C66148">
        <w:rPr>
          <w:rFonts w:cs="Times New Roman"/>
        </w:rPr>
        <w:t xml:space="preserve"> </w:t>
      </w:r>
      <w:r w:rsidRPr="00C66148">
        <w:rPr>
          <w:rFonts w:cs="Times New Roman"/>
        </w:rPr>
        <w:t>发</w:t>
      </w:r>
      <w:r w:rsidRPr="00C66148">
        <w:rPr>
          <w:rFonts w:cs="Times New Roman"/>
        </w:rPr>
        <w:t xml:space="preserve"> </w:t>
      </w:r>
      <w:r w:rsidRPr="00C66148">
        <w:rPr>
          <w:rFonts w:cs="Times New Roman"/>
        </w:rPr>
        <w:t>矢</w:t>
      </w:r>
      <w:r w:rsidRPr="00C66148">
        <w:rPr>
          <w:rFonts w:cs="Times New Roman"/>
        </w:rPr>
        <w:t xml:space="preserve"> </w:t>
      </w:r>
      <w:r w:rsidRPr="00C66148">
        <w:rPr>
          <w:rFonts w:cs="Times New Roman"/>
        </w:rPr>
        <w:t>不</w:t>
      </w:r>
      <w:r w:rsidRPr="00C66148">
        <w:rPr>
          <w:rFonts w:cs="Times New Roman"/>
        </w:rPr>
        <w:t xml:space="preserve"> </w:t>
      </w:r>
      <w:r w:rsidRPr="00C66148">
        <w:rPr>
          <w:rFonts w:cs="Times New Roman"/>
        </w:rPr>
        <w:t>直。正确答案为：太宗谓太子少师萧</w:t>
      </w:r>
      <w:r w:rsidR="00133404" w:rsidRPr="00C66148">
        <w:rPr>
          <w:rFonts w:cs="Times New Roman"/>
        </w:rPr>
        <w:t>禹</w:t>
      </w:r>
      <w:r w:rsidRPr="00C66148">
        <w:rPr>
          <w:rFonts w:cs="Times New Roman"/>
        </w:rPr>
        <w:t>曰</w:t>
      </w:r>
      <w:r w:rsidRPr="00C66148">
        <w:rPr>
          <w:rFonts w:cs="Times New Roman"/>
        </w:rPr>
        <w:t>/</w:t>
      </w:r>
      <w:r w:rsidRPr="00C66148">
        <w:rPr>
          <w:rFonts w:cs="Times New Roman"/>
        </w:rPr>
        <w:t>朕少好弓矢</w:t>
      </w:r>
      <w:r w:rsidRPr="00C66148">
        <w:rPr>
          <w:rFonts w:cs="Times New Roman"/>
        </w:rPr>
        <w:t>/</w:t>
      </w:r>
      <w:r w:rsidRPr="00C66148">
        <w:rPr>
          <w:rFonts w:cs="Times New Roman"/>
        </w:rPr>
        <w:t>得良弓十数</w:t>
      </w:r>
      <w:r w:rsidRPr="00C66148">
        <w:rPr>
          <w:rFonts w:cs="Times New Roman"/>
        </w:rPr>
        <w:t>/</w:t>
      </w:r>
      <w:r w:rsidRPr="00C66148">
        <w:rPr>
          <w:rFonts w:cs="Times New Roman"/>
        </w:rPr>
        <w:t>自谓无以加</w:t>
      </w:r>
      <w:r w:rsidRPr="00C66148">
        <w:rPr>
          <w:rFonts w:cs="Times New Roman"/>
        </w:rPr>
        <w:t>/</w:t>
      </w:r>
      <w:r w:rsidRPr="00C66148">
        <w:rPr>
          <w:rFonts w:cs="Times New Roman"/>
        </w:rPr>
        <w:t>近以示弓工</w:t>
      </w:r>
      <w:r w:rsidRPr="00C66148">
        <w:rPr>
          <w:rFonts w:cs="Times New Roman"/>
        </w:rPr>
        <w:t>/</w:t>
      </w:r>
      <w:r w:rsidRPr="00C66148">
        <w:rPr>
          <w:rFonts w:cs="Times New Roman"/>
        </w:rPr>
        <w:t>乃曰</w:t>
      </w:r>
      <w:r w:rsidRPr="00C66148">
        <w:rPr>
          <w:rFonts w:cs="Times New Roman"/>
        </w:rPr>
        <w:t>/</w:t>
      </w:r>
      <w:r w:rsidRPr="00C66148">
        <w:rPr>
          <w:rFonts w:cs="Times New Roman"/>
        </w:rPr>
        <w:t>皆非良材</w:t>
      </w:r>
      <w:r w:rsidRPr="00C66148">
        <w:rPr>
          <w:rFonts w:cs="Times New Roman"/>
        </w:rPr>
        <w:t>/</w:t>
      </w:r>
      <w:r w:rsidRPr="00C66148">
        <w:rPr>
          <w:rFonts w:cs="Times New Roman"/>
        </w:rPr>
        <w:t>朕问其故</w:t>
      </w:r>
      <w:r w:rsidRPr="00C66148">
        <w:rPr>
          <w:rFonts w:cs="Times New Roman"/>
        </w:rPr>
        <w:t>/</w:t>
      </w:r>
      <w:r w:rsidRPr="00C66148">
        <w:rPr>
          <w:rFonts w:cs="Times New Roman"/>
        </w:rPr>
        <w:t>工曰</w:t>
      </w:r>
      <w:r w:rsidRPr="00C66148">
        <w:rPr>
          <w:rFonts w:cs="Times New Roman"/>
        </w:rPr>
        <w:t>/</w:t>
      </w:r>
      <w:r w:rsidRPr="00C66148">
        <w:rPr>
          <w:rFonts w:cs="Times New Roman"/>
        </w:rPr>
        <w:t>木心不直</w:t>
      </w:r>
      <w:r w:rsidRPr="00C66148">
        <w:rPr>
          <w:rFonts w:cs="Times New Roman"/>
        </w:rPr>
        <w:t>/</w:t>
      </w:r>
      <w:r w:rsidRPr="00C66148">
        <w:rPr>
          <w:rFonts w:cs="Times New Roman"/>
        </w:rPr>
        <w:t>则脉理皆邪</w:t>
      </w:r>
      <w:r w:rsidRPr="00C66148">
        <w:rPr>
          <w:rFonts w:cs="Times New Roman"/>
        </w:rPr>
        <w:t>/</w:t>
      </w:r>
      <w:r w:rsidRPr="00C66148">
        <w:rPr>
          <w:rFonts w:cs="Times New Roman"/>
        </w:rPr>
        <w:t>弓虽</w:t>
      </w:r>
      <w:r w:rsidRPr="00C66148">
        <w:rPr>
          <w:rFonts w:cs="Times New Roman"/>
        </w:rPr>
        <w:t xml:space="preserve"> </w:t>
      </w:r>
      <w:r w:rsidRPr="00C66148">
        <w:rPr>
          <w:rFonts w:cs="Times New Roman"/>
        </w:rPr>
        <w:t>劲</w:t>
      </w:r>
      <w:r w:rsidRPr="00C66148">
        <w:rPr>
          <w:rFonts w:cs="Times New Roman"/>
        </w:rPr>
        <w:t>/</w:t>
      </w:r>
      <w:r w:rsidRPr="00C66148">
        <w:rPr>
          <w:rFonts w:cs="Times New Roman"/>
        </w:rPr>
        <w:t>而发矢不直。这个文言语段划线部分是转述一段对话，三次</w:t>
      </w:r>
      <w:r w:rsidRPr="00C66148">
        <w:rPr>
          <w:rFonts w:cs="Times New Roman"/>
        </w:rPr>
        <w:t>“</w:t>
      </w:r>
      <w:r w:rsidRPr="00C66148">
        <w:rPr>
          <w:rFonts w:cs="Times New Roman"/>
        </w:rPr>
        <w:t>曰</w:t>
      </w:r>
      <w:r w:rsidRPr="00C66148">
        <w:rPr>
          <w:rFonts w:cs="Times New Roman"/>
        </w:rPr>
        <w:t>”</w:t>
      </w:r>
      <w:r w:rsidRPr="00C66148">
        <w:rPr>
          <w:rFonts w:cs="Times New Roman"/>
        </w:rPr>
        <w:t>的出现、两问两答的过程都可成为断句的参考。</w:t>
      </w:r>
    </w:p>
    <w:p w:rsidR="00B30930" w:rsidRPr="00C66148" w:rsidRDefault="00B30930" w:rsidP="00B30930">
      <w:pPr>
        <w:pStyle w:val="u5"/>
        <w:spacing w:before="24" w:after="24"/>
        <w:ind w:firstLine="480"/>
        <w:rPr>
          <w:rFonts w:cs="Times New Roman"/>
        </w:rPr>
      </w:pPr>
      <w:r w:rsidRPr="00C66148">
        <w:rPr>
          <w:rFonts w:cs="Times New Roman"/>
        </w:rPr>
        <w:t>句式断句法。文言句式一般分为判断句、疑问句、被动句、宾</w:t>
      </w:r>
      <w:r w:rsidR="009651C1" w:rsidRPr="00C66148">
        <w:rPr>
          <w:rFonts w:cs="Times New Roman"/>
        </w:rPr>
        <w:t>语前置句、定语后置句等，把握文言句式的特点也有利于我们正确断句</w:t>
      </w:r>
      <w:r w:rsidRPr="00C66148">
        <w:rPr>
          <w:rFonts w:cs="Times New Roman"/>
        </w:rPr>
        <w:t>。</w:t>
      </w:r>
    </w:p>
    <w:p w:rsidR="00406774" w:rsidRPr="00C66148" w:rsidRDefault="00406774" w:rsidP="00885882">
      <w:pPr>
        <w:pStyle w:val="u5"/>
        <w:spacing w:before="24" w:after="24"/>
        <w:ind w:firstLine="480"/>
        <w:rPr>
          <w:rFonts w:cs="Times New Roman"/>
        </w:rPr>
      </w:pPr>
      <w:r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0D38E3" w:rsidRPr="00C66148" w:rsidRDefault="00427F1B" w:rsidP="0061261C">
      <w:pPr>
        <w:pStyle w:val="31"/>
      </w:pPr>
      <w:bookmarkStart w:id="28" w:name="_Toc23865394"/>
      <w:r w:rsidRPr="00C66148">
        <w:t>分词综述</w:t>
      </w:r>
      <w:bookmarkEnd w:id="28"/>
    </w:p>
    <w:p w:rsidR="00431407" w:rsidRPr="00C66148" w:rsidRDefault="00431407" w:rsidP="00431407">
      <w:pPr>
        <w:spacing w:line="360" w:lineRule="auto"/>
        <w:ind w:firstLineChars="200" w:firstLine="512"/>
        <w:rPr>
          <w:spacing w:val="8"/>
          <w:kern w:val="0"/>
          <w:sz w:val="24"/>
        </w:rPr>
      </w:pPr>
      <w:r w:rsidRPr="00C66148">
        <w:rPr>
          <w:spacing w:val="8"/>
          <w:kern w:val="0"/>
          <w:sz w:val="24"/>
        </w:rPr>
        <w:t>分词算法方面，早先的算法大致可分为以下几类：基于字符串匹配的分词方法、基于统计的分词方法、基于规则的分词方法。从</w:t>
      </w:r>
      <w:r w:rsidRPr="00C66148">
        <w:rPr>
          <w:spacing w:val="8"/>
          <w:kern w:val="0"/>
          <w:sz w:val="24"/>
        </w:rPr>
        <w:t>2008</w:t>
      </w:r>
      <w:r w:rsidRPr="00C66148">
        <w:rPr>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Pr="00C66148" w:rsidRDefault="00431407" w:rsidP="0061261C">
      <w:pPr>
        <w:pStyle w:val="41"/>
      </w:pPr>
      <w:r w:rsidRPr="00C66148">
        <w:t>基于字符串匹配的方法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基于字符串匹配</w:t>
      </w:r>
      <w:r w:rsidRPr="00C66148">
        <w:rPr>
          <w:spacing w:val="8"/>
          <w:kern w:val="0"/>
          <w:sz w:val="24"/>
          <w:vertAlign w:val="superscript"/>
        </w:rPr>
        <w:t>[5-7]</w:t>
      </w:r>
      <w:r w:rsidRPr="00C66148">
        <w:rPr>
          <w:spacing w:val="8"/>
          <w:kern w:val="0"/>
          <w:sz w:val="24"/>
        </w:rPr>
        <w:t>的方法又叫做机械分词法，这种方法要事先准备一个</w:t>
      </w:r>
      <w:r w:rsidRPr="00C66148">
        <w:rPr>
          <w:spacing w:val="8"/>
          <w:kern w:val="0"/>
          <w:sz w:val="24"/>
        </w:rPr>
        <w:t>“</w:t>
      </w:r>
      <w:r w:rsidRPr="00C66148">
        <w:rPr>
          <w:spacing w:val="8"/>
          <w:kern w:val="0"/>
          <w:sz w:val="24"/>
        </w:rPr>
        <w:t>充分大的</w:t>
      </w:r>
      <w:r w:rsidRPr="00C66148">
        <w:rPr>
          <w:spacing w:val="8"/>
          <w:kern w:val="0"/>
          <w:sz w:val="24"/>
        </w:rPr>
        <w:t>"</w:t>
      </w:r>
      <w:r w:rsidRPr="00C66148">
        <w:rPr>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长度优先分配的情况，分为最大匹配和最小匹配；按照与词性标注过程</w:t>
      </w:r>
      <w:r w:rsidRPr="00C66148">
        <w:rPr>
          <w:spacing w:val="8"/>
          <w:kern w:val="0"/>
          <w:sz w:val="24"/>
        </w:rPr>
        <w:lastRenderedPageBreak/>
        <w:t>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7A567C" w:rsidRPr="00C66148" w:rsidRDefault="00304450" w:rsidP="007A567C">
      <w:pPr>
        <w:keepNext/>
        <w:spacing w:line="360" w:lineRule="auto"/>
        <w:ind w:firstLineChars="200" w:firstLine="480"/>
        <w:jc w:val="center"/>
      </w:pPr>
      <w:r w:rsidRPr="00C66148">
        <w:rPr>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87.25pt" o:ole="">
            <v:imagedata r:id="rId13" o:title=""/>
            <o:lock v:ext="edit" aspectratio="f"/>
          </v:shape>
          <o:OLEObject Type="Embed" ProgID="Visio.Drawing.15" ShapeID="_x0000_i1025" DrawAspect="Content" ObjectID="_1634501345" r:id="rId14"/>
        </w:object>
      </w:r>
    </w:p>
    <w:p w:rsidR="00704ADF" w:rsidRPr="00C66148" w:rsidRDefault="007A567C" w:rsidP="007A567C">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2-</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_2- \* ARABIC </w:instrText>
      </w:r>
      <w:r w:rsidRPr="00C66148">
        <w:rPr>
          <w:rFonts w:ascii="Times New Roman" w:hAnsi="Times New Roman" w:cs="Times New Roman"/>
        </w:rPr>
        <w:fldChar w:fldCharType="separate"/>
      </w:r>
      <w:r w:rsidR="00854A67"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 xml:space="preserve"> </w:t>
      </w:r>
    </w:p>
    <w:p w:rsidR="00431407" w:rsidRPr="00C66148" w:rsidRDefault="00431407" w:rsidP="0061261C">
      <w:pPr>
        <w:pStyle w:val="41"/>
      </w:pPr>
      <w:r w:rsidRPr="00C66148">
        <w:t>基于统计的方法</w:t>
      </w:r>
    </w:p>
    <w:p w:rsidR="00543D84" w:rsidRPr="00C66148" w:rsidRDefault="00543D84" w:rsidP="00543D84">
      <w:pPr>
        <w:pStyle w:val="afffe"/>
        <w:numPr>
          <w:ilvl w:val="0"/>
          <w:numId w:val="35"/>
        </w:numPr>
        <w:spacing w:line="360" w:lineRule="auto"/>
        <w:ind w:firstLineChars="0"/>
        <w:rPr>
          <w:spacing w:val="8"/>
          <w:kern w:val="0"/>
          <w:sz w:val="24"/>
        </w:rPr>
      </w:pPr>
      <w:r w:rsidRPr="00C66148">
        <w:rPr>
          <w:spacing w:val="8"/>
          <w:kern w:val="0"/>
          <w:sz w:val="24"/>
        </w:rPr>
        <w:t>基于统计</w:t>
      </w:r>
      <w:r w:rsidRPr="00C66148">
        <w:rPr>
          <w:spacing w:val="8"/>
          <w:kern w:val="0"/>
          <w:sz w:val="24"/>
        </w:rPr>
        <w:t>[8-11]</w:t>
      </w:r>
      <w:r w:rsidRPr="00C66148">
        <w:rPr>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w:t>
      </w:r>
      <w:r w:rsidRPr="00C66148">
        <w:rPr>
          <w:spacing w:val="8"/>
          <w:kern w:val="0"/>
          <w:sz w:val="24"/>
        </w:rPr>
        <w:t>“</w:t>
      </w:r>
      <w:r w:rsidRPr="00C66148">
        <w:rPr>
          <w:spacing w:val="8"/>
          <w:kern w:val="0"/>
          <w:sz w:val="24"/>
        </w:rPr>
        <w:t>上的</w:t>
      </w:r>
      <w:r w:rsidRPr="00C66148">
        <w:rPr>
          <w:spacing w:val="8"/>
          <w:kern w:val="0"/>
          <w:sz w:val="24"/>
        </w:rPr>
        <w:t>"</w:t>
      </w:r>
      <w:r w:rsidRPr="00C66148">
        <w:rPr>
          <w:spacing w:val="8"/>
          <w:kern w:val="0"/>
          <w:sz w:val="24"/>
        </w:rPr>
        <w:t>、</w:t>
      </w:r>
      <w:r w:rsidRPr="00C66148">
        <w:rPr>
          <w:spacing w:val="8"/>
          <w:kern w:val="0"/>
          <w:sz w:val="24"/>
        </w:rPr>
        <w:t>“</w:t>
      </w:r>
      <w:r w:rsidRPr="00C66148">
        <w:rPr>
          <w:spacing w:val="8"/>
          <w:kern w:val="0"/>
          <w:sz w:val="24"/>
        </w:rPr>
        <w:t>下的</w:t>
      </w:r>
      <w:r w:rsidRPr="00C66148">
        <w:rPr>
          <w:spacing w:val="8"/>
          <w:kern w:val="0"/>
          <w:sz w:val="24"/>
        </w:rPr>
        <w:t>”</w:t>
      </w:r>
      <w:r w:rsidRPr="00C66148">
        <w:rPr>
          <w:spacing w:val="8"/>
          <w:kern w:val="0"/>
          <w:sz w:val="24"/>
        </w:rPr>
        <w:t>、</w:t>
      </w:r>
      <w:r w:rsidRPr="00C66148">
        <w:rPr>
          <w:spacing w:val="8"/>
          <w:kern w:val="0"/>
          <w:sz w:val="24"/>
        </w:rPr>
        <w:t>“</w:t>
      </w:r>
      <w:r w:rsidRPr="00C66148">
        <w:rPr>
          <w:spacing w:val="8"/>
          <w:kern w:val="0"/>
          <w:sz w:val="24"/>
        </w:rPr>
        <w:t>这一</w:t>
      </w:r>
      <w:r w:rsidRPr="00C66148">
        <w:rPr>
          <w:spacing w:val="8"/>
          <w:kern w:val="0"/>
          <w:sz w:val="24"/>
        </w:rPr>
        <w:t>”</w:t>
      </w:r>
      <w:r w:rsidRPr="00C66148">
        <w:rPr>
          <w:spacing w:val="8"/>
          <w:kern w:val="0"/>
          <w:sz w:val="24"/>
        </w:rPr>
        <w:t>等在文</w:t>
      </w:r>
      <w:r w:rsidRPr="00C66148">
        <w:rPr>
          <w:spacing w:val="8"/>
          <w:kern w:val="0"/>
          <w:sz w:val="24"/>
        </w:rPr>
        <w:lastRenderedPageBreak/>
        <w:t>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C66148">
        <w:rPr>
          <w:spacing w:val="8"/>
          <w:kern w:val="0"/>
          <w:sz w:val="24"/>
        </w:rPr>
        <w:t>N</w:t>
      </w:r>
      <w:r w:rsidRPr="00C66148">
        <w:rPr>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C66148">
        <w:rPr>
          <w:spacing w:val="8"/>
          <w:kern w:val="0"/>
          <w:sz w:val="24"/>
        </w:rPr>
        <w:t xml:space="preserve"> </w:t>
      </w:r>
      <w:r w:rsidRPr="00C66148">
        <w:rPr>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C66148">
        <w:rPr>
          <w:spacing w:val="8"/>
          <w:kern w:val="0"/>
          <w:sz w:val="24"/>
        </w:rPr>
        <w:t>[15]</w:t>
      </w:r>
      <w:r w:rsidRPr="00C66148">
        <w:rPr>
          <w:spacing w:val="8"/>
          <w:kern w:val="0"/>
          <w:sz w:val="24"/>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该方法主要基于句法、语法分析，并结合语义分析</w:t>
      </w:r>
      <w:r w:rsidRPr="00C66148">
        <w:rPr>
          <w:spacing w:val="8"/>
          <w:kern w:val="0"/>
          <w:sz w:val="24"/>
          <w:vertAlign w:val="superscript"/>
        </w:rPr>
        <w:t>[12-14]</w:t>
      </w:r>
      <w:r w:rsidRPr="00C66148">
        <w:rPr>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sidRPr="00C66148">
        <w:rPr>
          <w:spacing w:val="8"/>
          <w:kern w:val="0"/>
          <w:sz w:val="24"/>
        </w:rPr>
        <w:t>Wu(2003a)</w:t>
      </w:r>
      <w:r w:rsidRPr="00C66148">
        <w:rPr>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lastRenderedPageBreak/>
        <w:t>组合方法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文献</w:t>
      </w:r>
      <w:r w:rsidRPr="00C66148">
        <w:rPr>
          <w:spacing w:val="8"/>
          <w:kern w:val="0"/>
          <w:sz w:val="24"/>
        </w:rPr>
        <w:t>[16][17]</w:t>
      </w:r>
      <w:r w:rsidRPr="00C66148">
        <w:rPr>
          <w:spacing w:val="8"/>
          <w:kern w:val="0"/>
          <w:sz w:val="24"/>
        </w:rPr>
        <w:t>提出了更加完善的基于字典和统计的系统。他们将未登录词的识别和分词系统结合到一个统一的系统中。其中</w:t>
      </w:r>
      <w:r w:rsidRPr="00C66148">
        <w:rPr>
          <w:spacing w:val="8"/>
          <w:kern w:val="0"/>
          <w:sz w:val="24"/>
        </w:rPr>
        <w:t>[16]</w:t>
      </w:r>
      <w:r w:rsidRPr="00C66148">
        <w:rPr>
          <w:spacing w:val="8"/>
          <w:kern w:val="0"/>
          <w:sz w:val="24"/>
        </w:rPr>
        <w:t>系统是利用基于加权有限状态传感器，文献</w:t>
      </w:r>
      <w:r w:rsidRPr="00C66148">
        <w:rPr>
          <w:spacing w:val="8"/>
          <w:kern w:val="0"/>
          <w:sz w:val="24"/>
        </w:rPr>
        <w:t>[17]</w:t>
      </w:r>
      <w:r w:rsidRPr="00C66148">
        <w:rPr>
          <w:spacing w:val="8"/>
          <w:kern w:val="0"/>
          <w:sz w:val="24"/>
        </w:rPr>
        <w:t>是基于线性混合模型，线性模型是源于广泛用于模式分类的线性判别函数</w:t>
      </w:r>
      <w:r w:rsidRPr="00C66148">
        <w:rPr>
          <w:spacing w:val="8"/>
          <w:kern w:val="0"/>
          <w:sz w:val="24"/>
          <w:vertAlign w:val="superscript"/>
        </w:rPr>
        <w:t>[18]</w:t>
      </w:r>
      <w:r w:rsidRPr="00C66148">
        <w:rPr>
          <w:spacing w:val="8"/>
          <w:kern w:val="0"/>
          <w:sz w:val="24"/>
        </w:rPr>
        <w:t>并由</w:t>
      </w:r>
      <w:r w:rsidRPr="00C66148">
        <w:rPr>
          <w:spacing w:val="8"/>
          <w:kern w:val="0"/>
          <w:sz w:val="24"/>
        </w:rPr>
        <w:t>Collins</w:t>
      </w:r>
      <w:r w:rsidRPr="00C66148">
        <w:rPr>
          <w:spacing w:val="8"/>
          <w:kern w:val="0"/>
          <w:sz w:val="24"/>
        </w:rPr>
        <w:t>等人</w:t>
      </w:r>
      <w:r w:rsidRPr="00C66148">
        <w:rPr>
          <w:spacing w:val="8"/>
          <w:kern w:val="0"/>
          <w:sz w:val="24"/>
          <w:vertAlign w:val="superscript"/>
        </w:rPr>
        <w:t>[19]</w:t>
      </w:r>
      <w:r w:rsidRPr="00C66148">
        <w:rPr>
          <w:spacing w:val="8"/>
          <w:kern w:val="0"/>
          <w:sz w:val="24"/>
        </w:rPr>
        <w:t>引入到自然语言处理中，线性混合模型可以更灵活的利用字库中的统计信息，这也使</w:t>
      </w:r>
      <w:r w:rsidRPr="00C66148">
        <w:rPr>
          <w:spacing w:val="8"/>
          <w:kern w:val="0"/>
          <w:sz w:val="24"/>
        </w:rPr>
        <w:t>[17]</w:t>
      </w:r>
      <w:r w:rsidRPr="00C66148">
        <w:rPr>
          <w:spacing w:val="8"/>
          <w:kern w:val="0"/>
          <w:sz w:val="24"/>
        </w:rPr>
        <w:t>在未登录词识别性能上优于</w:t>
      </w:r>
      <w:r w:rsidRPr="00C66148">
        <w:rPr>
          <w:spacing w:val="8"/>
          <w:kern w:val="0"/>
          <w:sz w:val="24"/>
        </w:rPr>
        <w:t>[16]</w:t>
      </w:r>
      <w:r w:rsidRPr="00C66148">
        <w:rPr>
          <w:spacing w:val="8"/>
          <w:kern w:val="0"/>
          <w:sz w:val="24"/>
        </w:rPr>
        <w:t>。除此之外，最大熵模型、条件随机场模型、最大熵模型</w:t>
      </w:r>
      <w:r w:rsidRPr="00C66148">
        <w:rPr>
          <w:spacing w:val="8"/>
          <w:kern w:val="0"/>
          <w:sz w:val="24"/>
          <w:vertAlign w:val="superscript"/>
        </w:rPr>
        <w:t>[20-24]</w:t>
      </w:r>
      <w:r w:rsidRPr="00C66148">
        <w:rPr>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2010</w:t>
      </w:r>
      <w:r w:rsidRPr="00C66148">
        <w:rPr>
          <w:spacing w:val="8"/>
          <w:kern w:val="0"/>
          <w:sz w:val="24"/>
        </w:rPr>
        <w:t>年之后，随着神经网络的重新兴起，自然语言处理也开始利用神经网络模型进一步发展，大量基于神经网络</w:t>
      </w:r>
      <w:r w:rsidRPr="00C66148">
        <w:rPr>
          <w:spacing w:val="8"/>
          <w:kern w:val="0"/>
          <w:sz w:val="24"/>
          <w:vertAlign w:val="superscript"/>
        </w:rPr>
        <w:t>[35-39]</w:t>
      </w:r>
      <w:r w:rsidRPr="00C66148">
        <w:rPr>
          <w:spacing w:val="8"/>
          <w:kern w:val="0"/>
          <w:sz w:val="24"/>
        </w:rPr>
        <w:t>的中文分词系统开始被提出，示意图如</w:t>
      </w:r>
      <w:r w:rsidRPr="00C66148">
        <w:rPr>
          <w:sz w:val="24"/>
        </w:rPr>
        <w:t>如图</w:t>
      </w:r>
      <w:r w:rsidRPr="00C66148">
        <w:rPr>
          <w:spacing w:val="8"/>
          <w:kern w:val="0"/>
          <w:sz w:val="24"/>
        </w:rPr>
        <w:t>1.2.2</w:t>
      </w:r>
      <w:r w:rsidRPr="00C66148">
        <w:rPr>
          <w:sz w:val="24"/>
        </w:rPr>
        <w:t>所示</w:t>
      </w:r>
      <w:r w:rsidRPr="00C66148">
        <w:rPr>
          <w:spacing w:val="8"/>
          <w:kern w:val="0"/>
          <w:sz w:val="24"/>
        </w:rPr>
        <w:t>。滑动窗口输入字符嵌入</w:t>
      </w:r>
      <w:r w:rsidRPr="00C66148">
        <w:rPr>
          <w:spacing w:val="8"/>
          <w:kern w:val="0"/>
          <w:sz w:val="24"/>
          <w:vertAlign w:val="superscript"/>
        </w:rPr>
        <w:t>[25]</w:t>
      </w:r>
      <w:r w:rsidRPr="00C66148">
        <w:rPr>
          <w:spacing w:val="8"/>
          <w:kern w:val="0"/>
          <w:sz w:val="24"/>
        </w:rPr>
        <w:t>、标签嵌入的方法</w:t>
      </w:r>
      <w:r w:rsidRPr="00C66148">
        <w:rPr>
          <w:spacing w:val="8"/>
          <w:kern w:val="0"/>
          <w:sz w:val="24"/>
          <w:vertAlign w:val="superscript"/>
        </w:rPr>
        <w:t>[26]</w:t>
      </w:r>
      <w:r w:rsidRPr="00C66148">
        <w:rPr>
          <w:spacing w:val="8"/>
          <w:kern w:val="0"/>
          <w:sz w:val="24"/>
        </w:rPr>
        <w:t>；利用门控制递归神经网络并对</w:t>
      </w:r>
      <w:r w:rsidRPr="00C66148">
        <w:rPr>
          <w:spacing w:val="8"/>
          <w:kern w:val="0"/>
          <w:sz w:val="24"/>
        </w:rPr>
        <w:t>n-gram</w:t>
      </w:r>
      <w:r w:rsidRPr="00C66148">
        <w:rPr>
          <w:spacing w:val="8"/>
          <w:kern w:val="0"/>
          <w:sz w:val="24"/>
        </w:rPr>
        <w:t>特征进行建模</w:t>
      </w:r>
      <w:r w:rsidRPr="00C66148">
        <w:rPr>
          <w:spacing w:val="8"/>
          <w:kern w:val="0"/>
          <w:sz w:val="24"/>
        </w:rPr>
        <w:t>(GRNN)</w:t>
      </w:r>
      <w:r w:rsidRPr="00C66148">
        <w:rPr>
          <w:spacing w:val="8"/>
          <w:kern w:val="0"/>
          <w:sz w:val="24"/>
        </w:rPr>
        <w:t>的方法</w:t>
      </w:r>
      <w:r w:rsidRPr="00C66148">
        <w:rPr>
          <w:spacing w:val="8"/>
          <w:kern w:val="0"/>
          <w:sz w:val="24"/>
          <w:vertAlign w:val="superscript"/>
        </w:rPr>
        <w:t>[27]</w:t>
      </w:r>
      <w:r w:rsidRPr="00C66148">
        <w:rPr>
          <w:spacing w:val="8"/>
          <w:kern w:val="0"/>
          <w:sz w:val="24"/>
        </w:rPr>
        <w:t>；长短期记忆神经网络方法</w:t>
      </w:r>
      <w:r w:rsidRPr="00C66148">
        <w:rPr>
          <w:spacing w:val="8"/>
          <w:kern w:val="0"/>
          <w:sz w:val="24"/>
        </w:rPr>
        <w:t>(LSTM)</w:t>
      </w:r>
      <w:r w:rsidRPr="00C66148">
        <w:rPr>
          <w:spacing w:val="8"/>
          <w:kern w:val="0"/>
          <w:sz w:val="24"/>
          <w:vertAlign w:val="superscript"/>
        </w:rPr>
        <w:t>[28-29]</w:t>
      </w:r>
      <w:r w:rsidRPr="00C66148">
        <w:rPr>
          <w:spacing w:val="8"/>
          <w:kern w:val="0"/>
          <w:sz w:val="24"/>
        </w:rPr>
        <w:t>；结合</w:t>
      </w:r>
      <w:r w:rsidRPr="00C66148">
        <w:rPr>
          <w:spacing w:val="8"/>
          <w:kern w:val="0"/>
          <w:sz w:val="24"/>
        </w:rPr>
        <w:t>GRNN</w:t>
      </w:r>
      <w:r w:rsidRPr="00C66148">
        <w:rPr>
          <w:spacing w:val="8"/>
          <w:kern w:val="0"/>
          <w:sz w:val="24"/>
        </w:rPr>
        <w:t>和</w:t>
      </w:r>
      <w:r w:rsidRPr="00C66148">
        <w:rPr>
          <w:spacing w:val="8"/>
          <w:kern w:val="0"/>
          <w:sz w:val="24"/>
        </w:rPr>
        <w:t>LSTM</w:t>
      </w:r>
      <w:r w:rsidRPr="00C66148">
        <w:rPr>
          <w:spacing w:val="8"/>
          <w:kern w:val="0"/>
          <w:sz w:val="24"/>
        </w:rPr>
        <w:t>提取深层特征信息的方法</w:t>
      </w:r>
      <w:r w:rsidRPr="00C66148">
        <w:rPr>
          <w:spacing w:val="8"/>
          <w:kern w:val="0"/>
          <w:sz w:val="24"/>
          <w:vertAlign w:val="superscript"/>
        </w:rPr>
        <w:t>[30]</w:t>
      </w:r>
      <w:r w:rsidRPr="00C66148">
        <w:rPr>
          <w:sz w:val="24"/>
        </w:rPr>
        <w:t>；基于过渡</w:t>
      </w:r>
      <w:r w:rsidRPr="00C66148">
        <w:rPr>
          <w:spacing w:val="8"/>
          <w:kern w:val="0"/>
          <w:sz w:val="24"/>
        </w:rPr>
        <w:t>(transition-based)</w:t>
      </w:r>
      <w:r w:rsidRPr="00C66148">
        <w:rPr>
          <w:sz w:val="24"/>
        </w:rPr>
        <w:t>模型的方法</w:t>
      </w:r>
      <w:r w:rsidRPr="00C66148">
        <w:rPr>
          <w:spacing w:val="8"/>
          <w:kern w:val="0"/>
          <w:sz w:val="24"/>
          <w:vertAlign w:val="superscript"/>
        </w:rPr>
        <w:t>[31]</w:t>
      </w:r>
      <w:r w:rsidRPr="00C66148">
        <w:rPr>
          <w:sz w:val="24"/>
        </w:rPr>
        <w:t>。系统的不断完善，分词性能也不断提高，但是其结构基本不变。</w:t>
      </w:r>
    </w:p>
    <w:p w:rsidR="00854A67" w:rsidRPr="00C66148" w:rsidRDefault="00AF62FC" w:rsidP="00854A67">
      <w:pPr>
        <w:keepNext/>
        <w:spacing w:line="360" w:lineRule="auto"/>
        <w:ind w:firstLine="480"/>
        <w:jc w:val="center"/>
      </w:pPr>
      <w:r w:rsidRPr="00C66148">
        <w:object w:dxaOrig="3875" w:dyaOrig="5619">
          <v:shape id="_x0000_i1026" type="#_x0000_t75" style="width:247.5pt;height:360.75pt" o:ole="">
            <v:imagedata r:id="rId15" o:title=""/>
            <o:lock v:ext="edit" aspectratio="f"/>
          </v:shape>
          <o:OLEObject Type="Embed" ProgID="Visio.Drawing.15" ShapeID="_x0000_i1026" DrawAspect="Content" ObjectID="_1634501346" r:id="rId16"/>
        </w:object>
      </w:r>
    </w:p>
    <w:p w:rsidR="00854A67"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2-</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_2-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p>
    <w:p w:rsidR="00854A67" w:rsidRPr="00C66148" w:rsidRDefault="00854A67" w:rsidP="00854A67"/>
    <w:p w:rsidR="00A03FE9" w:rsidRPr="00C66148" w:rsidRDefault="00431407" w:rsidP="00543D84">
      <w:pPr>
        <w:spacing w:line="360" w:lineRule="auto"/>
        <w:ind w:firstLineChars="200" w:firstLine="512"/>
        <w:rPr>
          <w:spacing w:val="8"/>
          <w:kern w:val="0"/>
          <w:sz w:val="24"/>
        </w:rPr>
      </w:pPr>
      <w:r w:rsidRPr="00C66148">
        <w:rPr>
          <w:spacing w:val="8"/>
          <w:kern w:val="0"/>
          <w:sz w:val="24"/>
        </w:rPr>
        <w:t>近几年来新的机器学习方法和大规模计算技术在汉语分词中的应用，分词系统的性能一直在不断提升，</w:t>
      </w:r>
      <w:r w:rsidRPr="00C66148">
        <w:rPr>
          <w:sz w:val="24"/>
        </w:rPr>
        <w:t>基于</w:t>
      </w:r>
      <w:bookmarkStart w:id="29" w:name="OLE_LINK9"/>
      <w:r w:rsidRPr="00C66148">
        <w:rPr>
          <w:spacing w:val="8"/>
          <w:kern w:val="0"/>
          <w:sz w:val="24"/>
        </w:rPr>
        <w:t>MSRA</w:t>
      </w:r>
      <w:bookmarkEnd w:id="29"/>
      <w:r w:rsidRPr="00C66148">
        <w:rPr>
          <w:spacing w:val="8"/>
          <w:kern w:val="0"/>
          <w:sz w:val="24"/>
        </w:rPr>
        <w:t>、</w:t>
      </w:r>
      <w:r w:rsidRPr="00C66148">
        <w:rPr>
          <w:spacing w:val="8"/>
          <w:kern w:val="0"/>
          <w:sz w:val="24"/>
        </w:rPr>
        <w:t>AS</w:t>
      </w:r>
      <w:r w:rsidRPr="00C66148">
        <w:rPr>
          <w:spacing w:val="8"/>
          <w:kern w:val="0"/>
          <w:sz w:val="24"/>
        </w:rPr>
        <w:t>、</w:t>
      </w:r>
      <w:r w:rsidRPr="00C66148">
        <w:rPr>
          <w:spacing w:val="8"/>
          <w:kern w:val="0"/>
          <w:sz w:val="24"/>
        </w:rPr>
        <w:t>PKU</w:t>
      </w:r>
      <w:r w:rsidRPr="00C66148">
        <w:rPr>
          <w:sz w:val="24"/>
        </w:rPr>
        <w:t>等主流测试集的分词准确率均已突破</w:t>
      </w:r>
      <w:r w:rsidRPr="00C66148">
        <w:rPr>
          <w:spacing w:val="8"/>
          <w:kern w:val="0"/>
          <w:sz w:val="24"/>
        </w:rPr>
        <w:t>95%</w:t>
      </w:r>
      <w:r w:rsidRPr="00C66148">
        <w:rPr>
          <w:spacing w:val="8"/>
          <w:kern w:val="0"/>
          <w:sz w:val="24"/>
          <w:vertAlign w:val="superscript"/>
        </w:rPr>
        <w:t>[40-43]</w:t>
      </w:r>
      <w:r w:rsidRPr="00C66148">
        <w:rPr>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C66148" w:rsidRDefault="00427F1B" w:rsidP="0061261C">
      <w:pPr>
        <w:pStyle w:val="31"/>
      </w:pPr>
      <w:bookmarkStart w:id="30" w:name="_Toc23865395"/>
      <w:r w:rsidRPr="00C66148">
        <w:lastRenderedPageBreak/>
        <w:t>词性标注综述</w:t>
      </w:r>
      <w:bookmarkEnd w:id="30"/>
    </w:p>
    <w:p w:rsidR="00EC07CC" w:rsidRPr="00C66148" w:rsidRDefault="00EC07CC" w:rsidP="00EC07CC">
      <w:pPr>
        <w:pStyle w:val="u5"/>
        <w:spacing w:before="24" w:after="24"/>
        <w:ind w:firstLine="480"/>
        <w:rPr>
          <w:rFonts w:cs="Times New Roman"/>
        </w:rPr>
      </w:pPr>
      <w:r w:rsidRPr="00C66148">
        <w:rPr>
          <w:rFonts w:cs="Times New Roman"/>
        </w:rPr>
        <w:t>汉语词性标注同样面临许多棘手的问题，</w:t>
      </w:r>
      <w:r w:rsidRPr="00C66148">
        <w:rPr>
          <w:rFonts w:cs="Times New Roman"/>
        </w:rPr>
        <w:t xml:space="preserve"> </w:t>
      </w:r>
      <w:r w:rsidRPr="00C66148">
        <w:rPr>
          <w:rFonts w:cs="Times New Roman"/>
        </w:rPr>
        <w:t>其主要难点可以归纳为三个方面：</w:t>
      </w:r>
      <w:r w:rsidRPr="00C66148">
        <w:rPr>
          <w:rFonts w:cs="Times New Roman"/>
        </w:rPr>
        <w:t>1</w:t>
      </w:r>
      <w:r w:rsidRPr="00C66148">
        <w:rPr>
          <w:rFonts w:cs="Times New Roman"/>
        </w:rPr>
        <w:t>、汉语是一种缺乏词形态变化的语言，词的类别不能像印欧语那样，</w:t>
      </w:r>
      <w:r w:rsidRPr="00C66148">
        <w:rPr>
          <w:rFonts w:cs="Times New Roman"/>
        </w:rPr>
        <w:t xml:space="preserve"> </w:t>
      </w:r>
      <w:r w:rsidRPr="00C66148">
        <w:rPr>
          <w:rFonts w:cs="Times New Roman"/>
        </w:rPr>
        <w:t>直接从词的形态变化上来判别；</w:t>
      </w:r>
      <w:r w:rsidRPr="00C66148">
        <w:rPr>
          <w:rFonts w:cs="Times New Roman"/>
        </w:rPr>
        <w:t>2</w:t>
      </w:r>
      <w:r w:rsidRPr="00C66148">
        <w:rPr>
          <w:rFonts w:cs="Times New Roman"/>
        </w:rPr>
        <w:t>、常用词兼类现象严重；</w:t>
      </w:r>
      <w:r w:rsidRPr="00C66148">
        <w:rPr>
          <w:rFonts w:cs="Times New Roman"/>
        </w:rPr>
        <w:t>3</w:t>
      </w:r>
      <w:r w:rsidRPr="00C66148">
        <w:rPr>
          <w:rFonts w:cs="Times New Roman"/>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C66148" w:rsidRDefault="00EC07CC" w:rsidP="00EC07CC">
      <w:pPr>
        <w:pStyle w:val="u5"/>
        <w:spacing w:before="24" w:after="24"/>
        <w:ind w:firstLine="480"/>
        <w:rPr>
          <w:rFonts w:cs="Times New Roman"/>
        </w:rPr>
      </w:pPr>
      <w:r w:rsidRPr="00C66148">
        <w:rPr>
          <w:rFonts w:cs="Times New Roman"/>
        </w:rPr>
        <w:t>I.Marshall</w:t>
      </w:r>
      <w:r w:rsidRPr="00C66148">
        <w:rPr>
          <w:rFonts w:cs="Times New Roman"/>
        </w:rPr>
        <w:t>建立的</w:t>
      </w:r>
      <w:r w:rsidRPr="00C66148">
        <w:rPr>
          <w:rFonts w:cs="Times New Roman"/>
        </w:rPr>
        <w:t>LOB</w:t>
      </w:r>
      <w:r w:rsidRPr="00C66148">
        <w:rPr>
          <w:rFonts w:cs="Times New Roman"/>
        </w:rPr>
        <w:t>语料库词性标注系统</w:t>
      </w:r>
      <w:r w:rsidRPr="00C66148">
        <w:rPr>
          <w:rFonts w:cs="Times New Roman"/>
        </w:rPr>
        <w:t>CLAWS</w:t>
      </w:r>
      <w:r w:rsidRPr="00C66148">
        <w:rPr>
          <w:rFonts w:cs="Times New Roman"/>
        </w:rPr>
        <w:t>是基于</w:t>
      </w:r>
      <w:r w:rsidRPr="00C66148">
        <w:rPr>
          <w:rFonts w:cs="Times New Roman"/>
        </w:rPr>
        <w:t>HMM</w:t>
      </w:r>
      <w:r w:rsidRPr="00C66148">
        <w:rPr>
          <w:rFonts w:cs="Times New Roman"/>
        </w:rPr>
        <w:t>模型的词性标注方法的典型代表</w:t>
      </w:r>
      <w:r w:rsidRPr="00C66148">
        <w:rPr>
          <w:rFonts w:cs="Times New Roman"/>
        </w:rPr>
        <w:t>[44]</w:t>
      </w:r>
      <w:r w:rsidRPr="00C66148">
        <w:rPr>
          <w:rFonts w:cs="Times New Roman"/>
        </w:rPr>
        <w:t>，该系统通过对</w:t>
      </w:r>
      <w:r w:rsidRPr="00C66148">
        <w:rPr>
          <w:rFonts w:cs="Times New Roman"/>
        </w:rPr>
        <w:t>n</w:t>
      </w:r>
      <w:r w:rsidRPr="00C66148">
        <w:rPr>
          <w:rFonts w:cs="Times New Roman"/>
        </w:rPr>
        <w:t>元语法概率的统计优化，实现</w:t>
      </w:r>
      <w:r w:rsidRPr="00C66148">
        <w:rPr>
          <w:rFonts w:cs="Times New Roman"/>
        </w:rPr>
        <w:t>133</w:t>
      </w:r>
      <w:r w:rsidRPr="00C66148">
        <w:rPr>
          <w:rFonts w:cs="Times New Roman"/>
        </w:rPr>
        <w:t>个词类标记的合理标注。实现基于</w:t>
      </w:r>
      <w:r w:rsidRPr="00C66148">
        <w:rPr>
          <w:rFonts w:cs="Times New Roman"/>
        </w:rPr>
        <w:t>HMM</w:t>
      </w:r>
      <w:r w:rsidRPr="00C66148">
        <w:rPr>
          <w:rFonts w:cs="Times New Roman"/>
        </w:rPr>
        <w:t>的词性标注方法时，模型的参数估计是其中的关键问题。算法随机地初始化</w:t>
      </w:r>
      <w:r w:rsidRPr="00C66148">
        <w:rPr>
          <w:rFonts w:cs="Times New Roman"/>
        </w:rPr>
        <w:t>HMM</w:t>
      </w:r>
      <w:r w:rsidRPr="00C66148">
        <w:rPr>
          <w:rFonts w:cs="Times New Roman"/>
        </w:rPr>
        <w:t>的所有参数，这将使词性标注问题过于缺乏限制。还有另外一个问题需要注意，就是模型参数对训练语料的适应性。由于不同领域语料的概率有所差异，</w:t>
      </w:r>
      <w:r w:rsidRPr="00C66148">
        <w:rPr>
          <w:rFonts w:cs="Times New Roman"/>
        </w:rPr>
        <w:t>HMM</w:t>
      </w:r>
      <w:r w:rsidRPr="00C66148">
        <w:rPr>
          <w:rFonts w:cs="Times New Roman"/>
        </w:rPr>
        <w:t>的参数也应随着语料的变化而变化。因此当对原有的训练语料增加新的语料以后，模型的参数需要重新调整；而且在经典</w:t>
      </w:r>
      <w:r w:rsidRPr="00C66148">
        <w:rPr>
          <w:rFonts w:cs="Times New Roman"/>
        </w:rPr>
        <w:t>HMM</w:t>
      </w:r>
      <w:r w:rsidRPr="00C66148">
        <w:rPr>
          <w:rFonts w:cs="Times New Roman"/>
        </w:rPr>
        <w:t>理论框架下，利用标注过的语料对模型初始化以后，已标注的语料就难以再发挥作用。</w:t>
      </w:r>
      <w:r w:rsidRPr="00C66148">
        <w:rPr>
          <w:rFonts w:cs="Times New Roman"/>
        </w:rPr>
        <w:t xml:space="preserve"> </w:t>
      </w:r>
    </w:p>
    <w:p w:rsidR="00EC07CC" w:rsidRPr="00C66148" w:rsidRDefault="00EC07CC" w:rsidP="00082BCB">
      <w:pPr>
        <w:pStyle w:val="41"/>
      </w:pPr>
      <w:r w:rsidRPr="00C66148">
        <w:t>基于规则的词性标注方法</w:t>
      </w:r>
    </w:p>
    <w:p w:rsidR="00EC07CC" w:rsidRPr="00C66148" w:rsidRDefault="00EC07CC" w:rsidP="00EC07CC">
      <w:pPr>
        <w:pStyle w:val="u5"/>
        <w:spacing w:before="24" w:after="24"/>
        <w:ind w:firstLine="480"/>
        <w:rPr>
          <w:rFonts w:cs="Times New Roman"/>
        </w:rPr>
      </w:pPr>
      <w:r w:rsidRPr="00C66148">
        <w:rPr>
          <w:rFonts w:cs="Times New Roman"/>
        </w:rPr>
        <w:t>基于规则的词性标注方法是人们提出较早的一种词性标注方法，</w:t>
      </w:r>
      <w:r w:rsidRPr="00C66148">
        <w:rPr>
          <w:rFonts w:cs="Times New Roman"/>
        </w:rPr>
        <w:t xml:space="preserve"> </w:t>
      </w:r>
      <w:r w:rsidRPr="00C66148">
        <w:rPr>
          <w:rFonts w:cs="Times New Roman"/>
        </w:rPr>
        <w:t>其基本思想是按兼类词搭配关系和上下文语境建造词类消歧规则。</w:t>
      </w:r>
      <w:r w:rsidRPr="00C66148">
        <w:rPr>
          <w:rFonts w:cs="Times New Roman"/>
        </w:rPr>
        <w:t xml:space="preserve"> </w:t>
      </w:r>
      <w:r w:rsidRPr="00C66148">
        <w:rPr>
          <w:rFonts w:cs="Times New Roman"/>
        </w:rPr>
        <w:t>早期的词类标注规则一般由人工构造，</w:t>
      </w:r>
      <w:r w:rsidRPr="00C66148">
        <w:rPr>
          <w:rFonts w:cs="Times New Roman"/>
        </w:rPr>
        <w:t xml:space="preserve"> </w:t>
      </w:r>
      <w:r w:rsidRPr="00C66148">
        <w:rPr>
          <w:rFonts w:cs="Times New Roman"/>
        </w:rPr>
        <w:t>如美国布朗大学开发的</w:t>
      </w:r>
      <w:r w:rsidRPr="00C66148">
        <w:rPr>
          <w:rFonts w:cs="Times New Roman"/>
        </w:rPr>
        <w:t>TAGGIT</w:t>
      </w:r>
      <w:r w:rsidRPr="00C66148">
        <w:rPr>
          <w:rFonts w:cs="Times New Roman"/>
        </w:rPr>
        <w:t>词类标注系统。</w:t>
      </w:r>
      <w:r w:rsidRPr="00C66148">
        <w:rPr>
          <w:rFonts w:cs="Times New Roman"/>
        </w:rPr>
        <w:t xml:space="preserve"> </w:t>
      </w:r>
      <w:r w:rsidRPr="00C66148">
        <w:rPr>
          <w:rFonts w:cs="Times New Roman"/>
        </w:rPr>
        <w:t>刘开瑛</w:t>
      </w:r>
      <w:r w:rsidRPr="00C66148">
        <w:rPr>
          <w:rFonts w:cs="Times New Roman"/>
        </w:rPr>
        <w:t>(2000)</w:t>
      </w:r>
      <w:r w:rsidRPr="00C66148">
        <w:rPr>
          <w:rFonts w:cs="Times New Roman"/>
        </w:rPr>
        <w:t>曾按兼类词搭配关系构造了词类识别规则库，针对动名词兼类现象，归纳出了</w:t>
      </w:r>
      <w:r w:rsidRPr="00C66148">
        <w:rPr>
          <w:rFonts w:cs="Times New Roman"/>
        </w:rPr>
        <w:t>9</w:t>
      </w:r>
      <w:r w:rsidRPr="00C66148">
        <w:rPr>
          <w:rFonts w:cs="Times New Roman"/>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C66148" w:rsidRDefault="00EC07CC" w:rsidP="00EC07CC">
      <w:pPr>
        <w:pStyle w:val="u5"/>
        <w:spacing w:before="24" w:after="24"/>
        <w:ind w:firstLine="480"/>
        <w:rPr>
          <w:rFonts w:cs="Times New Roman"/>
        </w:rPr>
      </w:pPr>
      <w:r w:rsidRPr="00C66148">
        <w:rPr>
          <w:rFonts w:cs="Times New Roman"/>
        </w:rPr>
        <w:t>理性主义方法与经验主义方法相结合的处理策略一直是自然语言处理领域的专家们不断研究和探索的问题，对于词性标注问题也不例外。周强</w:t>
      </w:r>
      <w:r w:rsidRPr="00C66148">
        <w:rPr>
          <w:rFonts w:cs="Times New Roman"/>
        </w:rPr>
        <w:t>(1995)</w:t>
      </w:r>
      <w:r w:rsidRPr="00C66148">
        <w:rPr>
          <w:rFonts w:cs="Times New Roman"/>
        </w:rPr>
        <w:t>给出了一种规则方法与统计方法相结合的词性标注算法，其基本思想是，对</w:t>
      </w:r>
      <w:r w:rsidRPr="00C66148">
        <w:rPr>
          <w:rFonts w:cs="Times New Roman"/>
        </w:rPr>
        <w:lastRenderedPageBreak/>
        <w:t>汉语句子的初始标注结果（每个词带有所有可能的词类标记），</w:t>
      </w:r>
      <w:r w:rsidRPr="00C66148">
        <w:rPr>
          <w:rFonts w:cs="Times New Roman"/>
        </w:rPr>
        <w:t xml:space="preserve"> </w:t>
      </w:r>
      <w:r w:rsidRPr="00C66148">
        <w:rPr>
          <w:rFonts w:cs="Times New Roman"/>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C66148" w:rsidRDefault="00EC07CC" w:rsidP="00EC07CC">
      <w:pPr>
        <w:pStyle w:val="u5"/>
        <w:spacing w:before="24" w:after="24"/>
        <w:ind w:firstLine="480"/>
        <w:rPr>
          <w:rFonts w:cs="Times New Roman"/>
        </w:rPr>
      </w:pPr>
      <w:r w:rsidRPr="00C66148">
        <w:rPr>
          <w:rFonts w:cs="Times New Roman"/>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C66148">
        <w:rPr>
          <w:rFonts w:cs="Times New Roman"/>
        </w:rPr>
        <w:t>Bakeoff</w:t>
      </w:r>
      <w:r w:rsidRPr="00C66148">
        <w:rPr>
          <w:rFonts w:cs="Times New Roman"/>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Pr="00C66148" w:rsidRDefault="00EB0D9B" w:rsidP="0061261C">
      <w:pPr>
        <w:pStyle w:val="31"/>
      </w:pPr>
      <w:bookmarkStart w:id="31" w:name="_Toc466240557"/>
      <w:bookmarkStart w:id="32" w:name="_Toc466441865"/>
      <w:bookmarkStart w:id="33" w:name="_Toc23865396"/>
      <w:r w:rsidRPr="00C66148">
        <w:t>本章小结</w:t>
      </w:r>
      <w:bookmarkEnd w:id="31"/>
      <w:bookmarkEnd w:id="32"/>
      <w:bookmarkEnd w:id="33"/>
    </w:p>
    <w:p w:rsidR="002305D7" w:rsidRPr="00C66148" w:rsidRDefault="00376A39" w:rsidP="00CB6DC2">
      <w:pPr>
        <w:pStyle w:val="u5"/>
        <w:spacing w:before="24" w:after="24"/>
        <w:ind w:firstLine="480"/>
        <w:rPr>
          <w:rFonts w:cs="Times New Roman"/>
          <w:color w:val="000000" w:themeColor="text1"/>
        </w:rPr>
      </w:pPr>
      <w:r w:rsidRPr="00C66148">
        <w:rPr>
          <w:rFonts w:cs="Times New Roman"/>
          <w:color w:val="000000" w:themeColor="text1"/>
        </w:rPr>
        <w:t>本章针对</w:t>
      </w:r>
      <w:r w:rsidR="0014257B" w:rsidRPr="00C66148">
        <w:rPr>
          <w:rFonts w:cs="Times New Roman"/>
          <w:color w:val="000000" w:themeColor="text1"/>
        </w:rPr>
        <w:t>古代汉语尤其是上古汉语自然语言处理的一些特殊问题</w:t>
      </w:r>
      <w:r w:rsidRPr="00C66148">
        <w:rPr>
          <w:rFonts w:cs="Times New Roman"/>
          <w:color w:val="000000" w:themeColor="text1"/>
        </w:rPr>
        <w:t>，</w:t>
      </w:r>
      <w:r w:rsidR="002305D7" w:rsidRPr="00C66148">
        <w:rPr>
          <w:rFonts w:cs="Times New Roman"/>
          <w:color w:val="000000" w:themeColor="text1"/>
        </w:rPr>
        <w:t>选取三个具有代表性的方向</w:t>
      </w:r>
      <w:r w:rsidR="00BB008E" w:rsidRPr="00C66148">
        <w:rPr>
          <w:rFonts w:cs="Times New Roman"/>
          <w:color w:val="000000" w:themeColor="text1"/>
        </w:rPr>
        <w:t>利用现代自然语言处理技术</w:t>
      </w:r>
      <w:r w:rsidR="002305D7" w:rsidRPr="00C66148">
        <w:rPr>
          <w:rFonts w:cs="Times New Roman"/>
          <w:color w:val="000000" w:themeColor="text1"/>
        </w:rPr>
        <w:t>进行了深入研究，它们分别是</w:t>
      </w:r>
      <w:r w:rsidR="00BB008E" w:rsidRPr="00C66148">
        <w:rPr>
          <w:rFonts w:cs="Times New Roman"/>
          <w:color w:val="000000" w:themeColor="text1"/>
        </w:rPr>
        <w:t>古汉语书籍断代问题</w:t>
      </w:r>
      <w:r w:rsidR="002305D7" w:rsidRPr="00C66148">
        <w:rPr>
          <w:rFonts w:cs="Times New Roman"/>
          <w:color w:val="000000" w:themeColor="text1"/>
        </w:rPr>
        <w:t>、非平衡数据分类的研究现状和特征选择的研究现状。</w:t>
      </w:r>
    </w:p>
    <w:p w:rsidR="002305D7" w:rsidRPr="00C66148" w:rsidRDefault="00B44A32" w:rsidP="00CB6DC2">
      <w:pPr>
        <w:pStyle w:val="u5"/>
        <w:spacing w:before="24" w:after="24"/>
        <w:ind w:firstLine="480"/>
        <w:rPr>
          <w:rFonts w:cs="Times New Roman"/>
          <w:color w:val="000000" w:themeColor="text1"/>
        </w:rPr>
      </w:pPr>
      <w:r w:rsidRPr="00C66148">
        <w:rPr>
          <w:rFonts w:cs="Times New Roman"/>
          <w:color w:val="000000" w:themeColor="text1"/>
        </w:rPr>
        <w:t>以</w:t>
      </w:r>
      <w:r w:rsidR="002305D7" w:rsidRPr="00C66148">
        <w:rPr>
          <w:rFonts w:cs="Times New Roman"/>
          <w:color w:val="000000" w:themeColor="text1"/>
        </w:rPr>
        <w:t>乳腺癌风险分类模型</w:t>
      </w:r>
      <w:r w:rsidRPr="00C66148">
        <w:rPr>
          <w:rFonts w:cs="Times New Roman"/>
          <w:color w:val="000000" w:themeColor="text1"/>
        </w:rPr>
        <w:t>为背景</w:t>
      </w:r>
      <w:r w:rsidR="002305D7" w:rsidRPr="00C66148">
        <w:rPr>
          <w:rFonts w:cs="Times New Roman"/>
          <w:color w:val="000000" w:themeColor="text1"/>
        </w:rPr>
        <w:t>，从医学角度介绍了疾病与表浅数据的关系，并详细阐述了疾病风险分类模型尤其是</w:t>
      </w:r>
      <w:r w:rsidR="00BB008E" w:rsidRPr="00C66148">
        <w:rPr>
          <w:rFonts w:cs="Times New Roman"/>
          <w:color w:val="000000" w:themeColor="text1"/>
        </w:rPr>
        <w:tab/>
      </w:r>
      <w:r w:rsidR="002305D7" w:rsidRPr="00C66148">
        <w:rPr>
          <w:rFonts w:cs="Times New Roman"/>
          <w:color w:val="000000" w:themeColor="text1"/>
        </w:rPr>
        <w:t>乳腺癌风险分类模型的研究现状。同时罗列了应用较广泛的几种已有乳腺癌模型，并对几种模型进行了总结分析。最后指出针对现有乳腺癌风险分类模型不适合中国女性筛查的情况</w:t>
      </w:r>
      <w:r w:rsidR="00C521A4" w:rsidRPr="00C66148">
        <w:rPr>
          <w:rFonts w:cs="Times New Roman"/>
          <w:color w:val="000000" w:themeColor="text1"/>
        </w:rPr>
        <w:t>下建立适合中国女性乳腺癌筛查模型的重要性。</w:t>
      </w:r>
    </w:p>
    <w:p w:rsidR="00C521A4" w:rsidRPr="00C66148" w:rsidRDefault="00C521A4" w:rsidP="00CB6DC2">
      <w:pPr>
        <w:pStyle w:val="u5"/>
        <w:spacing w:before="24" w:after="24"/>
        <w:ind w:firstLine="480"/>
        <w:rPr>
          <w:rFonts w:cs="Times New Roman"/>
          <w:color w:val="000000" w:themeColor="text1"/>
        </w:rPr>
      </w:pPr>
      <w:r w:rsidRPr="00C66148">
        <w:rPr>
          <w:rFonts w:cs="Times New Roman"/>
          <w:color w:val="000000" w:themeColor="text1"/>
        </w:rPr>
        <w:t>针对建立模型面临的两个挑战</w:t>
      </w:r>
      <w:r w:rsidR="00C4381B" w:rsidRPr="00C66148">
        <w:rPr>
          <w:rFonts w:cs="Times New Roman"/>
          <w:color w:val="000000" w:themeColor="text1"/>
        </w:rPr>
        <w:t>之一</w:t>
      </w:r>
      <w:r w:rsidR="00C4381B" w:rsidRPr="00C66148">
        <w:rPr>
          <w:rFonts w:cs="Times New Roman"/>
          <w:color w:val="000000" w:themeColor="text1"/>
        </w:rPr>
        <w:t>——</w:t>
      </w:r>
      <w:r w:rsidR="00C4381B" w:rsidRPr="00C66148">
        <w:rPr>
          <w:rFonts w:cs="Times New Roman"/>
          <w:color w:val="000000" w:themeColor="text1"/>
        </w:rPr>
        <w:t>非平衡数据的分类问题</w:t>
      </w:r>
      <w:r w:rsidR="00D76226" w:rsidRPr="00C66148">
        <w:rPr>
          <w:rFonts w:cs="Times New Roman"/>
          <w:color w:val="000000" w:themeColor="text1"/>
        </w:rPr>
        <w:t>，</w:t>
      </w:r>
      <w:r w:rsidR="00C4381B" w:rsidRPr="00C66148">
        <w:rPr>
          <w:rFonts w:cs="Times New Roman"/>
          <w:color w:val="000000" w:themeColor="text1"/>
        </w:rPr>
        <w:t>本章首先介绍了非平衡数据的概述以及这种现象对分类器</w:t>
      </w:r>
      <w:r w:rsidR="00B44A32" w:rsidRPr="00C66148">
        <w:rPr>
          <w:rFonts w:cs="Times New Roman"/>
          <w:color w:val="000000" w:themeColor="text1"/>
        </w:rPr>
        <w:t>的分类效果</w:t>
      </w:r>
      <w:r w:rsidR="00C4381B" w:rsidRPr="00C66148">
        <w:rPr>
          <w:rFonts w:cs="Times New Roman"/>
          <w:color w:val="000000" w:themeColor="text1"/>
        </w:rPr>
        <w:t>产生的影响。同时总结了现有研究中非平衡数据分类的发展现状，</w:t>
      </w:r>
      <w:r w:rsidR="00D76226" w:rsidRPr="00C66148">
        <w:rPr>
          <w:rFonts w:cs="Times New Roman"/>
          <w:color w:val="000000" w:themeColor="text1"/>
        </w:rPr>
        <w:t>此外还</w:t>
      </w:r>
      <w:r w:rsidR="00C4381B" w:rsidRPr="00C66148">
        <w:rPr>
          <w:rFonts w:cs="Times New Roman"/>
          <w:color w:val="000000" w:themeColor="text1"/>
        </w:rPr>
        <w:t>对几种常用</w:t>
      </w:r>
      <w:r w:rsidR="00D76226" w:rsidRPr="00C66148">
        <w:rPr>
          <w:rFonts w:cs="Times New Roman"/>
          <w:color w:val="000000" w:themeColor="text1"/>
        </w:rPr>
        <w:t>解决</w:t>
      </w:r>
      <w:r w:rsidR="00C4381B" w:rsidRPr="00C66148">
        <w:rPr>
          <w:rFonts w:cs="Times New Roman"/>
          <w:color w:val="000000" w:themeColor="text1"/>
        </w:rPr>
        <w:t>方法进行了详细的阐述并指出各自的优缺点。</w:t>
      </w:r>
    </w:p>
    <w:p w:rsidR="00CB6DC2" w:rsidRPr="00C66148" w:rsidRDefault="00D76226" w:rsidP="003E6EA3">
      <w:pPr>
        <w:pStyle w:val="u5"/>
        <w:spacing w:before="24" w:after="24"/>
        <w:ind w:firstLine="480"/>
        <w:rPr>
          <w:rFonts w:cs="Times New Roman"/>
          <w:color w:val="000000" w:themeColor="text1"/>
        </w:rPr>
      </w:pPr>
      <w:r w:rsidRPr="00C66148">
        <w:rPr>
          <w:rFonts w:cs="Times New Roman"/>
          <w:color w:val="000000" w:themeColor="text1"/>
        </w:rPr>
        <w:t>针对研究面临的另一个挑战</w:t>
      </w:r>
      <w:r w:rsidRPr="00C66148">
        <w:rPr>
          <w:rFonts w:cs="Times New Roman"/>
          <w:color w:val="000000" w:themeColor="text1"/>
        </w:rPr>
        <w:t>——</w:t>
      </w:r>
      <w:r w:rsidRPr="00C66148">
        <w:rPr>
          <w:rFonts w:cs="Times New Roman"/>
          <w:color w:val="000000" w:themeColor="text1"/>
        </w:rPr>
        <w:t>特征选择问题，</w:t>
      </w:r>
      <w:r w:rsidR="00511673" w:rsidRPr="00C66148">
        <w:rPr>
          <w:rFonts w:cs="Times New Roman"/>
          <w:color w:val="000000" w:themeColor="text1"/>
        </w:rPr>
        <w:t>本章首先对特征选择进行了概述介绍，其次总结了生成特征子集的几种方式、各自优缺点以及目前</w:t>
      </w:r>
      <w:r w:rsidR="00511673" w:rsidRPr="00C66148">
        <w:rPr>
          <w:rFonts w:cs="Times New Roman"/>
          <w:color w:val="000000" w:themeColor="text1"/>
        </w:rPr>
        <w:lastRenderedPageBreak/>
        <w:t>的研究方向。最后阐述了特征选择中</w:t>
      </w:r>
      <w:r w:rsidR="00964B5D" w:rsidRPr="00C66148">
        <w:rPr>
          <w:rFonts w:cs="Times New Roman"/>
          <w:color w:val="000000" w:themeColor="text1"/>
        </w:rPr>
        <w:t>如何对</w:t>
      </w:r>
      <w:r w:rsidR="00511673" w:rsidRPr="00C66148">
        <w:rPr>
          <w:rFonts w:cs="Times New Roman"/>
          <w:color w:val="000000" w:themeColor="text1"/>
        </w:rPr>
        <w:t>特征</w:t>
      </w:r>
      <w:r w:rsidR="00964B5D" w:rsidRPr="00C66148">
        <w:rPr>
          <w:rFonts w:cs="Times New Roman"/>
          <w:color w:val="000000" w:themeColor="text1"/>
        </w:rPr>
        <w:t>进行</w:t>
      </w:r>
      <w:r w:rsidR="00511673" w:rsidRPr="00C66148">
        <w:rPr>
          <w:rFonts w:cs="Times New Roman"/>
          <w:color w:val="000000" w:themeColor="text1"/>
        </w:rPr>
        <w:t>评价</w:t>
      </w:r>
      <w:r w:rsidR="00964B5D" w:rsidRPr="00C66148">
        <w:rPr>
          <w:rFonts w:cs="Times New Roman"/>
          <w:color w:val="000000" w:themeColor="text1"/>
        </w:rPr>
        <w:t>及其对应的评价准则</w:t>
      </w:r>
      <w:r w:rsidR="000E426F" w:rsidRPr="00C66148">
        <w:rPr>
          <w:rFonts w:cs="Times New Roman"/>
          <w:color w:val="000000" w:themeColor="text1"/>
        </w:rPr>
        <w:t>，</w:t>
      </w:r>
      <w:r w:rsidR="00964B5D" w:rsidRPr="00C66148">
        <w:rPr>
          <w:rFonts w:cs="Times New Roman"/>
          <w:color w:val="000000" w:themeColor="text1"/>
        </w:rPr>
        <w:t>为后续章节</w:t>
      </w:r>
      <w:r w:rsidR="000E426F" w:rsidRPr="00C66148">
        <w:rPr>
          <w:rFonts w:cs="Times New Roman"/>
          <w:color w:val="000000" w:themeColor="text1"/>
        </w:rPr>
        <w:t>提出新的特征选择法提供了理论依据和实验可行性。</w:t>
      </w:r>
    </w:p>
    <w:p w:rsidR="001108B0" w:rsidRPr="00C66148" w:rsidRDefault="001108B0" w:rsidP="00E8071B">
      <w:pPr>
        <w:pStyle w:val="bt1"/>
      </w:pPr>
      <w:bookmarkStart w:id="34" w:name="_Toc23865397"/>
      <w:r w:rsidRPr="00C66148">
        <w:lastRenderedPageBreak/>
        <w:t>古代文本断代模型</w:t>
      </w:r>
      <w:bookmarkEnd w:id="34"/>
    </w:p>
    <w:p w:rsidR="00567E9C" w:rsidRPr="00C66148" w:rsidRDefault="001108B0" w:rsidP="00567E9C">
      <w:pPr>
        <w:pStyle w:val="u5"/>
        <w:spacing w:before="24" w:after="24"/>
        <w:ind w:firstLine="480"/>
        <w:rPr>
          <w:rFonts w:cs="Times New Roman"/>
        </w:rPr>
      </w:pPr>
      <w:r w:rsidRPr="00C66148">
        <w:rPr>
          <w:rFonts w:cs="Times New Roman"/>
        </w:rPr>
        <w:t>本</w:t>
      </w:r>
      <w:r w:rsidR="00734FB2" w:rsidRPr="00C66148">
        <w:rPr>
          <w:rFonts w:cs="Times New Roman"/>
        </w:rPr>
        <w:t>部分</w:t>
      </w:r>
      <w:r w:rsidRPr="00C66148">
        <w:rPr>
          <w:rFonts w:cs="Times New Roman"/>
        </w:rPr>
        <w:t>要解决古代书籍时间判定的问题，首先是获取待判定的一部书籍或者书籍中的一段文本，其字符序列表示为</w:t>
      </w:r>
      <w:r w:rsidR="00623133" w:rsidRPr="00C66148">
        <w:rPr>
          <w:rFonts w:cs="Times New Roman"/>
        </w:rPr>
        <w:t>S</w:t>
      </w:r>
      <w:r w:rsidR="00623133" w:rsidRPr="00C66148">
        <w:rPr>
          <w:rFonts w:cs="Times New Roman"/>
        </w:rPr>
        <w:t>，将此文本送入模型</w:t>
      </w:r>
      <w:r w:rsidR="00623133" w:rsidRPr="00C66148">
        <w:rPr>
          <w:rFonts w:cs="Times New Roman"/>
        </w:rPr>
        <w:t>M</w:t>
      </w:r>
      <w:r w:rsidR="00623133" w:rsidRPr="00C66148">
        <w:rPr>
          <w:rFonts w:cs="Times New Roman"/>
        </w:rPr>
        <w:t>，模型进行计算并输出一个年代标签</w:t>
      </w:r>
      <w:r w:rsidR="00623133" w:rsidRPr="00C66148">
        <w:rPr>
          <w:rFonts w:cs="Times New Roman"/>
        </w:rPr>
        <w:t>T</w:t>
      </w:r>
      <w:r w:rsidR="00623133" w:rsidRPr="00C66148">
        <w:rPr>
          <w:rFonts w:cs="Times New Roman"/>
        </w:rPr>
        <w:t>。</w:t>
      </w:r>
    </w:p>
    <w:p w:rsidR="00180A61" w:rsidRPr="00C66148" w:rsidRDefault="00746F5D" w:rsidP="00567E9C">
      <w:pPr>
        <w:pStyle w:val="affff2"/>
        <w:rPr>
          <w:rFonts w:cs="Times New Roman"/>
          <w:vanish/>
          <w:specVanish/>
        </w:rPr>
      </w:pPr>
      <w:r w:rsidRPr="00C66148">
        <w:rPr>
          <w:rFonts w:cs="Times New Roman"/>
        </w:rPr>
        <w:tab/>
      </w:r>
      <w:r w:rsidR="00567E9C" w:rsidRPr="00C66148">
        <w:rPr>
          <w:rFonts w:cs="Times New Roman"/>
        </w:rPr>
        <w:object w:dxaOrig="1480" w:dyaOrig="279">
          <v:shape id="_x0000_i1027" type="#_x0000_t75" style="width:102pt;height:19.5pt" o:ole="">
            <v:imagedata r:id="rId17" o:title=""/>
          </v:shape>
          <o:OLEObject Type="Embed" ProgID="Equation.DSMT4" ShapeID="_x0000_i1027" DrawAspect="Content" ObjectID="_1634501347" r:id="rId18"/>
        </w:object>
      </w:r>
      <w:r w:rsidRPr="00C66148">
        <w:rPr>
          <w:rFonts w:cs="Times New Roman"/>
        </w:rPr>
        <w:tab/>
      </w:r>
    </w:p>
    <w:p w:rsidR="00180A61" w:rsidRPr="00C66148" w:rsidRDefault="009A1EC0" w:rsidP="004230EB">
      <w:pPr>
        <w:pStyle w:val="affa"/>
        <w:rPr>
          <w:rFonts w:ascii="Times New Roman" w:hAnsi="Times New Roman" w:cs="Times New Roman"/>
        </w:rPr>
      </w:pPr>
      <w:r w:rsidRPr="00C66148">
        <w:rPr>
          <w:rFonts w:ascii="Times New Roman" w:hAnsi="Times New Roman" w:cs="Times New Roman"/>
        </w:rPr>
        <w:t>(</w:t>
      </w:r>
      <w:r w:rsidR="004230EB" w:rsidRPr="00C66148">
        <w:rPr>
          <w:rFonts w:ascii="Times New Roman" w:hAnsi="Times New Roman" w:cs="Times New Roman"/>
        </w:rPr>
        <w:t>3-</w:t>
      </w:r>
      <w:r w:rsidR="004230EB" w:rsidRPr="00C66148">
        <w:rPr>
          <w:rFonts w:ascii="Times New Roman" w:hAnsi="Times New Roman" w:cs="Times New Roman"/>
        </w:rPr>
        <w:fldChar w:fldCharType="begin"/>
      </w:r>
      <w:r w:rsidR="004230EB" w:rsidRPr="00C66148">
        <w:rPr>
          <w:rFonts w:ascii="Times New Roman" w:hAnsi="Times New Roman" w:cs="Times New Roman"/>
        </w:rPr>
        <w:instrText xml:space="preserve"> SEQ </w:instrText>
      </w:r>
      <w:r w:rsidR="004230EB" w:rsidRPr="00C66148">
        <w:rPr>
          <w:rFonts w:ascii="Times New Roman" w:hAnsi="Times New Roman" w:cs="Times New Roman"/>
        </w:rPr>
        <w:instrText>（</w:instrText>
      </w:r>
      <w:r w:rsidR="004230EB" w:rsidRPr="00C66148">
        <w:rPr>
          <w:rFonts w:ascii="Times New Roman" w:hAnsi="Times New Roman" w:cs="Times New Roman"/>
        </w:rPr>
        <w:instrText xml:space="preserve">3- \* ARABIC </w:instrText>
      </w:r>
      <w:r w:rsidR="004230EB" w:rsidRPr="00C66148">
        <w:rPr>
          <w:rFonts w:ascii="Times New Roman" w:hAnsi="Times New Roman" w:cs="Times New Roman"/>
        </w:rPr>
        <w:fldChar w:fldCharType="separate"/>
      </w:r>
      <w:r w:rsidR="004230EB" w:rsidRPr="00C66148">
        <w:rPr>
          <w:rFonts w:ascii="Times New Roman" w:hAnsi="Times New Roman" w:cs="Times New Roman"/>
          <w:noProof/>
        </w:rPr>
        <w:t>1</w:t>
      </w:r>
      <w:r w:rsidR="004230EB" w:rsidRPr="00C66148">
        <w:rPr>
          <w:rFonts w:ascii="Times New Roman" w:hAnsi="Times New Roman" w:cs="Times New Roman"/>
        </w:rPr>
        <w:fldChar w:fldCharType="end"/>
      </w:r>
      <w:r w:rsidRPr="00C66148">
        <w:rPr>
          <w:rFonts w:ascii="Times New Roman" w:hAnsi="Times New Roman" w:cs="Times New Roman"/>
        </w:rPr>
        <w:t>)</w:t>
      </w:r>
    </w:p>
    <w:p w:rsidR="004230EB" w:rsidRPr="00C66148" w:rsidRDefault="004230EB" w:rsidP="004230EB">
      <w:pPr>
        <w:pStyle w:val="affff2"/>
        <w:rPr>
          <w:rFonts w:cs="Times New Roman"/>
          <w:vanish/>
          <w:specVanish/>
        </w:rPr>
      </w:pPr>
      <w:r w:rsidRPr="00C66148">
        <w:rPr>
          <w:rFonts w:cs="Times New Roman"/>
        </w:rPr>
        <w:tab/>
      </w:r>
      <w:r w:rsidR="00567E9C" w:rsidRPr="00C66148">
        <w:rPr>
          <w:rFonts w:cs="Times New Roman"/>
          <w:position w:val="-10"/>
          <w:sz w:val="36"/>
        </w:rPr>
        <w:object w:dxaOrig="2020" w:dyaOrig="279">
          <v:shape id="_x0000_i1028" type="#_x0000_t75" style="width:138.75pt;height:19.5pt" o:ole="">
            <v:imagedata r:id="rId19" o:title=""/>
          </v:shape>
          <o:OLEObject Type="Embed" ProgID="Equation.DSMT4" ShapeID="_x0000_i1028" DrawAspect="Content" ObjectID="_1634501348" r:id="rId20"/>
        </w:object>
      </w:r>
      <w:r w:rsidRPr="00C66148">
        <w:rPr>
          <w:rFonts w:cs="Times New Roman"/>
        </w:rPr>
        <w:tab/>
      </w:r>
    </w:p>
    <w:p w:rsidR="007A27AD" w:rsidRPr="00C66148" w:rsidRDefault="004230EB" w:rsidP="00567E9C">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050F8" w:rsidP="00D91B1B">
      <w:pPr>
        <w:pStyle w:val="u5"/>
        <w:spacing w:before="24" w:after="24"/>
        <w:ind w:firstLine="480"/>
        <w:rPr>
          <w:rFonts w:cs="Times New Roman"/>
        </w:rPr>
      </w:pPr>
      <w:r w:rsidRPr="00C66148">
        <w:rPr>
          <w:rFonts w:cs="Times New Roman"/>
        </w:rPr>
        <w:t>这个过程中有以下几点关键技术需要注意，文本序列的向量化表示、模型总体结构和以及长短期记忆神经网络记忆单元结构。古代文本断代模型的结构框图如下图所示：</w:t>
      </w:r>
    </w:p>
    <w:p w:rsidR="00854A67" w:rsidRPr="00C66148" w:rsidRDefault="00EA1BF7" w:rsidP="00854A67">
      <w:pPr>
        <w:pStyle w:val="u5"/>
        <w:keepNext/>
        <w:spacing w:before="24" w:after="24"/>
        <w:ind w:firstLine="480"/>
        <w:jc w:val="center"/>
        <w:rPr>
          <w:rFonts w:cs="Times New Roman"/>
        </w:rPr>
      </w:pPr>
      <w:r w:rsidRPr="00C66148">
        <w:rPr>
          <w:rFonts w:cs="Times New Roman"/>
        </w:rPr>
        <w:object w:dxaOrig="3120" w:dyaOrig="4501">
          <v:shape id="_x0000_i1029" type="#_x0000_t75" style="width:182.25pt;height:262.5pt" o:ole="">
            <v:imagedata r:id="rId21" o:title=""/>
          </v:shape>
          <o:OLEObject Type="Embed" ProgID="Visio.Drawing.15" ShapeID="_x0000_i1029" DrawAspect="Content" ObjectID="_1634501349" r:id="rId22"/>
        </w:object>
      </w:r>
    </w:p>
    <w:p w:rsidR="00AB5F4B"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1</w:t>
      </w:r>
      <w:r w:rsidRPr="00C66148">
        <w:rPr>
          <w:rFonts w:ascii="Times New Roman" w:hAnsi="Times New Roman" w:cs="Times New Roman"/>
        </w:rPr>
        <w:fldChar w:fldCharType="end"/>
      </w:r>
    </w:p>
    <w:p w:rsidR="001108B0" w:rsidRPr="00C66148" w:rsidRDefault="001108B0" w:rsidP="003A472B">
      <w:pPr>
        <w:pStyle w:val="31"/>
      </w:pPr>
      <w:bookmarkStart w:id="35" w:name="_Toc23865398"/>
      <w:r w:rsidRPr="00C66148">
        <w:t>模型结构</w:t>
      </w:r>
      <w:bookmarkEnd w:id="35"/>
    </w:p>
    <w:p w:rsidR="00854A67" w:rsidRPr="00C66148" w:rsidRDefault="00810903" w:rsidP="00854A67">
      <w:pPr>
        <w:pStyle w:val="u5"/>
        <w:keepNext/>
        <w:spacing w:before="24" w:after="24"/>
        <w:ind w:leftChars="100" w:left="210" w:firstLineChars="100" w:firstLine="240"/>
        <w:jc w:val="center"/>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出最终的预测结果。模型的细节如图二所示：</w:t>
      </w:r>
      <w:r w:rsidR="000D375D" w:rsidRPr="00C66148">
        <w:rPr>
          <w:rFonts w:cs="Times New Roman"/>
        </w:rPr>
        <w:object w:dxaOrig="14191" w:dyaOrig="13486" w14:anchorId="005585CB">
          <v:shape id="_x0000_i1030" type="#_x0000_t75" style="width:428.25pt;height:453pt" o:ole="">
            <v:imagedata r:id="rId23" o:title="" cropleft="4082f" cropright="1675f"/>
          </v:shape>
          <o:OLEObject Type="Embed" ProgID="Visio.Drawing.15" ShapeID="_x0000_i1030" DrawAspect="Content" ObjectID="_1634501350" r:id="rId24"/>
        </w:object>
      </w:r>
    </w:p>
    <w:p w:rsidR="00854A67"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2</w:t>
      </w:r>
      <w:r w:rsidRPr="00C66148">
        <w:rPr>
          <w:rFonts w:ascii="Times New Roman" w:hAnsi="Times New Roman" w:cs="Times New Roman"/>
        </w:rPr>
        <w:fldChar w:fldCharType="end"/>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作为主体，第一层接受文本的正向输入，输出一个隐藏层向量</w:t>
      </w:r>
      <w:r w:rsidR="00024252" w:rsidRPr="00C66148">
        <w:rPr>
          <w:rFonts w:cs="Times New Roman"/>
          <w:position w:val="-10"/>
          <w:sz w:val="36"/>
        </w:rPr>
        <w:object w:dxaOrig="200" w:dyaOrig="279">
          <v:shape id="_x0000_i1031" type="#_x0000_t75" style="width:13.5pt;height:19.5pt" o:ole="">
            <v:imagedata r:id="rId25" o:title=""/>
          </v:shape>
          <o:OLEObject Type="Embed" ProgID="Equation.DSMT4" ShapeID="_x0000_i1031" DrawAspect="Content" ObjectID="_1634501351" r:id="rId26"/>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2" type="#_x0000_t75" style="width:15pt;height:19.5pt" o:ole="">
            <v:imagedata r:id="rId27" o:title=""/>
          </v:shape>
          <o:OLEObject Type="Embed" ProgID="Equation.DSMT4" ShapeID="_x0000_i1032" DrawAspect="Content" ObjectID="_1634501352" r:id="rId28"/>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lastRenderedPageBreak/>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中，文本字符序列</w:t>
      </w:r>
      <w:r w:rsidR="000446A4" w:rsidRPr="00C66148">
        <w:rPr>
          <w:rFonts w:cs="Times New Roman"/>
          <w:position w:val="-10"/>
          <w:sz w:val="36"/>
        </w:rPr>
        <w:object w:dxaOrig="1480" w:dyaOrig="279" w14:anchorId="031FFBD5">
          <v:shape id="_x0000_i1033" type="#_x0000_t75" style="width:102pt;height:19.5pt" o:ole="">
            <v:imagedata r:id="rId29" o:title=""/>
          </v:shape>
          <o:OLEObject Type="Embed" ProgID="Equation.DSMT4" ShapeID="_x0000_i1033" DrawAspect="Content" ObjectID="_1634501353" r:id="rId30"/>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4" type="#_x0000_t75" style="width:81pt;height:19.5pt" o:ole="">
            <v:imagedata r:id="rId31" o:title=""/>
          </v:shape>
          <o:OLEObject Type="Embed" ProgID="Equation.DSMT4" ShapeID="_x0000_i1034" DrawAspect="Content" ObjectID="_1634501354" r:id="rId32"/>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5" type="#_x0000_t75" style="width:13.5pt;height:15pt" o:ole="">
            <v:imagedata r:id="rId33" o:title=""/>
          </v:shape>
          <o:OLEObject Type="Embed" ProgID="Equation.DSMT4" ShapeID="_x0000_i1035" DrawAspect="Content" ObjectID="_1634501355" r:id="rId34"/>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6" type="#_x0000_t75" style="width:12pt;height:16.5pt" o:ole="">
            <v:imagedata r:id="rId35" o:title=""/>
          </v:shape>
          <o:OLEObject Type="Embed" ProgID="Equation.DSMT4" ShapeID="_x0000_i1036" DrawAspect="Content" ObjectID="_1634501356" r:id="rId36"/>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7" type="#_x0000_t75" style="width:13.5pt;height:16.5pt" o:ole="">
            <v:imagedata r:id="rId37" o:title=""/>
          </v:shape>
          <o:OLEObject Type="Embed" ProgID="Equation.DSMT4" ShapeID="_x0000_i1037" DrawAspect="Content" ObjectID="_1634501357" r:id="rId38"/>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8" type="#_x0000_t75" style="width:242.25pt;height:19.5pt" o:ole="">
            <v:imagedata r:id="rId39" o:title=""/>
          </v:shape>
          <o:OLEObject Type="Embed" ProgID="Equation.DSMT4" ShapeID="_x0000_i1038" DrawAspect="Content" ObjectID="_1634501358" r:id="rId40"/>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9" type="#_x0000_t75" style="width:78pt;height:19.5pt" o:ole="">
            <v:imagedata r:id="rId41" o:title=""/>
          </v:shape>
          <o:OLEObject Type="Embed" ProgID="Equation.DSMT4" ShapeID="_x0000_i1039" DrawAspect="Content" ObjectID="_1634501359" r:id="rId42"/>
        </w:object>
      </w:r>
      <w:r w:rsidRPr="00C66148">
        <w:rPr>
          <w:rFonts w:cs="Times New Roman"/>
        </w:rPr>
        <w:t>分别为</w:t>
      </w:r>
      <w:r w:rsidR="004D3B64" w:rsidRPr="00C66148">
        <w:rPr>
          <w:rFonts w:cs="Times New Roman"/>
          <w:position w:val="-10"/>
          <w:sz w:val="36"/>
        </w:rPr>
        <w:object w:dxaOrig="1180" w:dyaOrig="279" w14:anchorId="653286F2">
          <v:shape id="_x0000_i1040" type="#_x0000_t75" style="width:81pt;height:19.5pt" o:ole="">
            <v:imagedata r:id="rId31" o:title=""/>
          </v:shape>
          <o:OLEObject Type="Embed" ProgID="Equation.DSMT4" ShapeID="_x0000_i1040" DrawAspect="Content" ObjectID="_1634501360" r:id="rId43"/>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Pr="00C66148">
        <w:rPr>
          <w:rFonts w:cs="Times New Roman"/>
        </w:rPr>
        <w:t>***</w:t>
      </w:r>
      <w:r w:rsidR="00511C04" w:rsidRPr="00C66148">
        <w:rPr>
          <w:rFonts w:cs="Times New Roman"/>
        </w:rPr>
        <w:t>年</w:t>
      </w:r>
      <w:r w:rsidRPr="00C66148">
        <w:rPr>
          <w:rFonts w:cs="Times New Roman"/>
        </w:rPr>
        <w:t>提出</w:t>
      </w:r>
      <w:r w:rsidRPr="00C66148">
        <w:rPr>
          <w:rFonts w:cs="Times New Roman"/>
        </w:rPr>
        <w:t>word2vec</w:t>
      </w:r>
      <w:r w:rsidRPr="00C66148">
        <w:rPr>
          <w:rFonts w:cs="Times New Roman"/>
        </w:rPr>
        <w:t>模型是一种利用神经网络进行字嵌入训练的一个语言模型。他假设字向量是服从分布式假设的，如果两个词的上下文时相似的，那么他们语义也是相似的。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C66148">
        <w:rPr>
          <w:rFonts w:cs="Times New Roman"/>
          <w:color w:val="FF0000"/>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854A67">
      <w:pPr>
        <w:keepNext/>
        <w:ind w:firstLine="480"/>
        <w:jc w:val="center"/>
      </w:pPr>
      <w:r w:rsidRPr="00C66148">
        <w:object w:dxaOrig="11086" w:dyaOrig="5281" w14:anchorId="32B3F405">
          <v:shape id="_x0000_i1041" type="#_x0000_t75" style="width:402.75pt;height:193.5pt" o:ole="">
            <v:imagedata r:id="rId44" o:title=""/>
          </v:shape>
          <o:OLEObject Type="Embed" ProgID="Visio.Drawing.15" ShapeID="_x0000_i1041" DrawAspect="Content" ObjectID="_1634501361" r:id="rId45"/>
        </w:object>
      </w:r>
    </w:p>
    <w:p w:rsidR="00FC17E5"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3</w:t>
      </w:r>
      <w:r w:rsidRPr="00C66148">
        <w:rPr>
          <w:rFonts w:ascii="Times New Roman" w:hAnsi="Times New Roman" w:cs="Times New Roman"/>
        </w:rPr>
        <w:fldChar w:fldCharType="end"/>
      </w:r>
    </w:p>
    <w:p w:rsidR="001108B0" w:rsidRPr="00C66148" w:rsidRDefault="001108B0" w:rsidP="001108B0">
      <w:pPr>
        <w:pStyle w:val="u5"/>
        <w:spacing w:before="24" w:after="24"/>
        <w:ind w:firstLine="480"/>
        <w:rPr>
          <w:rFonts w:cs="Times New Roman"/>
        </w:rPr>
      </w:pPr>
      <w:r w:rsidRPr="00C66148">
        <w:rPr>
          <w:rFonts w:cs="Times New Roman"/>
        </w:rPr>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w:t>
      </w:r>
      <w:r w:rsidRPr="00C66148">
        <w:rPr>
          <w:rFonts w:cs="Times New Roman"/>
        </w:rPr>
        <w:lastRenderedPageBreak/>
        <w:t>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2" type="#_x0000_t75" style="width:42.75pt;height:19.5pt" o:ole="">
            <v:imagedata r:id="rId46" o:title=""/>
          </v:shape>
          <o:OLEObject Type="Embed" ProgID="Equation.DSMT4" ShapeID="_x0000_i1042" DrawAspect="Content" ObjectID="_1634501362" r:id="rId47"/>
        </w:object>
      </w:r>
      <w:r w:rsidRPr="00C66148">
        <w:rPr>
          <w:rFonts w:cs="Times New Roman"/>
        </w:rPr>
        <w:t>按时间顺序排序</w:t>
      </w:r>
      <w:r w:rsidR="00DE3CAB" w:rsidRPr="00C66148">
        <w:rPr>
          <w:rFonts w:cs="Times New Roman"/>
          <w:position w:val="-10"/>
          <w:sz w:val="36"/>
        </w:rPr>
        <w:object w:dxaOrig="1160" w:dyaOrig="279" w14:anchorId="34D96EB2">
          <v:shape id="_x0000_i1043" type="#_x0000_t75" style="width:79.5pt;height:19.5pt" o:ole="">
            <v:imagedata r:id="rId48" o:title=""/>
          </v:shape>
          <o:OLEObject Type="Embed" ProgID="Equation.DSMT4" ShapeID="_x0000_i1043" DrawAspect="Content" ObjectID="_1634501363" r:id="rId49"/>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C66148">
        <w:rPr>
          <w:rFonts w:cs="Times New Roman"/>
          <w:color w:val="FF0000"/>
        </w:rPr>
        <w:t>构图如图</w:t>
      </w:r>
      <w:r w:rsidR="00977BB9" w:rsidRPr="00C66148">
        <w:rPr>
          <w:rFonts w:cs="Times New Roman"/>
        </w:rPr>
        <w:t>所示。</w:t>
      </w:r>
    </w:p>
    <w:p w:rsidR="00854A67" w:rsidRPr="00C66148" w:rsidRDefault="00951144" w:rsidP="00854A67">
      <w:pPr>
        <w:keepNext/>
        <w:ind w:firstLine="480"/>
        <w:jc w:val="center"/>
      </w:pPr>
      <w:r w:rsidRPr="00C66148">
        <w:object w:dxaOrig="9345" w:dyaOrig="9121" w14:anchorId="6D58B204">
          <v:shape id="_x0000_i1044" type="#_x0000_t75" style="width:348pt;height:340.5pt" o:ole="">
            <v:imagedata r:id="rId50" o:title=""/>
          </v:shape>
          <o:OLEObject Type="Embed" ProgID="Visio.Drawing.15" ShapeID="_x0000_i1044" DrawAspect="Content" ObjectID="_1634501364" r:id="rId51"/>
        </w:object>
      </w:r>
    </w:p>
    <w:p w:rsidR="00694BC7"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4</w:t>
      </w:r>
      <w:r w:rsidRPr="00C66148">
        <w:rPr>
          <w:rFonts w:ascii="Times New Roman" w:hAnsi="Times New Roman" w:cs="Times New Roman"/>
        </w:rPr>
        <w:fldChar w:fldCharType="end"/>
      </w:r>
    </w:p>
    <w:p w:rsidR="006F67AE" w:rsidRPr="00C66148" w:rsidRDefault="00694BC7" w:rsidP="00D250E0">
      <w:pPr>
        <w:pStyle w:val="u5"/>
        <w:spacing w:before="24" w:after="24"/>
        <w:ind w:firstLine="480"/>
        <w:rPr>
          <w:rFonts w:cs="Times New Roman"/>
        </w:rPr>
      </w:pPr>
      <w:r w:rsidRPr="00C66148">
        <w:rPr>
          <w:rFonts w:cs="Times New Roman"/>
        </w:rPr>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5" type="#_x0000_t75" style="width:177pt;height:19.5pt" o:ole="">
            <v:imagedata r:id="rId52" o:title=""/>
          </v:shape>
          <o:OLEObject Type="Embed" ProgID="Equation.DSMT4" ShapeID="_x0000_i1045" DrawAspect="Content" ObjectID="_1634501365"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6" type="#_x0000_t75" style="width:186.75pt;height:20.25pt" o:ole="">
            <v:imagedata r:id="rId54" o:title=""/>
          </v:shape>
          <o:OLEObject Type="Embed" ProgID="Equation.DSMT4" ShapeID="_x0000_i1046" DrawAspect="Content" ObjectID="_1634501366"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lastRenderedPageBreak/>
        <w:tab/>
      </w:r>
      <w:r w:rsidRPr="00C66148">
        <w:rPr>
          <w:rFonts w:cs="Times New Roman"/>
          <w:position w:val="-12"/>
          <w:szCs w:val="24"/>
        </w:rPr>
        <w:object w:dxaOrig="4099" w:dyaOrig="380">
          <v:shape id="_x0000_i1047" type="#_x0000_t75" style="width:207.75pt;height:19.5pt" o:ole="">
            <v:imagedata r:id="rId56" o:title=""/>
          </v:shape>
          <o:OLEObject Type="Embed" ProgID="Equation.DSMT4" ShapeID="_x0000_i1047" DrawAspect="Content" ObjectID="_1634501367"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8" type="#_x0000_t75" style="width:177pt;height:19.5pt" o:ole="">
            <v:imagedata r:id="rId58" o:title=""/>
          </v:shape>
          <o:OLEObject Type="Embed" ProgID="Equation.DSMT4" ShapeID="_x0000_i1048" DrawAspect="Content" ObjectID="_1634501368" r:id="rId59"/>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9" type="#_x0000_t75" style="width:81.75pt;height:18pt" o:ole="">
            <v:imagedata r:id="rId60" o:title=""/>
          </v:shape>
          <o:OLEObject Type="Embed" ProgID="Equation.DSMT4" ShapeID="_x0000_i1049" DrawAspect="Content" ObjectID="_1634501369" r:id="rId61"/>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384B96" w:rsidRPr="00C66148">
        <w:rPr>
          <w:rFonts w:cs="Times New Roman"/>
        </w:rPr>
        <w:object w:dxaOrig="279" w:dyaOrig="320">
          <v:shape id="_x0000_i1050" type="#_x0000_t75" style="width:13.5pt;height:15pt" o:ole="">
            <v:imagedata r:id="rId62" o:title=""/>
          </v:shape>
          <o:OLEObject Type="Embed" ProgID="Equation.DSMT4" ShapeID="_x0000_i1050" DrawAspect="Content" ObjectID="_1634501370" r:id="rId63"/>
        </w:object>
      </w:r>
      <w:r w:rsidRPr="00C66148">
        <w:rPr>
          <w:rFonts w:cs="Times New Roman"/>
        </w:rPr>
        <w:t>为输入门</w:t>
      </w:r>
      <w:r w:rsidR="004A2ECE" w:rsidRPr="00C66148">
        <w:rPr>
          <w:rFonts w:cs="Times New Roman"/>
        </w:rPr>
        <w:t>，</w:t>
      </w:r>
      <w:r w:rsidRPr="00C66148">
        <w:rPr>
          <w:rFonts w:cs="Times New Roman"/>
        </w:rPr>
        <w:object w:dxaOrig="240" w:dyaOrig="220">
          <v:shape id="_x0000_i1051" type="#_x0000_t75" style="width:11.25pt;height:9pt" o:ole="">
            <v:imagedata r:id="rId64" o:title=""/>
          </v:shape>
          <o:OLEObject Type="Embed" ProgID="Equation.DSMT4" ShapeID="_x0000_i1051" DrawAspect="Content" ObjectID="_1634501371" r:id="rId65"/>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384B96" w:rsidRPr="00C66148">
        <w:rPr>
          <w:rFonts w:cs="Times New Roman"/>
        </w:rPr>
        <w:object w:dxaOrig="200" w:dyaOrig="320">
          <v:shape id="_x0000_i1052" type="#_x0000_t75" style="width:9.75pt;height:15.75pt" o:ole="">
            <v:imagedata r:id="rId66" o:title=""/>
          </v:shape>
          <o:OLEObject Type="Embed" ProgID="Equation.DSMT4" ShapeID="_x0000_i1052" DrawAspect="Content" ObjectID="_1634501372" r:id="rId67"/>
        </w:object>
      </w:r>
      <w:r w:rsidRPr="00C66148">
        <w:rPr>
          <w:rFonts w:cs="Times New Roman"/>
        </w:rPr>
        <w:t>是</w:t>
      </w:r>
      <w:proofErr w:type="spellStart"/>
      <w:r w:rsidRPr="00C66148">
        <w:rPr>
          <w:rFonts w:cs="Times New Roman"/>
        </w:rPr>
        <w:t>tanh</w:t>
      </w:r>
      <w:proofErr w:type="spellEnd"/>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384B96" w:rsidRPr="00C66148">
        <w:rPr>
          <w:rFonts w:cs="Times New Roman"/>
        </w:rPr>
        <w:object w:dxaOrig="320" w:dyaOrig="320">
          <v:shape id="_x0000_i1053" type="#_x0000_t75" style="width:15.75pt;height:15.75pt" o:ole="">
            <v:imagedata r:id="rId68" o:title=""/>
          </v:shape>
          <o:OLEObject Type="Embed" ProgID="Equation.DSMT4" ShapeID="_x0000_i1053" DrawAspect="Content" ObjectID="_1634501373" r:id="rId69"/>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384B96" w:rsidRPr="00C66148">
        <w:rPr>
          <w:rFonts w:cs="Times New Roman"/>
        </w:rPr>
        <w:object w:dxaOrig="380" w:dyaOrig="360">
          <v:shape id="_x0000_i1054" type="#_x0000_t75" style="width:17.25pt;height:17.25pt" o:ole="">
            <v:imagedata r:id="rId70" o:title=""/>
          </v:shape>
          <o:OLEObject Type="Embed" ProgID="Equation.DSMT4" ShapeID="_x0000_i1054" DrawAspect="Content" ObjectID="_1634501374" r:id="rId71"/>
        </w:object>
      </w:r>
      <w:r w:rsidRPr="00C66148">
        <w:rPr>
          <w:rFonts w:cs="Times New Roman"/>
        </w:rPr>
        <w:t>是遗忘门，二者相乘可以用来控制长期信息中的某些信息是否继续保存到下一时刻，结合当前时刻的输入可以得到新的</w:t>
      </w:r>
      <w:r w:rsidR="00384B96" w:rsidRPr="00C66148">
        <w:rPr>
          <w:rFonts w:cs="Times New Roman"/>
        </w:rPr>
        <w:object w:dxaOrig="320" w:dyaOrig="320">
          <v:shape id="_x0000_i1055" type="#_x0000_t75" style="width:15.75pt;height:15.75pt" o:ole="">
            <v:imagedata r:id="rId68" o:title=""/>
          </v:shape>
          <o:OLEObject Type="Embed" ProgID="Equation.DSMT4" ShapeID="_x0000_i1055" DrawAspect="Content" ObjectID="_1634501375" r:id="rId72"/>
        </w:object>
      </w:r>
      <w:r w:rsidRPr="00C66148">
        <w:rPr>
          <w:rFonts w:cs="Times New Roman"/>
        </w:rPr>
        <w:t>，此外还有</w:t>
      </w:r>
      <w:r w:rsidR="00384B96" w:rsidRPr="00C66148">
        <w:rPr>
          <w:rFonts w:cs="Times New Roman"/>
        </w:rPr>
        <w:object w:dxaOrig="340" w:dyaOrig="320">
          <v:shape id="_x0000_i1056" type="#_x0000_t75" style="width:18pt;height:16.5pt" o:ole="">
            <v:imagedata r:id="rId73" o:title=""/>
          </v:shape>
          <o:OLEObject Type="Embed" ProgID="Equation.DSMT4" ShapeID="_x0000_i1056" DrawAspect="Content" ObjectID="_1634501376" r:id="rId74"/>
        </w:object>
      </w:r>
      <w:r w:rsidRPr="00C66148">
        <w:rPr>
          <w:rFonts w:cs="Times New Roman"/>
        </w:rPr>
        <w:t>输出门，用来控制输出信息，从而影响到当前时刻的输出</w:t>
      </w:r>
      <w:r w:rsidR="00384B96" w:rsidRPr="00C66148">
        <w:rPr>
          <w:rFonts w:cs="Times New Roman"/>
        </w:rPr>
        <w:object w:dxaOrig="340" w:dyaOrig="320">
          <v:shape id="_x0000_i1057" type="#_x0000_t75" style="width:17.25pt;height:15.75pt" o:ole="">
            <v:imagedata r:id="rId75" o:title=""/>
          </v:shape>
          <o:OLEObject Type="Embed" ProgID="Equation.DSMT4" ShapeID="_x0000_i1057" DrawAspect="Content" ObjectID="_1634501377" r:id="rId76"/>
        </w:object>
      </w:r>
      <w:r w:rsidRPr="00C66148">
        <w:rPr>
          <w:rFonts w:cs="Times New Roman"/>
        </w:rPr>
        <w:t>以及下一时刻的输入。正是这些门结构使得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854A67">
      <w:pPr>
        <w:pStyle w:val="u5"/>
        <w:keepNext/>
        <w:spacing w:before="24" w:after="24"/>
        <w:ind w:firstLine="480"/>
        <w:jc w:val="center"/>
        <w:rPr>
          <w:rFonts w:cs="Times New Roman"/>
        </w:rPr>
      </w:pPr>
      <w:r w:rsidRPr="00C66148">
        <w:rPr>
          <w:rFonts w:cs="Times New Roman"/>
        </w:rPr>
        <w:object w:dxaOrig="8566" w:dyaOrig="5325" w14:anchorId="3CE649D1">
          <v:shape id="_x0000_i1143" type="#_x0000_t75" style="width:308.25pt;height:192pt" o:ole="">
            <v:imagedata r:id="rId77" o:title=""/>
          </v:shape>
          <o:OLEObject Type="Embed" ProgID="Visio.Drawing.15" ShapeID="_x0000_i1143" DrawAspect="Content" ObjectID="_1634501378" r:id="rId78"/>
        </w:object>
      </w:r>
    </w:p>
    <w:p w:rsidR="00D608BD" w:rsidRPr="00C66148" w:rsidRDefault="00854A67" w:rsidP="00854A67">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00E92FE5" w:rsidRPr="00C66148">
        <w:rPr>
          <w:rFonts w:ascii="Times New Roman" w:hAnsi="Times New Roman" w:cs="Times New Roman"/>
          <w:noProof/>
        </w:rPr>
        <w:t>5</w:t>
      </w:r>
      <w:r w:rsidRPr="00C66148">
        <w:rPr>
          <w:rFonts w:ascii="Times New Roman" w:hAnsi="Times New Roman" w:cs="Times New Roman"/>
        </w:rPr>
        <w:fldChar w:fldCharType="end"/>
      </w:r>
    </w:p>
    <w:p w:rsidR="005941A5" w:rsidRPr="00C66148" w:rsidRDefault="005941A5" w:rsidP="00D91B1B">
      <w:pPr>
        <w:pStyle w:val="u5"/>
        <w:spacing w:before="24" w:after="24"/>
        <w:ind w:firstLine="480"/>
        <w:rPr>
          <w:rFonts w:cs="Times New Roman"/>
        </w:rPr>
      </w:pP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9" type="#_x0000_t75" style="width:33pt;height:16.5pt" o:ole="">
            <v:imagedata r:id="rId79" o:title=""/>
          </v:shape>
          <o:OLEObject Type="Embed" ProgID="Equation.DSMT4" ShapeID="_x0000_i1059" DrawAspect="Content" ObjectID="_1634501379" r:id="rId80"/>
        </w:object>
      </w:r>
      <w:r w:rsidRPr="00C66148">
        <w:rPr>
          <w:rFonts w:cs="Times New Roman"/>
        </w:rPr>
        <w:t>维度的向量</w:t>
      </w:r>
      <w:r w:rsidR="008C5B32" w:rsidRPr="00C66148">
        <w:rPr>
          <w:rFonts w:cs="Times New Roman"/>
          <w:position w:val="-10"/>
          <w:sz w:val="36"/>
        </w:rPr>
        <w:object w:dxaOrig="1260" w:dyaOrig="279" w14:anchorId="26C69FDA">
          <v:shape id="_x0000_i1060" type="#_x0000_t75" style="width:86.25pt;height:19.5pt" o:ole="">
            <v:imagedata r:id="rId81" o:title=""/>
          </v:shape>
          <o:OLEObject Type="Embed" ProgID="Equation.DSMT4" ShapeID="_x0000_i1060" DrawAspect="Content" ObjectID="_1634501380" r:id="rId82"/>
        </w:object>
      </w:r>
      <w:r w:rsidRPr="00C66148">
        <w:rPr>
          <w:rFonts w:cs="Times New Roman"/>
        </w:rPr>
        <w:t>，其中</w:t>
      </w:r>
      <w:r w:rsidR="00A32F8F" w:rsidRPr="00C66148">
        <w:rPr>
          <w:rFonts w:cs="Times New Roman"/>
          <w:position w:val="-6"/>
          <w:sz w:val="36"/>
        </w:rPr>
        <w:object w:dxaOrig="180" w:dyaOrig="200" w14:anchorId="6EA0817F">
          <v:shape id="_x0000_i1061" type="#_x0000_t75" style="width:12pt;height:14.25pt" o:ole="">
            <v:imagedata r:id="rId83" o:title=""/>
          </v:shape>
          <o:OLEObject Type="Embed" ProgID="Equation.DSMT4" ShapeID="_x0000_i1061" DrawAspect="Content" ObjectID="_1634501381" r:id="rId84"/>
        </w:object>
      </w:r>
      <w:r w:rsidRPr="00C66148">
        <w:rPr>
          <w:rFonts w:cs="Times New Roman"/>
        </w:rPr>
        <w:t>为</w:t>
      </w:r>
      <w:r w:rsidRPr="00C66148">
        <w:rPr>
          <w:rFonts w:cs="Times New Roman"/>
        </w:rPr>
        <w:t>LSTM</w:t>
      </w:r>
      <w:r w:rsidRPr="00C66148">
        <w:rPr>
          <w:rFonts w:cs="Times New Roman"/>
        </w:rPr>
        <w:t>神经网络输出的隐藏层向量维度。输出层包括一个</w:t>
      </w:r>
      <w:r w:rsidR="00A32F8F" w:rsidRPr="00C66148">
        <w:rPr>
          <w:rFonts w:cs="Times New Roman"/>
          <w:position w:val="-6"/>
          <w:sz w:val="36"/>
        </w:rPr>
        <w:object w:dxaOrig="520" w:dyaOrig="240" w14:anchorId="4F3AE2DB">
          <v:shape id="_x0000_i1062" type="#_x0000_t75" style="width:36pt;height:16.5pt" o:ole="">
            <v:imagedata r:id="rId85" o:title=""/>
          </v:shape>
          <o:OLEObject Type="Embed" ProgID="Equation.DSMT4" ShapeID="_x0000_i1062" DrawAspect="Content" ObjectID="_1634501382" r:id="rId86"/>
        </w:object>
      </w:r>
      <w:r w:rsidRPr="00C66148">
        <w:rPr>
          <w:rFonts w:cs="Times New Roman"/>
        </w:rPr>
        <w:t>维度的</w:t>
      </w:r>
      <w:r w:rsidR="00A32F8F" w:rsidRPr="00C66148">
        <w:rPr>
          <w:rFonts w:cs="Times New Roman"/>
          <w:position w:val="-6"/>
          <w:sz w:val="36"/>
        </w:rPr>
        <w:object w:dxaOrig="240" w:dyaOrig="240" w14:anchorId="0D5E94E9">
          <v:shape id="_x0000_i1063" type="#_x0000_t75" style="width:16.5pt;height:16.5pt" o:ole="">
            <v:imagedata r:id="rId87" o:title=""/>
          </v:shape>
          <o:OLEObject Type="Embed" ProgID="Equation.DSMT4" ShapeID="_x0000_i1063" DrawAspect="Content" ObjectID="_1634501383" r:id="rId88"/>
        </w:object>
      </w:r>
      <w:r w:rsidRPr="00C66148">
        <w:rPr>
          <w:rFonts w:cs="Times New Roman"/>
        </w:rPr>
        <w:t>权重矩阵以及一个</w:t>
      </w:r>
      <w:r w:rsidR="00A32F8F" w:rsidRPr="00C66148">
        <w:rPr>
          <w:rFonts w:cs="Times New Roman"/>
          <w:position w:val="-6"/>
          <w:sz w:val="36"/>
        </w:rPr>
        <w:object w:dxaOrig="380" w:dyaOrig="240" w14:anchorId="4EE18832">
          <v:shape id="_x0000_i1064" type="#_x0000_t75" style="width:26.25pt;height:16.5pt" o:ole="">
            <v:imagedata r:id="rId89" o:title=""/>
          </v:shape>
          <o:OLEObject Type="Embed" ProgID="Equation.DSMT4" ShapeID="_x0000_i1064" DrawAspect="Content" ObjectID="_1634501384" r:id="rId90"/>
        </w:object>
      </w:r>
      <w:r w:rsidRPr="00C66148">
        <w:rPr>
          <w:rFonts w:cs="Times New Roman"/>
        </w:rPr>
        <w:t>维度的偏置矩阵，其中</w:t>
      </w:r>
      <w:r w:rsidR="00A32F8F" w:rsidRPr="00C66148">
        <w:rPr>
          <w:rFonts w:cs="Times New Roman"/>
          <w:position w:val="-6"/>
          <w:sz w:val="36"/>
        </w:rPr>
        <w:object w:dxaOrig="180" w:dyaOrig="240" w14:anchorId="5FDA198A">
          <v:shape id="_x0000_i1065" type="#_x0000_t75" style="width:12pt;height:16.5pt" o:ole="">
            <v:imagedata r:id="rId91" o:title=""/>
          </v:shape>
          <o:OLEObject Type="Embed" ProgID="Equation.DSMT4" ShapeID="_x0000_i1065" DrawAspect="Content" ObjectID="_1634501385" r:id="rId92"/>
        </w:object>
      </w:r>
      <w:r w:rsidRPr="00C66148">
        <w:rPr>
          <w:rFonts w:cs="Times New Roman"/>
        </w:rPr>
        <w:t>为所有分类的类别数，输出层</w:t>
      </w:r>
      <w:r w:rsidRPr="00C66148">
        <w:rPr>
          <w:rFonts w:cs="Times New Roman"/>
        </w:rPr>
        <w:lastRenderedPageBreak/>
        <w:t>的输出为</w:t>
      </w:r>
      <w:r w:rsidR="00F526CE" w:rsidRPr="00C66148">
        <w:rPr>
          <w:rFonts w:cs="Times New Roman"/>
          <w:position w:val="-8"/>
          <w:sz w:val="36"/>
        </w:rPr>
        <w:object w:dxaOrig="859" w:dyaOrig="260" w14:anchorId="61082C81">
          <v:shape id="_x0000_i1066" type="#_x0000_t75" style="width:59.25pt;height:18.75pt" o:ole="">
            <v:imagedata r:id="rId93" o:title=""/>
          </v:shape>
          <o:OLEObject Type="Embed" ProgID="Equation.DSMT4" ShapeID="_x0000_i1066" DrawAspect="Content" ObjectID="_1634501386" r:id="rId94"/>
        </w:object>
      </w:r>
      <w:r w:rsidRPr="00C66148">
        <w:rPr>
          <w:rFonts w:cs="Times New Roman"/>
        </w:rPr>
        <w:t>，</w:t>
      </w:r>
      <w:r w:rsidR="00A65F47" w:rsidRPr="00C66148">
        <w:rPr>
          <w:rFonts w:cs="Times New Roman"/>
          <w:position w:val="-8"/>
          <w:sz w:val="36"/>
        </w:rPr>
        <w:object w:dxaOrig="180" w:dyaOrig="220" w14:anchorId="48E9492F">
          <v:shape id="_x0000_i1067" type="#_x0000_t75" style="width:12pt;height:15.75pt" o:ole="">
            <v:imagedata r:id="rId95" o:title=""/>
          </v:shape>
          <o:OLEObject Type="Embed" ProgID="Equation.DSMT4" ShapeID="_x0000_i1067" DrawAspect="Content" ObjectID="_1634501387" r:id="rId96"/>
        </w:object>
      </w:r>
      <w:r w:rsidRPr="00C66148">
        <w:rPr>
          <w:rFonts w:cs="Times New Roman"/>
        </w:rPr>
        <w:t>是一个</w:t>
      </w:r>
      <w:r w:rsidR="00A65F47" w:rsidRPr="00C66148">
        <w:rPr>
          <w:rFonts w:cs="Times New Roman"/>
          <w:position w:val="-6"/>
          <w:sz w:val="36"/>
        </w:rPr>
        <w:object w:dxaOrig="380" w:dyaOrig="240" w14:anchorId="54F81733">
          <v:shape id="_x0000_i1068" type="#_x0000_t75" style="width:26.25pt;height:16.5pt" o:ole="">
            <v:imagedata r:id="rId89" o:title=""/>
          </v:shape>
          <o:OLEObject Type="Embed" ProgID="Equation.DSMT4" ShapeID="_x0000_i1068" DrawAspect="Content" ObjectID="_1634501388" r:id="rId97"/>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Pr="00C66148">
        <w:rPr>
          <w:rFonts w:cs="Times New Roman"/>
        </w:rPr>
        <w:object w:dxaOrig="1460" w:dyaOrig="1040">
          <v:shape id="_x0000_i1069" type="#_x0000_t75" style="width:78pt;height:56.25pt" o:ole="">
            <v:imagedata r:id="rId98" o:title=""/>
          </v:shape>
          <o:OLEObject Type="Embed" ProgID="Equation.DSMT4" ShapeID="_x0000_i1069" DrawAspect="Content" ObjectID="_1634501389" r:id="rId99"/>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3A472B">
      <w:pPr>
        <w:pStyle w:val="31"/>
      </w:pPr>
      <w:bookmarkStart w:id="36" w:name="_Toc23865399"/>
      <w:r w:rsidRPr="00C66148">
        <w:t>实验</w:t>
      </w:r>
      <w:bookmarkEnd w:id="36"/>
    </w:p>
    <w:p w:rsidR="001108B0" w:rsidRPr="00C66148" w:rsidRDefault="001108B0" w:rsidP="00841B28">
      <w:pPr>
        <w:pStyle w:val="u5"/>
        <w:spacing w:before="24" w:after="24"/>
        <w:ind w:firstLine="480"/>
        <w:rPr>
          <w:rFonts w:cs="Times New Roman"/>
        </w:rPr>
      </w:pPr>
      <w:r w:rsidRPr="00C66148">
        <w:rPr>
          <w:rFonts w:cs="Times New Roman"/>
        </w:rPr>
        <w:t>实验所用的数据集为从网络的开放数据库下载的春秋战国时期的古籍。根据古籍所处具体时期的不同，将其分为了春秋、战国早期及战国后期三个时间段</w:t>
      </w:r>
      <w:r w:rsidR="00E418A0" w:rsidRPr="00C66148">
        <w:rPr>
          <w:rFonts w:cs="Times New Roman"/>
        </w:rPr>
        <w:t>并分别使用</w:t>
      </w:r>
      <w:r w:rsidR="00E418A0" w:rsidRPr="00C66148">
        <w:rPr>
          <w:rFonts w:cs="Times New Roman"/>
        </w:rPr>
        <w:t>T1</w:t>
      </w:r>
      <w:r w:rsidR="00E418A0" w:rsidRPr="00C66148">
        <w:rPr>
          <w:rFonts w:cs="Times New Roman"/>
        </w:rPr>
        <w:t>、</w:t>
      </w:r>
      <w:r w:rsidR="00E418A0" w:rsidRPr="00C66148">
        <w:rPr>
          <w:rFonts w:cs="Times New Roman"/>
        </w:rPr>
        <w:t>T2</w:t>
      </w:r>
      <w:r w:rsidR="00E418A0" w:rsidRPr="00C66148">
        <w:rPr>
          <w:rFonts w:cs="Times New Roman"/>
        </w:rPr>
        <w:t>以及</w:t>
      </w:r>
      <w:r w:rsidR="00E418A0" w:rsidRPr="00C66148">
        <w:rPr>
          <w:rFonts w:cs="Times New Roman"/>
        </w:rPr>
        <w:t>T3</w:t>
      </w:r>
      <w:r w:rsidR="00E418A0" w:rsidRPr="00C66148">
        <w:rPr>
          <w:rFonts w:cs="Times New Roman"/>
        </w:rPr>
        <w:t>表示</w:t>
      </w:r>
      <w:r w:rsidRPr="00C66148">
        <w:rPr>
          <w:rFonts w:cs="Times New Roman"/>
        </w:rPr>
        <w:t>，</w:t>
      </w:r>
      <w:r w:rsidR="00E418A0" w:rsidRPr="00C66148">
        <w:rPr>
          <w:rFonts w:cs="Times New Roman"/>
        </w:rPr>
        <w:t>对应关系</w:t>
      </w:r>
      <w:r w:rsidRPr="00C66148">
        <w:rPr>
          <w:rFonts w:cs="Times New Roman"/>
        </w:rPr>
        <w:t>如下表所示。</w:t>
      </w:r>
    </w:p>
    <w:p w:rsidR="00841B28" w:rsidRPr="00C66148" w:rsidRDefault="00841B28" w:rsidP="00841B28">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2</w:t>
      </w:r>
      <w:r w:rsidRPr="00C66148">
        <w:rPr>
          <w:rFonts w:ascii="Times New Roman" w:hAnsi="Times New Roman" w:cs="Times New Roman"/>
        </w:rPr>
        <w:fldChar w:fldCharType="end"/>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4A3F0C" w:rsidRPr="00C66148" w:rsidTr="00841B28">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142E28" w:rsidRPr="00C66148" w:rsidRDefault="005C0F85" w:rsidP="002A0BF2">
            <w:pPr>
              <w:pStyle w:val="u5"/>
              <w:spacing w:before="24" w:after="24"/>
              <w:ind w:firstLineChars="0" w:firstLine="0"/>
              <w:jc w:val="center"/>
              <w:rPr>
                <w:rFonts w:cs="Times New Roman"/>
              </w:rPr>
            </w:pPr>
            <w:r w:rsidRPr="00C66148">
              <w:rPr>
                <w:rFonts w:cs="Times New Roman"/>
              </w:rPr>
              <w:t>时间</w:t>
            </w:r>
            <w:r w:rsidR="00142E28" w:rsidRPr="00C66148">
              <w:rPr>
                <w:rFonts w:cs="Times New Roman"/>
              </w:rPr>
              <w:t>标签</w:t>
            </w:r>
          </w:p>
        </w:tc>
        <w:tc>
          <w:tcPr>
            <w:tcW w:w="3529" w:type="dxa"/>
            <w:tcBorders>
              <w:top w:val="single" w:sz="12" w:space="0" w:color="auto"/>
              <w:bottom w:val="single" w:sz="6" w:space="0" w:color="auto"/>
            </w:tcBorders>
          </w:tcPr>
          <w:p w:rsidR="00142E28" w:rsidRPr="00C66148" w:rsidRDefault="00142E28" w:rsidP="002A0BF2">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142E28" w:rsidRPr="00C66148" w:rsidRDefault="002A0BF2" w:rsidP="002A0BF2">
            <w:pPr>
              <w:pStyle w:val="u5"/>
              <w:spacing w:before="24" w:after="24"/>
              <w:ind w:firstLineChars="0" w:firstLine="0"/>
              <w:jc w:val="center"/>
              <w:rPr>
                <w:rFonts w:cs="Times New Roman"/>
              </w:rPr>
            </w:pPr>
            <w:r w:rsidRPr="00C66148">
              <w:rPr>
                <w:rFonts w:cs="Times New Roman"/>
              </w:rPr>
              <w:t>时期</w:t>
            </w:r>
          </w:p>
        </w:tc>
      </w:tr>
      <w:tr w:rsidR="004A3F0C" w:rsidRPr="00C66148" w:rsidTr="00841B28">
        <w:tc>
          <w:tcPr>
            <w:tcW w:w="1765" w:type="dxa"/>
            <w:tcBorders>
              <w:top w:val="single" w:sz="6" w:space="0" w:color="auto"/>
            </w:tcBorders>
          </w:tcPr>
          <w:p w:rsidR="00142E28" w:rsidRPr="00C66148" w:rsidRDefault="00142E28" w:rsidP="002A0BF2">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142E28" w:rsidRPr="00C66148" w:rsidRDefault="0008716F" w:rsidP="002A0BF2">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142E28" w:rsidRPr="00C66148" w:rsidRDefault="001B6EB4" w:rsidP="002A0BF2">
            <w:pPr>
              <w:pStyle w:val="u5"/>
              <w:spacing w:before="24" w:after="24"/>
              <w:ind w:firstLineChars="0" w:firstLine="0"/>
              <w:jc w:val="center"/>
              <w:rPr>
                <w:rFonts w:cs="Times New Roman"/>
              </w:rPr>
            </w:pPr>
            <w:r w:rsidRPr="00C66148">
              <w:rPr>
                <w:rFonts w:cs="Times New Roman"/>
              </w:rPr>
              <w:t>春秋战国</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T2</w:t>
            </w:r>
          </w:p>
        </w:tc>
        <w:tc>
          <w:tcPr>
            <w:tcW w:w="3529" w:type="dxa"/>
          </w:tcPr>
          <w:p w:rsidR="00142E28" w:rsidRPr="00C66148" w:rsidRDefault="0008716F"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后汉</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T3</w:t>
            </w:r>
          </w:p>
        </w:tc>
        <w:tc>
          <w:tcPr>
            <w:tcW w:w="3529" w:type="dxa"/>
          </w:tcPr>
          <w:p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0008716F" w:rsidRPr="00C66148">
              <w:rPr>
                <w:rFonts w:cs="Times New Roman"/>
              </w:rPr>
              <w:t>420</w:t>
            </w:r>
            <w:r w:rsidR="0008716F" w:rsidRPr="00C66148">
              <w:rPr>
                <w:rFonts w:cs="Times New Roman"/>
              </w:rPr>
              <w:t>年</w:t>
            </w:r>
            <w:r w:rsidR="0008716F" w:rsidRPr="00C66148">
              <w:rPr>
                <w:rFonts w:cs="Times New Roman"/>
              </w:rPr>
              <w:t>-</w:t>
            </w:r>
            <w:r w:rsidRPr="00C66148">
              <w:rPr>
                <w:rFonts w:cs="Times New Roman"/>
              </w:rPr>
              <w:t>公元</w:t>
            </w:r>
            <w:r w:rsidR="0008716F" w:rsidRPr="00C66148">
              <w:rPr>
                <w:rFonts w:cs="Times New Roman"/>
              </w:rPr>
              <w:t>589</w:t>
            </w:r>
            <w:r w:rsidR="0008716F"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南北朝</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T4</w:t>
            </w:r>
          </w:p>
        </w:tc>
        <w:tc>
          <w:tcPr>
            <w:tcW w:w="3529" w:type="dxa"/>
          </w:tcPr>
          <w:p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Pr="00C66148">
              <w:rPr>
                <w:rFonts w:cs="Times New Roman"/>
              </w:rPr>
              <w:t>1368</w:t>
            </w:r>
            <w:r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宋元</w:t>
            </w:r>
          </w:p>
        </w:tc>
      </w:tr>
      <w:tr w:rsidR="004A3F0C" w:rsidRPr="00C66148" w:rsidTr="00841B28">
        <w:tc>
          <w:tcPr>
            <w:tcW w:w="1765" w:type="dxa"/>
          </w:tcPr>
          <w:p w:rsidR="00142E28" w:rsidRPr="00C66148" w:rsidRDefault="00142E28" w:rsidP="002A0BF2">
            <w:pPr>
              <w:pStyle w:val="u5"/>
              <w:spacing w:before="24" w:after="24"/>
              <w:ind w:firstLineChars="0" w:firstLine="0"/>
              <w:jc w:val="center"/>
              <w:rPr>
                <w:rFonts w:cs="Times New Roman"/>
              </w:rPr>
            </w:pPr>
            <w:r w:rsidRPr="00C66148">
              <w:rPr>
                <w:rFonts w:cs="Times New Roman"/>
              </w:rPr>
              <w:t>T5</w:t>
            </w:r>
          </w:p>
        </w:tc>
        <w:tc>
          <w:tcPr>
            <w:tcW w:w="3529" w:type="dxa"/>
          </w:tcPr>
          <w:p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142E28" w:rsidRPr="00C66148" w:rsidRDefault="00862A37" w:rsidP="002A0BF2">
            <w:pPr>
              <w:pStyle w:val="u5"/>
              <w:spacing w:before="24" w:after="24"/>
              <w:ind w:firstLineChars="0" w:firstLine="0"/>
              <w:jc w:val="center"/>
              <w:rPr>
                <w:rFonts w:cs="Times New Roman"/>
              </w:rPr>
            </w:pPr>
            <w:r w:rsidRPr="00C66148">
              <w:rPr>
                <w:rFonts w:cs="Times New Roman"/>
              </w:rPr>
              <w:t>明清</w:t>
            </w:r>
          </w:p>
        </w:tc>
      </w:tr>
    </w:tbl>
    <w:p w:rsidR="0005326C" w:rsidRPr="00C66148" w:rsidRDefault="0005326C" w:rsidP="00D91B1B">
      <w:pPr>
        <w:pStyle w:val="u5"/>
        <w:spacing w:before="24" w:after="24"/>
        <w:ind w:firstLine="480"/>
        <w:rPr>
          <w:rFonts w:cs="Times New Roman"/>
        </w:rPr>
      </w:pPr>
    </w:p>
    <w:p w:rsidR="001108B0" w:rsidRPr="00C66148" w:rsidRDefault="001108B0" w:rsidP="00D91B1B">
      <w:pPr>
        <w:pStyle w:val="u5"/>
        <w:spacing w:before="24" w:after="24"/>
        <w:ind w:firstLine="480"/>
        <w:rPr>
          <w:rFonts w:cs="Times New Roman"/>
        </w:rPr>
      </w:pPr>
      <w:r w:rsidRPr="00C66148">
        <w:rPr>
          <w:rFonts w:cs="Times New Roman"/>
        </w:rPr>
        <w:t>在上述的每个时期中，我们</w:t>
      </w:r>
      <w:r w:rsidR="00E418A0" w:rsidRPr="00C66148">
        <w:rPr>
          <w:rFonts w:cs="Times New Roman"/>
        </w:rPr>
        <w:t>分别</w:t>
      </w:r>
      <w:r w:rsidRPr="00C66148">
        <w:rPr>
          <w:rFonts w:cs="Times New Roman"/>
        </w:rPr>
        <w:t>选择</w:t>
      </w:r>
      <w:r w:rsidR="00E418A0" w:rsidRPr="00C66148">
        <w:rPr>
          <w:rFonts w:cs="Times New Roman"/>
        </w:rPr>
        <w:t>著成于当前时代的</w:t>
      </w:r>
      <w:r w:rsidRPr="00C66148">
        <w:rPr>
          <w:rFonts w:cs="Times New Roman"/>
        </w:rPr>
        <w:t>古籍作为训练集，各个时期</w:t>
      </w:r>
      <w:r w:rsidR="00E418A0" w:rsidRPr="00C66148">
        <w:rPr>
          <w:rFonts w:cs="Times New Roman"/>
        </w:rPr>
        <w:t>具体书目</w:t>
      </w:r>
      <w:r w:rsidRPr="00C66148">
        <w:rPr>
          <w:rFonts w:cs="Times New Roman"/>
        </w:rPr>
        <w:t>如下表所示，总计</w:t>
      </w:r>
      <w:r w:rsidRPr="00C66148">
        <w:rPr>
          <w:rFonts w:cs="Times New Roman"/>
        </w:rPr>
        <w:t>80</w:t>
      </w:r>
      <w:r w:rsidRPr="00C66148">
        <w:rPr>
          <w:rFonts w:cs="Times New Roman"/>
        </w:rPr>
        <w:t>万字。</w:t>
      </w:r>
    </w:p>
    <w:p w:rsidR="008B204D" w:rsidRPr="00C66148" w:rsidRDefault="008B204D" w:rsidP="00140153">
      <w:pPr>
        <w:ind w:left="360"/>
        <w:rPr>
          <w:sz w:val="24"/>
          <w:szCs w:val="20"/>
        </w:rPr>
      </w:pPr>
    </w:p>
    <w:p w:rsidR="00841B28" w:rsidRPr="00C66148" w:rsidRDefault="00841B28" w:rsidP="00841B28">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3</w:t>
      </w:r>
      <w:r w:rsidRPr="00C66148">
        <w:rPr>
          <w:rFonts w:ascii="Times New Roman" w:hAnsi="Times New Roman" w:cs="Times New Roman"/>
        </w:rPr>
        <w:fldChar w:fldCharType="end"/>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5C0F85" w:rsidRPr="00C66148" w:rsidTr="00E92FE5">
        <w:trPr>
          <w:jc w:val="center"/>
        </w:trPr>
        <w:tc>
          <w:tcPr>
            <w:tcW w:w="0" w:type="auto"/>
            <w:tcBorders>
              <w:top w:val="single" w:sz="12" w:space="0" w:color="auto"/>
              <w:bottom w:val="single" w:sz="4" w:space="0" w:color="auto"/>
            </w:tcBorders>
          </w:tcPr>
          <w:p w:rsidR="005C0F85" w:rsidRPr="00C66148" w:rsidRDefault="005C0F85" w:rsidP="008B204D">
            <w:pPr>
              <w:rPr>
                <w:sz w:val="24"/>
                <w:szCs w:val="20"/>
              </w:rPr>
            </w:pPr>
            <w:r w:rsidRPr="00C66148">
              <w:rPr>
                <w:sz w:val="24"/>
                <w:szCs w:val="20"/>
              </w:rPr>
              <w:t>时间标签</w:t>
            </w:r>
          </w:p>
        </w:tc>
        <w:tc>
          <w:tcPr>
            <w:tcW w:w="0" w:type="auto"/>
            <w:tcBorders>
              <w:top w:val="single" w:sz="12" w:space="0" w:color="auto"/>
              <w:bottom w:val="single" w:sz="4" w:space="0" w:color="auto"/>
            </w:tcBorders>
          </w:tcPr>
          <w:p w:rsidR="005C0F85" w:rsidRPr="00C66148" w:rsidRDefault="005C0F85" w:rsidP="00E36808">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5C0F85" w:rsidRPr="00C66148" w:rsidRDefault="005C0F85" w:rsidP="00E36808">
            <w:pPr>
              <w:jc w:val="center"/>
              <w:rPr>
                <w:sz w:val="24"/>
                <w:szCs w:val="20"/>
              </w:rPr>
            </w:pPr>
            <w:r w:rsidRPr="00C66148">
              <w:rPr>
                <w:sz w:val="24"/>
                <w:szCs w:val="20"/>
              </w:rPr>
              <w:t>字数</w:t>
            </w:r>
            <w:r w:rsidR="00AD0A70" w:rsidRPr="00C66148">
              <w:rPr>
                <w:sz w:val="24"/>
                <w:szCs w:val="20"/>
              </w:rPr>
              <w:t>（</w:t>
            </w:r>
            <w:r w:rsidR="00956A8C" w:rsidRPr="00C66148">
              <w:rPr>
                <w:sz w:val="24"/>
                <w:szCs w:val="20"/>
              </w:rPr>
              <w:t>万</w:t>
            </w:r>
            <w:r w:rsidR="00AD0A70" w:rsidRPr="00C66148">
              <w:rPr>
                <w:sz w:val="24"/>
                <w:szCs w:val="20"/>
              </w:rPr>
              <w:t>字）</w:t>
            </w:r>
          </w:p>
        </w:tc>
      </w:tr>
      <w:tr w:rsidR="00956A8C" w:rsidRPr="00C66148" w:rsidTr="00E92FE5">
        <w:trPr>
          <w:trHeight w:val="1388"/>
          <w:jc w:val="center"/>
        </w:trPr>
        <w:tc>
          <w:tcPr>
            <w:tcW w:w="0" w:type="auto"/>
            <w:tcBorders>
              <w:top w:val="single" w:sz="4" w:space="0" w:color="auto"/>
            </w:tcBorders>
            <w:vAlign w:val="center"/>
          </w:tcPr>
          <w:p w:rsidR="00956A8C" w:rsidRPr="00C66148" w:rsidRDefault="00956A8C" w:rsidP="00E36808">
            <w:pPr>
              <w:jc w:val="center"/>
              <w:rPr>
                <w:sz w:val="24"/>
                <w:szCs w:val="20"/>
              </w:rPr>
            </w:pPr>
            <w:r w:rsidRPr="00C66148">
              <w:rPr>
                <w:sz w:val="24"/>
                <w:szCs w:val="20"/>
              </w:rPr>
              <w:t>T1</w:t>
            </w:r>
          </w:p>
        </w:tc>
        <w:tc>
          <w:tcPr>
            <w:tcW w:w="0" w:type="auto"/>
            <w:tcBorders>
              <w:top w:val="single" w:sz="4" w:space="0" w:color="auto"/>
            </w:tcBorders>
            <w:vAlign w:val="center"/>
          </w:tcPr>
          <w:p w:rsidR="00956A8C" w:rsidRPr="00C66148" w:rsidRDefault="00E10562" w:rsidP="00140153">
            <w:pPr>
              <w:jc w:val="center"/>
              <w:rPr>
                <w:sz w:val="24"/>
                <w:szCs w:val="20"/>
              </w:rPr>
            </w:pPr>
            <w:r w:rsidRPr="00C66148">
              <w:rPr>
                <w:sz w:val="24"/>
                <w:szCs w:val="20"/>
              </w:rPr>
              <w:t>《春秋公羊传》</w:t>
            </w:r>
            <w:r w:rsidR="00140153" w:rsidRPr="00C66148">
              <w:rPr>
                <w:sz w:val="24"/>
                <w:szCs w:val="20"/>
              </w:rPr>
              <w:t>《论语》</w:t>
            </w:r>
          </w:p>
          <w:p w:rsidR="00956A8C" w:rsidRPr="00C66148" w:rsidRDefault="00956A8C" w:rsidP="008B204D">
            <w:pPr>
              <w:jc w:val="center"/>
              <w:rPr>
                <w:sz w:val="24"/>
                <w:szCs w:val="20"/>
              </w:rPr>
            </w:pPr>
            <w:r w:rsidRPr="00C66148">
              <w:rPr>
                <w:sz w:val="24"/>
                <w:szCs w:val="20"/>
              </w:rPr>
              <w:t>《春秋左传》</w:t>
            </w:r>
            <w:r w:rsidR="00140153" w:rsidRPr="00C66148">
              <w:rPr>
                <w:sz w:val="24"/>
                <w:szCs w:val="20"/>
              </w:rPr>
              <w:t>《国语》</w:t>
            </w:r>
          </w:p>
          <w:p w:rsidR="00140153" w:rsidRPr="00C66148" w:rsidRDefault="0088308B" w:rsidP="00140153">
            <w:pPr>
              <w:jc w:val="center"/>
              <w:rPr>
                <w:sz w:val="24"/>
                <w:szCs w:val="20"/>
              </w:rPr>
            </w:pPr>
            <w:r w:rsidRPr="00C66148">
              <w:rPr>
                <w:sz w:val="24"/>
                <w:szCs w:val="20"/>
              </w:rPr>
              <w:t>《道德经》</w:t>
            </w:r>
            <w:r w:rsidR="00140153" w:rsidRPr="00C66148">
              <w:rPr>
                <w:sz w:val="24"/>
                <w:szCs w:val="20"/>
              </w:rPr>
              <w:t>《尚书》</w:t>
            </w:r>
          </w:p>
          <w:p w:rsidR="00956A8C" w:rsidRPr="00C66148" w:rsidRDefault="0088308B" w:rsidP="00140153">
            <w:pPr>
              <w:jc w:val="center"/>
              <w:rPr>
                <w:sz w:val="24"/>
                <w:szCs w:val="20"/>
              </w:rPr>
            </w:pPr>
            <w:r w:rsidRPr="00C66148">
              <w:rPr>
                <w:sz w:val="24"/>
                <w:szCs w:val="20"/>
              </w:rPr>
              <w:t>《吕氏春秋》</w:t>
            </w:r>
          </w:p>
        </w:tc>
        <w:tc>
          <w:tcPr>
            <w:tcW w:w="0" w:type="auto"/>
            <w:tcBorders>
              <w:top w:val="single" w:sz="4" w:space="0" w:color="auto"/>
            </w:tcBorders>
            <w:vAlign w:val="center"/>
          </w:tcPr>
          <w:p w:rsidR="00956A8C" w:rsidRPr="00C66148" w:rsidRDefault="00956A8C" w:rsidP="00E36808">
            <w:pPr>
              <w:jc w:val="center"/>
              <w:rPr>
                <w:sz w:val="24"/>
                <w:szCs w:val="20"/>
              </w:rPr>
            </w:pPr>
            <w:r w:rsidRPr="00C66148">
              <w:rPr>
                <w:sz w:val="24"/>
                <w:szCs w:val="20"/>
              </w:rPr>
              <w:t>90</w:t>
            </w:r>
          </w:p>
        </w:tc>
      </w:tr>
      <w:tr w:rsidR="00956A8C" w:rsidRPr="00C66148" w:rsidTr="0052558A">
        <w:trPr>
          <w:trHeight w:val="1077"/>
          <w:jc w:val="center"/>
        </w:trPr>
        <w:tc>
          <w:tcPr>
            <w:tcW w:w="0" w:type="auto"/>
            <w:vAlign w:val="center"/>
          </w:tcPr>
          <w:p w:rsidR="00956A8C" w:rsidRPr="00C66148" w:rsidRDefault="00956A8C" w:rsidP="00E36808">
            <w:pPr>
              <w:jc w:val="center"/>
              <w:rPr>
                <w:sz w:val="24"/>
                <w:szCs w:val="20"/>
              </w:rPr>
            </w:pPr>
            <w:r w:rsidRPr="00C66148">
              <w:rPr>
                <w:sz w:val="24"/>
                <w:szCs w:val="20"/>
              </w:rPr>
              <w:t>T2</w:t>
            </w:r>
          </w:p>
        </w:tc>
        <w:tc>
          <w:tcPr>
            <w:tcW w:w="0" w:type="auto"/>
            <w:vAlign w:val="center"/>
          </w:tcPr>
          <w:p w:rsidR="00956A8C" w:rsidRPr="00C66148" w:rsidRDefault="00FA09D4" w:rsidP="0088308B">
            <w:pPr>
              <w:jc w:val="center"/>
              <w:rPr>
                <w:sz w:val="24"/>
                <w:szCs w:val="20"/>
              </w:rPr>
            </w:pPr>
            <w:r w:rsidRPr="00C66148">
              <w:rPr>
                <w:sz w:val="24"/>
                <w:szCs w:val="20"/>
              </w:rPr>
              <w:t>《</w:t>
            </w:r>
            <w:r w:rsidR="00956A8C" w:rsidRPr="00C66148">
              <w:rPr>
                <w:sz w:val="24"/>
                <w:szCs w:val="20"/>
              </w:rPr>
              <w:t>道行般若经</w:t>
            </w:r>
            <w:r w:rsidRPr="00C66148">
              <w:rPr>
                <w:sz w:val="24"/>
                <w:szCs w:val="20"/>
              </w:rPr>
              <w:t>》</w:t>
            </w:r>
            <w:r w:rsidR="0088308B" w:rsidRPr="00C66148">
              <w:rPr>
                <w:sz w:val="24"/>
                <w:szCs w:val="20"/>
              </w:rPr>
              <w:t>《法镜经》</w:t>
            </w:r>
          </w:p>
          <w:p w:rsidR="00956A8C" w:rsidRPr="00C66148" w:rsidRDefault="00FA09D4" w:rsidP="00E36808">
            <w:pPr>
              <w:jc w:val="center"/>
              <w:rPr>
                <w:sz w:val="24"/>
                <w:szCs w:val="20"/>
              </w:rPr>
            </w:pPr>
            <w:r w:rsidRPr="00C66148">
              <w:rPr>
                <w:sz w:val="24"/>
                <w:szCs w:val="20"/>
              </w:rPr>
              <w:t>《</w:t>
            </w:r>
            <w:r w:rsidR="00956A8C" w:rsidRPr="00C66148">
              <w:rPr>
                <w:sz w:val="24"/>
                <w:szCs w:val="20"/>
              </w:rPr>
              <w:t>佛说兜沙经</w:t>
            </w:r>
            <w:r w:rsidRPr="00C66148">
              <w:rPr>
                <w:sz w:val="24"/>
                <w:szCs w:val="20"/>
              </w:rPr>
              <w:t>》</w:t>
            </w:r>
          </w:p>
        </w:tc>
        <w:tc>
          <w:tcPr>
            <w:tcW w:w="0" w:type="auto"/>
            <w:vAlign w:val="center"/>
          </w:tcPr>
          <w:p w:rsidR="00956A8C" w:rsidRPr="00C66148" w:rsidRDefault="00FA09D4" w:rsidP="00E36808">
            <w:pPr>
              <w:jc w:val="center"/>
              <w:rPr>
                <w:sz w:val="24"/>
                <w:szCs w:val="20"/>
              </w:rPr>
            </w:pPr>
            <w:r w:rsidRPr="00C66148">
              <w:rPr>
                <w:sz w:val="24"/>
                <w:szCs w:val="20"/>
              </w:rPr>
              <w:t>20</w:t>
            </w:r>
          </w:p>
        </w:tc>
      </w:tr>
      <w:tr w:rsidR="00956A8C" w:rsidRPr="00C66148" w:rsidTr="0052558A">
        <w:trPr>
          <w:trHeight w:val="1417"/>
          <w:jc w:val="center"/>
        </w:trPr>
        <w:tc>
          <w:tcPr>
            <w:tcW w:w="0" w:type="auto"/>
            <w:vAlign w:val="center"/>
          </w:tcPr>
          <w:p w:rsidR="00956A8C" w:rsidRPr="00C66148" w:rsidRDefault="00956A8C" w:rsidP="00E36808">
            <w:pPr>
              <w:jc w:val="center"/>
              <w:rPr>
                <w:sz w:val="24"/>
                <w:szCs w:val="20"/>
              </w:rPr>
            </w:pPr>
            <w:r w:rsidRPr="00C66148">
              <w:rPr>
                <w:sz w:val="24"/>
                <w:szCs w:val="20"/>
              </w:rPr>
              <w:lastRenderedPageBreak/>
              <w:t>T3</w:t>
            </w:r>
          </w:p>
        </w:tc>
        <w:tc>
          <w:tcPr>
            <w:tcW w:w="0" w:type="auto"/>
            <w:vAlign w:val="center"/>
          </w:tcPr>
          <w:p w:rsidR="00956A8C" w:rsidRPr="00C66148" w:rsidRDefault="00E10562" w:rsidP="00E36808">
            <w:pPr>
              <w:jc w:val="center"/>
              <w:rPr>
                <w:sz w:val="24"/>
                <w:szCs w:val="20"/>
              </w:rPr>
            </w:pPr>
            <w:r w:rsidRPr="00C66148">
              <w:rPr>
                <w:sz w:val="24"/>
                <w:szCs w:val="20"/>
              </w:rPr>
              <w:t>《</w:t>
            </w:r>
            <w:r w:rsidR="00FA09D4" w:rsidRPr="00C66148">
              <w:rPr>
                <w:sz w:val="24"/>
                <w:szCs w:val="20"/>
              </w:rPr>
              <w:t>洛阳伽蓝记</w:t>
            </w:r>
            <w:r w:rsidRPr="00C66148">
              <w:rPr>
                <w:sz w:val="24"/>
                <w:szCs w:val="20"/>
              </w:rPr>
              <w:t>》</w:t>
            </w:r>
            <w:r w:rsidR="0088308B" w:rsidRPr="00C66148">
              <w:rPr>
                <w:sz w:val="24"/>
                <w:szCs w:val="20"/>
              </w:rPr>
              <w:t>《颜氏家训》</w:t>
            </w:r>
          </w:p>
          <w:p w:rsidR="00FA09D4" w:rsidRPr="00C66148" w:rsidRDefault="00E10562" w:rsidP="008B204D">
            <w:pPr>
              <w:jc w:val="center"/>
              <w:rPr>
                <w:sz w:val="24"/>
                <w:szCs w:val="20"/>
              </w:rPr>
            </w:pPr>
            <w:r w:rsidRPr="00C66148">
              <w:rPr>
                <w:sz w:val="24"/>
                <w:szCs w:val="20"/>
              </w:rPr>
              <w:t>《</w:t>
            </w:r>
            <w:r w:rsidR="00FA09D4" w:rsidRPr="00C66148">
              <w:rPr>
                <w:sz w:val="24"/>
                <w:szCs w:val="20"/>
              </w:rPr>
              <w:t>齐民要术</w:t>
            </w:r>
            <w:r w:rsidRPr="00C66148">
              <w:rPr>
                <w:sz w:val="24"/>
                <w:szCs w:val="20"/>
              </w:rPr>
              <w:t>》《</w:t>
            </w:r>
            <w:r w:rsidR="00FA09D4" w:rsidRPr="00C66148">
              <w:rPr>
                <w:sz w:val="24"/>
                <w:szCs w:val="20"/>
              </w:rPr>
              <w:t>世说新语</w:t>
            </w:r>
            <w:r w:rsidRPr="00C66148">
              <w:rPr>
                <w:sz w:val="24"/>
                <w:szCs w:val="20"/>
              </w:rPr>
              <w:t>》</w:t>
            </w:r>
          </w:p>
          <w:p w:rsidR="00FA09D4" w:rsidRPr="00C66148" w:rsidRDefault="00FA09D4" w:rsidP="00E36808">
            <w:pPr>
              <w:jc w:val="center"/>
              <w:rPr>
                <w:sz w:val="24"/>
                <w:szCs w:val="20"/>
              </w:rPr>
            </w:pPr>
          </w:p>
        </w:tc>
        <w:tc>
          <w:tcPr>
            <w:tcW w:w="0" w:type="auto"/>
            <w:vAlign w:val="center"/>
          </w:tcPr>
          <w:p w:rsidR="00956A8C" w:rsidRPr="00C66148" w:rsidRDefault="00B549DA" w:rsidP="00E36808">
            <w:pPr>
              <w:jc w:val="center"/>
              <w:rPr>
                <w:sz w:val="24"/>
                <w:szCs w:val="20"/>
              </w:rPr>
            </w:pPr>
            <w:r w:rsidRPr="00C66148">
              <w:rPr>
                <w:sz w:val="24"/>
                <w:szCs w:val="20"/>
              </w:rPr>
              <w:t>43</w:t>
            </w:r>
          </w:p>
        </w:tc>
      </w:tr>
      <w:tr w:rsidR="00956A8C" w:rsidRPr="00C66148" w:rsidTr="0052558A">
        <w:trPr>
          <w:trHeight w:val="1992"/>
          <w:jc w:val="center"/>
        </w:trPr>
        <w:tc>
          <w:tcPr>
            <w:tcW w:w="0" w:type="auto"/>
            <w:vAlign w:val="center"/>
          </w:tcPr>
          <w:p w:rsidR="00956A8C" w:rsidRPr="00C66148" w:rsidRDefault="00956A8C" w:rsidP="00E36808">
            <w:pPr>
              <w:jc w:val="center"/>
              <w:rPr>
                <w:sz w:val="24"/>
                <w:szCs w:val="20"/>
              </w:rPr>
            </w:pPr>
            <w:r w:rsidRPr="00C66148">
              <w:rPr>
                <w:sz w:val="24"/>
                <w:szCs w:val="20"/>
              </w:rPr>
              <w:t>T4</w:t>
            </w:r>
          </w:p>
        </w:tc>
        <w:tc>
          <w:tcPr>
            <w:tcW w:w="0" w:type="auto"/>
            <w:vAlign w:val="center"/>
          </w:tcPr>
          <w:p w:rsidR="00956A8C" w:rsidRPr="00C66148" w:rsidRDefault="00163F3C" w:rsidP="00E36808">
            <w:pPr>
              <w:jc w:val="center"/>
              <w:rPr>
                <w:sz w:val="24"/>
                <w:szCs w:val="20"/>
              </w:rPr>
            </w:pPr>
            <w:r w:rsidRPr="00C66148">
              <w:rPr>
                <w:sz w:val="24"/>
                <w:szCs w:val="20"/>
              </w:rPr>
              <w:t>《</w:t>
            </w:r>
            <w:r w:rsidR="00B549DA" w:rsidRPr="00C66148">
              <w:rPr>
                <w:sz w:val="24"/>
                <w:szCs w:val="20"/>
              </w:rPr>
              <w:t>大唐三藏取经诗话</w:t>
            </w:r>
            <w:r w:rsidRPr="00C66148">
              <w:rPr>
                <w:sz w:val="24"/>
                <w:szCs w:val="20"/>
              </w:rPr>
              <w:t>》</w:t>
            </w:r>
          </w:p>
          <w:p w:rsidR="00B549DA" w:rsidRPr="00C66148" w:rsidRDefault="00163F3C" w:rsidP="008B204D">
            <w:pPr>
              <w:jc w:val="center"/>
              <w:rPr>
                <w:sz w:val="24"/>
                <w:szCs w:val="20"/>
              </w:rPr>
            </w:pPr>
            <w:r w:rsidRPr="00C66148">
              <w:rPr>
                <w:sz w:val="24"/>
                <w:szCs w:val="20"/>
              </w:rPr>
              <w:t>《</w:t>
            </w:r>
            <w:r w:rsidR="00B549DA" w:rsidRPr="00C66148">
              <w:rPr>
                <w:sz w:val="24"/>
                <w:szCs w:val="20"/>
              </w:rPr>
              <w:t>窦娥冤</w:t>
            </w:r>
            <w:r w:rsidRPr="00C66148">
              <w:rPr>
                <w:sz w:val="24"/>
                <w:szCs w:val="20"/>
              </w:rPr>
              <w:t>》</w:t>
            </w:r>
            <w:r w:rsidR="008B204D" w:rsidRPr="00C66148">
              <w:rPr>
                <w:sz w:val="24"/>
                <w:szCs w:val="20"/>
              </w:rPr>
              <w:t>《全相平话》</w:t>
            </w:r>
          </w:p>
          <w:p w:rsidR="00B549DA" w:rsidRPr="00C66148" w:rsidRDefault="00163F3C" w:rsidP="00E36808">
            <w:pPr>
              <w:jc w:val="center"/>
              <w:rPr>
                <w:sz w:val="24"/>
                <w:szCs w:val="20"/>
              </w:rPr>
            </w:pPr>
            <w:r w:rsidRPr="00C66148">
              <w:rPr>
                <w:sz w:val="24"/>
                <w:szCs w:val="20"/>
              </w:rPr>
              <w:t>《</w:t>
            </w:r>
            <w:r w:rsidR="00B549DA" w:rsidRPr="00C66148">
              <w:rPr>
                <w:sz w:val="24"/>
                <w:szCs w:val="20"/>
              </w:rPr>
              <w:t>关大王独赴单刀会</w:t>
            </w:r>
            <w:r w:rsidRPr="00C66148">
              <w:rPr>
                <w:sz w:val="24"/>
                <w:szCs w:val="20"/>
              </w:rPr>
              <w:t>》</w:t>
            </w:r>
          </w:p>
          <w:p w:rsidR="00B549DA" w:rsidRPr="00C66148" w:rsidRDefault="00163F3C" w:rsidP="00E36808">
            <w:pPr>
              <w:jc w:val="center"/>
              <w:rPr>
                <w:sz w:val="24"/>
                <w:szCs w:val="20"/>
              </w:rPr>
            </w:pPr>
            <w:r w:rsidRPr="00C66148">
              <w:rPr>
                <w:sz w:val="24"/>
                <w:szCs w:val="20"/>
              </w:rPr>
              <w:t>《</w:t>
            </w:r>
            <w:r w:rsidR="00B549DA" w:rsidRPr="00C66148">
              <w:rPr>
                <w:sz w:val="24"/>
                <w:szCs w:val="20"/>
              </w:rPr>
              <w:t>新编五代史平话</w:t>
            </w:r>
            <w:r w:rsidRPr="00C66148">
              <w:rPr>
                <w:sz w:val="24"/>
                <w:szCs w:val="20"/>
              </w:rPr>
              <w:t>》</w:t>
            </w:r>
          </w:p>
          <w:p w:rsidR="00B549DA" w:rsidRPr="00C66148" w:rsidRDefault="00163F3C" w:rsidP="00E36808">
            <w:pPr>
              <w:jc w:val="center"/>
              <w:rPr>
                <w:sz w:val="24"/>
                <w:szCs w:val="20"/>
              </w:rPr>
            </w:pPr>
            <w:r w:rsidRPr="00C66148">
              <w:rPr>
                <w:sz w:val="24"/>
                <w:szCs w:val="20"/>
              </w:rPr>
              <w:t>《</w:t>
            </w:r>
            <w:r w:rsidR="00B549DA" w:rsidRPr="00C66148">
              <w:rPr>
                <w:sz w:val="24"/>
                <w:szCs w:val="20"/>
              </w:rPr>
              <w:t>赵盼儿风月救风尘</w:t>
            </w:r>
            <w:r w:rsidRPr="00C66148">
              <w:rPr>
                <w:sz w:val="24"/>
                <w:szCs w:val="20"/>
              </w:rPr>
              <w:t>》</w:t>
            </w:r>
          </w:p>
        </w:tc>
        <w:tc>
          <w:tcPr>
            <w:tcW w:w="0" w:type="auto"/>
            <w:vAlign w:val="center"/>
          </w:tcPr>
          <w:p w:rsidR="00956A8C" w:rsidRPr="00C66148" w:rsidRDefault="00AE477E" w:rsidP="00E36808">
            <w:pPr>
              <w:jc w:val="center"/>
              <w:rPr>
                <w:sz w:val="24"/>
                <w:szCs w:val="20"/>
              </w:rPr>
            </w:pPr>
            <w:r w:rsidRPr="00C66148">
              <w:rPr>
                <w:sz w:val="24"/>
                <w:szCs w:val="20"/>
              </w:rPr>
              <w:t>76</w:t>
            </w:r>
          </w:p>
        </w:tc>
      </w:tr>
      <w:tr w:rsidR="00956A8C" w:rsidRPr="00C66148" w:rsidTr="00E92FE5">
        <w:trPr>
          <w:trHeight w:val="990"/>
          <w:jc w:val="center"/>
        </w:trPr>
        <w:tc>
          <w:tcPr>
            <w:tcW w:w="0" w:type="auto"/>
            <w:tcBorders>
              <w:bottom w:val="single" w:sz="12" w:space="0" w:color="auto"/>
            </w:tcBorders>
            <w:vAlign w:val="center"/>
          </w:tcPr>
          <w:p w:rsidR="00956A8C" w:rsidRPr="00C66148" w:rsidRDefault="00956A8C" w:rsidP="00E36808">
            <w:pPr>
              <w:jc w:val="center"/>
              <w:rPr>
                <w:sz w:val="24"/>
                <w:szCs w:val="20"/>
              </w:rPr>
            </w:pPr>
            <w:r w:rsidRPr="00C66148">
              <w:rPr>
                <w:sz w:val="24"/>
                <w:szCs w:val="20"/>
              </w:rPr>
              <w:t>T5</w:t>
            </w:r>
          </w:p>
        </w:tc>
        <w:tc>
          <w:tcPr>
            <w:tcW w:w="0" w:type="auto"/>
            <w:tcBorders>
              <w:bottom w:val="single" w:sz="12" w:space="0" w:color="auto"/>
            </w:tcBorders>
            <w:vAlign w:val="center"/>
          </w:tcPr>
          <w:p w:rsidR="00F65A54" w:rsidRPr="00C66148" w:rsidRDefault="00163F3C" w:rsidP="008B204D">
            <w:pPr>
              <w:jc w:val="center"/>
              <w:rPr>
                <w:sz w:val="24"/>
                <w:szCs w:val="20"/>
              </w:rPr>
            </w:pPr>
            <w:r w:rsidRPr="00C66148">
              <w:rPr>
                <w:sz w:val="24"/>
                <w:szCs w:val="20"/>
              </w:rPr>
              <w:t>《</w:t>
            </w:r>
            <w:r w:rsidR="00F65A54" w:rsidRPr="00C66148">
              <w:rPr>
                <w:sz w:val="24"/>
                <w:szCs w:val="20"/>
              </w:rPr>
              <w:t>红楼梦</w:t>
            </w:r>
            <w:r w:rsidRPr="00C66148">
              <w:rPr>
                <w:sz w:val="24"/>
                <w:szCs w:val="20"/>
              </w:rPr>
              <w:t>》《</w:t>
            </w:r>
            <w:r w:rsidR="00F65A54" w:rsidRPr="00C66148">
              <w:rPr>
                <w:sz w:val="24"/>
                <w:szCs w:val="20"/>
              </w:rPr>
              <w:t>金瓶梅</w:t>
            </w:r>
            <w:r w:rsidRPr="00C66148">
              <w:rPr>
                <w:sz w:val="24"/>
                <w:szCs w:val="20"/>
              </w:rPr>
              <w:t>》</w:t>
            </w:r>
          </w:p>
          <w:p w:rsidR="00F65A54" w:rsidRPr="00C66148" w:rsidRDefault="00163F3C" w:rsidP="008B204D">
            <w:pPr>
              <w:jc w:val="center"/>
              <w:rPr>
                <w:sz w:val="24"/>
                <w:szCs w:val="20"/>
              </w:rPr>
            </w:pPr>
            <w:r w:rsidRPr="00C66148">
              <w:rPr>
                <w:sz w:val="24"/>
                <w:szCs w:val="20"/>
              </w:rPr>
              <w:t>《</w:t>
            </w:r>
            <w:r w:rsidR="00F65A54" w:rsidRPr="00C66148">
              <w:rPr>
                <w:sz w:val="24"/>
                <w:szCs w:val="20"/>
              </w:rPr>
              <w:t>水浒传</w:t>
            </w:r>
            <w:r w:rsidRPr="00C66148">
              <w:rPr>
                <w:sz w:val="24"/>
                <w:szCs w:val="20"/>
              </w:rPr>
              <w:t>》《</w:t>
            </w:r>
            <w:r w:rsidR="00F65A54" w:rsidRPr="00C66148">
              <w:rPr>
                <w:sz w:val="24"/>
                <w:szCs w:val="20"/>
              </w:rPr>
              <w:t>西游记</w:t>
            </w:r>
            <w:r w:rsidRPr="00C66148">
              <w:rPr>
                <w:sz w:val="24"/>
                <w:szCs w:val="20"/>
              </w:rPr>
              <w:t>》</w:t>
            </w:r>
          </w:p>
          <w:p w:rsidR="008B204D" w:rsidRPr="00C66148" w:rsidRDefault="008B204D" w:rsidP="008B204D">
            <w:pPr>
              <w:jc w:val="center"/>
              <w:rPr>
                <w:sz w:val="24"/>
                <w:szCs w:val="20"/>
              </w:rPr>
            </w:pPr>
            <w:r w:rsidRPr="00C66148">
              <w:rPr>
                <w:sz w:val="24"/>
                <w:szCs w:val="20"/>
              </w:rPr>
              <w:t>《儒林外史》</w:t>
            </w:r>
          </w:p>
        </w:tc>
        <w:tc>
          <w:tcPr>
            <w:tcW w:w="0" w:type="auto"/>
            <w:tcBorders>
              <w:bottom w:val="single" w:sz="12" w:space="0" w:color="auto"/>
            </w:tcBorders>
            <w:vAlign w:val="center"/>
          </w:tcPr>
          <w:p w:rsidR="00956A8C" w:rsidRPr="00C66148" w:rsidRDefault="00E10562" w:rsidP="00E36808">
            <w:pPr>
              <w:jc w:val="center"/>
              <w:rPr>
                <w:sz w:val="24"/>
                <w:szCs w:val="20"/>
              </w:rPr>
            </w:pPr>
            <w:r w:rsidRPr="00C66148">
              <w:rPr>
                <w:sz w:val="24"/>
                <w:szCs w:val="20"/>
              </w:rPr>
              <w:t>415</w:t>
            </w:r>
          </w:p>
        </w:tc>
      </w:tr>
    </w:tbl>
    <w:p w:rsidR="005C0F85" w:rsidRPr="00C66148" w:rsidRDefault="005C0F85" w:rsidP="001108B0">
      <w:pPr>
        <w:ind w:left="360"/>
        <w:rPr>
          <w:sz w:val="24"/>
          <w:szCs w:val="20"/>
        </w:rPr>
      </w:pPr>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E92FE5">
      <w:pPr>
        <w:keepNext/>
        <w:ind w:firstLine="480"/>
        <w:jc w:val="center"/>
      </w:pPr>
      <w:r w:rsidRPr="00C66148">
        <w:object w:dxaOrig="3211" w:dyaOrig="5670" w14:anchorId="14595587">
          <v:shape id="_x0000_i1161" type="#_x0000_t75" style="width:201.75pt;height:357.75pt" o:ole="">
            <v:imagedata r:id="rId100" o:title=""/>
          </v:shape>
          <o:OLEObject Type="Embed" ProgID="Visio.Drawing.15" ShapeID="_x0000_i1161" DrawAspect="Content" ObjectID="_1634501390" r:id="rId101"/>
        </w:object>
      </w:r>
    </w:p>
    <w:p w:rsidR="001108B0" w:rsidRPr="00C66148" w:rsidRDefault="00E92FE5" w:rsidP="00E92FE5">
      <w:pPr>
        <w:pStyle w:val="affa"/>
        <w:rPr>
          <w:rFonts w:ascii="Times New Roman" w:hAnsi="Times New Roman" w:cs="Times New Roman"/>
          <w:color w:val="FF0000"/>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p>
    <w:p w:rsidR="001108B0" w:rsidRPr="00C66148" w:rsidRDefault="001108B0" w:rsidP="003A472B">
      <w:pPr>
        <w:pStyle w:val="41"/>
      </w:pPr>
      <w:r w:rsidRPr="00C66148">
        <w:t>参数选择</w:t>
      </w:r>
    </w:p>
    <w:p w:rsidR="001108B0" w:rsidRPr="00C66148"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我们进行了</w:t>
      </w:r>
      <w:r w:rsidRPr="00C66148">
        <w:rPr>
          <w:rFonts w:cs="Times New Roman"/>
        </w:rPr>
        <w:t>大量的</w:t>
      </w:r>
      <w:r w:rsidR="001108B0" w:rsidRPr="00C66148">
        <w:rPr>
          <w:rFonts w:cs="Times New Roman"/>
        </w:rPr>
        <w:t>实验来比较不同超参数情况下模型的训练过程。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C82E7F" w:rsidRPr="00C66148">
        <w:rPr>
          <w:rFonts w:cs="Times New Roman"/>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C82E7F" w:rsidRPr="00C66148">
        <w:rPr>
          <w:rFonts w:cs="Times New Roman"/>
        </w:rPr>
        <w:t>，</w:t>
      </w:r>
      <w:r w:rsidR="001108B0" w:rsidRPr="00C66148">
        <w:rPr>
          <w:rFonts w:cs="Times New Roman"/>
        </w:rPr>
        <w:t xml:space="preserve"> ELD)</w:t>
      </w:r>
      <w:r w:rsidRPr="00C66148">
        <w:rPr>
          <w:rFonts w:cs="Times New Roman"/>
        </w:rPr>
        <w:t>进行比较</w:t>
      </w:r>
      <w:r w:rsidR="001108B0" w:rsidRPr="00C66148">
        <w:rPr>
          <w:rFonts w:cs="Times New Roman"/>
        </w:rPr>
        <w:t>。下图为</w:t>
      </w:r>
      <w:r w:rsidRPr="00C66148">
        <w:rPr>
          <w:rFonts w:cs="Times New Roman"/>
        </w:rPr>
        <w:t>在不同超参维度下</w:t>
      </w:r>
      <w:r w:rsidR="001108B0" w:rsidRPr="00C66148">
        <w:rPr>
          <w:rFonts w:cs="Times New Roman"/>
        </w:rPr>
        <w:t>训练过程的</w:t>
      </w:r>
      <w:r w:rsidRPr="00C66148">
        <w:rPr>
          <w:rFonts w:cs="Times New Roman"/>
        </w:rPr>
        <w:t>训练</w:t>
      </w:r>
      <w:r w:rsidR="001108B0" w:rsidRPr="00C66148">
        <w:rPr>
          <w:rFonts w:cs="Times New Roman"/>
        </w:rPr>
        <w:t>精度曲线。可见，当</w:t>
      </w:r>
      <w:r w:rsidR="001108B0" w:rsidRPr="00C66148">
        <w:rPr>
          <w:rFonts w:cs="Times New Roman"/>
        </w:rPr>
        <w:t>HLD</w:t>
      </w:r>
      <w:r w:rsidR="001108B0" w:rsidRPr="00C66148">
        <w:rPr>
          <w:rFonts w:cs="Times New Roman"/>
        </w:rPr>
        <w:t>为</w:t>
      </w:r>
      <w:r w:rsidR="001108B0" w:rsidRPr="00C66148">
        <w:rPr>
          <w:rFonts w:cs="Times New Roman"/>
        </w:rPr>
        <w:t>64</w:t>
      </w:r>
      <w:r w:rsidR="001108B0" w:rsidRPr="00C66148">
        <w:rPr>
          <w:rFonts w:cs="Times New Roman"/>
        </w:rPr>
        <w:t>，</w:t>
      </w:r>
      <w:r w:rsidR="001108B0" w:rsidRPr="00C66148">
        <w:rPr>
          <w:rFonts w:cs="Times New Roman"/>
        </w:rPr>
        <w:t>ELD</w:t>
      </w:r>
      <w:r w:rsidR="001108B0" w:rsidRPr="00C66148">
        <w:rPr>
          <w:rFonts w:cs="Times New Roman"/>
        </w:rPr>
        <w:t>为</w:t>
      </w:r>
      <w:r w:rsidR="001108B0" w:rsidRPr="00C66148">
        <w:rPr>
          <w:rFonts w:cs="Times New Roman"/>
        </w:rPr>
        <w:t>64</w:t>
      </w:r>
      <w:r w:rsidR="001108B0" w:rsidRPr="00C66148">
        <w:rPr>
          <w:rFonts w:cs="Times New Roman"/>
        </w:rPr>
        <w:t>时，收敛速度最快</w:t>
      </w:r>
      <w:r w:rsidRPr="00C66148">
        <w:rPr>
          <w:rFonts w:cs="Times New Roman"/>
        </w:rPr>
        <w:t>，在其他参数下虽然收敛速度较慢但也能达到较高的精度。</w:t>
      </w:r>
    </w:p>
    <w:p w:rsidR="00E92FE5" w:rsidRPr="00C66148" w:rsidRDefault="009E0C2C" w:rsidP="00E92FE5">
      <w:pPr>
        <w:keepNext/>
        <w:jc w:val="center"/>
      </w:pPr>
      <w:r w:rsidRPr="00C66148">
        <w:rPr>
          <w:noProof/>
          <w:szCs w:val="20"/>
        </w:rPr>
        <w:lastRenderedPageBreak/>
        <w:drawing>
          <wp:inline distT="0" distB="0" distL="0" distR="0" wp14:anchorId="25990866" wp14:editId="7AE3F22A">
            <wp:extent cx="5039995" cy="28067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参数选择.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C66148" w:rsidRDefault="00E92FE5" w:rsidP="00E92FE5">
      <w:pPr>
        <w:pStyle w:val="affa"/>
        <w:rPr>
          <w:rFonts w:ascii="Times New Roman" w:hAnsi="Times New Roman" w:cs="Times New Roman"/>
          <w:noProof/>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p>
    <w:p w:rsidR="00143897" w:rsidRPr="00C66148" w:rsidRDefault="006D3F9A" w:rsidP="00E92FE5">
      <w:pPr>
        <w:pStyle w:val="u5"/>
        <w:spacing w:before="24" w:after="24"/>
        <w:ind w:firstLine="480"/>
        <w:rPr>
          <w:rFonts w:cs="Times New Roman"/>
        </w:rPr>
      </w:pPr>
      <w:r w:rsidRPr="00C66148">
        <w:rPr>
          <w:rFonts w:cs="Times New Roman"/>
        </w:rPr>
        <w:t>同时，我们比较不同参数时模型在测试集上的表现，实验结果如表</w:t>
      </w:r>
      <w:r w:rsidRPr="00C66148">
        <w:rPr>
          <w:rFonts w:cs="Times New Roman"/>
        </w:rPr>
        <w:t>III</w:t>
      </w:r>
      <w:r w:rsidRPr="00C66148">
        <w:rPr>
          <w:rFonts w:cs="Times New Roman"/>
        </w:rPr>
        <w:t>所示。表中可见，虽然</w:t>
      </w:r>
      <w:r w:rsidRPr="00C66148">
        <w:rPr>
          <w:rFonts w:cs="Times New Roman"/>
        </w:rPr>
        <w:t>HLD</w:t>
      </w:r>
      <w:r w:rsidRPr="00C66148">
        <w:rPr>
          <w:rFonts w:cs="Times New Roman"/>
        </w:rPr>
        <w:t>为</w:t>
      </w:r>
      <w:r w:rsidRPr="00C66148">
        <w:rPr>
          <w:rFonts w:cs="Times New Roman"/>
        </w:rPr>
        <w:t>64</w:t>
      </w:r>
      <w:r w:rsidRPr="00C66148">
        <w:rPr>
          <w:rFonts w:cs="Times New Roman"/>
        </w:rPr>
        <w:t>，</w:t>
      </w:r>
      <w:r w:rsidRPr="00C66148">
        <w:rPr>
          <w:rFonts w:cs="Times New Roman"/>
        </w:rPr>
        <w:t>ELD</w:t>
      </w:r>
      <w:r w:rsidRPr="00C66148">
        <w:rPr>
          <w:rFonts w:cs="Times New Roman"/>
        </w:rPr>
        <w:t>为</w:t>
      </w:r>
      <w:r w:rsidRPr="00C66148">
        <w:rPr>
          <w:rFonts w:cs="Times New Roman"/>
        </w:rPr>
        <w:t>64</w:t>
      </w:r>
      <w:r w:rsidRPr="00C66148">
        <w:rPr>
          <w:rFonts w:cs="Times New Roman"/>
        </w:rPr>
        <w:t>的参数在训练集中收敛速度、精确度表现较好，但是在测试集中其表现却不够优秀，而</w:t>
      </w:r>
      <w:r w:rsidRPr="00C66148">
        <w:rPr>
          <w:rFonts w:cs="Times New Roman"/>
        </w:rPr>
        <w:t>HLD</w:t>
      </w:r>
      <w:r w:rsidRPr="00C66148">
        <w:rPr>
          <w:rFonts w:cs="Times New Roman"/>
        </w:rPr>
        <w:t>为</w:t>
      </w:r>
      <w:r w:rsidRPr="00C66148">
        <w:rPr>
          <w:rFonts w:cs="Times New Roman"/>
        </w:rPr>
        <w:t>32</w:t>
      </w:r>
      <w:r w:rsidRPr="00C66148">
        <w:rPr>
          <w:rFonts w:cs="Times New Roman"/>
        </w:rPr>
        <w:t>，</w:t>
      </w:r>
      <w:r w:rsidRPr="00C66148">
        <w:rPr>
          <w:rFonts w:cs="Times New Roman"/>
        </w:rPr>
        <w:t>ELD</w:t>
      </w:r>
      <w:r w:rsidRPr="00C66148">
        <w:rPr>
          <w:rFonts w:cs="Times New Roman"/>
        </w:rPr>
        <w:t>为</w:t>
      </w:r>
      <w:r w:rsidRPr="00C66148">
        <w:rPr>
          <w:rFonts w:cs="Times New Roman"/>
        </w:rPr>
        <w:t>32</w:t>
      </w:r>
      <w:r w:rsidRPr="00C66148">
        <w:rPr>
          <w:rFonts w:cs="Times New Roman"/>
        </w:rPr>
        <w:t>时在训练集上虽然在收敛速度上略逊于</w:t>
      </w:r>
      <w:r w:rsidRPr="00C66148">
        <w:rPr>
          <w:rFonts w:cs="Times New Roman"/>
        </w:rPr>
        <w:t>HLD=64</w:t>
      </w:r>
      <w:r w:rsidRPr="00C66148">
        <w:rPr>
          <w:rFonts w:cs="Times New Roman"/>
        </w:rPr>
        <w:t>，</w:t>
      </w:r>
      <w:r w:rsidRPr="00C66148">
        <w:rPr>
          <w:rFonts w:cs="Times New Roman"/>
        </w:rPr>
        <w:t>ELD=64</w:t>
      </w:r>
      <w:r w:rsidRPr="00C66148">
        <w:rPr>
          <w:rFonts w:cs="Times New Roman"/>
        </w:rPr>
        <w:t>的参数设置的模型，但其在测试集上的正确率高于</w:t>
      </w:r>
      <w:r w:rsidRPr="00C66148">
        <w:rPr>
          <w:rFonts w:cs="Times New Roman"/>
        </w:rPr>
        <w:t>HLD=64</w:t>
      </w:r>
      <w:r w:rsidRPr="00C66148">
        <w:rPr>
          <w:rFonts w:cs="Times New Roman"/>
        </w:rPr>
        <w:t>，</w:t>
      </w:r>
      <w:r w:rsidRPr="00C66148">
        <w:rPr>
          <w:rFonts w:cs="Times New Roman"/>
        </w:rPr>
        <w:t>ELD=64</w:t>
      </w:r>
      <w:r w:rsidRPr="00C66148">
        <w:rPr>
          <w:rFonts w:cs="Times New Roman"/>
        </w:rPr>
        <w:t>的模型。我们初步猜想这种情况产生的原因是模型在</w:t>
      </w:r>
      <w:r w:rsidRPr="00C66148">
        <w:rPr>
          <w:rFonts w:cs="Times New Roman"/>
        </w:rPr>
        <w:t>HLD=64</w:t>
      </w:r>
      <w:r w:rsidRPr="00C66148">
        <w:rPr>
          <w:rFonts w:cs="Times New Roman"/>
        </w:rPr>
        <w:t>，</w:t>
      </w:r>
      <w:r w:rsidRPr="00C66148">
        <w:rPr>
          <w:rFonts w:cs="Times New Roman"/>
        </w:rPr>
        <w:t>ELD=64</w:t>
      </w:r>
      <w:r w:rsidRPr="00C66148">
        <w:rPr>
          <w:rFonts w:cs="Times New Roman"/>
        </w:rPr>
        <w:t>的时候训练过程中过拟合了，模型对训练集拟合程度过高，而对于其他数据集其表现将有所欠缺。因此，我们后面的实验将统一使用</w:t>
      </w:r>
      <w:r w:rsidRPr="00C66148">
        <w:rPr>
          <w:rFonts w:cs="Times New Roman"/>
        </w:rPr>
        <w:t>HDL=32</w:t>
      </w:r>
      <w:r w:rsidRPr="00C66148">
        <w:rPr>
          <w:rFonts w:cs="Times New Roman"/>
        </w:rPr>
        <w:t>、</w:t>
      </w:r>
      <w:r w:rsidRPr="00C66148">
        <w:rPr>
          <w:rFonts w:cs="Times New Roman"/>
        </w:rPr>
        <w:t>ELD=32</w:t>
      </w:r>
      <w:r w:rsidRPr="00C66148">
        <w:rPr>
          <w:rFonts w:cs="Times New Roman"/>
        </w:rPr>
        <w:t>的参数设置下训练得到的模型进行。</w:t>
      </w:r>
    </w:p>
    <w:p w:rsidR="00E92FE5" w:rsidRPr="00C66148" w:rsidRDefault="00E92FE5" w:rsidP="00E92FE5">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4</w:t>
      </w:r>
      <w:r w:rsidRPr="00C66148">
        <w:rPr>
          <w:rFonts w:ascii="Times New Roman" w:hAnsi="Times New Roman" w:cs="Times New Roman"/>
        </w:rPr>
        <w:fldChar w:fldCharType="end"/>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0.971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C236A6">
            <w:pPr>
              <w:widowControl/>
              <w:jc w:val="center"/>
              <w:rPr>
                <w:rFonts w:eastAsia="黑体"/>
                <w:sz w:val="24"/>
                <w:szCs w:val="22"/>
              </w:rPr>
            </w:pPr>
            <w:r w:rsidRPr="00C66148">
              <w:rPr>
                <w:rFonts w:eastAsia="黑体"/>
                <w:sz w:val="24"/>
                <w:szCs w:val="22"/>
              </w:rPr>
              <w:t>0.987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C236A6">
            <w:pPr>
              <w:widowControl/>
              <w:jc w:val="center"/>
              <w:rPr>
                <w:rFonts w:eastAsia="黑体"/>
                <w:sz w:val="24"/>
                <w:szCs w:val="22"/>
              </w:rPr>
            </w:pPr>
            <w:r w:rsidRPr="00C66148">
              <w:rPr>
                <w:rFonts w:eastAsia="黑体"/>
                <w:sz w:val="24"/>
                <w:szCs w:val="22"/>
              </w:rPr>
              <w:t>0.960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C236A6">
            <w:pPr>
              <w:widowControl/>
              <w:jc w:val="center"/>
              <w:rPr>
                <w:rFonts w:eastAsia="黑体"/>
                <w:sz w:val="24"/>
                <w:szCs w:val="22"/>
              </w:rPr>
            </w:pPr>
            <w:r w:rsidRPr="00C66148">
              <w:rPr>
                <w:rFonts w:eastAsia="黑体"/>
                <w:sz w:val="24"/>
                <w:szCs w:val="22"/>
              </w:rPr>
              <w:t>0.975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C236A6">
            <w:pPr>
              <w:widowControl/>
              <w:jc w:val="center"/>
              <w:rPr>
                <w:rFonts w:eastAsia="黑体"/>
                <w:sz w:val="24"/>
                <w:szCs w:val="22"/>
              </w:rPr>
            </w:pPr>
            <w:r w:rsidRPr="00C66148">
              <w:rPr>
                <w:rFonts w:eastAsia="黑体"/>
                <w:sz w:val="24"/>
                <w:szCs w:val="22"/>
              </w:rPr>
              <w:t>0.962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C236A6">
            <w:pPr>
              <w:widowControl/>
              <w:jc w:val="center"/>
              <w:rPr>
                <w:rFonts w:eastAsia="黑体"/>
                <w:sz w:val="24"/>
                <w:szCs w:val="22"/>
              </w:rPr>
            </w:pPr>
            <w:r w:rsidRPr="00C66148">
              <w:rPr>
                <w:rFonts w:eastAsia="黑体"/>
                <w:sz w:val="24"/>
                <w:szCs w:val="22"/>
              </w:rPr>
              <w:t>0.975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在第一个实验中，各个时期的所有书中都选出部分章节作为训练集，保留每本书的一部分章节不参与训练作为最后的测试集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F0520C" w:rsidP="00E92FE5">
      <w:pPr>
        <w:pStyle w:val="u5"/>
        <w:keepNext/>
        <w:spacing w:before="24" w:after="24"/>
        <w:ind w:firstLineChars="0" w:firstLine="0"/>
        <w:jc w:val="center"/>
        <w:rPr>
          <w:rFonts w:cs="Times New Roman"/>
        </w:rPr>
      </w:pPr>
      <w:r w:rsidRPr="00C66148">
        <w:rPr>
          <w:rFonts w:cs="Times New Roman"/>
        </w:rPr>
        <w:object w:dxaOrig="12015" w:dyaOrig="3271">
          <v:shape id="_x0000_i1165" type="#_x0000_t75" style="width:424.5pt;height:115.5pt" o:ole="">
            <v:imagedata r:id="rId103" o:title=""/>
          </v:shape>
          <o:OLEObject Type="Embed" ProgID="Visio.Drawing.15" ShapeID="_x0000_i1165" DrawAspect="Content" ObjectID="_1634501391" r:id="rId104"/>
        </w:object>
      </w:r>
    </w:p>
    <w:p w:rsidR="001443B4" w:rsidRPr="00C66148" w:rsidRDefault="00E92FE5" w:rsidP="00E92FE5">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p>
    <w:p w:rsidR="001108B0" w:rsidRPr="00C66148" w:rsidRDefault="001443B4" w:rsidP="001108B0">
      <w:pPr>
        <w:pStyle w:val="u5"/>
        <w:spacing w:before="24" w:after="24"/>
        <w:ind w:firstLine="480"/>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条数。实验表明，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的概率很大。这说明了某一时代内同一本书中的句法语法结构基本一致，模型学习了部分章节的结构信息后，可以较好的适用于同本书的其他章节中。</w:t>
      </w:r>
    </w:p>
    <w:p w:rsidR="001108B0" w:rsidRPr="00C66148" w:rsidRDefault="00333F61" w:rsidP="001443B4">
      <w:pPr>
        <w:pStyle w:val="u5"/>
        <w:spacing w:before="24" w:after="24"/>
        <w:ind w:firstLine="482"/>
        <w:jc w:val="center"/>
        <w:rPr>
          <w:rFonts w:cs="Times New Roman"/>
        </w:rPr>
      </w:pPr>
      <w:r w:rsidRPr="00C66148">
        <w:rPr>
          <w:rFonts w:cs="Times New Roman"/>
          <w:b/>
          <w:bCs/>
          <w:noProof/>
        </w:rPr>
        <mc:AlternateContent>
          <mc:Choice Requires="wps">
            <w:drawing>
              <wp:anchor distT="45720" distB="45720" distL="114300" distR="114300" simplePos="0" relativeHeight="251670528" behindDoc="1" locked="0" layoutInCell="1" allowOverlap="1" wp14:anchorId="7F83871C" wp14:editId="73E3452A">
                <wp:simplePos x="0" y="0"/>
                <wp:positionH relativeFrom="column">
                  <wp:posOffset>348615</wp:posOffset>
                </wp:positionH>
                <wp:positionV relativeFrom="paragraph">
                  <wp:posOffset>586105</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EA1BF7" w:rsidRDefault="00EA1BF7"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3871C" id="文本框 2" o:spid="_x0000_s1038" type="#_x0000_t202" style="position:absolute;left:0;text-align:left;margin-left:27.45pt;margin-top:46.15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" stroked="f">
                <v:textbox>
                  <w:txbxContent>
                    <w:p w:rsidR="00EA1BF7" w:rsidRDefault="00EA1BF7" w:rsidP="003C0F04">
                      <w:r>
                        <w:rPr>
                          <w:rFonts w:hint="eastAsia"/>
                        </w:rPr>
                        <w:t>输出</w:t>
                      </w:r>
                    </w:p>
                  </w:txbxContent>
                </v:textbox>
              </v:shape>
            </w:pict>
          </mc:Fallback>
        </mc:AlternateContent>
      </w:r>
      <w:r w:rsidRPr="00C66148">
        <w:rPr>
          <w:rFonts w:cs="Times New Roman"/>
          <w:noProof/>
        </w:rPr>
        <mc:AlternateContent>
          <mc:Choice Requires="wps">
            <w:drawing>
              <wp:anchor distT="45720" distB="45720" distL="114300" distR="114300" simplePos="0" relativeHeight="251674624" behindDoc="1" locked="0" layoutInCell="1" allowOverlap="1" wp14:anchorId="5BF5B8EC" wp14:editId="7CC40B86">
                <wp:simplePos x="0" y="0"/>
                <wp:positionH relativeFrom="column">
                  <wp:posOffset>-108585</wp:posOffset>
                </wp:positionH>
                <wp:positionV relativeFrom="paragraph">
                  <wp:posOffset>700405</wp:posOffset>
                </wp:positionV>
                <wp:extent cx="504825" cy="336550"/>
                <wp:effectExtent l="0" t="0" r="9525"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36550"/>
                        </a:xfrm>
                        <a:prstGeom prst="rect">
                          <a:avLst/>
                        </a:prstGeom>
                        <a:solidFill>
                          <a:srgbClr val="FFFFFF"/>
                        </a:solidFill>
                        <a:ln w="9525">
                          <a:noFill/>
                          <a:miter lim="800000"/>
                          <a:headEnd/>
                          <a:tailEnd/>
                        </a:ln>
                      </wps:spPr>
                      <wps:txbx>
                        <w:txbxContent>
                          <w:p w:rsidR="007B142D" w:rsidRDefault="007B142D">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5B8EC" id="_x0000_s1039" type="#_x0000_t202" style="position:absolute;left:0;text-align:left;margin-left:-8.55pt;margin-top:55.15pt;width:39.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" stroked="f">
                <v:textbox>
                  <w:txbxContent>
                    <w:p w:rsidR="007B142D" w:rsidRDefault="007B142D">
                      <w:r>
                        <w:rPr>
                          <w:rFonts w:hint="eastAsia"/>
                        </w:rPr>
                        <w:t>输入</w:t>
                      </w:r>
                    </w:p>
                  </w:txbxContent>
                </v:textbox>
              </v:shape>
            </w:pict>
          </mc:Fallback>
        </mc:AlternateContent>
      </w:r>
      <w:r w:rsidR="001108B0" w:rsidRPr="00C66148">
        <w:rPr>
          <w:rFonts w:cs="Times New Roman"/>
          <w:noProof/>
        </w:rPr>
        <w:drawing>
          <wp:inline distT="0" distB="0" distL="0" distR="0" wp14:anchorId="07FB1310" wp14:editId="4616F832">
            <wp:extent cx="5314950" cy="581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05">
                      <a:extLst>
                        <a:ext uri="{28A0092B-C50C-407E-A947-70E740481C1C}">
                          <a14:useLocalDpi xmlns:a14="http://schemas.microsoft.com/office/drawing/2010/main" val="0"/>
                        </a:ext>
                      </a:extLst>
                    </a:blip>
                    <a:srcRect b="68555"/>
                    <a:stretch/>
                  </pic:blipFill>
                  <pic:spPr bwMode="auto">
                    <a:xfrm>
                      <a:off x="0" y="0"/>
                      <a:ext cx="5317565" cy="581311"/>
                    </a:xfrm>
                    <a:prstGeom prst="rect">
                      <a:avLst/>
                    </a:prstGeom>
                    <a:noFill/>
                    <a:ln>
                      <a:noFill/>
                    </a:ln>
                    <a:extLst>
                      <a:ext uri="{53640926-AAD7-44D8-BBD7-CCE9431645EC}">
                        <a14:shadowObscured xmlns:a14="http://schemas.microsoft.com/office/drawing/2010/main"/>
                      </a:ext>
                    </a:extLst>
                  </pic:spPr>
                </pic:pic>
              </a:graphicData>
            </a:graphic>
          </wp:inline>
        </w:drawing>
      </w:r>
    </w:p>
    <w:p w:rsidR="00E92FE5" w:rsidRPr="00C66148" w:rsidRDefault="00E92FE5" w:rsidP="00E92FE5">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5</w:t>
      </w:r>
      <w:r w:rsidRPr="00C66148">
        <w:rPr>
          <w:rFonts w:ascii="Times New Roman" w:hAnsi="Times New Roman" w:cs="Times New Roman"/>
        </w:rPr>
        <w:fldChar w:fldCharType="end"/>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4760D4" w:rsidP="001443B4">
            <w:pPr>
              <w:pStyle w:val="u5"/>
              <w:spacing w:before="24" w:after="24"/>
              <w:ind w:firstLineChars="0" w:firstLine="0"/>
              <w:jc w:val="center"/>
              <w:rPr>
                <w:rFonts w:cs="Times New Roman"/>
              </w:rPr>
            </w:pP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w:t>
            </w:r>
            <w:r w:rsidRPr="00C66148">
              <w:rPr>
                <w:rFonts w:cs="Times New Roman"/>
              </w:rPr>
              <w:t>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6%)</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.3%)</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Pr="00C66148" w:rsidRDefault="005F0D98" w:rsidP="001443B4">
      <w:pPr>
        <w:pStyle w:val="u5"/>
        <w:spacing w:before="24" w:after="24"/>
        <w:ind w:firstLine="480"/>
        <w:jc w:val="center"/>
        <w:rPr>
          <w:rFonts w:cs="Times New Roman"/>
        </w:rPr>
      </w:pP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我们也做了另外一个实验，在该实验中我们在每个时期中挑选其中几本书作为测试集不参与训练，用该时期剩下的书籍文本训练模型，去观察模型对训练集之外的书籍的断代效果。</w:t>
      </w:r>
    </w:p>
    <w:p w:rsidR="00E92FE5" w:rsidRPr="00C66148" w:rsidRDefault="005F0D98" w:rsidP="00E92FE5">
      <w:pPr>
        <w:pStyle w:val="u5"/>
        <w:keepNext/>
        <w:spacing w:before="24" w:after="24"/>
        <w:ind w:firstLine="480"/>
        <w:jc w:val="center"/>
        <w:rPr>
          <w:rFonts w:cs="Times New Roman"/>
        </w:rPr>
      </w:pPr>
      <w:r w:rsidRPr="00C66148">
        <w:rPr>
          <w:rFonts w:cs="Times New Roman"/>
        </w:rPr>
        <w:object w:dxaOrig="11326" w:dyaOrig="3870">
          <v:shape id="_x0000_i1170" type="#_x0000_t75" style="width:396pt;height:135.75pt" o:ole="">
            <v:imagedata r:id="rId106" o:title=""/>
          </v:shape>
          <o:OLEObject Type="Embed" ProgID="Visio.Drawing.15" ShapeID="_x0000_i1170" DrawAspect="Content" ObjectID="_1634501392" r:id="rId107"/>
        </w:object>
      </w:r>
    </w:p>
    <w:p w:rsidR="001443B4" w:rsidRPr="00C66148" w:rsidRDefault="00E92FE5" w:rsidP="00E92FE5">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p>
    <w:p w:rsidR="001108B0" w:rsidRPr="00C66148" w:rsidRDefault="001108B0" w:rsidP="001108B0">
      <w:pPr>
        <w:pStyle w:val="u5"/>
        <w:spacing w:before="24" w:after="24"/>
        <w:ind w:firstLine="480"/>
        <w:rPr>
          <w:rFonts w:cs="Times New Roman"/>
        </w:rPr>
      </w:pPr>
      <w:r w:rsidRPr="00C66148">
        <w:rPr>
          <w:rFonts w:cs="Times New Roman"/>
        </w:rPr>
        <w:t>我们以《左传》为例进行了实验。在训练集没有输入《左传》任何文本的情况下，我们输入《左传》文本，让模型预测其年代。模型对《左传》的预测结果如下。在所有《左传》的句子中，模型将其中</w:t>
      </w:r>
      <w:r w:rsidRPr="00C66148">
        <w:rPr>
          <w:rFonts w:cs="Times New Roman"/>
        </w:rPr>
        <w:t>994</w:t>
      </w:r>
      <w:r w:rsidRPr="00C66148">
        <w:rPr>
          <w:rFonts w:cs="Times New Roman"/>
        </w:rPr>
        <w:t>句预测为春秋之前，将</w:t>
      </w:r>
      <w:r w:rsidRPr="00C66148">
        <w:rPr>
          <w:rFonts w:cs="Times New Roman"/>
        </w:rPr>
        <w:t>529</w:t>
      </w:r>
      <w:r w:rsidRPr="00C66148">
        <w:rPr>
          <w:rFonts w:cs="Times New Roman"/>
        </w:rPr>
        <w:t>句预测为春秋前期，</w:t>
      </w:r>
      <w:r w:rsidRPr="00C66148">
        <w:rPr>
          <w:rFonts w:cs="Times New Roman"/>
        </w:rPr>
        <w:t>2132</w:t>
      </w:r>
      <w:r w:rsidRPr="00C66148">
        <w:rPr>
          <w:rFonts w:cs="Times New Roman"/>
        </w:rPr>
        <w:t>句预测为春秋末期</w:t>
      </w:r>
      <w:r w:rsidR="001443B4" w:rsidRPr="00C66148">
        <w:rPr>
          <w:rFonts w:cs="Times New Roman"/>
        </w:rPr>
        <w:t>。在训练集中不包括某本书的情况下，模型对该书的单句断代争取率将大大降低，可见一本书籍在词法、句法上有一定的独立性</w:t>
      </w:r>
      <w:r w:rsidRPr="00C66148">
        <w:rPr>
          <w:rFonts w:cs="Times New Roman"/>
        </w:rPr>
        <w:t>。</w:t>
      </w:r>
      <w:r w:rsidR="001443B4" w:rsidRPr="00C66148">
        <w:rPr>
          <w:rFonts w:cs="Times New Roman"/>
        </w:rPr>
        <w:t>而</w:t>
      </w:r>
      <w:r w:rsidRPr="00C66148">
        <w:rPr>
          <w:rFonts w:cs="Times New Roman"/>
        </w:rPr>
        <w:t>从整体上看，</w:t>
      </w:r>
      <w:r w:rsidR="001443B4" w:rsidRPr="00C66148">
        <w:rPr>
          <w:rFonts w:cs="Times New Roman"/>
        </w:rPr>
        <w:t>我们利用一本书中的所有句子断代结果为该本书进行头片，</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在这种情况下，表中可见，我们将《左传》判断为</w:t>
      </w:r>
      <w:r w:rsidR="00970FCE" w:rsidRPr="00C66148">
        <w:rPr>
          <w:rFonts w:cs="Times New Roman"/>
        </w:rPr>
        <w:t>T3</w:t>
      </w:r>
      <w:r w:rsidR="00970FCE" w:rsidRPr="00C66148">
        <w:rPr>
          <w:rFonts w:cs="Times New Roman"/>
        </w:rPr>
        <w:t>标签，即模型最终判断</w:t>
      </w:r>
      <w:r w:rsidRPr="00C66148">
        <w:rPr>
          <w:rFonts w:cs="Times New Roman"/>
        </w:rPr>
        <w:t>《左传》是春秋末期的书籍</w:t>
      </w:r>
      <w:r w:rsidR="00970FCE" w:rsidRPr="00C66148">
        <w:rPr>
          <w:rFonts w:cs="Times New Roman"/>
        </w:rPr>
        <w:t>，此结果</w:t>
      </w:r>
      <w:r w:rsidRPr="00C66148">
        <w:rPr>
          <w:rFonts w:cs="Times New Roman"/>
        </w:rPr>
        <w:t>与中国</w:t>
      </w:r>
      <w:r w:rsidR="00970FCE" w:rsidRPr="00C66148">
        <w:rPr>
          <w:rFonts w:cs="Times New Roman"/>
        </w:rPr>
        <w:t>古籍研究领域</w:t>
      </w:r>
      <w:r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Pr="00C66148">
        <w:rPr>
          <w:rFonts w:cs="Times New Roman"/>
        </w:rPr>
        <w:t>时期内的书籍之间</w:t>
      </w:r>
      <w:r w:rsidR="00970FCE" w:rsidRPr="00C66148">
        <w:rPr>
          <w:rFonts w:cs="Times New Roman"/>
        </w:rPr>
        <w:t>也是</w:t>
      </w:r>
      <w:r w:rsidRPr="00C66148">
        <w:rPr>
          <w:rFonts w:cs="Times New Roman"/>
        </w:rPr>
        <w:t>有</w:t>
      </w:r>
      <w:r w:rsidR="00970FCE" w:rsidRPr="00C66148">
        <w:rPr>
          <w:rFonts w:cs="Times New Roman"/>
        </w:rPr>
        <w:t>潜在</w:t>
      </w:r>
      <w:r w:rsidRPr="00C66148">
        <w:rPr>
          <w:rFonts w:cs="Times New Roman"/>
        </w:rPr>
        <w:t>联系</w:t>
      </w:r>
      <w:r w:rsidR="00970FCE" w:rsidRPr="00C66148">
        <w:rPr>
          <w:rFonts w:cs="Times New Roman"/>
        </w:rPr>
        <w:t>的</w:t>
      </w:r>
      <w:r w:rsidRPr="00C66148">
        <w:rPr>
          <w:rFonts w:cs="Times New Roman"/>
        </w:rPr>
        <w:t>，也有一定的统一性，因此模型可通过学习同一时期内一定量的书籍来判断其他书籍的信息。</w:t>
      </w:r>
    </w:p>
    <w:p w:rsidR="00E92FE5" w:rsidRPr="00C66148" w:rsidRDefault="007D6D9C" w:rsidP="00E92FE5">
      <w:pPr>
        <w:keepNext/>
        <w:jc w:val="center"/>
      </w:pPr>
      <w:r w:rsidRPr="00C66148">
        <w:rPr>
          <w:noProof/>
          <w:sz w:val="24"/>
          <w:szCs w:val="20"/>
        </w:rPr>
        <w:drawing>
          <wp:inline distT="0" distB="0" distL="0" distR="0" wp14:anchorId="2AC05EA2" wp14:editId="30FB4412">
            <wp:extent cx="5039995" cy="2806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左传年代.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C66148" w:rsidRDefault="00E92FE5" w:rsidP="00E92FE5">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w:t>
      </w:r>
      <w:r w:rsidRPr="00C66148">
        <w:rPr>
          <w:rFonts w:cs="Times New Roman"/>
        </w:rPr>
        <w:lastRenderedPageBreak/>
        <w:t>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sidRPr="00C66148">
        <w:rPr>
          <w:rFonts w:cs="Times New Roman"/>
        </w:rPr>
        <w:t>既有互相独立的一面又一定程度上统一、互相联系</w:t>
      </w:r>
      <w:r w:rsidRPr="00C66148">
        <w:rPr>
          <w:rFonts w:cs="Times New Roman"/>
        </w:rPr>
        <w:t>。</w:t>
      </w:r>
    </w:p>
    <w:p w:rsidR="001108B0" w:rsidRPr="00C66148" w:rsidRDefault="001108B0" w:rsidP="003A472B">
      <w:pPr>
        <w:pStyle w:val="41"/>
      </w:pPr>
      <w:r w:rsidRPr="00C66148">
        <w:t>结论</w:t>
      </w:r>
    </w:p>
    <w:p w:rsidR="001108B0" w:rsidRPr="00C66148" w:rsidRDefault="001108B0" w:rsidP="00F4677E">
      <w:pPr>
        <w:pStyle w:val="u5"/>
        <w:spacing w:before="24" w:after="24"/>
        <w:ind w:firstLine="480"/>
        <w:rPr>
          <w:rFonts w:cs="Times New Roman"/>
        </w:rPr>
      </w:pPr>
      <w:r w:rsidRPr="00C66148">
        <w:rPr>
          <w:rFonts w:cs="Times New Roman"/>
        </w:rPr>
        <w:t>本</w:t>
      </w:r>
      <w:r w:rsidR="00970FCE" w:rsidRPr="00C66148">
        <w:rPr>
          <w:rFonts w:cs="Times New Roman"/>
        </w:rPr>
        <w:t>部分</w:t>
      </w:r>
      <w:r w:rsidRPr="00C66148">
        <w:rPr>
          <w:rFonts w:cs="Times New Roman"/>
        </w:rPr>
        <w:t>使用了</w:t>
      </w:r>
      <w:r w:rsidRPr="00C66148">
        <w:rPr>
          <w:rFonts w:cs="Times New Roman"/>
        </w:rPr>
        <w:t>Bi-LSTM</w:t>
      </w:r>
      <w:r w:rsidRPr="00C66148">
        <w:rPr>
          <w:rFonts w:cs="Times New Roman"/>
        </w:rPr>
        <w:t>网络模型实现了古籍断代的任务。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Pr="00C66148">
        <w:rPr>
          <w:rFonts w:cs="Times New Roman"/>
        </w:rPr>
        <w:t>证明了</w:t>
      </w:r>
      <w:r w:rsidR="00970FCE" w:rsidRPr="00C66148">
        <w:rPr>
          <w:rFonts w:cs="Times New Roman"/>
        </w:rPr>
        <w:t>Bi-</w:t>
      </w:r>
      <w:r w:rsidRPr="00C66148">
        <w:rPr>
          <w:rFonts w:cs="Times New Roman"/>
        </w:rPr>
        <w:t>LSTM</w:t>
      </w:r>
      <w:r w:rsidRPr="00C66148">
        <w:rPr>
          <w:rFonts w:cs="Times New Roman"/>
        </w:rPr>
        <w:t>在文献量较少的古汉语领域也能训练出正确率不错的模型</w:t>
      </w:r>
      <w:r w:rsidR="00970FCE" w:rsidRPr="00C66148">
        <w:rPr>
          <w:rFonts w:cs="Times New Roman"/>
        </w:rPr>
        <w:t>从而避免了使用</w:t>
      </w:r>
      <w:r w:rsidR="00970FCE" w:rsidRPr="00C66148">
        <w:rPr>
          <w:rFonts w:cs="Times New Roman"/>
        </w:rPr>
        <w:t>Bert</w:t>
      </w:r>
      <w:r w:rsidR="00970FCE" w:rsidRPr="00C66148">
        <w:rPr>
          <w:rFonts w:cs="Times New Roman"/>
        </w:rPr>
        <w:t>等大规模模型</w:t>
      </w:r>
      <w:r w:rsidRPr="00C66148">
        <w:rPr>
          <w:rFonts w:cs="Times New Roman"/>
        </w:rPr>
        <w:t>。因此，</w:t>
      </w:r>
      <w:r w:rsidR="00F4677E" w:rsidRPr="00C66148">
        <w:rPr>
          <w:rFonts w:cs="Times New Roman"/>
        </w:rPr>
        <w:t>我们在本部分</w:t>
      </w:r>
      <w:r w:rsidRPr="00C66148">
        <w:rPr>
          <w:rFonts w:cs="Times New Roman"/>
        </w:rPr>
        <w:t>提出了一个针对古籍断代的有效模型</w:t>
      </w:r>
      <w:r w:rsidR="00F4677E" w:rsidRPr="00C66148">
        <w:rPr>
          <w:rFonts w:cs="Times New Roman"/>
        </w:rPr>
        <w:t>并可以投入实用，本模型可用于辅助古籍工作人员的断代工作或者将断代标签作为输入辅助其他</w:t>
      </w:r>
      <w:r w:rsidR="00F4677E" w:rsidRPr="00C66148">
        <w:rPr>
          <w:rFonts w:cs="Times New Roman"/>
        </w:rPr>
        <w:t>NLP</w:t>
      </w:r>
      <w:r w:rsidR="00F4677E" w:rsidRPr="00C66148">
        <w:rPr>
          <w:rFonts w:cs="Times New Roman"/>
        </w:rPr>
        <w:t>任务的解决</w:t>
      </w:r>
      <w:r w:rsidRPr="00C66148">
        <w:rPr>
          <w:rFonts w:cs="Times New Roman"/>
        </w:rPr>
        <w:t>。</w:t>
      </w:r>
    </w:p>
    <w:p w:rsidR="003E2412" w:rsidRPr="00C66148" w:rsidRDefault="003E2412" w:rsidP="00E8071B">
      <w:pPr>
        <w:pStyle w:val="bt1"/>
      </w:pPr>
      <w:bookmarkStart w:id="37" w:name="_Toc23865400"/>
      <w:r w:rsidRPr="00C66148">
        <w:lastRenderedPageBreak/>
        <w:t>古代汉语</w:t>
      </w:r>
      <w:r w:rsidR="00F201FF" w:rsidRPr="00C66148">
        <w:t>断句模型</w:t>
      </w:r>
      <w:bookmarkEnd w:id="37"/>
    </w:p>
    <w:p w:rsidR="00F82718" w:rsidRPr="00C66148" w:rsidRDefault="00F82718" w:rsidP="00F82718">
      <w:pPr>
        <w:pStyle w:val="u5"/>
        <w:spacing w:before="24" w:after="24"/>
        <w:ind w:firstLine="480"/>
        <w:rPr>
          <w:rFonts w:cs="Times New Roman"/>
        </w:rPr>
      </w:pPr>
      <w:r w:rsidRPr="00C66148">
        <w:rPr>
          <w:rFonts w:cs="Times New Roman"/>
        </w:rPr>
        <w:t>前面提到</w:t>
      </w:r>
      <w:r w:rsidR="00B813D6" w:rsidRPr="00C66148">
        <w:rPr>
          <w:rFonts w:cs="Times New Roman"/>
        </w:rPr>
        <w:t>几种</w:t>
      </w:r>
      <w:r w:rsidRPr="00C66148">
        <w:rPr>
          <w:rFonts w:cs="Times New Roman"/>
        </w:rPr>
        <w:t>主要用到的断句方法：根据标志性的词断句</w:t>
      </w:r>
      <w:r w:rsidR="00B813D6" w:rsidRPr="00C66148">
        <w:rPr>
          <w:rFonts w:cs="Times New Roman"/>
        </w:rPr>
        <w:t>，</w:t>
      </w:r>
      <w:r w:rsidRPr="00C66148">
        <w:rPr>
          <w:rFonts w:cs="Times New Roman"/>
        </w:rPr>
        <w:t>根据文言虚词断句</w:t>
      </w:r>
      <w:r w:rsidR="00B813D6" w:rsidRPr="00C66148">
        <w:rPr>
          <w:rFonts w:cs="Times New Roman"/>
        </w:rPr>
        <w:t>，</w:t>
      </w:r>
      <w:r w:rsidRPr="00C66148">
        <w:rPr>
          <w:rFonts w:cs="Times New Roman"/>
        </w:rPr>
        <w:t>根据语法结构、句式结构断句</w:t>
      </w:r>
      <w:r w:rsidR="00B813D6" w:rsidRPr="00C66148">
        <w:rPr>
          <w:rFonts w:cs="Times New Roman"/>
        </w:rPr>
        <w:t>，</w:t>
      </w:r>
      <w:r w:rsidRPr="00C66148">
        <w:rPr>
          <w:rFonts w:cs="Times New Roman"/>
        </w:rPr>
        <w:t>根据互文、对偶、排比等修辞手法断句</w:t>
      </w:r>
      <w:r w:rsidR="00B813D6" w:rsidRPr="00C66148">
        <w:rPr>
          <w:rFonts w:cs="Times New Roman"/>
        </w:rPr>
        <w:t>，</w:t>
      </w:r>
      <w:r w:rsidRPr="00C66148">
        <w:rPr>
          <w:rFonts w:cs="Times New Roman"/>
        </w:rPr>
        <w:t>根据反复结构断句</w:t>
      </w:r>
      <w:r w:rsidR="00B813D6" w:rsidRPr="00C66148">
        <w:rPr>
          <w:rFonts w:cs="Times New Roman"/>
        </w:rPr>
        <w:t>，</w:t>
      </w:r>
      <w:r w:rsidRPr="00C66148">
        <w:rPr>
          <w:rFonts w:cs="Times New Roman"/>
        </w:rPr>
        <w:t>根据古代文化常识断句</w:t>
      </w:r>
      <w:r w:rsidR="00406120" w:rsidRPr="00C66148">
        <w:rPr>
          <w:rFonts w:cs="Times New Roman"/>
        </w:rPr>
        <w:t>，根据</w:t>
      </w:r>
      <w:r w:rsidRPr="00C66148">
        <w:rPr>
          <w:rFonts w:cs="Times New Roman"/>
        </w:rPr>
        <w:t>前后向承的句子</w:t>
      </w:r>
      <w:r w:rsidR="00406120" w:rsidRPr="00C66148">
        <w:rPr>
          <w:rFonts w:cs="Times New Roman"/>
        </w:rPr>
        <w:t>断句</w:t>
      </w:r>
      <w:r w:rsidRPr="00C66148">
        <w:rPr>
          <w:rFonts w:cs="Times New Roman"/>
        </w:rPr>
        <w:t>，根据总分关系或分总关系断句</w:t>
      </w:r>
      <w:r w:rsidR="00406120" w:rsidRPr="00C66148">
        <w:rPr>
          <w:rFonts w:cs="Times New Roman"/>
        </w:rPr>
        <w:t>等</w:t>
      </w:r>
      <w:r w:rsidRPr="00C66148">
        <w:rPr>
          <w:rFonts w:cs="Times New Roman"/>
        </w:rPr>
        <w:t>。</w:t>
      </w:r>
      <w:r w:rsidR="00406120" w:rsidRPr="00C66148">
        <w:rPr>
          <w:rFonts w:cs="Times New Roman"/>
        </w:rPr>
        <w:t>由此可见</w:t>
      </w:r>
      <w:r w:rsidRPr="00C66148">
        <w:rPr>
          <w:rFonts w:cs="Times New Roman"/>
        </w:rPr>
        <w:t>句读是一种综合性很强的知识技能，在研</w:t>
      </w:r>
      <w:r w:rsidR="005E470E" w:rsidRPr="00C66148">
        <w:rPr>
          <w:rFonts w:cs="Times New Roman"/>
        </w:rPr>
        <w:t>究领域中，</w:t>
      </w:r>
      <w:r w:rsidRPr="00C66148">
        <w:rPr>
          <w:rFonts w:cs="Times New Roman"/>
        </w:rPr>
        <w:t>古汉语工作者利用他们夜以继日的调研，笔耕不辍，完成了</w:t>
      </w:r>
      <w:r w:rsidR="005E470E" w:rsidRPr="00C66148">
        <w:rPr>
          <w:rFonts w:cs="Times New Roman"/>
        </w:rPr>
        <w:t>古代汉语中</w:t>
      </w:r>
      <w:r w:rsidRPr="00C66148">
        <w:rPr>
          <w:rFonts w:cs="Times New Roman"/>
        </w:rPr>
        <w:t>大量的古籍句读工作，这给我们阅读古书带来了方便。但古代书播浩如烟海，因此研究一种针对古汉语的断句模型十分必要的。</w:t>
      </w:r>
    </w:p>
    <w:p w:rsidR="003857DD" w:rsidRPr="00C66148" w:rsidRDefault="003A472B" w:rsidP="003A472B">
      <w:pPr>
        <w:pStyle w:val="31"/>
      </w:pPr>
      <w:bookmarkStart w:id="38" w:name="_Toc23865401"/>
      <w:r w:rsidRPr="00C66148">
        <w:t>数据来源及预处理</w:t>
      </w:r>
      <w:bookmarkEnd w:id="38"/>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Pr="00C66148"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断句，而不过分纠结于具体标记什么标点。因此在</w:t>
      </w:r>
      <w:r w:rsidR="00CE4982" w:rsidRPr="00C66148">
        <w:rPr>
          <w:rFonts w:cs="Times New Roman"/>
        </w:rPr>
        <w:t>所有的数据集的基础上，我们</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B4C84" w:rsidRPr="00C66148">
        <w:rPr>
          <w:rFonts w:cs="Times New Roman"/>
        </w:rPr>
        <w:t>最终得到的文本如下：</w:t>
      </w:r>
    </w:p>
    <w:p w:rsidR="00E92FE5" w:rsidRPr="00C66148" w:rsidRDefault="00E92FE5" w:rsidP="00E92FE5">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6</w:t>
      </w:r>
      <w:r w:rsidRPr="00C66148">
        <w:rPr>
          <w:rFonts w:ascii="Times New Roman" w:hAnsi="Times New Roman" w:cs="Times New Roman"/>
        </w:rPr>
        <w:fldChar w:fldCharType="end"/>
      </w:r>
    </w:p>
    <w:tbl>
      <w:tblPr>
        <w:tblStyle w:val="ac"/>
        <w:tblW w:w="0" w:type="auto"/>
        <w:jc w:val="center"/>
        <w:tblLook w:val="04A0" w:firstRow="1" w:lastRow="0" w:firstColumn="1" w:lastColumn="0" w:noHBand="0" w:noVBand="1"/>
      </w:tblPr>
      <w:tblGrid>
        <w:gridCol w:w="959"/>
        <w:gridCol w:w="6379"/>
      </w:tblGrid>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处理后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39" w:name="_Toc23865402"/>
      <w:r w:rsidRPr="00C66148">
        <w:t>模型</w:t>
      </w:r>
      <w:r w:rsidR="00064B75" w:rsidRPr="00C66148">
        <w:t>构建</w:t>
      </w:r>
      <w:bookmarkEnd w:id="39"/>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F3487" w:rsidRPr="00C66148">
        <w:rPr>
          <w:rFonts w:cs="Times New Roman"/>
        </w:rPr>
        <w:t>。模型</w:t>
      </w:r>
      <w:r w:rsidR="00C1781F" w:rsidRPr="00C66148">
        <w:rPr>
          <w:rFonts w:cs="Times New Roman"/>
        </w:rPr>
        <w:t>对输入的每一个字进行预测，预测标签有</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和此处无句读。如图所示：</w:t>
      </w:r>
    </w:p>
    <w:p w:rsidR="00E92FE5" w:rsidRPr="00C66148" w:rsidRDefault="008F10A2" w:rsidP="00E92FE5">
      <w:pPr>
        <w:pStyle w:val="u5"/>
        <w:keepNext/>
        <w:spacing w:before="24" w:after="24"/>
        <w:ind w:firstLine="480"/>
        <w:jc w:val="center"/>
        <w:rPr>
          <w:rFonts w:cs="Times New Roman"/>
        </w:rPr>
      </w:pPr>
      <w:r w:rsidRPr="00C66148">
        <w:rPr>
          <w:rFonts w:cs="Times New Roman"/>
        </w:rPr>
        <w:object w:dxaOrig="5626" w:dyaOrig="8506">
          <v:shape id="_x0000_i1073" type="#_x0000_t75" style="width:281.25pt;height:425.25pt" o:ole="">
            <v:imagedata r:id="rId109" o:title=""/>
          </v:shape>
          <o:OLEObject Type="Embed" ProgID="Visio.Drawing.15" ShapeID="_x0000_i1073" DrawAspect="Content" ObjectID="_1634501393" r:id="rId110"/>
        </w:object>
      </w:r>
    </w:p>
    <w:p w:rsidR="00401B14" w:rsidRPr="00C66148" w:rsidRDefault="00E92FE5" w:rsidP="00E92FE5">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4-</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_4- \* ARABIC </w:instrText>
      </w:r>
      <w:r w:rsidRPr="00C66148">
        <w:rPr>
          <w:rFonts w:ascii="Times New Roman" w:hAnsi="Times New Roman" w:cs="Times New Roman"/>
        </w:rPr>
        <w:fldChar w:fldCharType="separate"/>
      </w:r>
      <w:r w:rsidR="0004742D" w:rsidRPr="00C66148">
        <w:rPr>
          <w:rFonts w:ascii="Times New Roman" w:hAnsi="Times New Roman" w:cs="Times New Roman"/>
          <w:noProof/>
        </w:rPr>
        <w:t>1</w:t>
      </w:r>
      <w:r w:rsidRPr="00C66148">
        <w:rPr>
          <w:rFonts w:ascii="Times New Roman" w:hAnsi="Times New Roman" w:cs="Times New Roman"/>
        </w:rPr>
        <w:fldChar w:fldCharType="end"/>
      </w:r>
    </w:p>
    <w:p w:rsidR="00D740C5" w:rsidRPr="00C66148"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p>
    <w:p w:rsidR="00E02005" w:rsidRPr="00C66148" w:rsidRDefault="00A20594" w:rsidP="00E02005">
      <w:pPr>
        <w:pStyle w:val="31"/>
      </w:pPr>
      <w:bookmarkStart w:id="40" w:name="_Toc23865403"/>
      <w:r w:rsidRPr="00C66148">
        <w:t>实验及效果展示</w:t>
      </w:r>
      <w:bookmarkEnd w:id="40"/>
    </w:p>
    <w:p w:rsidR="00E02005" w:rsidRPr="00C66148" w:rsidRDefault="00E02005" w:rsidP="00E02005">
      <w:pPr>
        <w:pStyle w:val="41"/>
      </w:pPr>
      <w:r w:rsidRPr="00C66148">
        <w:t>实验配置</w:t>
      </w:r>
    </w:p>
    <w:p w:rsidR="0071771F" w:rsidRPr="00C66148" w:rsidRDefault="00CA2DBC" w:rsidP="00717945">
      <w:pPr>
        <w:pStyle w:val="u5"/>
        <w:spacing w:before="24" w:after="24"/>
        <w:ind w:firstLine="480"/>
        <w:rPr>
          <w:rFonts w:cs="Times New Roman"/>
        </w:rPr>
      </w:pPr>
      <w:r w:rsidRPr="00C66148">
        <w:rPr>
          <w:rFonts w:cs="Times New Roman"/>
        </w:rPr>
        <w:t>模型</w:t>
      </w:r>
      <w:r w:rsidR="00DC718F" w:rsidRPr="00C66148">
        <w:rPr>
          <w:rFonts w:cs="Times New Roman"/>
        </w:rPr>
        <w:t>是</w:t>
      </w:r>
      <w:r w:rsidR="00DC718F" w:rsidRPr="00C66148">
        <w:rPr>
          <w:rFonts w:cs="Times New Roman"/>
        </w:rPr>
        <w:t xml:space="preserve">Python </w:t>
      </w:r>
      <w:proofErr w:type="spellStart"/>
      <w:r w:rsidR="00DC718F" w:rsidRPr="00C66148">
        <w:rPr>
          <w:rFonts w:cs="Times New Roman"/>
        </w:rPr>
        <w:t>TensorFlow</w:t>
      </w:r>
      <w:proofErr w:type="spellEnd"/>
      <w:r w:rsidR="00DC718F" w:rsidRPr="00C66148">
        <w:rPr>
          <w:rFonts w:cs="Times New Roman"/>
        </w:rPr>
        <w:t>-GPU</w:t>
      </w:r>
      <w:r w:rsidR="00DC718F" w:rsidRPr="00C66148">
        <w:rPr>
          <w:rFonts w:cs="Times New Roman"/>
        </w:rPr>
        <w:t>下搭建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04742D" w:rsidRPr="00C66148" w:rsidRDefault="0004742D" w:rsidP="0004742D">
      <w:pPr>
        <w:pStyle w:val="affa"/>
        <w:keepNext/>
        <w:rPr>
          <w:rFonts w:ascii="Times New Roman" w:hAnsi="Times New Roman" w:cs="Times New Roman"/>
        </w:rPr>
      </w:pPr>
      <w:r w:rsidRPr="00C66148">
        <w:rPr>
          <w:rFonts w:ascii="Times New Roman" w:hAnsi="Times New Roman" w:cs="Times New Roman"/>
        </w:rPr>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7</w:t>
      </w:r>
      <w:r w:rsidRPr="00C66148">
        <w:rPr>
          <w:rFonts w:ascii="Times New Roman" w:hAnsi="Times New Roman" w:cs="Times New Roman"/>
        </w:rPr>
        <w:fldChar w:fldCharType="end"/>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Pr="00C66148" w:rsidRDefault="00656D46" w:rsidP="00754253">
      <w:pPr>
        <w:pStyle w:val="41"/>
      </w:pPr>
      <w:r w:rsidRPr="00C66148">
        <w:t>网络搭建伪</w:t>
      </w:r>
      <w:r w:rsidR="00E02005" w:rsidRPr="00C66148">
        <w:t>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r w:rsidRPr="00C66148">
              <w:rPr>
                <w:rFonts w:ascii="Times New Roman" w:hAnsi="Times New Roman" w:cs="Times New Roman"/>
                <w:sz w:val="18"/>
                <w:szCs w:val="18"/>
              </w:rPr>
              <w:t>initial_state_fw</w:t>
            </w:r>
            <w:r w:rsidRPr="00C66148">
              <w:rPr>
                <w:rFonts w:ascii="Times New Roman" w:hAnsi="Times New Roman" w:cs="Times New Roman"/>
                <w:sz w:val="18"/>
                <w:szCs w:val="18"/>
              </w:rPr>
              <w: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891D53" w:rsidP="00891D53">
      <w:pPr>
        <w:pStyle w:val="41"/>
      </w:pPr>
      <w:r w:rsidRPr="00C66148">
        <w:t>结果展示</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lastRenderedPageBreak/>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rsidR="00797288" w:rsidRPr="00C66148" w:rsidRDefault="00797288" w:rsidP="000F0FA7">
      <w:pPr>
        <w:pStyle w:val="u5"/>
        <w:spacing w:before="24" w:after="24"/>
        <w:ind w:firstLine="480"/>
        <w:rPr>
          <w:rFonts w:cs="Times New Roman"/>
        </w:rPr>
      </w:pPr>
      <w:r w:rsidRPr="00C66148">
        <w:rPr>
          <w:rFonts w:cs="Times New Roman"/>
        </w:rPr>
        <w:t xml:space="preserve">R = </w:t>
      </w:r>
      <w:r w:rsidR="00A545F3" w:rsidRPr="00C66148">
        <w:rPr>
          <w:rFonts w:cs="Times New Roman"/>
        </w:rPr>
        <w:t>正确标记的字的个数</w:t>
      </w:r>
      <w:r w:rsidRPr="00C66148">
        <w:rPr>
          <w:rFonts w:cs="Times New Roman"/>
        </w:rPr>
        <w:t xml:space="preserve"> </w:t>
      </w:r>
      <w:r w:rsidR="00A545F3" w:rsidRPr="00C66148">
        <w:rPr>
          <w:rFonts w:cs="Times New Roman"/>
        </w:rPr>
        <w:t>/</w:t>
      </w:r>
      <w:r w:rsidRPr="00C66148">
        <w:rPr>
          <w:rFonts w:cs="Times New Roman"/>
        </w:rPr>
        <w:t xml:space="preserve"> </w:t>
      </w:r>
      <w:r w:rsidR="00A545F3" w:rsidRPr="00C66148">
        <w:rPr>
          <w:rFonts w:cs="Times New Roman"/>
        </w:rPr>
        <w:t>所有字的个数</w:t>
      </w:r>
    </w:p>
    <w:p w:rsidR="00891D53" w:rsidRPr="00C66148" w:rsidRDefault="00EF2FC2" w:rsidP="000F0FA7">
      <w:pPr>
        <w:pStyle w:val="u5"/>
        <w:spacing w:before="24" w:after="24"/>
        <w:ind w:firstLine="480"/>
        <w:rPr>
          <w:rFonts w:cs="Times New Roman"/>
        </w:rPr>
      </w:pPr>
      <w:r w:rsidRPr="00C66148">
        <w:rPr>
          <w:rFonts w:cs="Times New Roman"/>
        </w:rPr>
        <w:t>训练过程的正确率曲线图如下图所示：</w:t>
      </w:r>
    </w:p>
    <w:p w:rsidR="0004742D" w:rsidRPr="00C66148" w:rsidRDefault="00FB6C91" w:rsidP="0004742D">
      <w:pPr>
        <w:keepNext/>
        <w:jc w:val="center"/>
      </w:pPr>
      <w:r w:rsidRPr="00C66148">
        <w:rPr>
          <w:noProof/>
        </w:rPr>
        <w:drawing>
          <wp:inline distT="0" distB="0" distL="0" distR="0" wp14:anchorId="5A1E0B65" wp14:editId="4DA80DD0">
            <wp:extent cx="5039995" cy="280670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F2FC2"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4-</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_4-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p>
    <w:p w:rsidR="007D6D9C" w:rsidRPr="00C66148" w:rsidRDefault="007D6D9C" w:rsidP="00891D53"/>
    <w:p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模型也有不错的断句效果。部分实验结果如下所示，其中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C66148" w:rsidRDefault="00DD711D" w:rsidP="000F0FA7">
      <w:pPr>
        <w:pStyle w:val="u5"/>
        <w:spacing w:before="24" w:after="24"/>
        <w:ind w:firstLine="482"/>
        <w:rPr>
          <w:rFonts w:cs="Times New Roman"/>
          <w:b/>
        </w:rPr>
      </w:pPr>
      <w:r w:rsidRPr="00C66148">
        <w:rPr>
          <w:rFonts w:cs="Times New Roman"/>
          <w:b/>
        </w:rPr>
        <w:t>实例一：</w:t>
      </w:r>
    </w:p>
    <w:p w:rsidR="00903FD6" w:rsidRPr="00C66148" w:rsidRDefault="00F61D38" w:rsidP="000F0FA7">
      <w:pPr>
        <w:pStyle w:val="u5"/>
        <w:spacing w:before="24" w:after="24"/>
        <w:ind w:firstLine="482"/>
        <w:rPr>
          <w:rFonts w:cs="Times New Roman"/>
          <w:b/>
        </w:rPr>
      </w:pPr>
      <w:r w:rsidRPr="00C66148">
        <w:rPr>
          <w:rFonts w:cs="Times New Roman"/>
          <w:b/>
        </w:rPr>
        <w:t>正确断句：</w:t>
      </w:r>
    </w:p>
    <w:p w:rsidR="00903FD6" w:rsidRPr="00C66148" w:rsidRDefault="00903FD6" w:rsidP="000F0FA7">
      <w:pPr>
        <w:pStyle w:val="u5"/>
        <w:spacing w:before="24" w:after="24"/>
        <w:ind w:firstLine="480"/>
        <w:rPr>
          <w:rFonts w:cs="Times New Roman"/>
        </w:rPr>
      </w:pPr>
      <w:r w:rsidRPr="00C66148">
        <w:rPr>
          <w:rFonts w:cs="Times New Roman"/>
        </w:rPr>
        <w:t>從者曰</w:t>
      </w:r>
      <w:r w:rsidR="0028632A" w:rsidRPr="00C66148">
        <w:rPr>
          <w:rFonts w:cs="Times New Roman"/>
        </w:rPr>
        <w:t xml:space="preserve"> </w:t>
      </w:r>
      <w:r w:rsidRPr="00C66148">
        <w:rPr>
          <w:rFonts w:cs="Times New Roman"/>
        </w:rPr>
        <w:t>長子近</w:t>
      </w:r>
      <w:r w:rsidR="0028632A" w:rsidRPr="00C66148">
        <w:rPr>
          <w:rFonts w:cs="Times New Roman"/>
        </w:rPr>
        <w:t xml:space="preserve"> </w:t>
      </w:r>
      <w:r w:rsidRPr="00C66148">
        <w:rPr>
          <w:rFonts w:cs="Times New Roman"/>
        </w:rPr>
        <w:t>且城厚完</w:t>
      </w:r>
      <w:r w:rsidR="0028632A" w:rsidRPr="00C66148">
        <w:rPr>
          <w:rFonts w:cs="Times New Roman"/>
        </w:rPr>
        <w:t xml:space="preserve"> </w:t>
      </w:r>
      <w:r w:rsidRPr="00C66148">
        <w:rPr>
          <w:rFonts w:cs="Times New Roman"/>
        </w:rPr>
        <w:t>襄子曰</w:t>
      </w:r>
      <w:r w:rsidR="00CB75CC" w:rsidRPr="00C66148">
        <w:rPr>
          <w:rFonts w:cs="Times New Roman"/>
        </w:rPr>
        <w:t xml:space="preserve"> </w:t>
      </w:r>
      <w:r w:rsidRPr="00C66148">
        <w:rPr>
          <w:rFonts w:cs="Times New Roman"/>
        </w:rPr>
        <w:t>民罷力以完之</w:t>
      </w:r>
      <w:r w:rsidR="00CB75CC" w:rsidRPr="00C66148">
        <w:rPr>
          <w:rFonts w:cs="Times New Roman"/>
        </w:rPr>
        <w:t xml:space="preserve"> </w:t>
      </w:r>
      <w:r w:rsidRPr="00C66148">
        <w:rPr>
          <w:rFonts w:cs="Times New Roman"/>
        </w:rPr>
        <w:t>又斃死以守之</w:t>
      </w:r>
      <w:r w:rsidR="00CB75CC" w:rsidRPr="00C66148">
        <w:rPr>
          <w:rFonts w:cs="Times New Roman"/>
        </w:rPr>
        <w:t xml:space="preserve"> </w:t>
      </w:r>
      <w:r w:rsidRPr="00C66148">
        <w:rPr>
          <w:rFonts w:cs="Times New Roman"/>
        </w:rPr>
        <w:t>其誰與我</w:t>
      </w:r>
      <w:r w:rsidR="00CB75CC" w:rsidRPr="00C66148">
        <w:rPr>
          <w:rFonts w:cs="Times New Roman"/>
        </w:rPr>
        <w:t xml:space="preserve"> </w:t>
      </w:r>
      <w:r w:rsidRPr="00C66148">
        <w:rPr>
          <w:rFonts w:cs="Times New Roman"/>
        </w:rPr>
        <w:t>從者曰</w:t>
      </w:r>
      <w:r w:rsidR="00CB75CC" w:rsidRPr="00C66148">
        <w:rPr>
          <w:rFonts w:cs="Times New Roman"/>
        </w:rPr>
        <w:t xml:space="preserve"> </w:t>
      </w:r>
      <w:r w:rsidRPr="00C66148">
        <w:rPr>
          <w:rFonts w:cs="Times New Roman"/>
        </w:rPr>
        <w:t>邯鄲之倉庫實</w:t>
      </w:r>
      <w:r w:rsidR="00C93DA6" w:rsidRPr="00C66148">
        <w:rPr>
          <w:rFonts w:cs="Times New Roman"/>
        </w:rPr>
        <w:t xml:space="preserve"> </w:t>
      </w:r>
      <w:r w:rsidRPr="00C66148">
        <w:rPr>
          <w:rFonts w:cs="Times New Roman"/>
        </w:rPr>
        <w:t>襄子曰</w:t>
      </w:r>
      <w:r w:rsidR="00C93DA6" w:rsidRPr="00C66148">
        <w:rPr>
          <w:rFonts w:cs="Times New Roman"/>
        </w:rPr>
        <w:t xml:space="preserve"> </w:t>
      </w:r>
      <w:r w:rsidRPr="00C66148">
        <w:rPr>
          <w:rFonts w:cs="Times New Roman"/>
        </w:rPr>
        <w:t>浚民之膏澤以實之</w:t>
      </w:r>
      <w:r w:rsidR="00C93DA6" w:rsidRPr="00C66148">
        <w:rPr>
          <w:rFonts w:cs="Times New Roman"/>
        </w:rPr>
        <w:t xml:space="preserve"> </w:t>
      </w:r>
      <w:r w:rsidRPr="00C66148">
        <w:rPr>
          <w:rFonts w:cs="Times New Roman"/>
        </w:rPr>
        <w:t>又因而殺之</w:t>
      </w:r>
      <w:r w:rsidR="00C93DA6" w:rsidRPr="00C66148">
        <w:rPr>
          <w:rFonts w:cs="Times New Roman"/>
        </w:rPr>
        <w:t xml:space="preserve"> </w:t>
      </w:r>
      <w:r w:rsidRPr="00C66148">
        <w:rPr>
          <w:rFonts w:cs="Times New Roman"/>
        </w:rPr>
        <w:t>其誰與我</w:t>
      </w:r>
    </w:p>
    <w:p w:rsidR="00C93DA6" w:rsidRPr="00C66148" w:rsidRDefault="00F61D38" w:rsidP="000F0FA7">
      <w:pPr>
        <w:pStyle w:val="u5"/>
        <w:spacing w:before="24" w:after="24"/>
        <w:ind w:firstLine="482"/>
        <w:rPr>
          <w:rFonts w:cs="Times New Roman"/>
          <w:b/>
        </w:rPr>
      </w:pPr>
      <w:r w:rsidRPr="00C66148">
        <w:rPr>
          <w:rFonts w:cs="Times New Roman"/>
          <w:b/>
        </w:rPr>
        <w:t>模型输出：</w:t>
      </w:r>
    </w:p>
    <w:p w:rsidR="00084E9B" w:rsidRPr="00C66148" w:rsidRDefault="00084E9B" w:rsidP="000F0FA7">
      <w:pPr>
        <w:pStyle w:val="u5"/>
        <w:spacing w:before="24" w:after="24"/>
        <w:ind w:firstLine="480"/>
        <w:rPr>
          <w:rFonts w:cs="Times New Roman"/>
        </w:rPr>
      </w:pPr>
      <w:r w:rsidRPr="00C66148">
        <w:rPr>
          <w:rFonts w:cs="Times New Roman"/>
        </w:rPr>
        <w:t>從者曰</w:t>
      </w:r>
      <w:r w:rsidR="006A5105" w:rsidRPr="00C66148">
        <w:rPr>
          <w:rFonts w:cs="Times New Roman"/>
        </w:rPr>
        <w:t xml:space="preserve"> </w:t>
      </w:r>
      <w:r w:rsidRPr="00C66148">
        <w:rPr>
          <w:rFonts w:cs="Times New Roman"/>
        </w:rPr>
        <w:t>長子近</w:t>
      </w:r>
      <w:r w:rsidR="00FB0F70" w:rsidRPr="00C66148">
        <w:rPr>
          <w:rFonts w:cs="Times New Roman"/>
          <w:color w:val="FF0000"/>
        </w:rPr>
        <w:t>(-)</w:t>
      </w:r>
      <w:r w:rsidRPr="00C66148">
        <w:rPr>
          <w:rFonts w:cs="Times New Roman"/>
        </w:rPr>
        <w:t>且城厚完</w:t>
      </w:r>
      <w:r w:rsidR="006A5105" w:rsidRPr="00C66148">
        <w:rPr>
          <w:rFonts w:cs="Times New Roman"/>
        </w:rPr>
        <w:t xml:space="preserve"> </w:t>
      </w:r>
      <w:r w:rsidRPr="00C66148">
        <w:rPr>
          <w:rFonts w:cs="Times New Roman"/>
        </w:rPr>
        <w:t>襄子曰</w:t>
      </w:r>
      <w:r w:rsidR="006A5105" w:rsidRPr="00C66148">
        <w:rPr>
          <w:rFonts w:cs="Times New Roman"/>
        </w:rPr>
        <w:t xml:space="preserve"> </w:t>
      </w:r>
      <w:r w:rsidRPr="00C66148">
        <w:rPr>
          <w:rFonts w:cs="Times New Roman"/>
        </w:rPr>
        <w:t>民罷力以完之</w:t>
      </w:r>
      <w:r w:rsidR="006A5105" w:rsidRPr="00C66148">
        <w:rPr>
          <w:rFonts w:cs="Times New Roman"/>
        </w:rPr>
        <w:t xml:space="preserve"> </w:t>
      </w:r>
      <w:r w:rsidRPr="00C66148">
        <w:rPr>
          <w:rFonts w:cs="Times New Roman"/>
        </w:rPr>
        <w:t>又斃死以守之</w:t>
      </w:r>
      <w:r w:rsidR="006A5105" w:rsidRPr="00C66148">
        <w:rPr>
          <w:rFonts w:cs="Times New Roman"/>
        </w:rPr>
        <w:t xml:space="preserve"> </w:t>
      </w:r>
      <w:r w:rsidRPr="00C66148">
        <w:rPr>
          <w:rFonts w:cs="Times New Roman"/>
        </w:rPr>
        <w:t>其誰與我</w:t>
      </w:r>
      <w:r w:rsidR="00FB0F70" w:rsidRPr="00C66148">
        <w:rPr>
          <w:rFonts w:cs="Times New Roman"/>
          <w:color w:val="FF0000"/>
        </w:rPr>
        <w:t>(-)</w:t>
      </w:r>
      <w:r w:rsidRPr="00C66148">
        <w:rPr>
          <w:rFonts w:cs="Times New Roman"/>
        </w:rPr>
        <w:t>從者</w:t>
      </w:r>
      <w:r w:rsidR="006A5105" w:rsidRPr="00C66148">
        <w:rPr>
          <w:rFonts w:cs="Times New Roman"/>
        </w:rPr>
        <w:t xml:space="preserve"> </w:t>
      </w:r>
      <w:r w:rsidR="00FB0F70" w:rsidRPr="00C66148">
        <w:rPr>
          <w:rFonts w:cs="Times New Roman"/>
          <w:color w:val="4F81BD" w:themeColor="accent1"/>
        </w:rPr>
        <w:t>(+)</w:t>
      </w:r>
      <w:r w:rsidRPr="00C66148">
        <w:rPr>
          <w:rFonts w:cs="Times New Roman"/>
        </w:rPr>
        <w:t>曰</w:t>
      </w:r>
      <w:r w:rsidR="006A5105" w:rsidRPr="00C66148">
        <w:rPr>
          <w:rFonts w:cs="Times New Roman"/>
        </w:rPr>
        <w:t xml:space="preserve"> </w:t>
      </w:r>
      <w:r w:rsidRPr="00C66148">
        <w:rPr>
          <w:rFonts w:cs="Times New Roman"/>
        </w:rPr>
        <w:t>邯鄲之倉庫實</w:t>
      </w:r>
      <w:r w:rsidR="00FB0F70" w:rsidRPr="00C66148">
        <w:rPr>
          <w:rFonts w:cs="Times New Roman"/>
          <w:color w:val="FF0000"/>
        </w:rPr>
        <w:t>(-)</w:t>
      </w:r>
      <w:r w:rsidRPr="00C66148">
        <w:rPr>
          <w:rFonts w:cs="Times New Roman"/>
        </w:rPr>
        <w:t>襄子曰</w:t>
      </w:r>
      <w:r w:rsidR="006A5105" w:rsidRPr="00C66148">
        <w:rPr>
          <w:rFonts w:cs="Times New Roman"/>
        </w:rPr>
        <w:t xml:space="preserve"> </w:t>
      </w:r>
      <w:r w:rsidRPr="00C66148">
        <w:rPr>
          <w:rFonts w:cs="Times New Roman"/>
        </w:rPr>
        <w:t>浚民之膏澤以實之</w:t>
      </w:r>
      <w:r w:rsidR="006A5105" w:rsidRPr="00C66148">
        <w:rPr>
          <w:rFonts w:cs="Times New Roman"/>
        </w:rPr>
        <w:t xml:space="preserve"> </w:t>
      </w:r>
      <w:r w:rsidRPr="00C66148">
        <w:rPr>
          <w:rFonts w:cs="Times New Roman"/>
        </w:rPr>
        <w:t>又因而殺之</w:t>
      </w:r>
      <w:r w:rsidR="00360634" w:rsidRPr="00C66148">
        <w:rPr>
          <w:rFonts w:cs="Times New Roman"/>
        </w:rPr>
        <w:t xml:space="preserve"> </w:t>
      </w:r>
      <w:r w:rsidRPr="00C66148">
        <w:rPr>
          <w:rFonts w:cs="Times New Roman"/>
        </w:rPr>
        <w:t>其誰與我</w:t>
      </w:r>
    </w:p>
    <w:p w:rsidR="001E7D19" w:rsidRPr="00C66148" w:rsidRDefault="00575518"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00967006" w:rsidRPr="00C66148">
        <w:rPr>
          <w:rFonts w:cs="Times New Roman"/>
          <w:b/>
        </w:rPr>
        <w:t>遗漏</w:t>
      </w:r>
      <w:r w:rsidR="00FC5E91" w:rsidRPr="00C66148">
        <w:rPr>
          <w:rFonts w:cs="Times New Roman"/>
          <w:b/>
        </w:rPr>
        <w:t>(-)</w:t>
      </w:r>
      <w:r w:rsidR="00967006" w:rsidRPr="00C66148">
        <w:rPr>
          <w:rFonts w:cs="Times New Roman"/>
          <w:b/>
        </w:rPr>
        <w:t>：</w:t>
      </w:r>
      <w:r w:rsidR="00967006" w:rsidRPr="00C66148">
        <w:rPr>
          <w:rFonts w:cs="Times New Roman"/>
          <w:b/>
        </w:rPr>
        <w:t>3</w:t>
      </w:r>
      <w:r w:rsidR="00967006" w:rsidRPr="00C66148">
        <w:rPr>
          <w:rFonts w:cs="Times New Roman"/>
          <w:b/>
        </w:rPr>
        <w:t>处</w:t>
      </w:r>
    </w:p>
    <w:p w:rsidR="00463EA7" w:rsidRPr="00C66148" w:rsidRDefault="00463EA7" w:rsidP="000F0FA7">
      <w:pPr>
        <w:pStyle w:val="u5"/>
        <w:spacing w:before="24" w:after="24"/>
        <w:ind w:firstLine="482"/>
        <w:rPr>
          <w:rFonts w:cs="Times New Roman"/>
          <w:b/>
        </w:rPr>
      </w:pPr>
    </w:p>
    <w:p w:rsidR="00084E9B" w:rsidRPr="00C66148" w:rsidRDefault="00DD711D" w:rsidP="000F0FA7">
      <w:pPr>
        <w:pStyle w:val="u5"/>
        <w:spacing w:before="24" w:after="24"/>
        <w:ind w:firstLine="482"/>
        <w:rPr>
          <w:rFonts w:cs="Times New Roman"/>
          <w:b/>
        </w:rPr>
      </w:pPr>
      <w:r w:rsidRPr="00C66148">
        <w:rPr>
          <w:rFonts w:cs="Times New Roman"/>
          <w:b/>
        </w:rPr>
        <w:t>实例二：</w:t>
      </w:r>
    </w:p>
    <w:p w:rsidR="002948C4" w:rsidRPr="00C66148" w:rsidRDefault="00F61D38" w:rsidP="000F0FA7">
      <w:pPr>
        <w:pStyle w:val="u5"/>
        <w:spacing w:before="24" w:after="24"/>
        <w:ind w:firstLine="482"/>
        <w:rPr>
          <w:rFonts w:cs="Times New Roman"/>
          <w:b/>
        </w:rPr>
      </w:pPr>
      <w:r w:rsidRPr="00C66148">
        <w:rPr>
          <w:rFonts w:cs="Times New Roman"/>
          <w:b/>
        </w:rPr>
        <w:t>正确断句：</w:t>
      </w:r>
    </w:p>
    <w:p w:rsidR="00084E9B" w:rsidRPr="00C66148" w:rsidRDefault="00084E9B" w:rsidP="000F0FA7">
      <w:pPr>
        <w:pStyle w:val="u5"/>
        <w:spacing w:before="24" w:after="24"/>
        <w:ind w:firstLine="480"/>
        <w:rPr>
          <w:rFonts w:cs="Times New Roman"/>
        </w:rPr>
      </w:pPr>
      <w:r w:rsidRPr="00C66148">
        <w:rPr>
          <w:rFonts w:cs="Times New Roman"/>
        </w:rPr>
        <w:t>故君子操權一政以立術</w:t>
      </w:r>
      <w:r w:rsidR="00360634" w:rsidRPr="00C66148">
        <w:rPr>
          <w:rFonts w:cs="Times New Roman"/>
        </w:rPr>
        <w:t xml:space="preserve"> </w:t>
      </w:r>
      <w:r w:rsidRPr="00C66148">
        <w:rPr>
          <w:rFonts w:cs="Times New Roman"/>
        </w:rPr>
        <w:t>立官貴爵以稱之</w:t>
      </w:r>
      <w:r w:rsidR="002948C4" w:rsidRPr="00C66148">
        <w:rPr>
          <w:rFonts w:cs="Times New Roman"/>
        </w:rPr>
        <w:t xml:space="preserve"> </w:t>
      </w:r>
      <w:r w:rsidRPr="00C66148">
        <w:rPr>
          <w:rFonts w:cs="Times New Roman"/>
        </w:rPr>
        <w:t>論勞舉功以任之</w:t>
      </w:r>
      <w:r w:rsidR="002948C4" w:rsidRPr="00C66148">
        <w:rPr>
          <w:rFonts w:cs="Times New Roman"/>
        </w:rPr>
        <w:t xml:space="preserve"> </w:t>
      </w:r>
      <w:r w:rsidRPr="00C66148">
        <w:rPr>
          <w:rFonts w:cs="Times New Roman"/>
        </w:rPr>
        <w:t>則是上下之稱平</w:t>
      </w:r>
      <w:r w:rsidR="002948C4" w:rsidRPr="00C66148">
        <w:rPr>
          <w:rFonts w:cs="Times New Roman"/>
        </w:rPr>
        <w:t xml:space="preserve"> </w:t>
      </w:r>
      <w:r w:rsidRPr="00C66148">
        <w:rPr>
          <w:rFonts w:cs="Times New Roman"/>
        </w:rPr>
        <w:t>上下之稱平</w:t>
      </w:r>
      <w:r w:rsidR="002948C4" w:rsidRPr="00C66148">
        <w:rPr>
          <w:rFonts w:cs="Times New Roman"/>
        </w:rPr>
        <w:t xml:space="preserve"> </w:t>
      </w:r>
      <w:r w:rsidRPr="00C66148">
        <w:rPr>
          <w:rFonts w:cs="Times New Roman"/>
        </w:rPr>
        <w:t>則臣得盡其力</w:t>
      </w:r>
      <w:r w:rsidR="002948C4" w:rsidRPr="00C66148">
        <w:rPr>
          <w:rFonts w:cs="Times New Roman"/>
        </w:rPr>
        <w:t xml:space="preserve"> </w:t>
      </w:r>
      <w:r w:rsidRPr="00C66148">
        <w:rPr>
          <w:rFonts w:cs="Times New Roman"/>
        </w:rPr>
        <w:t>而主得專其柄</w:t>
      </w:r>
      <w:r w:rsidR="002948C4" w:rsidRPr="00C66148">
        <w:rPr>
          <w:rFonts w:cs="Times New Roman"/>
        </w:rPr>
        <w:t xml:space="preserve"> </w:t>
      </w:r>
      <w:r w:rsidRPr="00C66148">
        <w:rPr>
          <w:rFonts w:cs="Times New Roman"/>
        </w:rPr>
        <w:t>天地設</w:t>
      </w:r>
      <w:r w:rsidR="002948C4" w:rsidRPr="00C66148">
        <w:rPr>
          <w:rFonts w:cs="Times New Roman"/>
        </w:rPr>
        <w:t xml:space="preserve"> </w:t>
      </w:r>
      <w:r w:rsidRPr="00C66148">
        <w:rPr>
          <w:rFonts w:cs="Times New Roman"/>
        </w:rPr>
        <w:t>而民生之</w:t>
      </w:r>
      <w:r w:rsidR="002948C4" w:rsidRPr="00C66148">
        <w:rPr>
          <w:rFonts w:cs="Times New Roman"/>
        </w:rPr>
        <w:t xml:space="preserve"> </w:t>
      </w:r>
      <w:r w:rsidRPr="00C66148">
        <w:rPr>
          <w:rFonts w:cs="Times New Roman"/>
        </w:rPr>
        <w:t>當此之時</w:t>
      </w:r>
      <w:r w:rsidRPr="00C66148">
        <w:rPr>
          <w:rFonts w:cs="Times New Roman"/>
        </w:rPr>
        <w:lastRenderedPageBreak/>
        <w:t>也</w:t>
      </w:r>
      <w:r w:rsidR="002948C4" w:rsidRPr="00C66148">
        <w:rPr>
          <w:rFonts w:cs="Times New Roman"/>
        </w:rPr>
        <w:t xml:space="preserve"> </w:t>
      </w:r>
      <w:r w:rsidRPr="00C66148">
        <w:rPr>
          <w:rFonts w:cs="Times New Roman"/>
        </w:rPr>
        <w:t>民知其母而不知其父</w:t>
      </w:r>
      <w:r w:rsidR="002948C4" w:rsidRPr="00C66148">
        <w:rPr>
          <w:rFonts w:cs="Times New Roman"/>
        </w:rPr>
        <w:t xml:space="preserve"> </w:t>
      </w:r>
      <w:r w:rsidRPr="00C66148">
        <w:rPr>
          <w:rFonts w:cs="Times New Roman"/>
        </w:rPr>
        <w:t>其道親親而愛私</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084E9B" w:rsidRPr="00C66148" w:rsidRDefault="00084E9B" w:rsidP="000F0FA7">
      <w:pPr>
        <w:pStyle w:val="u5"/>
        <w:spacing w:before="24" w:after="24"/>
        <w:ind w:firstLine="480"/>
        <w:rPr>
          <w:rFonts w:cs="Times New Roman"/>
        </w:rPr>
      </w:pPr>
      <w:r w:rsidRPr="00C66148">
        <w:rPr>
          <w:rFonts w:cs="Times New Roman"/>
        </w:rPr>
        <w:t>故君子操權一政以立術</w:t>
      </w:r>
      <w:r w:rsidR="00E814A6" w:rsidRPr="00C66148">
        <w:rPr>
          <w:rFonts w:cs="Times New Roman"/>
        </w:rPr>
        <w:t xml:space="preserve"> </w:t>
      </w:r>
      <w:r w:rsidRPr="00C66148">
        <w:rPr>
          <w:rFonts w:cs="Times New Roman"/>
        </w:rPr>
        <w:t>立官貴爵</w:t>
      </w:r>
      <w:r w:rsidR="00E814A6" w:rsidRPr="00C66148">
        <w:rPr>
          <w:rFonts w:cs="Times New Roman"/>
        </w:rPr>
        <w:t xml:space="preserve"> </w:t>
      </w:r>
      <w:r w:rsidR="00152378" w:rsidRPr="00C66148">
        <w:rPr>
          <w:rFonts w:cs="Times New Roman"/>
          <w:color w:val="4F81BD" w:themeColor="accent1"/>
        </w:rPr>
        <w:t>(+)</w:t>
      </w:r>
      <w:r w:rsidRPr="00C66148">
        <w:rPr>
          <w:rFonts w:cs="Times New Roman"/>
        </w:rPr>
        <w:t>以稱之</w:t>
      </w:r>
      <w:r w:rsidR="00E814A6" w:rsidRPr="00C66148">
        <w:rPr>
          <w:rFonts w:cs="Times New Roman"/>
        </w:rPr>
        <w:t xml:space="preserve"> </w:t>
      </w:r>
      <w:r w:rsidRPr="00C66148">
        <w:rPr>
          <w:rFonts w:cs="Times New Roman"/>
        </w:rPr>
        <w:t>論勞舉功以任之</w:t>
      </w:r>
      <w:r w:rsidR="00E814A6" w:rsidRPr="00C66148">
        <w:rPr>
          <w:rFonts w:cs="Times New Roman"/>
        </w:rPr>
        <w:t xml:space="preserve"> </w:t>
      </w:r>
      <w:r w:rsidRPr="00C66148">
        <w:rPr>
          <w:rFonts w:cs="Times New Roman"/>
        </w:rPr>
        <w:t>則是上下之稱平</w:t>
      </w:r>
      <w:r w:rsidR="00FB0F70" w:rsidRPr="00C66148">
        <w:rPr>
          <w:rFonts w:cs="Times New Roman"/>
          <w:color w:val="FF0000"/>
        </w:rPr>
        <w:t>(-)</w:t>
      </w:r>
      <w:r w:rsidRPr="00C66148">
        <w:rPr>
          <w:rFonts w:cs="Times New Roman"/>
        </w:rPr>
        <w:t>上下之稱平</w:t>
      </w:r>
      <w:r w:rsidR="00E814A6" w:rsidRPr="00C66148">
        <w:rPr>
          <w:rFonts w:cs="Times New Roman"/>
        </w:rPr>
        <w:t xml:space="preserve"> </w:t>
      </w:r>
      <w:r w:rsidRPr="00C66148">
        <w:rPr>
          <w:rFonts w:cs="Times New Roman"/>
        </w:rPr>
        <w:t>則臣得盡其力</w:t>
      </w:r>
      <w:r w:rsidR="00FB0F70" w:rsidRPr="00C66148">
        <w:rPr>
          <w:rFonts w:cs="Times New Roman"/>
          <w:color w:val="FF0000"/>
        </w:rPr>
        <w:t>(-)</w:t>
      </w:r>
      <w:r w:rsidRPr="00C66148">
        <w:rPr>
          <w:rFonts w:cs="Times New Roman"/>
        </w:rPr>
        <w:t>而主得專其柄</w:t>
      </w:r>
      <w:r w:rsidR="00E814A6" w:rsidRPr="00C66148">
        <w:rPr>
          <w:rFonts w:cs="Times New Roman"/>
        </w:rPr>
        <w:t xml:space="preserve"> </w:t>
      </w:r>
      <w:r w:rsidRPr="00C66148">
        <w:rPr>
          <w:rFonts w:cs="Times New Roman"/>
        </w:rPr>
        <w:t>天地設</w:t>
      </w:r>
      <w:r w:rsidR="00FB0F70" w:rsidRPr="00C66148">
        <w:rPr>
          <w:rFonts w:cs="Times New Roman"/>
          <w:color w:val="FF0000"/>
        </w:rPr>
        <w:t>(-)</w:t>
      </w:r>
      <w:r w:rsidRPr="00C66148">
        <w:rPr>
          <w:rFonts w:cs="Times New Roman"/>
        </w:rPr>
        <w:t>而民生之</w:t>
      </w:r>
      <w:r w:rsidR="00E814A6" w:rsidRPr="00C66148">
        <w:rPr>
          <w:rFonts w:cs="Times New Roman"/>
        </w:rPr>
        <w:t xml:space="preserve"> </w:t>
      </w:r>
      <w:r w:rsidRPr="00C66148">
        <w:rPr>
          <w:rFonts w:cs="Times New Roman"/>
        </w:rPr>
        <w:t>當此之時也</w:t>
      </w:r>
      <w:r w:rsidR="00E814A6" w:rsidRPr="00C66148">
        <w:rPr>
          <w:rFonts w:cs="Times New Roman"/>
        </w:rPr>
        <w:t xml:space="preserve"> </w:t>
      </w:r>
      <w:r w:rsidRPr="00C66148">
        <w:rPr>
          <w:rFonts w:cs="Times New Roman"/>
        </w:rPr>
        <w:t>民知其母而不知其父</w:t>
      </w:r>
      <w:r w:rsidR="00E814A6" w:rsidRPr="00C66148">
        <w:rPr>
          <w:rFonts w:cs="Times New Roman"/>
        </w:rPr>
        <w:t xml:space="preserve"> </w:t>
      </w:r>
      <w:r w:rsidRPr="00C66148">
        <w:rPr>
          <w:rFonts w:cs="Times New Roman"/>
        </w:rPr>
        <w:t>其道親親而愛私</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3</w:t>
      </w:r>
      <w:r w:rsidRPr="00C66148">
        <w:rPr>
          <w:rFonts w:cs="Times New Roman"/>
          <w:b/>
        </w:rPr>
        <w:t>处</w:t>
      </w:r>
    </w:p>
    <w:p w:rsidR="00463EA7" w:rsidRPr="00C66148" w:rsidRDefault="00463EA7" w:rsidP="000F0FA7">
      <w:pPr>
        <w:pStyle w:val="u5"/>
        <w:spacing w:before="24" w:after="24"/>
        <w:ind w:firstLine="480"/>
        <w:rPr>
          <w:rFonts w:cs="Times New Roman"/>
          <w:color w:val="4F81BD" w:themeColor="accent1"/>
        </w:rPr>
      </w:pPr>
    </w:p>
    <w:p w:rsidR="00084E9B" w:rsidRPr="00C66148" w:rsidRDefault="00DD711D" w:rsidP="000F0FA7">
      <w:pPr>
        <w:pStyle w:val="u5"/>
        <w:spacing w:before="24" w:after="24"/>
        <w:ind w:firstLine="482"/>
        <w:rPr>
          <w:rFonts w:cs="Times New Roman"/>
          <w:b/>
        </w:rPr>
      </w:pPr>
      <w:r w:rsidRPr="00C66148">
        <w:rPr>
          <w:rFonts w:cs="Times New Roman"/>
          <w:b/>
        </w:rPr>
        <w:t>实例三：</w:t>
      </w:r>
    </w:p>
    <w:p w:rsidR="00E814A6" w:rsidRPr="00C66148" w:rsidRDefault="00F61D38" w:rsidP="000F0FA7">
      <w:pPr>
        <w:pStyle w:val="u5"/>
        <w:spacing w:before="24" w:after="24"/>
        <w:ind w:firstLine="482"/>
        <w:rPr>
          <w:rFonts w:cs="Times New Roman"/>
          <w:b/>
        </w:rPr>
      </w:pPr>
      <w:r w:rsidRPr="00C66148">
        <w:rPr>
          <w:rFonts w:cs="Times New Roman"/>
          <w:b/>
        </w:rPr>
        <w:t>正确断句：</w:t>
      </w:r>
    </w:p>
    <w:p w:rsidR="00084E9B" w:rsidRPr="00C66148" w:rsidRDefault="00084E9B" w:rsidP="000F0FA7">
      <w:pPr>
        <w:pStyle w:val="u5"/>
        <w:spacing w:before="24" w:after="24"/>
        <w:ind w:firstLine="480"/>
        <w:rPr>
          <w:rFonts w:cs="Times New Roman"/>
        </w:rPr>
      </w:pPr>
      <w:r w:rsidRPr="00C66148">
        <w:rPr>
          <w:rFonts w:cs="Times New Roman"/>
        </w:rPr>
        <w:t>駔琮五寸</w:t>
      </w:r>
      <w:r w:rsidR="00CF6EA1" w:rsidRPr="00C66148">
        <w:rPr>
          <w:rFonts w:cs="Times New Roman"/>
        </w:rPr>
        <w:t xml:space="preserve"> </w:t>
      </w:r>
      <w:r w:rsidRPr="00C66148">
        <w:rPr>
          <w:rFonts w:cs="Times New Roman"/>
        </w:rPr>
        <w:t>宗后以為權</w:t>
      </w:r>
      <w:r w:rsidR="00CF6EA1" w:rsidRPr="00C66148">
        <w:rPr>
          <w:rFonts w:cs="Times New Roman"/>
        </w:rPr>
        <w:t xml:space="preserve"> </w:t>
      </w:r>
      <w:r w:rsidRPr="00C66148">
        <w:rPr>
          <w:rFonts w:cs="Times New Roman"/>
        </w:rPr>
        <w:t>大琮十有二寸</w:t>
      </w:r>
      <w:r w:rsidR="00CF6EA1" w:rsidRPr="00C66148">
        <w:rPr>
          <w:rFonts w:cs="Times New Roman"/>
        </w:rPr>
        <w:t xml:space="preserve"> </w:t>
      </w:r>
      <w:r w:rsidRPr="00C66148">
        <w:rPr>
          <w:rFonts w:cs="Times New Roman"/>
        </w:rPr>
        <w:t>射四寸</w:t>
      </w:r>
      <w:r w:rsidR="00CF6EA1" w:rsidRPr="00C66148">
        <w:rPr>
          <w:rFonts w:cs="Times New Roman"/>
        </w:rPr>
        <w:t xml:space="preserve"> </w:t>
      </w:r>
      <w:r w:rsidRPr="00C66148">
        <w:rPr>
          <w:rFonts w:cs="Times New Roman"/>
        </w:rPr>
        <w:t>厚寸</w:t>
      </w:r>
      <w:r w:rsidR="00CF6EA1" w:rsidRPr="00C66148">
        <w:rPr>
          <w:rFonts w:cs="Times New Roman"/>
        </w:rPr>
        <w:t xml:space="preserve"> </w:t>
      </w:r>
      <w:r w:rsidRPr="00C66148">
        <w:rPr>
          <w:rFonts w:cs="Times New Roman"/>
        </w:rPr>
        <w:t>是謂內鎮</w:t>
      </w:r>
      <w:r w:rsidR="00CF6EA1" w:rsidRPr="00C66148">
        <w:rPr>
          <w:rFonts w:cs="Times New Roman"/>
        </w:rPr>
        <w:t xml:space="preserve"> </w:t>
      </w:r>
      <w:r w:rsidRPr="00C66148">
        <w:rPr>
          <w:rFonts w:cs="Times New Roman"/>
        </w:rPr>
        <w:t>宗后守之</w:t>
      </w:r>
      <w:r w:rsidR="00CF6EA1" w:rsidRPr="00C66148">
        <w:rPr>
          <w:rFonts w:cs="Times New Roman"/>
        </w:rPr>
        <w:t xml:space="preserve"> </w:t>
      </w:r>
      <w:r w:rsidRPr="00C66148">
        <w:rPr>
          <w:rFonts w:cs="Times New Roman"/>
        </w:rPr>
        <w:t>駔琮七寸</w:t>
      </w:r>
      <w:r w:rsidR="00CF6EA1" w:rsidRPr="00C66148">
        <w:rPr>
          <w:rFonts w:cs="Times New Roman"/>
        </w:rPr>
        <w:t xml:space="preserve"> </w:t>
      </w:r>
      <w:r w:rsidRPr="00C66148">
        <w:rPr>
          <w:rFonts w:cs="Times New Roman"/>
        </w:rPr>
        <w:t>鼻寸有半寸</w:t>
      </w:r>
      <w:r w:rsidR="00CF6EA1" w:rsidRPr="00C66148">
        <w:rPr>
          <w:rFonts w:cs="Times New Roman"/>
        </w:rPr>
        <w:t xml:space="preserve"> </w:t>
      </w:r>
      <w:r w:rsidRPr="00C66148">
        <w:rPr>
          <w:rFonts w:cs="Times New Roman"/>
        </w:rPr>
        <w:t>天子以為權</w:t>
      </w:r>
      <w:r w:rsidR="00CF6EA1" w:rsidRPr="00C66148">
        <w:rPr>
          <w:rFonts w:cs="Times New Roman"/>
        </w:rPr>
        <w:t xml:space="preserve"> </w:t>
      </w:r>
      <w:r w:rsidRPr="00C66148">
        <w:rPr>
          <w:rFonts w:cs="Times New Roman"/>
        </w:rPr>
        <w:t>兩圭五寸</w:t>
      </w:r>
      <w:r w:rsidR="00CF6EA1" w:rsidRPr="00C66148">
        <w:rPr>
          <w:rFonts w:cs="Times New Roman"/>
        </w:rPr>
        <w:t xml:space="preserve"> </w:t>
      </w:r>
      <w:r w:rsidRPr="00C66148">
        <w:rPr>
          <w:rFonts w:cs="Times New Roman"/>
        </w:rPr>
        <w:t>有邸</w:t>
      </w:r>
      <w:r w:rsidR="00CF6EA1" w:rsidRPr="00C66148">
        <w:rPr>
          <w:rFonts w:cs="Times New Roman"/>
        </w:rPr>
        <w:t xml:space="preserve"> </w:t>
      </w:r>
      <w:r w:rsidRPr="00C66148">
        <w:rPr>
          <w:rFonts w:cs="Times New Roman"/>
        </w:rPr>
        <w:t>以祀地</w:t>
      </w:r>
      <w:r w:rsidR="00CF6EA1" w:rsidRPr="00C66148">
        <w:rPr>
          <w:rFonts w:cs="Times New Roman"/>
        </w:rPr>
        <w:t xml:space="preserve"> </w:t>
      </w:r>
      <w:r w:rsidRPr="00C66148">
        <w:rPr>
          <w:rFonts w:cs="Times New Roman"/>
        </w:rPr>
        <w:t>以旅四望</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084E9B" w:rsidRPr="00C66148" w:rsidRDefault="00084E9B" w:rsidP="000F0FA7">
      <w:pPr>
        <w:pStyle w:val="u5"/>
        <w:spacing w:before="24" w:after="24"/>
        <w:ind w:firstLine="480"/>
        <w:rPr>
          <w:rFonts w:cs="Times New Roman"/>
        </w:rPr>
      </w:pPr>
      <w:r w:rsidRPr="00C66148">
        <w:rPr>
          <w:rFonts w:cs="Times New Roman"/>
        </w:rPr>
        <w:t>駔琮五寸</w:t>
      </w:r>
      <w:r w:rsidR="001C75B7" w:rsidRPr="00C66148">
        <w:rPr>
          <w:rFonts w:cs="Times New Roman"/>
        </w:rPr>
        <w:t xml:space="preserve"> </w:t>
      </w:r>
      <w:r w:rsidRPr="00C66148">
        <w:rPr>
          <w:rFonts w:cs="Times New Roman"/>
        </w:rPr>
        <w:t>宗后以為權</w:t>
      </w:r>
      <w:r w:rsidR="001C75B7" w:rsidRPr="00C66148">
        <w:rPr>
          <w:rFonts w:cs="Times New Roman"/>
        </w:rPr>
        <w:t xml:space="preserve"> </w:t>
      </w:r>
      <w:r w:rsidRPr="00C66148">
        <w:rPr>
          <w:rFonts w:cs="Times New Roman"/>
        </w:rPr>
        <w:t>大琮十有二寸</w:t>
      </w:r>
      <w:r w:rsidR="001C75B7" w:rsidRPr="00C66148">
        <w:rPr>
          <w:rFonts w:cs="Times New Roman"/>
        </w:rPr>
        <w:t xml:space="preserve"> </w:t>
      </w:r>
      <w:r w:rsidRPr="00C66148">
        <w:rPr>
          <w:rFonts w:cs="Times New Roman"/>
        </w:rPr>
        <w:t>射四寸</w:t>
      </w:r>
      <w:r w:rsidR="001C75B7" w:rsidRPr="00C66148">
        <w:rPr>
          <w:rFonts w:cs="Times New Roman"/>
        </w:rPr>
        <w:t xml:space="preserve"> </w:t>
      </w:r>
      <w:r w:rsidRPr="00C66148">
        <w:rPr>
          <w:rFonts w:cs="Times New Roman"/>
        </w:rPr>
        <w:t>厚寸</w:t>
      </w:r>
      <w:r w:rsidR="001C75B7" w:rsidRPr="00C66148">
        <w:rPr>
          <w:rFonts w:cs="Times New Roman"/>
        </w:rPr>
        <w:t xml:space="preserve"> </w:t>
      </w:r>
      <w:r w:rsidRPr="00C66148">
        <w:rPr>
          <w:rFonts w:cs="Times New Roman"/>
        </w:rPr>
        <w:t>是謂內鎮</w:t>
      </w:r>
      <w:r w:rsidR="00FB0F70" w:rsidRPr="00C66148">
        <w:rPr>
          <w:rFonts w:cs="Times New Roman"/>
          <w:color w:val="FF0000"/>
        </w:rPr>
        <w:t>(-)</w:t>
      </w:r>
      <w:r w:rsidRPr="00C66148">
        <w:rPr>
          <w:rFonts w:cs="Times New Roman"/>
        </w:rPr>
        <w:t>宗后守之</w:t>
      </w:r>
      <w:r w:rsidR="001C75B7" w:rsidRPr="00C66148">
        <w:rPr>
          <w:rFonts w:cs="Times New Roman"/>
        </w:rPr>
        <w:t xml:space="preserve"> </w:t>
      </w:r>
      <w:r w:rsidRPr="00C66148">
        <w:rPr>
          <w:rFonts w:cs="Times New Roman"/>
        </w:rPr>
        <w:t>駔琮七寸</w:t>
      </w:r>
      <w:r w:rsidR="001C75B7" w:rsidRPr="00C66148">
        <w:rPr>
          <w:rFonts w:cs="Times New Roman"/>
        </w:rPr>
        <w:t xml:space="preserve"> </w:t>
      </w:r>
      <w:r w:rsidRPr="00C66148">
        <w:rPr>
          <w:rFonts w:cs="Times New Roman"/>
        </w:rPr>
        <w:t>鼻寸有半寸</w:t>
      </w:r>
      <w:r w:rsidR="001C75B7" w:rsidRPr="00C66148">
        <w:rPr>
          <w:rFonts w:cs="Times New Roman"/>
        </w:rPr>
        <w:t xml:space="preserve"> </w:t>
      </w:r>
      <w:r w:rsidRPr="00C66148">
        <w:rPr>
          <w:rFonts w:cs="Times New Roman"/>
        </w:rPr>
        <w:t>天子以為權</w:t>
      </w:r>
      <w:r w:rsidR="001C75B7" w:rsidRPr="00C66148">
        <w:rPr>
          <w:rFonts w:cs="Times New Roman"/>
        </w:rPr>
        <w:t xml:space="preserve"> </w:t>
      </w:r>
      <w:r w:rsidRPr="00C66148">
        <w:rPr>
          <w:rFonts w:cs="Times New Roman"/>
        </w:rPr>
        <w:t>兩圭五寸</w:t>
      </w:r>
      <w:r w:rsidR="001C75B7" w:rsidRPr="00C66148">
        <w:rPr>
          <w:rFonts w:cs="Times New Roman"/>
        </w:rPr>
        <w:t xml:space="preserve"> </w:t>
      </w:r>
      <w:r w:rsidRPr="00C66148">
        <w:rPr>
          <w:rFonts w:cs="Times New Roman"/>
        </w:rPr>
        <w:t>有邸</w:t>
      </w:r>
      <w:r w:rsidR="00FB0F70" w:rsidRPr="00C66148">
        <w:rPr>
          <w:rFonts w:cs="Times New Roman"/>
          <w:color w:val="FF0000"/>
        </w:rPr>
        <w:t>(-)</w:t>
      </w:r>
      <w:r w:rsidRPr="00C66148">
        <w:rPr>
          <w:rFonts w:cs="Times New Roman"/>
        </w:rPr>
        <w:t>以祀地</w:t>
      </w:r>
      <w:r w:rsidR="001C75B7" w:rsidRPr="00C66148">
        <w:rPr>
          <w:rFonts w:cs="Times New Roman"/>
        </w:rPr>
        <w:t xml:space="preserve"> </w:t>
      </w:r>
      <w:r w:rsidRPr="00C66148">
        <w:rPr>
          <w:rFonts w:cs="Times New Roman"/>
        </w:rPr>
        <w:t>以旅四望</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0</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2</w:t>
      </w:r>
      <w:r w:rsidRPr="00C66148">
        <w:rPr>
          <w:rFonts w:cs="Times New Roman"/>
          <w:b/>
        </w:rPr>
        <w:t>处</w:t>
      </w:r>
    </w:p>
    <w:p w:rsidR="00FC5E91" w:rsidRPr="00C66148" w:rsidRDefault="00FC5E91" w:rsidP="000F0FA7">
      <w:pPr>
        <w:pStyle w:val="u5"/>
        <w:spacing w:before="24" w:after="24"/>
        <w:ind w:firstLine="482"/>
        <w:rPr>
          <w:rFonts w:cs="Times New Roman"/>
          <w:b/>
        </w:rPr>
      </w:pPr>
    </w:p>
    <w:p w:rsidR="00463EA7" w:rsidRPr="00C66148" w:rsidRDefault="00DD711D" w:rsidP="00FC5E91">
      <w:pPr>
        <w:pStyle w:val="u5"/>
        <w:spacing w:before="24" w:after="24"/>
        <w:ind w:firstLine="482"/>
        <w:rPr>
          <w:rFonts w:cs="Times New Roman"/>
          <w:b/>
        </w:rPr>
      </w:pPr>
      <w:r w:rsidRPr="00C66148">
        <w:rPr>
          <w:rFonts w:cs="Times New Roman"/>
          <w:b/>
        </w:rPr>
        <w:t>实例四：</w:t>
      </w:r>
    </w:p>
    <w:p w:rsidR="00E814A6" w:rsidRPr="00C66148" w:rsidRDefault="00F61D38" w:rsidP="000F0FA7">
      <w:pPr>
        <w:pStyle w:val="u5"/>
        <w:spacing w:before="24" w:after="24"/>
        <w:ind w:firstLine="482"/>
        <w:rPr>
          <w:rFonts w:cs="Times New Roman"/>
          <w:b/>
        </w:rPr>
      </w:pPr>
      <w:r w:rsidRPr="00C66148">
        <w:rPr>
          <w:rFonts w:cs="Times New Roman"/>
          <w:b/>
        </w:rPr>
        <w:t>正确断句：</w:t>
      </w:r>
    </w:p>
    <w:p w:rsidR="009F0AF8" w:rsidRPr="00C66148" w:rsidRDefault="009F0AF8" w:rsidP="000F0FA7">
      <w:pPr>
        <w:pStyle w:val="u5"/>
        <w:spacing w:before="24" w:after="24"/>
        <w:ind w:firstLine="480"/>
        <w:rPr>
          <w:rFonts w:cs="Times New Roman"/>
        </w:rPr>
      </w:pPr>
      <w:r w:rsidRPr="00C66148">
        <w:rPr>
          <w:rFonts w:cs="Times New Roman"/>
        </w:rPr>
        <w:t>君仁莫不仁</w:t>
      </w:r>
      <w:r w:rsidR="001C75B7" w:rsidRPr="00C66148">
        <w:rPr>
          <w:rFonts w:cs="Times New Roman"/>
        </w:rPr>
        <w:t xml:space="preserve"> </w:t>
      </w:r>
      <w:r w:rsidRPr="00C66148">
        <w:rPr>
          <w:rFonts w:cs="Times New Roman"/>
        </w:rPr>
        <w:t>君義莫不義</w:t>
      </w:r>
      <w:r w:rsidR="001C75B7" w:rsidRPr="00C66148">
        <w:rPr>
          <w:rFonts w:cs="Times New Roman"/>
        </w:rPr>
        <w:t xml:space="preserve"> </w:t>
      </w:r>
      <w:r w:rsidRPr="00C66148">
        <w:rPr>
          <w:rFonts w:cs="Times New Roman"/>
        </w:rPr>
        <w:t>君正莫不正</w:t>
      </w:r>
      <w:r w:rsidR="001C75B7" w:rsidRPr="00C66148">
        <w:rPr>
          <w:rFonts w:cs="Times New Roman"/>
        </w:rPr>
        <w:t xml:space="preserve"> </w:t>
      </w:r>
      <w:r w:rsidRPr="00C66148">
        <w:rPr>
          <w:rFonts w:cs="Times New Roman"/>
        </w:rPr>
        <w:t>一正君而國定矣</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有不虞之譽</w:t>
      </w:r>
      <w:r w:rsidR="001C75B7" w:rsidRPr="00C66148">
        <w:rPr>
          <w:rFonts w:cs="Times New Roman"/>
        </w:rPr>
        <w:t xml:space="preserve"> </w:t>
      </w:r>
      <w:r w:rsidRPr="00C66148">
        <w:rPr>
          <w:rFonts w:cs="Times New Roman"/>
        </w:rPr>
        <w:t>有求全之毀</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人之易其言也</w:t>
      </w:r>
      <w:r w:rsidR="001C75B7" w:rsidRPr="00C66148">
        <w:rPr>
          <w:rFonts w:cs="Times New Roman"/>
        </w:rPr>
        <w:t xml:space="preserve"> </w:t>
      </w:r>
      <w:r w:rsidRPr="00C66148">
        <w:rPr>
          <w:rFonts w:cs="Times New Roman"/>
        </w:rPr>
        <w:t>無責耳矣</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9F0AF8" w:rsidRPr="00C66148" w:rsidRDefault="009F0AF8" w:rsidP="000F0FA7">
      <w:pPr>
        <w:pStyle w:val="u5"/>
        <w:spacing w:before="24" w:after="24"/>
        <w:ind w:firstLine="480"/>
        <w:rPr>
          <w:rFonts w:cs="Times New Roman"/>
        </w:rPr>
      </w:pPr>
      <w:r w:rsidRPr="00C66148">
        <w:rPr>
          <w:rFonts w:cs="Times New Roman"/>
        </w:rPr>
        <w:t>君仁莫不仁</w:t>
      </w:r>
      <w:r w:rsidR="001C75B7" w:rsidRPr="00C66148">
        <w:rPr>
          <w:rFonts w:cs="Times New Roman"/>
        </w:rPr>
        <w:t xml:space="preserve"> </w:t>
      </w:r>
      <w:r w:rsidRPr="00C66148">
        <w:rPr>
          <w:rFonts w:cs="Times New Roman"/>
        </w:rPr>
        <w:t>君義莫不義</w:t>
      </w:r>
      <w:r w:rsidR="001C75B7" w:rsidRPr="00C66148">
        <w:rPr>
          <w:rFonts w:cs="Times New Roman"/>
        </w:rPr>
        <w:t xml:space="preserve"> </w:t>
      </w:r>
      <w:r w:rsidRPr="00C66148">
        <w:rPr>
          <w:rFonts w:cs="Times New Roman"/>
        </w:rPr>
        <w:t>君正莫不正</w:t>
      </w:r>
      <w:r w:rsidR="001C75B7" w:rsidRPr="00C66148">
        <w:rPr>
          <w:rFonts w:cs="Times New Roman"/>
        </w:rPr>
        <w:t xml:space="preserve"> </w:t>
      </w:r>
      <w:r w:rsidRPr="00C66148">
        <w:rPr>
          <w:rFonts w:cs="Times New Roman"/>
        </w:rPr>
        <w:t>一正君而國定矣</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有不虞之譽</w:t>
      </w:r>
      <w:r w:rsidR="00FB0F70" w:rsidRPr="00C66148">
        <w:rPr>
          <w:rFonts w:cs="Times New Roman"/>
          <w:color w:val="FF0000"/>
        </w:rPr>
        <w:t>(-)</w:t>
      </w:r>
      <w:r w:rsidRPr="00C66148">
        <w:rPr>
          <w:rFonts w:cs="Times New Roman"/>
        </w:rPr>
        <w:t>有求全之毀</w:t>
      </w:r>
      <w:r w:rsidR="00FB0F70" w:rsidRPr="00C66148">
        <w:rPr>
          <w:rFonts w:cs="Times New Roman"/>
          <w:color w:val="FF0000"/>
        </w:rPr>
        <w:t>(-)</w:t>
      </w:r>
      <w:r w:rsidRPr="00C66148">
        <w:rPr>
          <w:rFonts w:cs="Times New Roman"/>
        </w:rPr>
        <w:t>孟子曰</w:t>
      </w:r>
      <w:r w:rsidR="001C75B7" w:rsidRPr="00C66148">
        <w:rPr>
          <w:rFonts w:cs="Times New Roman"/>
        </w:rPr>
        <w:t xml:space="preserve"> </w:t>
      </w:r>
      <w:r w:rsidRPr="00C66148">
        <w:rPr>
          <w:rFonts w:cs="Times New Roman"/>
        </w:rPr>
        <w:t>人之易其言也</w:t>
      </w:r>
      <w:r w:rsidR="001C75B7" w:rsidRPr="00C66148">
        <w:rPr>
          <w:rFonts w:cs="Times New Roman"/>
        </w:rPr>
        <w:t xml:space="preserve"> </w:t>
      </w:r>
      <w:r w:rsidRPr="00C66148">
        <w:rPr>
          <w:rFonts w:cs="Times New Roman"/>
        </w:rPr>
        <w:t>無責耳矣</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0</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2</w:t>
      </w:r>
      <w:r w:rsidRPr="00C66148">
        <w:rPr>
          <w:rFonts w:cs="Times New Roman"/>
          <w:b/>
        </w:rPr>
        <w:t>处</w:t>
      </w:r>
    </w:p>
    <w:p w:rsidR="00463EA7" w:rsidRPr="00C66148" w:rsidRDefault="00463EA7" w:rsidP="000F0FA7">
      <w:pPr>
        <w:pStyle w:val="u5"/>
        <w:spacing w:before="24" w:after="24"/>
        <w:ind w:firstLine="482"/>
        <w:rPr>
          <w:rFonts w:cs="Times New Roman"/>
          <w:b/>
        </w:rPr>
      </w:pPr>
    </w:p>
    <w:p w:rsidR="00E814A6" w:rsidRPr="00C66148" w:rsidRDefault="00DD711D" w:rsidP="000F0FA7">
      <w:pPr>
        <w:pStyle w:val="u5"/>
        <w:spacing w:before="24" w:after="24"/>
        <w:ind w:firstLine="482"/>
        <w:rPr>
          <w:rFonts w:cs="Times New Roman"/>
          <w:b/>
        </w:rPr>
      </w:pPr>
      <w:r w:rsidRPr="00C66148">
        <w:rPr>
          <w:rFonts w:cs="Times New Roman"/>
          <w:b/>
        </w:rPr>
        <w:t>实例五：</w:t>
      </w:r>
    </w:p>
    <w:p w:rsidR="00F61D38" w:rsidRPr="00C66148" w:rsidRDefault="00F61D38" w:rsidP="000F0FA7">
      <w:pPr>
        <w:pStyle w:val="u5"/>
        <w:spacing w:before="24" w:after="24"/>
        <w:ind w:firstLine="482"/>
        <w:rPr>
          <w:rFonts w:cs="Times New Roman"/>
          <w:b/>
        </w:rPr>
      </w:pPr>
      <w:r w:rsidRPr="00C66148">
        <w:rPr>
          <w:rFonts w:cs="Times New Roman"/>
          <w:b/>
        </w:rPr>
        <w:t>正确断句：</w:t>
      </w:r>
    </w:p>
    <w:p w:rsidR="009F0AF8" w:rsidRPr="00C66148" w:rsidRDefault="009F0AF8" w:rsidP="000F0FA7">
      <w:pPr>
        <w:pStyle w:val="u5"/>
        <w:spacing w:before="24" w:after="24"/>
        <w:ind w:firstLine="480"/>
        <w:rPr>
          <w:rFonts w:cs="Times New Roman"/>
        </w:rPr>
      </w:pPr>
      <w:r w:rsidRPr="00C66148">
        <w:rPr>
          <w:rFonts w:cs="Times New Roman"/>
        </w:rPr>
        <w:t>陽也者稹理而堅</w:t>
      </w:r>
      <w:r w:rsidR="00282EFF" w:rsidRPr="00C66148">
        <w:rPr>
          <w:rFonts w:cs="Times New Roman"/>
        </w:rPr>
        <w:t xml:space="preserve"> </w:t>
      </w:r>
      <w:r w:rsidRPr="00C66148">
        <w:rPr>
          <w:rFonts w:cs="Times New Roman"/>
        </w:rPr>
        <w:t>陰也者疏理而柔</w:t>
      </w:r>
      <w:r w:rsidR="001825EE" w:rsidRPr="00C66148">
        <w:rPr>
          <w:rFonts w:cs="Times New Roman"/>
        </w:rPr>
        <w:t xml:space="preserve"> </w:t>
      </w:r>
      <w:r w:rsidRPr="00C66148">
        <w:rPr>
          <w:rFonts w:cs="Times New Roman"/>
        </w:rPr>
        <w:t>是故以火養其陰而齊諸其陽</w:t>
      </w:r>
      <w:r w:rsidR="001825EE" w:rsidRPr="00C66148">
        <w:rPr>
          <w:rFonts w:cs="Times New Roman"/>
        </w:rPr>
        <w:t xml:space="preserve"> </w:t>
      </w:r>
      <w:r w:rsidRPr="00C66148">
        <w:rPr>
          <w:rFonts w:cs="Times New Roman"/>
        </w:rPr>
        <w:t>則轂雖敝不藃</w:t>
      </w:r>
      <w:r w:rsidR="001825EE" w:rsidRPr="00C66148">
        <w:rPr>
          <w:rFonts w:cs="Times New Roman"/>
        </w:rPr>
        <w:t xml:space="preserve"> </w:t>
      </w:r>
      <w:r w:rsidRPr="00C66148">
        <w:rPr>
          <w:rFonts w:cs="Times New Roman"/>
        </w:rPr>
        <w:t>轂小而長則柞</w:t>
      </w:r>
      <w:r w:rsidR="001825EE" w:rsidRPr="00C66148">
        <w:rPr>
          <w:rFonts w:cs="Times New Roman"/>
        </w:rPr>
        <w:t xml:space="preserve"> </w:t>
      </w:r>
      <w:r w:rsidRPr="00C66148">
        <w:rPr>
          <w:rFonts w:cs="Times New Roman"/>
        </w:rPr>
        <w:t>大而短則摯</w:t>
      </w:r>
      <w:r w:rsidR="001825EE" w:rsidRPr="00C66148">
        <w:rPr>
          <w:rFonts w:cs="Times New Roman"/>
        </w:rPr>
        <w:t xml:space="preserve"> </w:t>
      </w:r>
      <w:r w:rsidRPr="00C66148">
        <w:rPr>
          <w:rFonts w:cs="Times New Roman"/>
        </w:rPr>
        <w:t>是故六分其輪崇</w:t>
      </w:r>
      <w:r w:rsidR="001825EE" w:rsidRPr="00C66148">
        <w:rPr>
          <w:rFonts w:cs="Times New Roman"/>
        </w:rPr>
        <w:t xml:space="preserve"> </w:t>
      </w:r>
      <w:r w:rsidRPr="00C66148">
        <w:rPr>
          <w:rFonts w:cs="Times New Roman"/>
        </w:rPr>
        <w:t>以其一為之牙圍</w:t>
      </w:r>
      <w:r w:rsidR="001825EE" w:rsidRPr="00C66148">
        <w:rPr>
          <w:rFonts w:cs="Times New Roman"/>
        </w:rPr>
        <w:t xml:space="preserve"> </w:t>
      </w:r>
      <w:r w:rsidRPr="00C66148">
        <w:rPr>
          <w:rFonts w:cs="Times New Roman"/>
        </w:rPr>
        <w:t>參分其牙圍而漆其二</w:t>
      </w:r>
    </w:p>
    <w:p w:rsidR="00F61D38" w:rsidRPr="00C66148" w:rsidRDefault="00F61D38" w:rsidP="000F0FA7">
      <w:pPr>
        <w:pStyle w:val="u5"/>
        <w:spacing w:before="24" w:after="24"/>
        <w:ind w:firstLine="482"/>
        <w:rPr>
          <w:rFonts w:cs="Times New Roman"/>
          <w:b/>
        </w:rPr>
      </w:pPr>
      <w:r w:rsidRPr="00C66148">
        <w:rPr>
          <w:rFonts w:cs="Times New Roman"/>
          <w:b/>
        </w:rPr>
        <w:t>模型输出：</w:t>
      </w:r>
    </w:p>
    <w:p w:rsidR="009F0AF8" w:rsidRPr="00C66148" w:rsidRDefault="009F0AF8" w:rsidP="000F0FA7">
      <w:pPr>
        <w:pStyle w:val="u5"/>
        <w:spacing w:before="24" w:after="24"/>
        <w:ind w:firstLine="480"/>
        <w:rPr>
          <w:rFonts w:cs="Times New Roman"/>
        </w:rPr>
      </w:pPr>
      <w:r w:rsidRPr="00C66148">
        <w:rPr>
          <w:rFonts w:cs="Times New Roman"/>
        </w:rPr>
        <w:t>陽也者稹理而堅</w:t>
      </w:r>
      <w:r w:rsidR="00FB0F70" w:rsidRPr="00C66148">
        <w:rPr>
          <w:rFonts w:cs="Times New Roman"/>
          <w:color w:val="FF0000"/>
        </w:rPr>
        <w:t>(-)</w:t>
      </w:r>
      <w:r w:rsidRPr="00C66148">
        <w:rPr>
          <w:rFonts w:cs="Times New Roman"/>
        </w:rPr>
        <w:t>陰也者</w:t>
      </w:r>
      <w:r w:rsidR="001825EE" w:rsidRPr="00C66148">
        <w:rPr>
          <w:rFonts w:cs="Times New Roman"/>
        </w:rPr>
        <w:t xml:space="preserve"> </w:t>
      </w:r>
      <w:r w:rsidR="00152378" w:rsidRPr="00C66148">
        <w:rPr>
          <w:rFonts w:cs="Times New Roman"/>
          <w:color w:val="4F81BD" w:themeColor="accent1"/>
        </w:rPr>
        <w:t>(+)</w:t>
      </w:r>
      <w:r w:rsidRPr="00C66148">
        <w:rPr>
          <w:rFonts w:cs="Times New Roman"/>
        </w:rPr>
        <w:t>疏理而柔</w:t>
      </w:r>
      <w:r w:rsidR="00B75F43" w:rsidRPr="00C66148">
        <w:rPr>
          <w:rFonts w:cs="Times New Roman"/>
        </w:rPr>
        <w:t xml:space="preserve"> </w:t>
      </w:r>
      <w:r w:rsidRPr="00C66148">
        <w:rPr>
          <w:rFonts w:cs="Times New Roman"/>
        </w:rPr>
        <w:t>是故以火養其陰而齊諸其陽</w:t>
      </w:r>
      <w:r w:rsidR="00B75F43" w:rsidRPr="00C66148">
        <w:rPr>
          <w:rFonts w:cs="Times New Roman"/>
        </w:rPr>
        <w:t xml:space="preserve"> </w:t>
      </w:r>
      <w:r w:rsidRPr="00C66148">
        <w:rPr>
          <w:rFonts w:cs="Times New Roman"/>
        </w:rPr>
        <w:t>則</w:t>
      </w:r>
      <w:r w:rsidRPr="00C66148">
        <w:rPr>
          <w:rFonts w:cs="Times New Roman"/>
        </w:rPr>
        <w:lastRenderedPageBreak/>
        <w:t>轂雖敝不藃</w:t>
      </w:r>
      <w:r w:rsidR="00B75F43" w:rsidRPr="00C66148">
        <w:rPr>
          <w:rFonts w:cs="Times New Roman"/>
        </w:rPr>
        <w:t xml:space="preserve"> </w:t>
      </w:r>
      <w:r w:rsidRPr="00C66148">
        <w:rPr>
          <w:rFonts w:cs="Times New Roman"/>
        </w:rPr>
        <w:t>轂小而長則柞</w:t>
      </w:r>
      <w:r w:rsidR="00B75F43" w:rsidRPr="00C66148">
        <w:rPr>
          <w:rFonts w:cs="Times New Roman"/>
        </w:rPr>
        <w:t xml:space="preserve"> </w:t>
      </w:r>
      <w:r w:rsidRPr="00C66148">
        <w:rPr>
          <w:rFonts w:cs="Times New Roman"/>
        </w:rPr>
        <w:t>大而短則摯</w:t>
      </w:r>
      <w:r w:rsidR="00B75F43" w:rsidRPr="00C66148">
        <w:rPr>
          <w:rFonts w:cs="Times New Roman"/>
        </w:rPr>
        <w:t xml:space="preserve"> </w:t>
      </w:r>
      <w:r w:rsidRPr="00C66148">
        <w:rPr>
          <w:rFonts w:cs="Times New Roman"/>
        </w:rPr>
        <w:t>是故六分其輪崇</w:t>
      </w:r>
      <w:r w:rsidR="00B75F43" w:rsidRPr="00C66148">
        <w:rPr>
          <w:rFonts w:cs="Times New Roman"/>
        </w:rPr>
        <w:t xml:space="preserve"> </w:t>
      </w:r>
      <w:r w:rsidRPr="00C66148">
        <w:rPr>
          <w:rFonts w:cs="Times New Roman"/>
        </w:rPr>
        <w:t>以其一為之牙圍</w:t>
      </w:r>
      <w:r w:rsidR="00B75F43" w:rsidRPr="00C66148">
        <w:rPr>
          <w:rFonts w:cs="Times New Roman"/>
        </w:rPr>
        <w:t xml:space="preserve"> </w:t>
      </w:r>
      <w:r w:rsidRPr="00C66148">
        <w:rPr>
          <w:rFonts w:cs="Times New Roman"/>
        </w:rPr>
        <w:t>參分其牙圍而漆其二</w:t>
      </w:r>
    </w:p>
    <w:p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p>
    <w:p w:rsidR="00463EA7" w:rsidRPr="00C66148" w:rsidRDefault="00463EA7" w:rsidP="000F0FA7">
      <w:pPr>
        <w:pStyle w:val="u5"/>
        <w:spacing w:before="24" w:after="24"/>
        <w:ind w:firstLine="482"/>
        <w:rPr>
          <w:rFonts w:cs="Times New Roman"/>
          <w:b/>
        </w:rPr>
      </w:pPr>
    </w:p>
    <w:p w:rsidR="00283581" w:rsidRPr="00C66148"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283581" w:rsidRPr="00C66148">
        <w:rPr>
          <w:rFonts w:cs="Times New Roman"/>
        </w:rPr>
        <w:t>，但也有遗漏和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C66148">
        <w:rPr>
          <w:rFonts w:cs="Times New Roman"/>
        </w:rPr>
        <w:t>因此从</w:t>
      </w:r>
      <w:r w:rsidR="00FE53B6" w:rsidRPr="00C66148">
        <w:rPr>
          <w:rFonts w:cs="Times New Roman"/>
        </w:rPr>
        <w:t>断句结果</w:t>
      </w:r>
      <w:r w:rsidR="00796DD8" w:rsidRPr="00C66148">
        <w:rPr>
          <w:rFonts w:cs="Times New Roman"/>
        </w:rPr>
        <w:t>上来说</w:t>
      </w:r>
      <w:r w:rsidR="00D614FC" w:rsidRPr="00C66148">
        <w:rPr>
          <w:rFonts w:cs="Times New Roman"/>
        </w:rPr>
        <w:t>，</w:t>
      </w:r>
      <w:r w:rsidR="00796DD8" w:rsidRPr="00C66148">
        <w:rPr>
          <w:rFonts w:cs="Times New Roman"/>
        </w:rPr>
        <w:t>本模型的误分情况较少，当本模型在某处添加句读时的可信度较高</w:t>
      </w:r>
      <w:r w:rsidR="00276F4E" w:rsidRPr="00C66148">
        <w:rPr>
          <w:rFonts w:cs="Times New Roman"/>
        </w:rPr>
        <w:t>，可当做参考，</w:t>
      </w:r>
      <w:r w:rsidR="00A20386" w:rsidRPr="00C66148">
        <w:rPr>
          <w:rFonts w:cs="Times New Roman"/>
        </w:rPr>
        <w:t>古汉语工作者</w:t>
      </w:r>
      <w:r w:rsidR="00437E62" w:rsidRPr="00C66148">
        <w:rPr>
          <w:rFonts w:cs="Times New Roman"/>
        </w:rPr>
        <w:t>在可接受的范围内</w:t>
      </w:r>
      <w:r w:rsidR="00276F4E" w:rsidRPr="00C66148">
        <w:rPr>
          <w:rFonts w:cs="Times New Roman"/>
        </w:rPr>
        <w:t>，工作人员只需在模型输出的基础上查漏补缺即可</w:t>
      </w:r>
      <w:r w:rsidR="00CD4DB3" w:rsidRPr="00C66148">
        <w:rPr>
          <w:rFonts w:cs="Times New Roman"/>
        </w:rPr>
        <w:t>。总体来说，本部分提出的</w:t>
      </w:r>
      <w:r w:rsidR="00276F4E" w:rsidRPr="00C66148">
        <w:rPr>
          <w:rFonts w:cs="Times New Roman"/>
        </w:rPr>
        <w:t>一个</w:t>
      </w:r>
      <w:r w:rsidR="00FE53B6" w:rsidRPr="00C66148">
        <w:rPr>
          <w:rFonts w:cs="Times New Roman"/>
        </w:rPr>
        <w:t>可信度较高的古代汉语断句</w:t>
      </w:r>
      <w:r w:rsidR="00437E62" w:rsidRPr="00C66148">
        <w:rPr>
          <w:rFonts w:cs="Times New Roman"/>
        </w:rPr>
        <w:t>模型</w:t>
      </w:r>
      <w:r w:rsidR="00FE53B6" w:rsidRPr="00C66148">
        <w:rPr>
          <w:rFonts w:cs="Times New Roman"/>
        </w:rPr>
        <w:t>，</w:t>
      </w:r>
      <w:r w:rsidR="00437E62" w:rsidRPr="00C66148">
        <w:rPr>
          <w:rFonts w:cs="Times New Roman"/>
        </w:rPr>
        <w:t>完全可以承担</w:t>
      </w:r>
      <w:r w:rsidR="00FE53B6" w:rsidRPr="00C66148">
        <w:rPr>
          <w:rFonts w:cs="Times New Roman"/>
        </w:rPr>
        <w:t>辅助</w:t>
      </w:r>
      <w:r w:rsidR="00437E62" w:rsidRPr="00C66148">
        <w:rPr>
          <w:rFonts w:cs="Times New Roman"/>
        </w:rPr>
        <w:t>古汉语工作者</w:t>
      </w:r>
      <w:r w:rsidR="00CD4DB3" w:rsidRPr="00C66148">
        <w:rPr>
          <w:rFonts w:cs="Times New Roman"/>
        </w:rPr>
        <w:t>断句</w:t>
      </w:r>
      <w:r w:rsidR="00FE53B6" w:rsidRPr="00C66148">
        <w:rPr>
          <w:rFonts w:cs="Times New Roman"/>
        </w:rPr>
        <w:t>的</w:t>
      </w:r>
      <w:r w:rsidR="00CD4DB3" w:rsidRPr="00C66148">
        <w:rPr>
          <w:rFonts w:cs="Times New Roman"/>
        </w:rPr>
        <w:t>任务，为工作者提供辅助参考。</w:t>
      </w:r>
    </w:p>
    <w:p w:rsidR="000F0FA7" w:rsidRPr="00C66148" w:rsidRDefault="000F0FA7" w:rsidP="009F0AF8"/>
    <w:p w:rsidR="001B7EDE" w:rsidRPr="00C66148" w:rsidRDefault="007C54A6" w:rsidP="00E8071B">
      <w:pPr>
        <w:pStyle w:val="bt1"/>
      </w:pPr>
      <w:bookmarkStart w:id="41" w:name="_Toc23865404"/>
      <w:r w:rsidRPr="00C66148">
        <w:lastRenderedPageBreak/>
        <w:t>古代汉语</w:t>
      </w:r>
      <w:r w:rsidR="00B951CB" w:rsidRPr="00C66148">
        <w:t>分词、标注</w:t>
      </w:r>
      <w:r w:rsidRPr="00C66148">
        <w:t>系统</w:t>
      </w:r>
      <w:r w:rsidR="00B951CB" w:rsidRPr="00C66148">
        <w:t>及数据库建设</w:t>
      </w:r>
      <w:bookmarkEnd w:id="41"/>
    </w:p>
    <w:p w:rsidR="0033333B" w:rsidRPr="00C66148" w:rsidRDefault="0033333B" w:rsidP="0033333B">
      <w:pPr>
        <w:pStyle w:val="u5"/>
        <w:spacing w:before="24" w:after="24"/>
        <w:ind w:firstLine="480"/>
        <w:rPr>
          <w:rFonts w:cs="Times New Roman"/>
        </w:rPr>
      </w:pPr>
      <w:r w:rsidRPr="00C66148">
        <w:rPr>
          <w:rFonts w:cs="Times New Roman"/>
        </w:rPr>
        <w:t>计算机在进行中文自然语言处理时一般是以词为最小单位的，更深层次的语言语义分析，比如</w:t>
      </w:r>
      <w:r w:rsidRPr="00C66148">
        <w:rPr>
          <w:rFonts w:cs="Times New Roman"/>
        </w:rPr>
        <w:t>POS tagging</w:t>
      </w:r>
      <w:r w:rsidRPr="00C66148">
        <w:rPr>
          <w:rFonts w:cs="Times New Roman"/>
        </w:rPr>
        <w:t>，</w:t>
      </w:r>
      <w:r w:rsidRPr="00C66148">
        <w:rPr>
          <w:rFonts w:cs="Times New Roman"/>
        </w:rPr>
        <w:t xml:space="preserve"> chunking</w:t>
      </w:r>
      <w:r w:rsidRPr="00C66148">
        <w:rPr>
          <w:rFonts w:cs="Times New Roman"/>
        </w:rPr>
        <w:t>，</w:t>
      </w:r>
      <w:r w:rsidRPr="00C66148">
        <w:rPr>
          <w:rFonts w:cs="Times New Roman"/>
        </w:rPr>
        <w:t xml:space="preserve"> parsing</w:t>
      </w:r>
      <w:r w:rsidRPr="00C66148">
        <w:rPr>
          <w:rFonts w:cs="Times New Roman"/>
        </w:rPr>
        <w:t>都是以中文分词技术为基础的。我们知道，在英文文本中，单词之间是以空格作为自然分界符的。中文和英文比起来，有自身的特点，就是中文以</w:t>
      </w:r>
      <w:r w:rsidR="00C13928" w:rsidRPr="00C66148">
        <w:rPr>
          <w:rFonts w:cs="Times New Roman"/>
        </w:rPr>
        <w:t>‘</w:t>
      </w:r>
      <w:r w:rsidR="00C13928" w:rsidRPr="00C66148">
        <w:rPr>
          <w:rFonts w:cs="Times New Roman"/>
        </w:rPr>
        <w:t>字</w:t>
      </w:r>
      <w:r w:rsidR="00C13928" w:rsidRPr="00C66148">
        <w:rPr>
          <w:rFonts w:cs="Times New Roman"/>
        </w:rPr>
        <w:t>’</w:t>
      </w:r>
      <w:r w:rsidRPr="00C66148">
        <w:rPr>
          <w:rFonts w:cs="Times New Roman"/>
        </w:rPr>
        <w:t>为基本书写单位，句子和段落通过分界符来划界，但是词语之间没有一个形式上分界符。也就是说，从形式上看，中文没有</w:t>
      </w:r>
      <w:r w:rsidR="00C13928" w:rsidRPr="00C66148">
        <w:rPr>
          <w:rFonts w:cs="Times New Roman"/>
        </w:rPr>
        <w:t>显著的</w:t>
      </w:r>
      <w:r w:rsidR="00C13928" w:rsidRPr="00C66148">
        <w:rPr>
          <w:rFonts w:cs="Times New Roman"/>
        </w:rPr>
        <w:t>‘</w:t>
      </w:r>
      <w:r w:rsidR="00C13928" w:rsidRPr="00C66148">
        <w:rPr>
          <w:rFonts w:cs="Times New Roman"/>
        </w:rPr>
        <w:t>词</w:t>
      </w:r>
      <w:r w:rsidR="00C13928" w:rsidRPr="00C66148">
        <w:rPr>
          <w:rFonts w:cs="Times New Roman"/>
        </w:rPr>
        <w:t>’</w:t>
      </w:r>
      <w:r w:rsidRPr="00C66148">
        <w:rPr>
          <w:rFonts w:cs="Times New Roman"/>
        </w:rPr>
        <w:t>这个单位。所以中文分词是汉语自然文本处理的基础问题之一，中文分词技术是做中文自然语言处理必不可少的一项关键技术。</w:t>
      </w:r>
    </w:p>
    <w:p w:rsidR="00884AB5" w:rsidRPr="00C66148" w:rsidRDefault="00884AB5" w:rsidP="003A472B">
      <w:pPr>
        <w:pStyle w:val="31"/>
      </w:pPr>
      <w:bookmarkStart w:id="42" w:name="_Toc466240559"/>
      <w:bookmarkStart w:id="43" w:name="_Toc466441867"/>
      <w:bookmarkStart w:id="44" w:name="_Toc23865405"/>
      <w:r w:rsidRPr="00C66148">
        <w:t>数据来源及</w:t>
      </w:r>
      <w:r w:rsidR="007C147F" w:rsidRPr="00C66148">
        <w:t>预</w:t>
      </w:r>
      <w:r w:rsidRPr="00C66148">
        <w:t>处理</w:t>
      </w:r>
      <w:bookmarkEnd w:id="42"/>
      <w:bookmarkEnd w:id="43"/>
      <w:bookmarkEnd w:id="44"/>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C82E7F" w:rsidRPr="00C66148">
        <w:rPr>
          <w:rFonts w:cs="Times New Roman"/>
        </w:rPr>
        <w:t>，</w:t>
      </w:r>
      <w:r w:rsidR="00761713" w:rsidRPr="00C66148">
        <w:rPr>
          <w:rFonts w:cs="Times New Roman"/>
        </w:rPr>
        <w:t>000</w:t>
      </w:r>
      <w:r w:rsidR="00A80A35" w:rsidRPr="00C66148">
        <w:rPr>
          <w:rFonts w:cs="Times New Roman"/>
        </w:rPr>
        <w:t>条语句</w:t>
      </w:r>
      <w:r w:rsidR="00761713" w:rsidRPr="00C66148">
        <w:rPr>
          <w:rFonts w:cs="Times New Roman"/>
        </w:rPr>
        <w:t>，每</w:t>
      </w:r>
      <w:r w:rsidR="00A80A35" w:rsidRPr="00C66148">
        <w:rPr>
          <w:rFonts w:cs="Times New Roman"/>
        </w:rPr>
        <w:t>条语句平均</w:t>
      </w:r>
      <w:r w:rsidR="00761713" w:rsidRPr="00C66148">
        <w:rPr>
          <w:rFonts w:cs="Times New Roman"/>
        </w:rPr>
        <w:t>包含</w:t>
      </w:r>
      <w:r w:rsidR="00A80A35" w:rsidRPr="00C66148">
        <w:rPr>
          <w:rFonts w:cs="Times New Roman"/>
        </w:rPr>
        <w:t>8</w:t>
      </w:r>
      <w:r w:rsidR="00A80A35" w:rsidRPr="00C66148">
        <w:rPr>
          <w:rFonts w:cs="Times New Roman"/>
        </w:rPr>
        <w:t>个词语</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Pr="00C66148">
        <w:rPr>
          <w:rFonts w:cs="Times New Roman"/>
        </w:rPr>
        <w:t>3.1</w:t>
      </w:r>
      <w:r w:rsidRPr="00C66148">
        <w:rPr>
          <w:rFonts w:cs="Times New Roman"/>
        </w:rPr>
        <w:t>（</w:t>
      </w:r>
      <w:r w:rsidRPr="00C66148">
        <w:rPr>
          <w:rFonts w:cs="Times New Roman"/>
        </w:rPr>
        <w:t>a-c</w:t>
      </w:r>
      <w:r w:rsidRPr="00C66148">
        <w:rPr>
          <w:rFonts w:cs="Times New Roman"/>
        </w:rPr>
        <w:t>）式所示，</w:t>
      </w:r>
      <w:r w:rsidR="00B03A81" w:rsidRPr="00C66148">
        <w:rPr>
          <w:rFonts w:cs="Times New Roman"/>
          <w:position w:val="-12"/>
        </w:rPr>
        <w:object w:dxaOrig="260" w:dyaOrig="360">
          <v:shape id="_x0000_i1074" type="#_x0000_t75" style="width:12.75pt;height:18pt" o:ole="">
            <v:imagedata r:id="rId112" o:title=""/>
          </v:shape>
          <o:OLEObject Type="Embed" ProgID="Equation.DSMT4" ShapeID="_x0000_i1074" DrawAspect="Content" ObjectID="_1634501394" r:id="rId113"/>
        </w:object>
      </w:r>
      <w:r w:rsidRPr="00C66148">
        <w:rPr>
          <w:rFonts w:cs="Times New Roman"/>
        </w:rPr>
        <w:t>为词性标签列表，其中元素</w:t>
      </w:r>
      <w:r w:rsidR="00101DDE" w:rsidRPr="00C66148">
        <w:rPr>
          <w:rFonts w:cs="Times New Roman"/>
          <w:position w:val="-12"/>
        </w:rPr>
        <w:object w:dxaOrig="260" w:dyaOrig="360">
          <v:shape id="_x0000_i1075" type="#_x0000_t75" style="width:12.75pt;height:18pt" o:ole="">
            <v:imagedata r:id="rId114" o:title=""/>
          </v:shape>
          <o:OLEObject Type="Embed" ProgID="Equation.DSMT4" ShapeID="_x0000_i1075" DrawAspect="Content" ObjectID="_1634501395" r:id="rId115"/>
        </w:object>
      </w:r>
      <w:r w:rsidRPr="00C66148">
        <w:rPr>
          <w:rFonts w:cs="Times New Roman"/>
        </w:rPr>
        <w:t>、</w:t>
      </w:r>
      <w:r w:rsidR="00101DDE" w:rsidRPr="00C66148">
        <w:rPr>
          <w:rFonts w:cs="Times New Roman"/>
          <w:position w:val="-12"/>
        </w:rPr>
        <w:object w:dxaOrig="279" w:dyaOrig="360">
          <v:shape id="_x0000_i1076" type="#_x0000_t75" style="width:14.25pt;height:18pt" o:ole="">
            <v:imagedata r:id="rId116" o:title=""/>
          </v:shape>
          <o:OLEObject Type="Embed" ProgID="Equation.DSMT4" ShapeID="_x0000_i1076" DrawAspect="Content" ObjectID="_1634501396" r:id="rId117"/>
        </w:object>
      </w:r>
      <w:r w:rsidRPr="00C66148">
        <w:rPr>
          <w:rFonts w:cs="Times New Roman"/>
        </w:rPr>
        <w:t>等分别表示不同的词性标记。</w:t>
      </w:r>
      <w:r w:rsidR="00B03A81" w:rsidRPr="00C66148">
        <w:rPr>
          <w:rFonts w:cs="Times New Roman"/>
          <w:position w:val="-12"/>
        </w:rPr>
        <w:object w:dxaOrig="240" w:dyaOrig="360">
          <v:shape id="_x0000_i1077" type="#_x0000_t75" style="width:12pt;height:18pt" o:ole="">
            <v:imagedata r:id="rId118" o:title=""/>
          </v:shape>
          <o:OLEObject Type="Embed" ProgID="Equation.DSMT4" ShapeID="_x0000_i1077" DrawAspect="Content" ObjectID="_1634501397" r:id="rId119"/>
        </w:object>
      </w:r>
      <w:r w:rsidRPr="00C66148">
        <w:rPr>
          <w:rFonts w:cs="Times New Roman"/>
        </w:rPr>
        <w:t>为分词标签列表，其中的</w:t>
      </w:r>
      <w:r w:rsidR="00101DDE" w:rsidRPr="00C66148">
        <w:rPr>
          <w:rFonts w:cs="Times New Roman"/>
          <w:position w:val="-12"/>
        </w:rPr>
        <w:object w:dxaOrig="220" w:dyaOrig="360">
          <v:shape id="_x0000_i1078" type="#_x0000_t75" style="width:11.25pt;height:18pt" o:ole="">
            <v:imagedata r:id="rId120" o:title=""/>
          </v:shape>
          <o:OLEObject Type="Embed" ProgID="Equation.DSMT4" ShapeID="_x0000_i1078" DrawAspect="Content" ObjectID="_1634501398" r:id="rId121"/>
        </w:object>
      </w:r>
      <w:r w:rsidRPr="00C66148">
        <w:rPr>
          <w:rFonts w:cs="Times New Roman"/>
        </w:rPr>
        <w:t>、</w:t>
      </w:r>
      <w:r w:rsidR="00101DDE" w:rsidRPr="00C66148">
        <w:rPr>
          <w:rFonts w:cs="Times New Roman"/>
          <w:position w:val="-12"/>
        </w:rPr>
        <w:object w:dxaOrig="240" w:dyaOrig="360">
          <v:shape id="_x0000_i1079" type="#_x0000_t75" style="width:12pt;height:18pt" o:ole="">
            <v:imagedata r:id="rId122" o:title=""/>
          </v:shape>
          <o:OLEObject Type="Embed" ProgID="Equation.DSMT4" ShapeID="_x0000_i1079" DrawAspect="Content" ObjectID="_1634501399" r:id="rId123"/>
        </w:object>
      </w:r>
      <w:r w:rsidRPr="00C66148">
        <w:rPr>
          <w:rFonts w:cs="Times New Roman"/>
        </w:rPr>
        <w:t>等表示不同的分词标记，携带不同的分词信息。而</w:t>
      </w:r>
      <w:r w:rsidR="00B03A81" w:rsidRPr="00C66148">
        <w:rPr>
          <w:rFonts w:cs="Times New Roman"/>
          <w:position w:val="-4"/>
        </w:rPr>
        <w:object w:dxaOrig="220" w:dyaOrig="260">
          <v:shape id="_x0000_i1080" type="#_x0000_t75" style="width:11.25pt;height:12.75pt" o:ole="">
            <v:imagedata r:id="rId124" o:title=""/>
          </v:shape>
          <o:OLEObject Type="Embed" ProgID="Equation.DSMT4" ShapeID="_x0000_i1080" DrawAspect="Content" ObjectID="_1634501400" r:id="rId125"/>
        </w:object>
      </w:r>
      <w:r w:rsidRPr="00C66148">
        <w:rPr>
          <w:rFonts w:cs="Times New Roman"/>
        </w:rPr>
        <w:t>则表示二元标签组，其中的每一个标签是由</w:t>
      </w:r>
      <w:r w:rsidR="00101DDE" w:rsidRPr="00C66148">
        <w:rPr>
          <w:rFonts w:cs="Times New Roman"/>
          <w:position w:val="-12"/>
        </w:rPr>
        <w:object w:dxaOrig="260" w:dyaOrig="360">
          <v:shape id="_x0000_i1081" type="#_x0000_t75" style="width:12.75pt;height:18pt" o:ole="">
            <v:imagedata r:id="rId112" o:title=""/>
          </v:shape>
          <o:OLEObject Type="Embed" ProgID="Equation.DSMT4" ShapeID="_x0000_i1081" DrawAspect="Content" ObjectID="_1634501401" r:id="rId126"/>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2" type="#_x0000_t75" style="width:12pt;height:18pt" o:ole="">
            <v:imagedata r:id="rId118" o:title=""/>
          </v:shape>
          <o:OLEObject Type="Embed" ProgID="Equation.DSMT4" ShapeID="_x0000_i1082" DrawAspect="Content" ObjectID="_1634501402" r:id="rId127"/>
        </w:object>
      </w:r>
      <w:r w:rsidRPr="00C66148">
        <w:rPr>
          <w:rFonts w:cs="Times New Roman"/>
        </w:rPr>
        <w:t>得到的矩阵，则</w:t>
      </w:r>
      <w:r w:rsidR="00101DDE" w:rsidRPr="00C66148">
        <w:rPr>
          <w:rFonts w:cs="Times New Roman"/>
          <w:position w:val="-4"/>
        </w:rPr>
        <w:object w:dxaOrig="220" w:dyaOrig="260">
          <v:shape id="_x0000_i1083" type="#_x0000_t75" style="width:11.25pt;height:12.75pt" o:ole="">
            <v:imagedata r:id="rId124" o:title=""/>
          </v:shape>
          <o:OLEObject Type="Embed" ProgID="Equation.DSMT4" ShapeID="_x0000_i1083" DrawAspect="Content" ObjectID="_1634501403" r:id="rId128"/>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4" type="#_x0000_t75" style="width:98.25pt;height:18.75pt" o:ole="">
            <v:imagedata r:id="rId129" o:title=""/>
          </v:shape>
          <o:OLEObject Type="Embed" ProgID="Equation.DSMT4" ShapeID="_x0000_i1084" DrawAspect="Content" ObjectID="_1634501404" r:id="rId130"/>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5" type="#_x0000_t75" style="width:105pt;height:18pt" o:ole="">
            <v:imagedata r:id="rId131" o:title=""/>
          </v:shape>
          <o:OLEObject Type="Embed" ProgID="Equation.DSMT4" ShapeID="_x0000_i1085" DrawAspect="Content" ObjectID="_1634501405" r:id="rId13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86" type="#_x0000_t75" style="width:96.75pt;height:18pt" o:ole="">
            <v:imagedata r:id="rId133" o:title=""/>
          </v:shape>
          <o:OLEObject Type="Embed" ProgID="Equation.DSMT4" ShapeID="_x0000_i1086" DrawAspect="Content" ObjectID="_1634501406" r:id="rId134"/>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87" type="#_x0000_t75" style="width:183.75pt;height:1in" o:ole="">
            <v:imagedata r:id="rId135" o:title=""/>
          </v:shape>
          <o:OLEObject Type="Embed" ProgID="Equation.DSMT4" ShapeID="_x0000_i1087" DrawAspect="Content" ObjectID="_1634501407" r:id="rId136"/>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Pr="00C66148">
        <w:rPr>
          <w:rFonts w:cs="Times New Roman"/>
        </w:rPr>
        <w:t>2</w:t>
      </w:r>
      <w:r w:rsidRPr="00C66148">
        <w:rPr>
          <w:rFonts w:cs="Times New Roman"/>
        </w:rPr>
        <w:t>所示，首先将词</w:t>
      </w:r>
      <w:r w:rsidRPr="00C66148">
        <w:rPr>
          <w:rFonts w:cs="Times New Roman"/>
        </w:rPr>
        <w:t>Wn</w:t>
      </w:r>
      <w:r w:rsidRPr="00C66148">
        <w:rPr>
          <w:rFonts w:cs="Times New Roman"/>
        </w:rPr>
        <w:t>拆分成单字</w:t>
      </w:r>
      <w:r w:rsidRPr="00C66148">
        <w:rPr>
          <w:rFonts w:cs="Times New Roman"/>
        </w:rPr>
        <w:t>Zn</w:t>
      </w:r>
      <w:r w:rsidRPr="00C66148">
        <w:rPr>
          <w:rFonts w:cs="Times New Roman"/>
        </w:rPr>
        <w:t>，并且单字</w:t>
      </w:r>
      <w:r w:rsidRPr="00C66148">
        <w:rPr>
          <w:rFonts w:cs="Times New Roman"/>
        </w:rPr>
        <w:t>Zn</w:t>
      </w:r>
      <w:r w:rsidRPr="00C66148">
        <w:rPr>
          <w:rFonts w:cs="Times New Roman"/>
        </w:rPr>
        <w:t>也携带该字隶属词的词性标记信息</w:t>
      </w:r>
      <w:r w:rsidRPr="00C66148">
        <w:rPr>
          <w:rFonts w:cs="Times New Roman"/>
        </w:rPr>
        <w:t>d1</w: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w:t>
      </w:r>
      <w:r w:rsidRPr="00C66148">
        <w:rPr>
          <w:rFonts w:cs="Times New Roman"/>
        </w:rPr>
        <w:t>[34]</w:t>
      </w:r>
      <w:r w:rsidRPr="00C66148">
        <w:rPr>
          <w:rFonts w:cs="Times New Roman"/>
        </w:rPr>
        <w:t>。最后将词性标签作为第一维标签，分词信息标签作为第二维标签组合成二元标签组的结构。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88" type="#_x0000_t75" style="width:432.75pt;height:162pt" o:ole="">
            <v:imagedata r:id="rId137" o:title="" cropleft="1854f"/>
          </v:shape>
          <o:OLEObject Type="Embed" ProgID="Visio.Drawing.15" ShapeID="_x0000_i1088" DrawAspect="Content" ObjectID="_1634501408" r:id="rId138"/>
        </w:object>
      </w:r>
    </w:p>
    <w:p w:rsidR="0004742D"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1</w:t>
      </w:r>
      <w:r w:rsidRPr="00C66148">
        <w:rPr>
          <w:rFonts w:ascii="Times New Roman" w:hAnsi="Times New Roman" w:cs="Times New Roman"/>
        </w:rPr>
        <w:fldChar w:fldCharType="end"/>
      </w:r>
    </w:p>
    <w:p w:rsidR="0004742D" w:rsidRPr="00C66148" w:rsidRDefault="007C147F" w:rsidP="0004742D">
      <w:pPr>
        <w:keepNext/>
        <w:snapToGrid w:val="0"/>
        <w:spacing w:line="280" w:lineRule="atLeast"/>
        <w:jc w:val="center"/>
      </w:pPr>
      <w:r w:rsidRPr="00C66148">
        <w:rPr>
          <w:szCs w:val="20"/>
        </w:rPr>
        <w:object w:dxaOrig="23265" w:dyaOrig="6075">
          <v:shape id="_x0000_i1177" type="#_x0000_t75" style="width:418.5pt;height:109.5pt" o:ole="">
            <v:imagedata r:id="rId139" o:title=""/>
          </v:shape>
          <o:OLEObject Type="Embed" ProgID="Visio.Drawing.15" ShapeID="_x0000_i1177" DrawAspect="Content" ObjectID="_1634501409" r:id="rId140"/>
        </w:object>
      </w:r>
    </w:p>
    <w:p w:rsidR="007C147F" w:rsidRPr="00C66148" w:rsidRDefault="0004742D" w:rsidP="0004742D">
      <w:pPr>
        <w:pStyle w:val="affa"/>
        <w:rPr>
          <w:rFonts w:ascii="Times New Roman" w:hAnsi="Times New Roman" w:cs="Times New Roman"/>
          <w:color w:val="000000"/>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2</w:t>
      </w:r>
      <w:r w:rsidRPr="00C66148">
        <w:rPr>
          <w:rFonts w:ascii="Times New Roman" w:hAnsi="Times New Roman" w:cs="Times New Roman"/>
        </w:rPr>
        <w:fldChar w:fldCharType="end"/>
      </w:r>
    </w:p>
    <w:p w:rsidR="0004742D" w:rsidRPr="00C66148" w:rsidRDefault="007C147F" w:rsidP="0004742D">
      <w:pPr>
        <w:keepNext/>
        <w:numPr>
          <w:ilvl w:val="0"/>
          <w:numId w:val="36"/>
        </w:numPr>
        <w:snapToGrid w:val="0"/>
        <w:spacing w:line="280" w:lineRule="atLeast"/>
        <w:ind w:firstLine="400"/>
        <w:jc w:val="center"/>
      </w:pPr>
      <w:r w:rsidRPr="00C66148">
        <w:rPr>
          <w:color w:val="000000"/>
          <w:sz w:val="20"/>
          <w:szCs w:val="20"/>
        </w:rPr>
        <w:t>编码方式一示意图</w:t>
      </w:r>
      <w:r w:rsidRPr="00C66148">
        <w:rPr>
          <w:szCs w:val="20"/>
        </w:rPr>
        <w:object w:dxaOrig="24877" w:dyaOrig="6555">
          <v:shape id="_x0000_i1182" type="#_x0000_t75" style="width:438.75pt;height:115.5pt" o:ole="">
            <v:imagedata r:id="rId141" o:title=""/>
          </v:shape>
          <o:OLEObject Type="Embed" ProgID="Visio.Drawing.15" ShapeID="_x0000_i1182" DrawAspect="Content" ObjectID="_1634501410" r:id="rId142"/>
        </w:object>
      </w:r>
    </w:p>
    <w:p w:rsidR="007C147F" w:rsidRPr="00C66148" w:rsidRDefault="0004742D" w:rsidP="0004742D">
      <w:pPr>
        <w:pStyle w:val="affa"/>
        <w:rPr>
          <w:rFonts w:ascii="Times New Roman" w:hAnsi="Times New Roman" w:cs="Times New Roman"/>
          <w:color w:val="000000"/>
          <w:sz w:val="20"/>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3</w:t>
      </w:r>
      <w:r w:rsidRPr="00C66148">
        <w:rPr>
          <w:rFonts w:ascii="Times New Roman" w:hAnsi="Times New Roman" w:cs="Times New Roman"/>
        </w:rPr>
        <w:fldChar w:fldCharType="end"/>
      </w:r>
    </w:p>
    <w:p w:rsidR="007C147F" w:rsidRPr="00C66148" w:rsidRDefault="007C147F" w:rsidP="007C147F">
      <w:pPr>
        <w:numPr>
          <w:ilvl w:val="0"/>
          <w:numId w:val="36"/>
        </w:numPr>
        <w:snapToGrid w:val="0"/>
        <w:spacing w:line="280" w:lineRule="atLeast"/>
        <w:ind w:firstLine="400"/>
        <w:jc w:val="center"/>
        <w:rPr>
          <w:color w:val="000000"/>
          <w:sz w:val="20"/>
          <w:szCs w:val="20"/>
        </w:rPr>
      </w:pPr>
      <w:r w:rsidRPr="00C66148">
        <w:rPr>
          <w:color w:val="000000"/>
          <w:sz w:val="20"/>
          <w:szCs w:val="20"/>
        </w:rPr>
        <w:t>编码方式二示意图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w:t>
      </w:r>
      <w:r w:rsidRPr="00C66148">
        <w:rPr>
          <w:rFonts w:cs="Times New Roman"/>
        </w:rPr>
        <w:lastRenderedPageBreak/>
        <w:t>词后进行词性标注这样的</w:t>
      </w:r>
      <w:r w:rsidRPr="00C66148">
        <w:rPr>
          <w:rFonts w:cs="Times New Roman"/>
        </w:rPr>
        <w:t>“</w:t>
      </w:r>
      <w:r w:rsidRPr="00C66148">
        <w:rPr>
          <w:rFonts w:cs="Times New Roman"/>
        </w:rPr>
        <w:t>两步走</w:t>
      </w:r>
      <w:r w:rsidRPr="00C66148">
        <w:rPr>
          <w:rFonts w:cs="Times New Roman"/>
        </w:rPr>
        <w:t>”</w:t>
      </w:r>
      <w:r w:rsidRPr="00C66148">
        <w:rPr>
          <w:rFonts w:cs="Times New Roman"/>
        </w:rPr>
        <w:t>方法增加了词性和分词之间的内在关联，使一体化模型的精确度更高。</w:t>
      </w:r>
    </w:p>
    <w:p w:rsidR="0088164D" w:rsidRPr="00C66148"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Pr="00C66148">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100A5F" w:rsidRPr="00C66148">
        <w:rPr>
          <w:rFonts w:cs="Times New Roman"/>
          <w:position w:val="-12"/>
        </w:rPr>
        <w:object w:dxaOrig="320" w:dyaOrig="360">
          <v:shape id="_x0000_i1091" type="#_x0000_t75" style="width:15.75pt;height:18pt" o:ole="">
            <v:imagedata r:id="rId143" o:title=""/>
          </v:shape>
          <o:OLEObject Type="Embed" ProgID="Equation.DSMT4" ShapeID="_x0000_i1091" DrawAspect="Content" ObjectID="_1634501411" r:id="rId144"/>
        </w:object>
      </w:r>
      <w:r w:rsidRPr="00C66148">
        <w:rPr>
          <w:rFonts w:cs="Times New Roman"/>
        </w:rPr>
        <w:t>表示，</w:t>
      </w:r>
      <w:r w:rsidRPr="00C66148">
        <w:rPr>
          <w:rFonts w:cs="Times New Roman"/>
        </w:rPr>
        <w:t>n</w:t>
      </w:r>
      <w:r w:rsidRPr="00C66148">
        <w:rPr>
          <w:rFonts w:cs="Times New Roman"/>
        </w:rPr>
        <w:t>种分词标记，用</w:t>
      </w:r>
      <w:r w:rsidR="00100A5F" w:rsidRPr="00C66148">
        <w:rPr>
          <w:rFonts w:cs="Times New Roman"/>
          <w:position w:val="-12"/>
        </w:rPr>
        <w:object w:dxaOrig="260" w:dyaOrig="360">
          <v:shape id="_x0000_i1092" type="#_x0000_t75" style="width:12.75pt;height:18pt" o:ole="">
            <v:imagedata r:id="rId145" o:title=""/>
          </v:shape>
          <o:OLEObject Type="Embed" ProgID="Equation.DSMT4" ShapeID="_x0000_i1092" DrawAspect="Content" ObjectID="_1634501412" r:id="rId146"/>
        </w:object>
      </w:r>
      <w:r w:rsidRPr="00C66148">
        <w:rPr>
          <w:rFonts w:cs="Times New Roman"/>
        </w:rPr>
        <w:t>表示，则编码方式一为：对</w:t>
      </w:r>
      <w:r w:rsidR="00312A9F" w:rsidRPr="00C66148">
        <w:rPr>
          <w:rFonts w:cs="Times New Roman"/>
          <w:position w:val="-10"/>
        </w:rPr>
        <w:object w:dxaOrig="700" w:dyaOrig="320">
          <v:shape id="_x0000_i1093" type="#_x0000_t75" style="width:35.25pt;height:15.75pt" o:ole="">
            <v:imagedata r:id="rId147" o:title=""/>
          </v:shape>
          <o:OLEObject Type="Embed" ProgID="Equation.DSMT4" ShapeID="_x0000_i1093" DrawAspect="Content" ObjectID="_1634501413" r:id="rId148"/>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094" type="#_x0000_t75" style="width:35.25pt;height:15.75pt" o:ole="">
            <v:imagedata r:id="rId147" o:title=""/>
          </v:shape>
          <o:OLEObject Type="Embed" ProgID="Equation.DSMT4" ShapeID="_x0000_i1094" DrawAspect="Content" ObjectID="_1634501414" r:id="rId149"/>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095" type="#_x0000_t75" style="width:35.25pt;height:15.75pt" o:ole="">
            <v:imagedata r:id="rId147" o:title=""/>
          </v:shape>
          <o:OLEObject Type="Embed" ProgID="Equation.DSMT4" ShapeID="_x0000_i1095" DrawAspect="Content" ObjectID="_1634501415" r:id="rId150"/>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Pr="00C66148">
        <w:rPr>
          <w:rFonts w:cs="Times New Roman"/>
        </w:rPr>
        <w:t>3(a)</w:t>
      </w:r>
      <w:r w:rsidRPr="00C66148">
        <w:rPr>
          <w:rFonts w:cs="Times New Roman"/>
        </w:rPr>
        <w:t>所示。编码方式二：对</w:t>
      </w:r>
      <w:r w:rsidR="00312A9F" w:rsidRPr="00C66148">
        <w:rPr>
          <w:rFonts w:cs="Times New Roman"/>
          <w:position w:val="-10"/>
        </w:rPr>
        <w:object w:dxaOrig="700" w:dyaOrig="320">
          <v:shape id="_x0000_i1096" type="#_x0000_t75" style="width:35.25pt;height:15.75pt" o:ole="">
            <v:imagedata r:id="rId147" o:title=""/>
          </v:shape>
          <o:OLEObject Type="Embed" ProgID="Equation.DSMT4" ShapeID="_x0000_i1096" DrawAspect="Content" ObjectID="_1634501416" r:id="rId151"/>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097" type="#_x0000_t75" style="width:35.25pt;height:15.75pt" o:ole="">
            <v:imagedata r:id="rId147" o:title=""/>
          </v:shape>
          <o:OLEObject Type="Embed" ProgID="Equation.DSMT4" ShapeID="_x0000_i1097" DrawAspect="Content" ObjectID="_1634501417" r:id="rId152"/>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Pr="00C66148">
        <w:rPr>
          <w:rFonts w:cs="Times New Roman"/>
        </w:rPr>
        <w:t>3(b)</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386585" w:rsidRPr="00C66148" w:rsidRDefault="00F93732" w:rsidP="003A472B">
      <w:pPr>
        <w:pStyle w:val="31"/>
      </w:pPr>
      <w:bookmarkStart w:id="45" w:name="_Toc466240560"/>
      <w:bookmarkStart w:id="46" w:name="_Toc466441868"/>
      <w:bookmarkStart w:id="47" w:name="_Toc23865406"/>
      <w:r w:rsidRPr="00C66148">
        <w:t>分类模型的评估标准</w:t>
      </w:r>
      <w:bookmarkEnd w:id="45"/>
      <w:bookmarkEnd w:id="46"/>
      <w:bookmarkEnd w:id="47"/>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334172" w:rsidRPr="00C66148">
        <w:rPr>
          <w:rFonts w:cs="Times New Roman"/>
          <w:position w:val="-22"/>
        </w:rPr>
        <w:object w:dxaOrig="3060" w:dyaOrig="540">
          <v:shape id="_x0000_i1098" type="#_x0000_t75" style="width:211.5pt;height:37.5pt" o:ole="">
            <v:imagedata r:id="rId153" o:title=""/>
          </v:shape>
          <o:OLEObject Type="Embed" ProgID="Equation.DSMT4" ShapeID="_x0000_i1098" DrawAspect="Content" ObjectID="_1634501418" r:id="rId154"/>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3670F8" w:rsidRPr="00C66148">
        <w:rPr>
          <w:rFonts w:cs="Times New Roman"/>
          <w:position w:val="-22"/>
        </w:rPr>
        <w:object w:dxaOrig="5080" w:dyaOrig="540">
          <v:shape id="_x0000_i1099" type="#_x0000_t75" style="width:350.25pt;height:37.5pt" o:ole="">
            <v:imagedata r:id="rId155" o:title=""/>
          </v:shape>
          <o:OLEObject Type="Embed" ProgID="Equation.DSMT4" ShapeID="_x0000_i1099" DrawAspect="Content" ObjectID="_1634501419" r:id="rId156"/>
        </w:object>
      </w:r>
      <w:r w:rsidRPr="00C66148">
        <w:rPr>
          <w:rFonts w:cs="Times New Roman"/>
        </w:rPr>
        <w:tab/>
      </w:r>
    </w:p>
    <w:p w:rsidR="00B57B98" w:rsidRPr="00C66148" w:rsidRDefault="00B57B98" w:rsidP="00F77669">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814DC9" w:rsidP="00814DC9">
      <w:pPr>
        <w:pStyle w:val="u5"/>
        <w:spacing w:before="24" w:after="24"/>
        <w:ind w:firstLineChars="0" w:firstLine="0"/>
        <w:rPr>
          <w:rFonts w:cs="Times New Roman"/>
        </w:rPr>
      </w:pPr>
      <w:r w:rsidRPr="00C66148">
        <w:rPr>
          <w:rFonts w:cs="Times New Roman"/>
        </w:rPr>
        <w:t>召回率</w:t>
      </w:r>
      <w:r w:rsidRPr="00C66148">
        <w:rPr>
          <w:rFonts w:cs="Times New Roman"/>
        </w:rPr>
        <w:t>(Recall)=</w:t>
      </w:r>
      <w:r w:rsidRPr="00C66148">
        <w:rPr>
          <w:rFonts w:cs="Times New Roman"/>
        </w:rPr>
        <w:t>系统</w:t>
      </w:r>
      <w:r w:rsidR="00907396" w:rsidRPr="00C66148">
        <w:rPr>
          <w:rFonts w:cs="Times New Roman"/>
        </w:rPr>
        <w:t>判断为正确的数量</w:t>
      </w:r>
      <w:r w:rsidRPr="00C66148">
        <w:rPr>
          <w:rFonts w:cs="Times New Roman"/>
        </w:rPr>
        <w:t xml:space="preserve"> / </w:t>
      </w:r>
      <w:r w:rsidRPr="00C66148">
        <w:rPr>
          <w:rFonts w:cs="Times New Roman"/>
        </w:rPr>
        <w:t>系统所有</w:t>
      </w:r>
      <w:r w:rsidR="00907396" w:rsidRPr="00C66148">
        <w:rPr>
          <w:rFonts w:cs="Times New Roman"/>
        </w:rPr>
        <w:t>正确</w:t>
      </w:r>
      <w:r w:rsidRPr="00C66148">
        <w:rPr>
          <w:rFonts w:cs="Times New Roman"/>
        </w:rPr>
        <w:t>总数</w:t>
      </w:r>
    </w:p>
    <w:p w:rsidR="00EB0D9B" w:rsidRPr="00C66148" w:rsidRDefault="00814DC9" w:rsidP="00814DC9">
      <w:pPr>
        <w:pStyle w:val="u5"/>
        <w:spacing w:before="24" w:after="24"/>
        <w:ind w:firstLineChars="0" w:firstLine="0"/>
        <w:rPr>
          <w:rFonts w:cs="Times New Roman"/>
        </w:rPr>
      </w:pPr>
      <w:r w:rsidRPr="00C66148">
        <w:rPr>
          <w:rFonts w:cs="Times New Roman"/>
        </w:rPr>
        <w:t>准确率</w:t>
      </w:r>
      <w:r w:rsidRPr="00C66148">
        <w:rPr>
          <w:rFonts w:cs="Times New Roman"/>
        </w:rPr>
        <w:t>(Precision)=</w:t>
      </w:r>
      <w:r w:rsidRPr="00C66148">
        <w:rPr>
          <w:rFonts w:cs="Times New Roman"/>
        </w:rPr>
        <w:t>系统</w:t>
      </w:r>
      <w:r w:rsidR="00907396" w:rsidRPr="00C66148">
        <w:rPr>
          <w:rFonts w:cs="Times New Roman"/>
        </w:rPr>
        <w:t>判断为正确的数量</w:t>
      </w:r>
      <w:r w:rsidRPr="00C66148">
        <w:rPr>
          <w:rFonts w:cs="Times New Roman"/>
        </w:rPr>
        <w:t xml:space="preserve"> / </w:t>
      </w:r>
      <w:r w:rsidRPr="00C66148">
        <w:rPr>
          <w:rFonts w:cs="Times New Roman"/>
        </w:rPr>
        <w:t>系统</w:t>
      </w:r>
      <w:r w:rsidR="00B57B98" w:rsidRPr="00C66148">
        <w:rPr>
          <w:rFonts w:cs="Times New Roman"/>
        </w:rPr>
        <w:t>判断为争取的数量</w:t>
      </w:r>
      <w:r w:rsidR="00B57B98" w:rsidRPr="00C66148">
        <w:rPr>
          <w:rFonts w:cs="Times New Roman"/>
        </w:rPr>
        <w:t>+</w:t>
      </w:r>
      <w:r w:rsidR="00B57B98" w:rsidRPr="00C66148">
        <w:rPr>
          <w:rFonts w:cs="Times New Roman"/>
        </w:rPr>
        <w:t>系统判断为错误的数量</w:t>
      </w:r>
    </w:p>
    <w:p w:rsidR="00814DC9" w:rsidRPr="00C66148" w:rsidRDefault="00814DC9" w:rsidP="00814DC9">
      <w:pPr>
        <w:pStyle w:val="u5"/>
        <w:spacing w:before="24" w:after="24"/>
        <w:ind w:firstLine="480"/>
        <w:rPr>
          <w:rFonts w:cs="Times New Roman"/>
        </w:rPr>
      </w:pPr>
      <w:r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lastRenderedPageBreak/>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00" type="#_x0000_t75" style="width:182.25pt;height:33pt" o:ole="">
            <v:imagedata r:id="rId157" o:title=""/>
          </v:shape>
          <o:OLEObject Type="Embed" ProgID="Equation.DSMT4" ShapeID="_x0000_i1100" DrawAspect="Content" ObjectID="_1634501420" r:id="rId158"/>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01" type="#_x0000_t75" style="width:132.75pt;height:32.25pt" o:ole="">
            <v:imagedata r:id="rId159" o:title=""/>
          </v:shape>
          <o:OLEObject Type="Embed" ProgID="Equation.DSMT4" ShapeID="_x0000_i1101" DrawAspect="Content" ObjectID="_1634501421" r:id="rId160"/>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141F1B" w:rsidRPr="00C66148" w:rsidRDefault="009F104C" w:rsidP="00141F1B">
      <w:pPr>
        <w:pStyle w:val="u5"/>
        <w:spacing w:beforeLines="150" w:before="360" w:afterLines="50" w:after="120" w:line="360" w:lineRule="auto"/>
        <w:ind w:firstLine="422"/>
        <w:jc w:val="center"/>
        <w:rPr>
          <w:rFonts w:eastAsia="黑体" w:cs="Times New Roman"/>
          <w:b/>
          <w:sz w:val="21"/>
          <w:szCs w:val="21"/>
        </w:rPr>
      </w:pPr>
      <w:r w:rsidRPr="00C66148">
        <w:rPr>
          <w:rFonts w:eastAsia="黑体" w:cs="Times New Roman"/>
          <w:b/>
          <w:sz w:val="21"/>
          <w:szCs w:val="21"/>
        </w:rPr>
        <w:t>表</w:t>
      </w:r>
      <w:r w:rsidR="00FE462B" w:rsidRPr="00C66148">
        <w:rPr>
          <w:rFonts w:eastAsia="黑体" w:cs="Times New Roman"/>
          <w:b/>
          <w:sz w:val="21"/>
          <w:szCs w:val="21"/>
        </w:rPr>
        <w:t>3-</w:t>
      </w:r>
      <w:r w:rsidRPr="00C66148">
        <w:rPr>
          <w:rFonts w:eastAsia="黑体" w:cs="Times New Roman"/>
          <w:b/>
          <w:sz w:val="21"/>
          <w:szCs w:val="21"/>
        </w:rPr>
        <w:t xml:space="preserve">1 </w:t>
      </w:r>
      <w:r w:rsidRPr="00C66148">
        <w:rPr>
          <w:rFonts w:eastAsia="黑体" w:cs="Times New Roman"/>
          <w:b/>
          <w:sz w:val="21"/>
          <w:szCs w:val="21"/>
        </w:rPr>
        <w:t>两类分类的混淆矩阵</w:t>
      </w:r>
    </w:p>
    <w:p w:rsidR="0004742D" w:rsidRPr="00C66148" w:rsidRDefault="008C42F3" w:rsidP="0004742D">
      <w:pPr>
        <w:pStyle w:val="u5"/>
        <w:keepNext/>
        <w:spacing w:beforeLines="150" w:before="360" w:afterLines="50" w:after="120" w:line="360" w:lineRule="auto"/>
        <w:ind w:firstLine="480"/>
        <w:jc w:val="center"/>
        <w:rPr>
          <w:rFonts w:cs="Times New Roman"/>
        </w:rPr>
      </w:pPr>
      <w:r w:rsidRPr="00C66148">
        <w:rPr>
          <w:rFonts w:cs="Times New Roman"/>
        </w:rPr>
        <w:object w:dxaOrig="8580" w:dyaOrig="4035">
          <v:shape id="_x0000_i1102" type="#_x0000_t75" style="width:383.25pt;height:180pt" o:ole="">
            <v:imagedata r:id="rId161" o:title=""/>
          </v:shape>
          <o:OLEObject Type="Embed" ProgID="Visio.Drawing.15" ShapeID="_x0000_i1102" DrawAspect="Content" ObjectID="_1634501422" r:id="rId162"/>
        </w:object>
      </w:r>
    </w:p>
    <w:p w:rsidR="0004742D"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4</w:t>
      </w:r>
      <w:r w:rsidRPr="00C66148">
        <w:rPr>
          <w:rFonts w:ascii="Times New Roman" w:hAnsi="Times New Roman" w:cs="Times New Roman"/>
        </w:rPr>
        <w:fldChar w:fldCharType="end"/>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48" w:name="_Toc23865407"/>
      <w:r w:rsidRPr="00C66148">
        <w:t>模型架构</w:t>
      </w:r>
      <w:bookmarkEnd w:id="48"/>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Pr="00C66148">
        <w:rPr>
          <w:rFonts w:cs="Times New Roman"/>
        </w:rPr>
        <w:t>1</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03" type="#_x0000_t75" style="width:30.75pt;height:14.25pt" o:ole="">
            <v:imagedata r:id="rId163" o:title=""/>
          </v:shape>
          <o:OLEObject Type="Embed" ProgID="Equation.DSMT4" ShapeID="_x0000_i1103" DrawAspect="Content" ObjectID="_1634501423" r:id="rId164"/>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04" type="#_x0000_t75" style="width:56.25pt;height:18pt" o:ole="">
            <v:imagedata r:id="rId165" o:title=""/>
          </v:shape>
          <o:OLEObject Type="Embed" ProgID="Equation.DSMT4" ShapeID="_x0000_i1104" DrawAspect="Content" ObjectID="_1634501424" r:id="rId166"/>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二元标签组形式的内容。编码指将计算机不能理解的二元标签组转变成计算机可以处理的数字序列，以便送入神经网络进行计算。本节将包括语料库数据的预处理，网络结构和标签编码三个部分。</w:t>
      </w:r>
    </w:p>
    <w:p w:rsidR="0004742D" w:rsidRPr="00C66148" w:rsidRDefault="006C620F" w:rsidP="0004742D">
      <w:pPr>
        <w:pStyle w:val="u5"/>
        <w:keepNext/>
        <w:spacing w:before="24" w:after="24"/>
        <w:ind w:firstLine="480"/>
        <w:jc w:val="center"/>
        <w:rPr>
          <w:rFonts w:cs="Times New Roman"/>
        </w:rPr>
      </w:pPr>
      <w:r w:rsidRPr="00C66148">
        <w:rPr>
          <w:rFonts w:cs="Times New Roman"/>
        </w:rPr>
        <w:object w:dxaOrig="6270" w:dyaOrig="8745">
          <v:shape id="_x0000_i1105" type="#_x0000_t75" style="width:278.25pt;height:390pt" o:ole="">
            <v:imagedata r:id="rId167" o:title=""/>
          </v:shape>
          <o:OLEObject Type="Embed" ProgID="Visio.Drawing.15" ShapeID="_x0000_i1105" DrawAspect="Content" ObjectID="_1634501425" r:id="rId168"/>
        </w:object>
      </w:r>
    </w:p>
    <w:p w:rsidR="00F163FC"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5</w:t>
      </w:r>
      <w:r w:rsidRPr="00C66148">
        <w:rPr>
          <w:rFonts w:ascii="Times New Roman" w:hAnsi="Times New Roman" w:cs="Times New Roman"/>
        </w:rPr>
        <w:fldChar w:fldCharType="end"/>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w:t>
      </w:r>
      <w:r w:rsidRPr="00C66148">
        <w:rPr>
          <w:rFonts w:cs="Times New Roman"/>
        </w:rPr>
        <w:t>[35][36]</w:t>
      </w:r>
      <w:r w:rsidRPr="00C66148">
        <w:rPr>
          <w:rFonts w:cs="Times New Roman"/>
        </w:rPr>
        <w:t>，然后送入</w:t>
      </w:r>
      <w:r w:rsidRPr="00C66148">
        <w:rPr>
          <w:rFonts w:cs="Times New Roman"/>
        </w:rPr>
        <w:t>Bi-LSTM</w:t>
      </w:r>
      <w:r w:rsidRPr="00C66148">
        <w:rPr>
          <w:rFonts w:cs="Times New Roman"/>
        </w:rPr>
        <w:t>网络进行训练。图</w:t>
      </w:r>
      <w:r w:rsidRPr="00C66148">
        <w:rPr>
          <w:rFonts w:cs="Times New Roman"/>
        </w:rPr>
        <w:t>4</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04742D">
      <w:pPr>
        <w:pStyle w:val="u5"/>
        <w:keepNext/>
        <w:spacing w:before="24" w:after="24"/>
        <w:ind w:firstLine="480"/>
        <w:jc w:val="center"/>
        <w:rPr>
          <w:rFonts w:cs="Times New Roman"/>
        </w:rPr>
      </w:pPr>
      <w:r w:rsidRPr="00C66148">
        <w:rPr>
          <w:rFonts w:cs="Times New Roman"/>
        </w:rPr>
        <w:object w:dxaOrig="10171" w:dyaOrig="19875">
          <v:shape id="_x0000_i1106" type="#_x0000_t75" style="width:270.75pt;height:526.5pt" o:ole="">
            <v:imagedata r:id="rId169" o:title=""/>
          </v:shape>
          <o:OLEObject Type="Embed" ProgID="Visio.Drawing.15" ShapeID="_x0000_i1106" DrawAspect="Content" ObjectID="_1634501426" r:id="rId170"/>
        </w:object>
      </w:r>
    </w:p>
    <w:p w:rsidR="0089513C"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6</w:t>
      </w:r>
      <w:r w:rsidRPr="00C66148">
        <w:rPr>
          <w:rFonts w:ascii="Times New Roman" w:hAnsi="Times New Roman" w:cs="Times New Roman"/>
        </w:rPr>
        <w:fldChar w:fldCharType="end"/>
      </w:r>
    </w:p>
    <w:p w:rsidR="0089513C" w:rsidRPr="00C66148" w:rsidRDefault="0089513C" w:rsidP="0089513C">
      <w:pPr>
        <w:pStyle w:val="u5"/>
        <w:spacing w:before="24" w:after="24"/>
        <w:ind w:firstLine="480"/>
        <w:jc w:val="center"/>
        <w:rPr>
          <w:rFonts w:cs="Times New Roman"/>
        </w:rPr>
      </w:pPr>
      <w:r w:rsidRPr="00C66148">
        <w:rPr>
          <w:rFonts w:cs="Times New Roman"/>
        </w:rPr>
        <w:t>基于</w:t>
      </w:r>
      <w:r w:rsidRPr="00C66148">
        <w:rPr>
          <w:rFonts w:cs="Times New Roman"/>
        </w:rPr>
        <w:t>Bi-LSTM</w:t>
      </w:r>
      <w:r w:rsidRPr="00C66148">
        <w:rPr>
          <w:rFonts w:cs="Times New Roman"/>
        </w:rPr>
        <w:t>的自动分词及词性标注模型</w:t>
      </w:r>
    </w:p>
    <w:p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w:t>
      </w:r>
      <w:r w:rsidRPr="00C66148">
        <w:rPr>
          <w:rFonts w:cs="Times New Roman"/>
        </w:rPr>
        <w:t>[37]</w:t>
      </w:r>
      <w:r w:rsidRPr="00C66148">
        <w:rPr>
          <w:rFonts w:cs="Times New Roman"/>
        </w:rPr>
        <w:t>。前面部分已经介绍过，在中文自然语言处理过程中有一个从训练集中提取出的大小为</w:t>
      </w:r>
      <w:r w:rsidR="00017C4F" w:rsidRPr="00C66148">
        <w:rPr>
          <w:rFonts w:cs="Times New Roman"/>
          <w:position w:val="-10"/>
        </w:rPr>
        <w:object w:dxaOrig="400" w:dyaOrig="320">
          <v:shape id="_x0000_i1107" type="#_x0000_t75" style="width:20.25pt;height:15.75pt" o:ole="">
            <v:imagedata r:id="rId171" o:title=""/>
          </v:shape>
          <o:OLEObject Type="Embed" ProgID="Equation.DSMT4" ShapeID="_x0000_i1107" DrawAspect="Content" ObjectID="_1634501427" r:id="rId172"/>
        </w:object>
      </w:r>
      <w:r w:rsidRPr="00C66148">
        <w:rPr>
          <w:rFonts w:cs="Times New Roman"/>
        </w:rPr>
        <w:t>的字符字典</w:t>
      </w:r>
      <w:r w:rsidR="00017C4F" w:rsidRPr="00C66148">
        <w:rPr>
          <w:rFonts w:cs="Times New Roman"/>
          <w:position w:val="-6"/>
        </w:rPr>
        <w:object w:dxaOrig="240" w:dyaOrig="279">
          <v:shape id="_x0000_i1108" type="#_x0000_t75" style="width:12pt;height:14.25pt" o:ole="">
            <v:imagedata r:id="rId173" o:title=""/>
          </v:shape>
          <o:OLEObject Type="Embed" ProgID="Equation.DSMT4" ShapeID="_x0000_i1108" DrawAspect="Content" ObjectID="_1634501428" r:id="rId174"/>
        </w:object>
      </w:r>
      <w:r w:rsidRPr="00C66148">
        <w:rPr>
          <w:rFonts w:cs="Times New Roman"/>
        </w:rPr>
        <w:t>，每个字符</w:t>
      </w:r>
      <w:r w:rsidR="00017C4F" w:rsidRPr="00C66148">
        <w:rPr>
          <w:rFonts w:cs="Times New Roman"/>
          <w:position w:val="-6"/>
        </w:rPr>
        <w:object w:dxaOrig="580" w:dyaOrig="279">
          <v:shape id="_x0000_i1109" type="#_x0000_t75" style="width:29.25pt;height:14.25pt" o:ole="">
            <v:imagedata r:id="rId175" o:title=""/>
          </v:shape>
          <o:OLEObject Type="Embed" ProgID="Equation.DSMT4" ShapeID="_x0000_i1109" DrawAspect="Content" ObjectID="_1634501429" r:id="rId176"/>
        </w:object>
      </w:r>
      <w:r w:rsidRPr="00C66148">
        <w:rPr>
          <w:rFonts w:cs="Times New Roman"/>
        </w:rPr>
        <w:t>表示为实值向量（字符嵌入）</w:t>
      </w:r>
      <w:r w:rsidR="00017C4F" w:rsidRPr="00C66148">
        <w:rPr>
          <w:rFonts w:cs="Times New Roman"/>
          <w:position w:val="-12"/>
        </w:rPr>
        <w:object w:dxaOrig="740" w:dyaOrig="380">
          <v:shape id="_x0000_i1110" type="#_x0000_t75" style="width:36.75pt;height:18.75pt" o:ole="">
            <v:imagedata r:id="rId177" o:title=""/>
          </v:shape>
          <o:OLEObject Type="Embed" ProgID="Equation.DSMT4" ShapeID="_x0000_i1110" DrawAspect="Content" ObjectID="_1634501430" r:id="rId178"/>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v:shape id="_x0000_i1111" type="#_x0000_t75" style="width:50.25pt;height:15pt" o:ole="">
            <v:imagedata r:id="rId179" o:title=""/>
          </v:shape>
          <o:OLEObject Type="Embed" ProgID="Equation.DSMT4" ShapeID="_x0000_i1111" DrawAspect="Content" ObjectID="_1634501431" r:id="rId180"/>
        </w:object>
      </w:r>
      <w:r w:rsidRPr="00C66148">
        <w:rPr>
          <w:rFonts w:cs="Times New Roman"/>
        </w:rPr>
        <w:t>。对于字符</w:t>
      </w:r>
      <w:r w:rsidR="00017C4F" w:rsidRPr="00C66148">
        <w:rPr>
          <w:rFonts w:cs="Times New Roman"/>
          <w:position w:val="-6"/>
        </w:rPr>
        <w:object w:dxaOrig="460" w:dyaOrig="240">
          <v:shape id="_x0000_i1112" type="#_x0000_t75" style="width:30.75pt;height:16.5pt" o:ole="">
            <v:imagedata r:id="rId181" o:title=""/>
          </v:shape>
          <o:OLEObject Type="Embed" ProgID="Equation.DSMT4" ShapeID="_x0000_i1112" DrawAspect="Content" ObjectID="_1634501432" r:id="rId182"/>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v:shape id="_x0000_i1113" type="#_x0000_t75" style="width:39pt;height:20.25pt" o:ole="">
            <v:imagedata r:id="rId183" o:title=""/>
          </v:shape>
          <o:OLEObject Type="Embed" ProgID="Equation.DSMT4" ShapeID="_x0000_i1113" DrawAspect="Content" ObjectID="_1634501433" r:id="rId184"/>
        </w:object>
      </w:r>
      <w:r w:rsidRPr="00C66148">
        <w:rPr>
          <w:rFonts w:cs="Times New Roman"/>
        </w:rPr>
        <w:t>。</w:t>
      </w:r>
      <w:r w:rsidRPr="00C66148">
        <w:rPr>
          <w:rFonts w:cs="Times New Roman"/>
        </w:rPr>
        <w:lastRenderedPageBreak/>
        <w:t>查找表和嵌入层之间可以被视为简单的投影层，每个字符嵌入通过其查找表索引到相应的列操作来实现，然后将字符向量送入到相应的神经网络中。</w:t>
      </w:r>
    </w:p>
    <w:p w:rsidR="00081F5D" w:rsidRPr="00C66148" w:rsidRDefault="00081F5D" w:rsidP="00BD0499">
      <w:pPr>
        <w:pStyle w:val="u5"/>
        <w:keepNext/>
        <w:spacing w:before="24" w:after="24"/>
        <w:ind w:firstLine="480"/>
        <w:rPr>
          <w:rFonts w:cs="Times New Roman"/>
        </w:rPr>
      </w:pPr>
      <w:r w:rsidRPr="00C66148">
        <w:rPr>
          <w:rFonts w:cs="Times New Roman"/>
        </w:rPr>
        <w:t>在</w:t>
      </w:r>
      <w:r w:rsidRPr="00C66148">
        <w:rPr>
          <w:rFonts w:cs="Times New Roman"/>
        </w:rPr>
        <w:t>NLP</w:t>
      </w:r>
      <w:r w:rsidRPr="00C66148">
        <w:rPr>
          <w:rFonts w:cs="Times New Roman"/>
        </w:rPr>
        <w:t>（</w:t>
      </w:r>
      <w:r w:rsidRPr="00C66148">
        <w:rPr>
          <w:rFonts w:cs="Times New Roman"/>
        </w:rPr>
        <w:t>Natural Language Processing</w:t>
      </w:r>
      <w:r w:rsidRPr="00C66148">
        <w:rPr>
          <w:rFonts w:cs="Times New Roman"/>
        </w:rPr>
        <w:t>）任务中常用循环神经网络（</w:t>
      </w:r>
      <w:r w:rsidRPr="00C66148">
        <w:rPr>
          <w:rFonts w:cs="Times New Roman"/>
        </w:rPr>
        <w:t>Recurrent Neural Network</w:t>
      </w:r>
      <w:r w:rsidRPr="00C66148">
        <w:rPr>
          <w:rFonts w:cs="Times New Roman"/>
        </w:rPr>
        <w:t>，</w:t>
      </w:r>
      <w:r w:rsidRPr="00C66148">
        <w:rPr>
          <w:rFonts w:cs="Times New Roman"/>
        </w:rPr>
        <w:t>RNN</w:t>
      </w:r>
      <w:r w:rsidRPr="00C66148">
        <w:rPr>
          <w:rFonts w:cs="Times New Roman"/>
        </w:rPr>
        <w:t>）和长短期记忆神经网络（</w:t>
      </w:r>
      <w:r w:rsidRPr="00C66148">
        <w:rPr>
          <w:rFonts w:cs="Times New Roman"/>
        </w:rPr>
        <w:t>Long Short-Term Memory</w:t>
      </w:r>
      <w:r w:rsidRPr="00C66148">
        <w:rPr>
          <w:rFonts w:cs="Times New Roman"/>
        </w:rPr>
        <w:t>，</w:t>
      </w:r>
      <w:r w:rsidRPr="00C66148">
        <w:rPr>
          <w:rFonts w:cs="Times New Roman"/>
        </w:rPr>
        <w:t>LSTM</w:t>
      </w:r>
      <w:r w:rsidRPr="00C66148">
        <w:rPr>
          <w:rFonts w:cs="Times New Roman"/>
        </w:rPr>
        <w:t>），</w:t>
      </w:r>
      <w:r w:rsidRPr="00C66148">
        <w:rPr>
          <w:rFonts w:cs="Times New Roman"/>
        </w:rPr>
        <w:t>LSTM</w:t>
      </w:r>
      <w:r w:rsidRPr="00C66148">
        <w:rPr>
          <w:rFonts w:cs="Times New Roman"/>
        </w:rPr>
        <w:t>是递归神经网络</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677908" w:rsidRPr="00C66148">
        <w:rPr>
          <w:rFonts w:cs="Times New Roman"/>
          <w:position w:val="-8"/>
        </w:rPr>
        <w:object w:dxaOrig="2640" w:dyaOrig="260">
          <v:shape id="_x0000_i1114" type="#_x0000_t75" style="width:177.75pt;height:17.25pt" o:ole="">
            <v:imagedata r:id="rId185" o:title=""/>
          </v:shape>
          <o:OLEObject Type="Embed" ProgID="Equation.DSMT4" ShapeID="_x0000_i1114" DrawAspect="Content" ObjectID="_1634501434" r:id="rId186"/>
        </w:object>
      </w:r>
      <w:r w:rsidRPr="00C66148">
        <w:rPr>
          <w:rFonts w:cs="Times New Roman"/>
        </w:rPr>
        <w:t>，</w:t>
      </w:r>
      <w:r w:rsidRPr="00C66148">
        <w:rPr>
          <w:rFonts w:cs="Times New Roman"/>
        </w:rPr>
        <w:t>RNN</w:t>
      </w:r>
      <w:r w:rsidRPr="00C66148">
        <w:rPr>
          <w:rFonts w:cs="Times New Roman"/>
        </w:rPr>
        <w:t>通过</w:t>
      </w:r>
      <w:r w:rsidR="00677908" w:rsidRPr="00C66148">
        <w:rPr>
          <w:rFonts w:cs="Times New Roman"/>
          <w:position w:val="-8"/>
        </w:rPr>
        <w:object w:dxaOrig="2020" w:dyaOrig="279">
          <v:shape id="_x0000_i1115" type="#_x0000_t75" style="width:135.75pt;height:18.75pt" o:ole="">
            <v:imagedata r:id="rId187" o:title=""/>
          </v:shape>
          <o:OLEObject Type="Embed" ProgID="Equation.DSMT4" ShapeID="_x0000_i1115" DrawAspect="Content" ObjectID="_1634501435" r:id="rId188"/>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Pr="00C66148">
        <w:rPr>
          <w:rFonts w:cs="Times New Roman"/>
        </w:rPr>
        <w:t>“</w:t>
      </w:r>
      <w:r w:rsidRPr="00C66148">
        <w:rPr>
          <w:rFonts w:cs="Times New Roman"/>
        </w:rPr>
        <w:t>门</w:t>
      </w:r>
      <w:r w:rsidRPr="00C66148">
        <w:rPr>
          <w:rFonts w:cs="Times New Roman"/>
        </w:rPr>
        <w:t>”</w:t>
      </w:r>
      <w:r w:rsidRPr="00C66148">
        <w:rPr>
          <w:rFonts w:cs="Times New Roman"/>
        </w:rPr>
        <w:t>控制，如图</w:t>
      </w:r>
      <w:r w:rsidRPr="00C66148">
        <w:rPr>
          <w:rFonts w:cs="Times New Roman"/>
        </w:rPr>
        <w:t>5</w:t>
      </w:r>
      <w:r w:rsidRPr="00C66148">
        <w:rPr>
          <w:rFonts w:cs="Times New Roman"/>
        </w:rPr>
        <w:t>，即输入门</w:t>
      </w:r>
      <w:r w:rsidR="0047369E" w:rsidRPr="00C66148">
        <w:rPr>
          <w:rFonts w:cs="Times New Roman"/>
          <w:position w:val="-6"/>
        </w:rPr>
        <w:object w:dxaOrig="120" w:dyaOrig="220">
          <v:shape id="_x0000_i1116" type="#_x0000_t75" style="width:8.25pt;height:15pt" o:ole="">
            <v:imagedata r:id="rId189" o:title=""/>
          </v:shape>
          <o:OLEObject Type="Embed" ProgID="Equation.DSMT4" ShapeID="_x0000_i1116" DrawAspect="Content" ObjectID="_1634501436" r:id="rId190"/>
        </w:object>
      </w:r>
      <w:r w:rsidRPr="00C66148">
        <w:rPr>
          <w:rFonts w:cs="Times New Roman"/>
        </w:rPr>
        <w:t>，遗忘门</w:t>
      </w:r>
      <w:r w:rsidR="0047369E" w:rsidRPr="00C66148">
        <w:rPr>
          <w:rFonts w:cs="Times New Roman"/>
          <w:position w:val="-8"/>
        </w:rPr>
        <w:object w:dxaOrig="200" w:dyaOrig="260">
          <v:shape id="_x0000_i1117" type="#_x0000_t75" style="width:13.5pt;height:17.25pt" o:ole="">
            <v:imagedata r:id="rId191" o:title=""/>
          </v:shape>
          <o:OLEObject Type="Embed" ProgID="Equation.DSMT4" ShapeID="_x0000_i1117" DrawAspect="Content" ObjectID="_1634501437" r:id="rId192"/>
        </w:object>
      </w:r>
      <w:r w:rsidRPr="00C66148">
        <w:rPr>
          <w:rFonts w:cs="Times New Roman"/>
        </w:rPr>
        <w:t>和输出门</w:t>
      </w:r>
      <w:r w:rsidR="00677908" w:rsidRPr="00C66148">
        <w:rPr>
          <w:rFonts w:cs="Times New Roman"/>
          <w:position w:val="-6"/>
        </w:rPr>
        <w:object w:dxaOrig="160" w:dyaOrig="200">
          <v:shape id="_x0000_i1118" type="#_x0000_t75" style="width:10.5pt;height:13.5pt" o:ole="">
            <v:imagedata r:id="rId193" o:title=""/>
          </v:shape>
          <o:OLEObject Type="Embed" ProgID="Equation.DSMT4" ShapeID="_x0000_i1118" DrawAspect="Content" ObjectID="_1634501438" r:id="rId194"/>
        </w:object>
      </w:r>
      <w:r w:rsidRPr="00C66148">
        <w:rPr>
          <w:rFonts w:cs="Times New Roman"/>
        </w:rPr>
        <w:t>。</w:t>
      </w:r>
      <w:r w:rsidRPr="00C66148">
        <w:rPr>
          <w:rFonts w:cs="Times New Roman"/>
        </w:rPr>
        <w:t xml:space="preserve"> </w: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rsidR="0004742D" w:rsidRPr="00C66148" w:rsidRDefault="0089513C" w:rsidP="0004742D">
      <w:pPr>
        <w:keepNext/>
        <w:snapToGrid w:val="0"/>
        <w:spacing w:line="280" w:lineRule="atLeast"/>
        <w:ind w:firstLine="480"/>
        <w:jc w:val="center"/>
      </w:pPr>
      <w:r w:rsidRPr="00C66148">
        <w:rPr>
          <w:noProof/>
          <w:szCs w:val="20"/>
        </w:rPr>
        <w:drawing>
          <wp:inline distT="0" distB="0" distL="0" distR="0" wp14:anchorId="05A276A3" wp14:editId="44AE0B81">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195"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C66148" w:rsidRDefault="0004742D" w:rsidP="0004742D">
      <w:pPr>
        <w:pStyle w:val="affa"/>
        <w:rPr>
          <w:rFonts w:ascii="Times New Roman" w:hAnsi="Times New Roman" w:cs="Times New Roman"/>
        </w:rPr>
      </w:pPr>
      <w:r w:rsidRPr="00C66148">
        <w:rPr>
          <w:rFonts w:ascii="Times New Roman" w:hAnsi="Times New Roman" w:cs="Times New Roman"/>
        </w:rPr>
        <w:t>图</w:t>
      </w:r>
      <w:r w:rsidRPr="00C66148">
        <w:rPr>
          <w:rFonts w:ascii="Times New Roman" w:hAnsi="Times New Roman" w:cs="Times New Roman"/>
        </w:rPr>
        <w:t xml:space="preserve"> </w:t>
      </w:r>
      <w:r w:rsidRPr="001731A1">
        <w:rPr>
          <w:rFonts w:ascii="Times New Roman" w:hAnsi="Times New Roman" w:cs="Times New Roman"/>
        </w:rPr>
        <w:t>5-</w:t>
      </w:r>
      <w:r w:rsidRPr="001731A1">
        <w:rPr>
          <w:rFonts w:ascii="Times New Roman" w:hAnsi="Times New Roman" w:cs="Times New Roman"/>
        </w:rPr>
        <w:fldChar w:fldCharType="begin"/>
      </w:r>
      <w:r w:rsidRPr="001731A1">
        <w:rPr>
          <w:rFonts w:ascii="Times New Roman" w:hAnsi="Times New Roman" w:cs="Times New Roman"/>
        </w:rPr>
        <w:instrText xml:space="preserve"> SEQ </w:instrText>
      </w:r>
      <w:r w:rsidRPr="001731A1">
        <w:rPr>
          <w:rFonts w:ascii="Times New Roman" w:hAnsi="Times New Roman" w:cs="Times New Roman"/>
        </w:rPr>
        <w:instrText>图</w:instrText>
      </w:r>
      <w:r w:rsidRPr="001731A1">
        <w:rPr>
          <w:rFonts w:ascii="Times New Roman" w:hAnsi="Times New Roman" w:cs="Times New Roman"/>
        </w:rPr>
        <w:instrText xml:space="preserve">_5- \* ARABIC </w:instrText>
      </w:r>
      <w:r w:rsidRPr="001731A1">
        <w:rPr>
          <w:rFonts w:ascii="Times New Roman" w:hAnsi="Times New Roman" w:cs="Times New Roman"/>
        </w:rPr>
        <w:fldChar w:fldCharType="separate"/>
      </w:r>
      <w:r w:rsidR="00D545D5" w:rsidRPr="001731A1">
        <w:rPr>
          <w:rFonts w:ascii="Times New Roman" w:hAnsi="Times New Roman" w:cs="Times New Roman"/>
          <w:noProof/>
        </w:rPr>
        <w:t>7</w:t>
      </w:r>
      <w:r w:rsidRPr="001731A1">
        <w:rPr>
          <w:rFonts w:ascii="Times New Roman" w:hAnsi="Times New Roman" w:cs="Times New Roman"/>
        </w:rPr>
        <w:fldChar w:fldCharType="end"/>
      </w:r>
    </w:p>
    <w:p w:rsidR="0089513C" w:rsidRPr="00C66148" w:rsidRDefault="0089513C" w:rsidP="0089513C">
      <w:pPr>
        <w:snapToGrid w:val="0"/>
        <w:spacing w:line="280" w:lineRule="atLeast"/>
        <w:ind w:firstLineChars="200" w:firstLine="400"/>
        <w:jc w:val="center"/>
        <w:rPr>
          <w:sz w:val="20"/>
          <w:szCs w:val="20"/>
        </w:rPr>
      </w:pPr>
      <w:r w:rsidRPr="00C66148">
        <w:rPr>
          <w:sz w:val="20"/>
          <w:szCs w:val="20"/>
        </w:rPr>
        <w:t>图</w:t>
      </w:r>
      <w:r w:rsidRPr="00C66148">
        <w:rPr>
          <w:sz w:val="20"/>
          <w:szCs w:val="20"/>
        </w:rPr>
        <w:t xml:space="preserve">5 </w:t>
      </w:r>
      <w:r w:rsidRPr="00C66148">
        <w:rPr>
          <w:sz w:val="20"/>
          <w:szCs w:val="20"/>
        </w:rPr>
        <w:t>长短期记忆神经网络记忆单元</w:t>
      </w:r>
    </w:p>
    <w:p w:rsidR="00081F5D" w:rsidRPr="00C66148" w:rsidRDefault="0089513C" w:rsidP="0089513C">
      <w:pPr>
        <w:pStyle w:val="u5"/>
        <w:spacing w:before="24" w:after="24"/>
        <w:ind w:firstLine="480"/>
        <w:rPr>
          <w:rFonts w:cs="Times New Roman"/>
        </w:rPr>
      </w:pPr>
      <w:r w:rsidRPr="00C66148">
        <w:rPr>
          <w:rFonts w:cs="Times New Roman"/>
        </w:rPr>
        <w:lastRenderedPageBreak/>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49" w:name="_Toc23865408"/>
      <w:r w:rsidRPr="00C66148">
        <w:t>实验及性能分析</w:t>
      </w:r>
      <w:bookmarkEnd w:id="49"/>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Pr="00C66148">
        <w:rPr>
          <w:rFonts w:cs="Times New Roman"/>
        </w:rPr>
        <w:t>6</w:t>
      </w:r>
      <w:r w:rsidRPr="00C66148">
        <w:rPr>
          <w:rFonts w:cs="Times New Roman"/>
        </w:rPr>
        <w:t>是训练过程中二元标签组的两种编码结构在不同步长情况下的精确度随代数变化的比较图。图</w:t>
      </w:r>
      <w:r w:rsidRPr="00C66148">
        <w:rPr>
          <w:rFonts w:cs="Times New Roman"/>
        </w:rPr>
        <w:t>6(a)</w:t>
      </w:r>
      <w:r w:rsidRPr="00C66148">
        <w:rPr>
          <w:rFonts w:cs="Times New Roman"/>
        </w:rPr>
        <w:t>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Pr="00C66148">
        <w:rPr>
          <w:rFonts w:cs="Times New Roman"/>
        </w:rPr>
        <w:t>。与此同时，图</w:t>
      </w:r>
      <w:r w:rsidRPr="00C66148">
        <w:rPr>
          <w:rFonts w:cs="Times New Roman"/>
        </w:rPr>
        <w:t>6(b)</w:t>
      </w:r>
      <w:r w:rsidRPr="00C66148">
        <w:rPr>
          <w:rFonts w:cs="Times New Roman"/>
        </w:rPr>
        <w:t>中可见，编码方式二的情况下，正确率曲线在不同步长参数下的变化趋势基本相同，但在三种步长下结构二所能达到的最优正确率仅为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ED126D" w:rsidP="0004742D">
      <w:pPr>
        <w:keepNext/>
        <w:ind w:firstLine="480"/>
        <w:jc w:val="center"/>
      </w:pPr>
      <w:r w:rsidRPr="00C66148">
        <w:rPr>
          <w:noProof/>
          <w:color w:val="FF0000"/>
          <w:szCs w:val="20"/>
        </w:rPr>
        <w:drawing>
          <wp:inline distT="0" distB="0" distL="0" distR="0" wp14:anchorId="3AD5927F" wp14:editId="2E61E72F">
            <wp:extent cx="5039995" cy="28067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5790C" w:rsidRPr="00C66148" w:rsidRDefault="0004742D" w:rsidP="0004742D">
      <w:pPr>
        <w:pStyle w:val="affa"/>
        <w:rPr>
          <w:rFonts w:ascii="Times New Roman" w:hAnsi="Times New Roman" w:cs="Times New Roman"/>
          <w:color w:val="FF0000"/>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8</w:t>
      </w:r>
      <w:r w:rsidRPr="00C66148">
        <w:rPr>
          <w:rFonts w:ascii="Times New Roman" w:hAnsi="Times New Roman" w:cs="Times New Roman"/>
        </w:rPr>
        <w:fldChar w:fldCharType="end"/>
      </w:r>
    </w:p>
    <w:p w:rsidR="0015790C" w:rsidRPr="00C66148" w:rsidRDefault="0015790C" w:rsidP="0015790C">
      <w:pPr>
        <w:ind w:firstLine="400"/>
        <w:jc w:val="center"/>
        <w:rPr>
          <w:bCs/>
          <w:color w:val="000000"/>
          <w:sz w:val="20"/>
          <w:szCs w:val="20"/>
        </w:rPr>
      </w:pPr>
      <w:r w:rsidRPr="00C66148">
        <w:rPr>
          <w:bCs/>
          <w:color w:val="000000"/>
          <w:sz w:val="20"/>
          <w:szCs w:val="20"/>
        </w:rPr>
        <w:t>图</w:t>
      </w:r>
      <w:r w:rsidRPr="00C66148">
        <w:rPr>
          <w:bCs/>
          <w:color w:val="000000"/>
          <w:sz w:val="20"/>
          <w:szCs w:val="20"/>
        </w:rPr>
        <w:t>6</w:t>
      </w:r>
      <w:r w:rsidRPr="00C66148">
        <w:rPr>
          <w:bCs/>
          <w:color w:val="000000"/>
          <w:sz w:val="20"/>
          <w:szCs w:val="20"/>
        </w:rPr>
        <w:t>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w:t>
      </w:r>
    </w:p>
    <w:p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720" w:dyaOrig="620">
          <v:shape id="_x0000_i1119" type="#_x0000_t75" style="width:36.75pt;height:31.5pt" o:ole="">
            <v:imagedata r:id="rId197" o:title=""/>
          </v:shape>
          <o:OLEObject Type="Embed" ProgID="Equation.DSMT4" ShapeID="_x0000_i1119" DrawAspect="Content" ObjectID="_1634501439" r:id="rId198"/>
        </w:object>
      </w:r>
      <w:r w:rsidRPr="00C66148">
        <w:rPr>
          <w:rFonts w:cs="Times New Roman"/>
        </w:rPr>
        <w:tab/>
      </w:r>
    </w:p>
    <w:p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940" w:dyaOrig="620">
          <v:shape id="_x0000_i1120" type="#_x0000_t75" style="width:47.25pt;height:31.5pt" o:ole="">
            <v:imagedata r:id="rId199" o:title=""/>
          </v:shape>
          <o:OLEObject Type="Embed" ProgID="Equation.DSMT4" ShapeID="_x0000_i1120" DrawAspect="Content" ObjectID="_1634501440" r:id="rId200"/>
        </w:object>
      </w:r>
      <w:r w:rsidRPr="00C66148">
        <w:rPr>
          <w:rFonts w:cs="Times New Roman"/>
        </w:rPr>
        <w:tab/>
      </w:r>
    </w:p>
    <w:p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1340" w:dyaOrig="620">
          <v:shape id="_x0000_i1121" type="#_x0000_t75" style="width:67.5pt;height:31.5pt" o:ole="">
            <v:imagedata r:id="rId201" o:title=""/>
          </v:shape>
          <o:OLEObject Type="Embed" ProgID="Equation.DSMT4" ShapeID="_x0000_i1121" DrawAspect="Content" ObjectID="_1634501441" r:id="rId202"/>
        </w:object>
      </w:r>
      <w:r w:rsidRPr="00C66148">
        <w:rPr>
          <w:rFonts w:cs="Times New Roman"/>
        </w:rPr>
        <w:tab/>
      </w:r>
    </w:p>
    <w:p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5790C" w:rsidRPr="00C66148" w:rsidRDefault="0015790C" w:rsidP="0089513C">
      <w:pPr>
        <w:pStyle w:val="u5"/>
        <w:spacing w:before="24" w:after="24"/>
        <w:ind w:firstLine="480"/>
        <w:rPr>
          <w:rFonts w:cs="Times New Roman"/>
        </w:rPr>
      </w:pPr>
      <w:r w:rsidRPr="00C66148">
        <w:rPr>
          <w:rFonts w:cs="Times New Roman"/>
        </w:rPr>
        <w:t>其中</w:t>
      </w:r>
      <w:r w:rsidRPr="00C66148">
        <w:rPr>
          <w:rFonts w:cs="Times New Roman"/>
        </w:rPr>
        <w:t xml:space="preserve">N </w:t>
      </w:r>
      <w:r w:rsidRPr="00C66148">
        <w:rPr>
          <w:rFonts w:cs="Times New Roman"/>
        </w:rPr>
        <w:t>为标准分割的单词数，</w:t>
      </w:r>
      <w:r w:rsidRPr="00C66148">
        <w:rPr>
          <w:rFonts w:cs="Times New Roman"/>
        </w:rPr>
        <w:t>e</w:t>
      </w:r>
      <w:r w:rsidRPr="00C66148">
        <w:rPr>
          <w:rFonts w:cs="Times New Roman"/>
        </w:rPr>
        <w:t>为错误标注的单词数，</w:t>
      </w:r>
      <w:r w:rsidRPr="00C66148">
        <w:rPr>
          <w:rFonts w:cs="Times New Roman"/>
        </w:rPr>
        <w:t>c</w:t>
      </w:r>
      <w:r w:rsidRPr="00C66148">
        <w:rPr>
          <w:rFonts w:cs="Times New Roman"/>
        </w:rPr>
        <w:t>为分词器正确标注的单词数，</w:t>
      </w:r>
      <w:r w:rsidRPr="00C66148">
        <w:rPr>
          <w:rFonts w:cs="Times New Roman"/>
        </w:rPr>
        <w:t>R</w:t>
      </w:r>
      <w:r w:rsidRPr="00C66148">
        <w:rPr>
          <w:rFonts w:cs="Times New Roman"/>
        </w:rPr>
        <w:t>为召回率，</w:t>
      </w:r>
      <w:r w:rsidRPr="00C66148">
        <w:rPr>
          <w:rFonts w:cs="Times New Roman"/>
        </w:rPr>
        <w:t>P</w:t>
      </w:r>
      <w:r w:rsidRPr="00C66148">
        <w:rPr>
          <w:rFonts w:cs="Times New Roman"/>
        </w:rPr>
        <w:t>为精度。一个完美的分词器其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Pr="00C66148">
        <w:rPr>
          <w:rFonts w:cs="Times New Roman"/>
        </w:rPr>
        <w:t>7</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EF1E9D" w:rsidP="0004742D">
      <w:pPr>
        <w:keepNext/>
        <w:snapToGrid w:val="0"/>
        <w:spacing w:line="280" w:lineRule="atLeast"/>
        <w:ind w:firstLine="480"/>
        <w:jc w:val="center"/>
      </w:pPr>
      <w:r w:rsidRPr="00C66148">
        <w:rPr>
          <w:bCs/>
          <w:noProof/>
          <w:spacing w:val="-6"/>
          <w:szCs w:val="20"/>
        </w:rPr>
        <w:lastRenderedPageBreak/>
        <w:drawing>
          <wp:inline distT="0" distB="0" distL="0" distR="0" wp14:anchorId="35421AE6" wp14:editId="440ECB56">
            <wp:extent cx="5039995" cy="28067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字典分词效果.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C66148" w:rsidRDefault="0004742D" w:rsidP="0004742D">
      <w:pPr>
        <w:pStyle w:val="affa"/>
        <w:rPr>
          <w:rFonts w:ascii="Times New Roman" w:hAnsi="Times New Roman" w:cs="Times New Roman"/>
          <w:bCs/>
          <w:spacing w:val="-6"/>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9</w:t>
      </w:r>
      <w:r w:rsidRPr="00C66148">
        <w:rPr>
          <w:rFonts w:ascii="Times New Roman" w:hAnsi="Times New Roman" w:cs="Times New Roman"/>
        </w:rPr>
        <w:fldChar w:fldCharType="end"/>
      </w:r>
    </w:p>
    <w:p w:rsidR="003F51B2" w:rsidRPr="00C66148" w:rsidRDefault="003F51B2" w:rsidP="003F51B2">
      <w:pPr>
        <w:snapToGrid w:val="0"/>
        <w:spacing w:line="280" w:lineRule="atLeast"/>
        <w:ind w:firstLineChars="200" w:firstLine="376"/>
        <w:jc w:val="center"/>
        <w:rPr>
          <w:bCs/>
          <w:spacing w:val="-6"/>
          <w:sz w:val="20"/>
          <w:szCs w:val="20"/>
        </w:rPr>
      </w:pPr>
      <w:r w:rsidRPr="00C66148">
        <w:rPr>
          <w:bCs/>
          <w:spacing w:val="-6"/>
          <w:sz w:val="20"/>
          <w:szCs w:val="20"/>
        </w:rPr>
        <w:t>图</w:t>
      </w:r>
      <w:r w:rsidRPr="00C66148">
        <w:rPr>
          <w:bCs/>
          <w:spacing w:val="-6"/>
          <w:sz w:val="20"/>
          <w:szCs w:val="20"/>
        </w:rPr>
        <w:t xml:space="preserve">7 </w:t>
      </w:r>
      <w:r w:rsidRPr="00C66148">
        <w:rPr>
          <w:bCs/>
          <w:spacing w:val="-6"/>
          <w:sz w:val="20"/>
          <w:szCs w:val="20"/>
        </w:rPr>
        <w:t>不同大小字典分词</w:t>
      </w:r>
      <w:r w:rsidRPr="00C66148">
        <w:rPr>
          <w:bCs/>
          <w:spacing w:val="-6"/>
          <w:sz w:val="20"/>
          <w:szCs w:val="20"/>
        </w:rPr>
        <w:t>F</w:t>
      </w:r>
      <w:r w:rsidRPr="00C66148">
        <w:rPr>
          <w:bCs/>
          <w:spacing w:val="-6"/>
          <w:sz w:val="20"/>
          <w:szCs w:val="20"/>
        </w:rPr>
        <w:t>值比较图</w:t>
      </w:r>
    </w:p>
    <w:p w:rsidR="003F51B2" w:rsidRPr="00C66148" w:rsidRDefault="003F51B2" w:rsidP="003F51B2">
      <w:pPr>
        <w:pStyle w:val="u5"/>
        <w:spacing w:before="24" w:after="24"/>
        <w:ind w:firstLine="480"/>
        <w:rPr>
          <w:rFonts w:cs="Times New Roman"/>
        </w:rPr>
      </w:pPr>
      <w:r w:rsidRPr="00C66148">
        <w:rPr>
          <w:rFonts w:cs="Times New Roman"/>
        </w:rPr>
        <w:t>图</w:t>
      </w:r>
      <w:r w:rsidRPr="00C66148">
        <w:rPr>
          <w:rFonts w:cs="Times New Roman"/>
        </w:rPr>
        <w:t>8</w:t>
      </w:r>
      <w:r w:rsidRPr="00C66148">
        <w:rPr>
          <w:rFonts w:cs="Times New Roman"/>
        </w:rPr>
        <w:t>是不同句长的句子个数分布图，图</w:t>
      </w:r>
      <w:r w:rsidRPr="00C66148">
        <w:rPr>
          <w:rFonts w:cs="Times New Roman"/>
        </w:rPr>
        <w:t>9</w:t>
      </w:r>
      <w:r w:rsidRPr="00C66148">
        <w:rPr>
          <w:rFonts w:cs="Times New Roman"/>
        </w:rPr>
        <w:t>是利用上古预料库</w:t>
      </w:r>
      <w:r w:rsidRPr="00C66148">
        <w:rPr>
          <w:rFonts w:cs="Times New Roman"/>
        </w:rPr>
        <w:t>80%</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作为测试集进行的测试结果条形图。图</w:t>
      </w:r>
      <w:r w:rsidRPr="00C66148">
        <w:rPr>
          <w:rFonts w:cs="Times New Roman"/>
        </w:rPr>
        <w:t>7</w:t>
      </w:r>
      <w:r w:rsidRPr="00C66148">
        <w:rPr>
          <w:rFonts w:cs="Times New Roman"/>
        </w:rPr>
        <w:t>中可以看出，句子长度大多分布在</w:t>
      </w:r>
      <w:r w:rsidRPr="00C66148">
        <w:rPr>
          <w:rFonts w:cs="Times New Roman"/>
        </w:rPr>
        <w:t>4</w:t>
      </w:r>
      <w:r w:rsidRPr="00C66148">
        <w:rPr>
          <w:rFonts w:cs="Times New Roman"/>
        </w:rPr>
        <w:t>字到</w:t>
      </w:r>
      <w:r w:rsidRPr="00C66148">
        <w:rPr>
          <w:rFonts w:cs="Times New Roman"/>
        </w:rPr>
        <w:t>15</w:t>
      </w:r>
      <w:r w:rsidRPr="00C66148">
        <w:rPr>
          <w:rFonts w:cs="Times New Roman"/>
        </w:rPr>
        <w:t>字之间。实验中一体化模型的测试集不包含于训练集当中，但利用训练集训练得到的模型对测试集的分词及标签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0.97</w:t>
      </w:r>
      <w:r w:rsidRPr="00C66148">
        <w:rPr>
          <w:rFonts w:cs="Times New Roman"/>
        </w:rPr>
        <w:t>，效果优于理想字典匹配法的</w:t>
      </w:r>
      <w:r w:rsidRPr="00C66148">
        <w:rPr>
          <w:rFonts w:cs="Times New Roman"/>
        </w:rPr>
        <w:t>0.94</w:t>
      </w:r>
      <w:r w:rsidRPr="00C66148">
        <w:rPr>
          <w:rFonts w:cs="Times New Roman"/>
        </w:rPr>
        <w:t>的单任务自动分词</w:t>
      </w:r>
      <w:r w:rsidRPr="00C66148">
        <w:rPr>
          <w:rFonts w:cs="Times New Roman"/>
        </w:rPr>
        <w:t>F</w:t>
      </w:r>
      <w:r w:rsidRPr="00C66148">
        <w:rPr>
          <w:rFonts w:cs="Times New Roman"/>
        </w:rPr>
        <w:t>值。图</w:t>
      </w:r>
      <w:r w:rsidRPr="00C66148">
        <w:rPr>
          <w:rFonts w:cs="Times New Roman"/>
        </w:rPr>
        <w:t>8</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Pr="00C66148">
        <w:rPr>
          <w:rFonts w:cs="Times New Roman"/>
        </w:rPr>
        <w:t>8</w:t>
      </w:r>
      <w:r w:rsidRPr="00C66148">
        <w:rPr>
          <w:rFonts w:cs="Times New Roman"/>
        </w:rPr>
        <w:t>所展示的句长分布可见包含五个字以下的句子在上古文本中所占比例并不大，所以对于短句对于正确率的影响也可控制在可接受的范围之内。</w:t>
      </w:r>
    </w:p>
    <w:p w:rsidR="0004742D" w:rsidRPr="00C66148" w:rsidRDefault="0038102E" w:rsidP="0004742D">
      <w:pPr>
        <w:keepNext/>
        <w:snapToGrid w:val="0"/>
        <w:spacing w:line="280" w:lineRule="atLeast"/>
        <w:ind w:firstLine="480"/>
        <w:jc w:val="center"/>
      </w:pPr>
      <w:r w:rsidRPr="00C66148">
        <w:rPr>
          <w:bCs/>
          <w:noProof/>
          <w:color w:val="FF0000"/>
          <w:spacing w:val="-6"/>
          <w:szCs w:val="20"/>
        </w:rPr>
        <w:drawing>
          <wp:inline distT="0" distB="0" distL="0" distR="0" wp14:anchorId="7E28B569" wp14:editId="7AC48702">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C66148" w:rsidRDefault="0004742D" w:rsidP="0004742D">
      <w:pPr>
        <w:pStyle w:val="affa"/>
        <w:rPr>
          <w:rFonts w:ascii="Times New Roman" w:hAnsi="Times New Roman" w:cs="Times New Roman"/>
          <w:bCs/>
          <w:color w:val="FF0000"/>
          <w:spacing w:val="-6"/>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10</w:t>
      </w:r>
      <w:r w:rsidRPr="00C66148">
        <w:rPr>
          <w:rFonts w:ascii="Times New Roman" w:hAnsi="Times New Roman" w:cs="Times New Roman"/>
        </w:rPr>
        <w:fldChar w:fldCharType="end"/>
      </w:r>
    </w:p>
    <w:p w:rsidR="003F51B2" w:rsidRPr="00C66148" w:rsidRDefault="003F51B2" w:rsidP="003F51B2">
      <w:pPr>
        <w:snapToGrid w:val="0"/>
        <w:spacing w:line="280" w:lineRule="atLeast"/>
        <w:ind w:firstLineChars="200" w:firstLine="376"/>
        <w:jc w:val="center"/>
        <w:rPr>
          <w:bCs/>
          <w:color w:val="FF0000"/>
          <w:spacing w:val="-6"/>
          <w:sz w:val="20"/>
          <w:szCs w:val="20"/>
        </w:rPr>
      </w:pPr>
      <w:r w:rsidRPr="00C66148">
        <w:rPr>
          <w:bCs/>
          <w:spacing w:val="-6"/>
          <w:sz w:val="20"/>
          <w:szCs w:val="20"/>
        </w:rPr>
        <w:lastRenderedPageBreak/>
        <w:t>图</w:t>
      </w:r>
      <w:r w:rsidRPr="00C66148">
        <w:rPr>
          <w:bCs/>
          <w:spacing w:val="-6"/>
          <w:sz w:val="20"/>
          <w:szCs w:val="20"/>
        </w:rPr>
        <w:t>8</w:t>
      </w:r>
      <w:r w:rsidRPr="00C66148">
        <w:rPr>
          <w:bCs/>
          <w:spacing w:val="-6"/>
          <w:sz w:val="20"/>
          <w:szCs w:val="20"/>
        </w:rPr>
        <w:t>句长分布图条形图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CE0F13" w:rsidP="0004742D">
      <w:pPr>
        <w:keepNext/>
        <w:snapToGrid w:val="0"/>
        <w:spacing w:line="280" w:lineRule="atLeast"/>
        <w:ind w:firstLine="480"/>
        <w:jc w:val="center"/>
      </w:pPr>
      <w:r w:rsidRPr="00C66148">
        <w:rPr>
          <w:bCs/>
          <w:noProof/>
          <w:color w:val="FF0000"/>
          <w:spacing w:val="-6"/>
          <w:szCs w:val="20"/>
        </w:rPr>
        <w:drawing>
          <wp:inline distT="0" distB="0" distL="0" distR="0" wp14:anchorId="18BD029F" wp14:editId="261A3F4B">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C66148" w:rsidRDefault="0004742D" w:rsidP="0004742D">
      <w:pPr>
        <w:pStyle w:val="affa"/>
        <w:rPr>
          <w:rFonts w:ascii="Times New Roman" w:hAnsi="Times New Roman" w:cs="Times New Roman"/>
          <w:bCs/>
          <w:color w:val="FF0000"/>
          <w:spacing w:val="-6"/>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11</w:t>
      </w:r>
      <w:r w:rsidRPr="00C66148">
        <w:rPr>
          <w:rFonts w:ascii="Times New Roman" w:hAnsi="Times New Roman" w:cs="Times New Roman"/>
        </w:rPr>
        <w:fldChar w:fldCharType="end"/>
      </w:r>
    </w:p>
    <w:p w:rsidR="003F51B2" w:rsidRPr="00C66148" w:rsidRDefault="003F51B2" w:rsidP="003F51B2">
      <w:pPr>
        <w:snapToGrid w:val="0"/>
        <w:spacing w:line="280" w:lineRule="atLeast"/>
        <w:ind w:firstLine="376"/>
        <w:jc w:val="center"/>
        <w:rPr>
          <w:bCs/>
          <w:spacing w:val="-6"/>
          <w:sz w:val="20"/>
          <w:szCs w:val="20"/>
        </w:rPr>
      </w:pPr>
      <w:r w:rsidRPr="00C66148">
        <w:rPr>
          <w:bCs/>
          <w:spacing w:val="-6"/>
          <w:sz w:val="20"/>
          <w:szCs w:val="20"/>
        </w:rPr>
        <w:t>图</w:t>
      </w:r>
      <w:r w:rsidRPr="00C66148">
        <w:rPr>
          <w:bCs/>
          <w:spacing w:val="-6"/>
          <w:sz w:val="20"/>
          <w:szCs w:val="20"/>
        </w:rPr>
        <w:t>9 Bi-LSTM</w:t>
      </w:r>
      <w:r w:rsidRPr="00C66148">
        <w:rPr>
          <w:bCs/>
          <w:spacing w:val="-6"/>
          <w:sz w:val="20"/>
          <w:szCs w:val="20"/>
        </w:rPr>
        <w:t>一体化模型在不同句长下</w:t>
      </w:r>
      <w:r w:rsidRPr="00C66148">
        <w:rPr>
          <w:bCs/>
          <w:spacing w:val="-6"/>
          <w:sz w:val="20"/>
          <w:szCs w:val="20"/>
        </w:rPr>
        <w:t>F</w:t>
      </w:r>
      <w:r w:rsidRPr="00C66148">
        <w:rPr>
          <w:bCs/>
          <w:spacing w:val="-6"/>
          <w:sz w:val="20"/>
          <w:szCs w:val="20"/>
        </w:rPr>
        <w:t>值</w:t>
      </w:r>
    </w:p>
    <w:p w:rsidR="003F51B2" w:rsidRPr="00C66148" w:rsidRDefault="003F51B2" w:rsidP="00597988">
      <w:pPr>
        <w:pStyle w:val="31"/>
      </w:pPr>
      <w:bookmarkStart w:id="50" w:name="_Toc23865409"/>
      <w:r w:rsidRPr="00C66148">
        <w:t>词性标注</w:t>
      </w:r>
      <w:bookmarkEnd w:id="50"/>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模型使用的参数是通过统计所有上古语料库文本得到的。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的准确率，而应用到上古汉语中则效果较差，如图</w:t>
      </w:r>
      <w:r w:rsidRPr="00C66148">
        <w:rPr>
          <w:rFonts w:cs="Times New Roman"/>
        </w:rPr>
        <w:t>9</w:t>
      </w:r>
      <w:r w:rsidRPr="00C66148">
        <w:rPr>
          <w:rFonts w:cs="Times New Roman"/>
        </w:rPr>
        <w:t>中绿色条形图所示，在不同句子长度的情况下，其</w:t>
      </w:r>
      <w:r w:rsidRPr="00C66148">
        <w:rPr>
          <w:rFonts w:cs="Times New Roman"/>
        </w:rPr>
        <w:t>F</w:t>
      </w:r>
      <w:r w:rsidRPr="00C66148">
        <w:rPr>
          <w:rFonts w:cs="Times New Roman"/>
        </w:rPr>
        <w:t>值仅</w:t>
      </w:r>
      <w:r w:rsidRPr="00C66148">
        <w:rPr>
          <w:rFonts w:cs="Times New Roman"/>
        </w:rPr>
        <w:t>0.89</w:t>
      </w:r>
      <w:r w:rsidRPr="00C66148">
        <w:rPr>
          <w:rFonts w:cs="Times New Roman"/>
        </w:rPr>
        <w:t>左右，图中蓝色条形图为本一体化模型在不同句长下的词性标注</w:t>
      </w:r>
      <w:r w:rsidRPr="00C66148">
        <w:rPr>
          <w:rFonts w:cs="Times New Roman"/>
        </w:rPr>
        <w:t>F</w:t>
      </w:r>
      <w:r w:rsidRPr="00C66148">
        <w:rPr>
          <w:rFonts w:cs="Times New Roman"/>
        </w:rPr>
        <w:t>值情况。可以看出现代汉语与古代汉语在句长分布，一词多义等方面的不同对</w:t>
      </w:r>
      <w:r w:rsidR="00081F5D" w:rsidRPr="00C66148">
        <w:rPr>
          <w:rFonts w:cs="Times New Roman"/>
        </w:rPr>
        <w:t>HMM</w:t>
      </w:r>
      <w:r w:rsidRPr="00C66148">
        <w:rPr>
          <w:rFonts w:cs="Times New Roman"/>
        </w:rPr>
        <w:t>方法具有一定的消极影响。而本文的一体化模型是基于上下文信息以及字词内部深层次的关联来输出标签，对上古汉语具有较好的适应性。</w:t>
      </w:r>
    </w:p>
    <w:p w:rsidR="0004742D" w:rsidRPr="00C66148" w:rsidRDefault="000A7536" w:rsidP="0004742D">
      <w:pPr>
        <w:keepNext/>
        <w:snapToGrid w:val="0"/>
        <w:spacing w:line="280" w:lineRule="atLeast"/>
        <w:ind w:firstLine="480"/>
        <w:jc w:val="center"/>
      </w:pPr>
      <w:r w:rsidRPr="00C66148">
        <w:rPr>
          <w:bCs/>
          <w:noProof/>
          <w:color w:val="FF0000"/>
          <w:spacing w:val="-6"/>
          <w:szCs w:val="20"/>
        </w:rPr>
        <w:lastRenderedPageBreak/>
        <w:drawing>
          <wp:inline distT="0" distB="0" distL="0" distR="0" wp14:anchorId="0BF335EC" wp14:editId="0C685390">
            <wp:extent cx="5039995" cy="28067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7F6011" w:rsidRPr="00C66148" w:rsidRDefault="0004742D" w:rsidP="0004742D">
      <w:pPr>
        <w:pStyle w:val="affa"/>
        <w:rPr>
          <w:rFonts w:ascii="Times New Roman" w:hAnsi="Times New Roman" w:cs="Times New Roman"/>
          <w:bCs/>
          <w:color w:val="FF0000"/>
          <w:spacing w:val="-6"/>
        </w:rPr>
      </w:pPr>
      <w:r w:rsidRPr="00C66148">
        <w:rPr>
          <w:rFonts w:ascii="Times New Roman" w:hAnsi="Times New Roman" w:cs="Times New Roman"/>
        </w:rPr>
        <w:t>图</w:t>
      </w:r>
      <w:r w:rsidRPr="00C66148">
        <w:rPr>
          <w:rFonts w:ascii="Times New Roman" w:hAnsi="Times New Roman" w:cs="Times New Roman"/>
        </w:rPr>
        <w:t xml:space="preserve"> 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00D545D5" w:rsidRPr="00C66148">
        <w:rPr>
          <w:rFonts w:ascii="Times New Roman" w:hAnsi="Times New Roman" w:cs="Times New Roman"/>
          <w:noProof/>
        </w:rPr>
        <w:t>12</w:t>
      </w:r>
      <w:r w:rsidRPr="00C66148">
        <w:rPr>
          <w:rFonts w:ascii="Times New Roman" w:hAnsi="Times New Roman" w:cs="Times New Roman"/>
        </w:rPr>
        <w:fldChar w:fldCharType="end"/>
      </w:r>
    </w:p>
    <w:p w:rsidR="007F6011" w:rsidRPr="00C66148" w:rsidRDefault="007F6011" w:rsidP="007F6011">
      <w:pPr>
        <w:snapToGrid w:val="0"/>
        <w:spacing w:line="280" w:lineRule="atLeast"/>
        <w:ind w:firstLineChars="200" w:firstLine="376"/>
        <w:jc w:val="center"/>
        <w:rPr>
          <w:bCs/>
          <w:spacing w:val="-6"/>
          <w:sz w:val="20"/>
          <w:szCs w:val="20"/>
        </w:rPr>
      </w:pPr>
      <w:r w:rsidRPr="00C66148">
        <w:rPr>
          <w:bCs/>
          <w:spacing w:val="-6"/>
          <w:sz w:val="20"/>
          <w:szCs w:val="20"/>
        </w:rPr>
        <w:t>图</w:t>
      </w:r>
      <w:r w:rsidRPr="00C66148">
        <w:rPr>
          <w:bCs/>
          <w:spacing w:val="-6"/>
          <w:sz w:val="20"/>
          <w:szCs w:val="20"/>
        </w:rPr>
        <w:t>10</w:t>
      </w:r>
      <w:r w:rsidR="00081F5D" w:rsidRPr="00C66148">
        <w:rPr>
          <w:bCs/>
          <w:color w:val="FF0000"/>
          <w:spacing w:val="-6"/>
          <w:sz w:val="20"/>
          <w:szCs w:val="20"/>
        </w:rPr>
        <w:t xml:space="preserve"> HMM</w:t>
      </w:r>
      <w:r w:rsidRPr="00C66148">
        <w:rPr>
          <w:bCs/>
          <w:color w:val="FF0000"/>
          <w:spacing w:val="-6"/>
          <w:sz w:val="20"/>
          <w:szCs w:val="20"/>
        </w:rPr>
        <w:t>方法与一体化模型在不同句长下的词性标注</w:t>
      </w:r>
      <w:r w:rsidRPr="00C66148">
        <w:rPr>
          <w:bCs/>
          <w:color w:val="FF0000"/>
          <w:spacing w:val="-6"/>
          <w:sz w:val="20"/>
          <w:szCs w:val="20"/>
        </w:rPr>
        <w:t>F</w:t>
      </w:r>
      <w:r w:rsidRPr="00C66148">
        <w:rPr>
          <w:bCs/>
          <w:color w:val="FF0000"/>
          <w:spacing w:val="-6"/>
          <w:sz w:val="20"/>
          <w:szCs w:val="20"/>
        </w:rPr>
        <w:t>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Pr="00C66148">
        <w:rPr>
          <w:rFonts w:cs="Times New Roman"/>
        </w:rPr>
        <w:t>[38]</w:t>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Pr="00C66148">
        <w:rPr>
          <w:rFonts w:cs="Times New Roman"/>
        </w:rPr>
        <w:t>[39]</w:t>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E07678" w:rsidP="00597988">
      <w:pPr>
        <w:pStyle w:val="41"/>
      </w:pPr>
      <w:r w:rsidRPr="00C66148">
        <w:t>结果分析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Pr="00C66148">
        <w:rPr>
          <w:rFonts w:cs="Times New Roman"/>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Pr="00C66148">
        <w:rPr>
          <w:rFonts w:cs="Times New Roman"/>
        </w:rPr>
        <w:t>[40]</w:t>
      </w:r>
      <w:r w:rsidRPr="00C66148">
        <w:rPr>
          <w:rFonts w:cs="Times New Roman"/>
        </w:rPr>
        <w:t>。</w:t>
      </w:r>
      <w:r w:rsidRPr="00C66148">
        <w:rPr>
          <w:rFonts w:cs="Times New Roman"/>
        </w:rPr>
        <w:t>”</w:t>
      </w:r>
    </w:p>
    <w:p w:rsidR="003F38B6" w:rsidRPr="00C66148" w:rsidRDefault="00E07678" w:rsidP="003F38B6">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Pr="00C66148">
        <w:rPr>
          <w:rFonts w:cs="Times New Roman"/>
        </w:rPr>
        <w:t>1</w:t>
      </w:r>
      <w:r w:rsidRPr="00C66148">
        <w:rPr>
          <w:rFonts w:cs="Times New Roman"/>
        </w:rPr>
        <w:t>是通过一体化模型对句子进行自动分词及词性标注的一个实例，其中</w:t>
      </w:r>
      <w:r w:rsidRPr="00C66148">
        <w:rPr>
          <w:rFonts w:cs="Times New Roman"/>
        </w:rPr>
        <w:t>word</w:t>
      </w:r>
      <w:r w:rsidRPr="00C66148">
        <w:rPr>
          <w:rFonts w:cs="Times New Roman"/>
        </w:rPr>
        <w:t>是输入句子的单字，</w:t>
      </w:r>
      <w:r w:rsidRPr="00C66148">
        <w:rPr>
          <w:rFonts w:cs="Times New Roman"/>
        </w:rPr>
        <w:t>y_right</w:t>
      </w:r>
      <w:r w:rsidRPr="00C66148">
        <w:rPr>
          <w:rFonts w:cs="Times New Roman"/>
        </w:rPr>
        <w:t>是输入汉字的正确二元标签，</w:t>
      </w:r>
      <w:r w:rsidRPr="00C66148">
        <w:rPr>
          <w:rFonts w:cs="Times New Roman"/>
        </w:rPr>
        <w:t>y_pred</w:t>
      </w:r>
      <w:r w:rsidRPr="00C66148">
        <w:rPr>
          <w:rFonts w:cs="Times New Roman"/>
        </w:rPr>
        <w:t>为本模型的输出二元标签，</w:t>
      </w:r>
      <w:r w:rsidRPr="00C66148">
        <w:rPr>
          <w:rFonts w:cs="Times New Roman"/>
        </w:rPr>
        <w:t>Same</w:t>
      </w:r>
      <w:r w:rsidRPr="00C66148">
        <w:rPr>
          <w:rFonts w:cs="Times New Roman"/>
        </w:rPr>
        <w:t>表示</w:t>
      </w:r>
      <w:r w:rsidRPr="00C66148">
        <w:rPr>
          <w:rFonts w:cs="Times New Roman"/>
        </w:rPr>
        <w:t>y_right</w:t>
      </w:r>
      <w:r w:rsidRPr="00C66148">
        <w:rPr>
          <w:rFonts w:cs="Times New Roman"/>
        </w:rPr>
        <w:t>与</w:t>
      </w:r>
      <w:r w:rsidRPr="00C66148">
        <w:rPr>
          <w:rFonts w:cs="Times New Roman"/>
        </w:rPr>
        <w:t>y_pred</w:t>
      </w:r>
      <w:r w:rsidRPr="00C66148">
        <w:rPr>
          <w:rFonts w:cs="Times New Roman"/>
        </w:rPr>
        <w:t>是否一致，</w:t>
      </w:r>
      <w:r w:rsidRPr="00C66148">
        <w:rPr>
          <w:rFonts w:cs="Times New Roman"/>
        </w:rPr>
        <w:t>‘1’</w:t>
      </w:r>
      <w:r w:rsidRPr="00C66148">
        <w:rPr>
          <w:rFonts w:cs="Times New Roman"/>
        </w:rPr>
        <w:t>表示在该位置</w:t>
      </w:r>
      <w:r w:rsidRPr="00C66148">
        <w:rPr>
          <w:rFonts w:cs="Times New Roman"/>
        </w:rPr>
        <w:t>y_right</w:t>
      </w:r>
      <w:r w:rsidRPr="00C66148">
        <w:rPr>
          <w:rFonts w:cs="Times New Roman"/>
        </w:rPr>
        <w:t>与</w:t>
      </w:r>
      <w:r w:rsidRPr="00C66148">
        <w:rPr>
          <w:rFonts w:cs="Times New Roman"/>
        </w:rPr>
        <w:t>y_pred</w:t>
      </w:r>
      <w:r w:rsidRPr="00C66148">
        <w:rPr>
          <w:rFonts w:cs="Times New Roman"/>
        </w:rPr>
        <w:t>标签相同，</w:t>
      </w:r>
      <w:r w:rsidRPr="00C66148">
        <w:rPr>
          <w:rFonts w:cs="Times New Roman"/>
        </w:rPr>
        <w:t>‘0’</w:t>
      </w:r>
      <w:r w:rsidRPr="00C66148">
        <w:rPr>
          <w:rFonts w:cs="Times New Roman"/>
        </w:rPr>
        <w:t>则表示二者不同。</w:t>
      </w:r>
    </w:p>
    <w:p w:rsidR="00E07678" w:rsidRPr="00C66148" w:rsidRDefault="00E07678" w:rsidP="003F38B6">
      <w:pPr>
        <w:snapToGrid w:val="0"/>
        <w:spacing w:line="280" w:lineRule="atLeast"/>
        <w:ind w:firstLine="376"/>
        <w:jc w:val="center"/>
        <w:rPr>
          <w:bCs/>
          <w:color w:val="FF0000"/>
          <w:spacing w:val="-6"/>
          <w:szCs w:val="20"/>
        </w:rPr>
      </w:pPr>
      <w:r w:rsidRPr="00C66148">
        <w:rPr>
          <w:bCs/>
          <w:spacing w:val="-6"/>
          <w:szCs w:val="20"/>
        </w:rPr>
        <w:t>表</w:t>
      </w:r>
      <w:r w:rsidRPr="00C66148">
        <w:rPr>
          <w:bCs/>
          <w:spacing w:val="-6"/>
          <w:szCs w:val="20"/>
        </w:rPr>
        <w:t>1</w:t>
      </w:r>
      <w:r w:rsidRPr="00C66148">
        <w:rPr>
          <w:bCs/>
          <w:spacing w:val="-6"/>
          <w:szCs w:val="20"/>
        </w:rPr>
        <w:t>《睡虎地秦墓竹简</w:t>
      </w:r>
      <w:r w:rsidRPr="00C66148">
        <w:rPr>
          <w:bCs/>
          <w:spacing w:val="-6"/>
          <w:szCs w:val="20"/>
        </w:rPr>
        <w:t>·</w:t>
      </w:r>
      <w:r w:rsidRPr="00C66148">
        <w:rPr>
          <w:bCs/>
          <w:spacing w:val="-6"/>
          <w:szCs w:val="20"/>
        </w:rPr>
        <w:t>为吏之道》实例</w:t>
      </w:r>
    </w:p>
    <w:p w:rsidR="00D545D5" w:rsidRPr="00C66148" w:rsidRDefault="00D545D5" w:rsidP="00D545D5">
      <w:pPr>
        <w:pStyle w:val="affa"/>
        <w:keepNext/>
        <w:rPr>
          <w:rFonts w:ascii="Times New Roman" w:hAnsi="Times New Roman" w:cs="Times New Roman"/>
        </w:rPr>
      </w:pPr>
      <w:r w:rsidRPr="00C66148">
        <w:rPr>
          <w:rFonts w:ascii="Times New Roman" w:hAnsi="Times New Roman" w:cs="Times New Roman"/>
        </w:rPr>
        <w:lastRenderedPageBreak/>
        <w:t>表</w:t>
      </w:r>
      <w:r w:rsidRPr="00C66148">
        <w:rPr>
          <w:rFonts w:ascii="Times New Roman" w:hAnsi="Times New Roman" w:cs="Times New Roman"/>
        </w:rPr>
        <w:t xml:space="preserve"> </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表</w:instrText>
      </w:r>
      <w:r w:rsidRPr="00C66148">
        <w:rPr>
          <w:rFonts w:ascii="Times New Roman" w:hAnsi="Times New Roman" w:cs="Times New Roman"/>
        </w:rPr>
        <w:instrText xml:space="preserve"> \* ARABIC </w:instrText>
      </w:r>
      <w:r w:rsidRPr="00C66148">
        <w:rPr>
          <w:rFonts w:ascii="Times New Roman" w:hAnsi="Times New Roman" w:cs="Times New Roman"/>
        </w:rPr>
        <w:fldChar w:fldCharType="separate"/>
      </w:r>
      <w:r w:rsidR="00C66148">
        <w:rPr>
          <w:rFonts w:ascii="Times New Roman" w:hAnsi="Times New Roman" w:cs="Times New Roman"/>
          <w:noProof/>
        </w:rPr>
        <w:t>8</w:t>
      </w:r>
      <w:r w:rsidRPr="00C66148">
        <w:rPr>
          <w:rFonts w:ascii="Times New Roman" w:hAnsi="Times New Roman" w:cs="Times New Roman"/>
        </w:rPr>
        <w:fldChar w:fldCharType="end"/>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B66DB7">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D545D5">
            <w:pPr>
              <w:snapToGrid w:val="0"/>
              <w:spacing w:line="280" w:lineRule="atLeast"/>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B66DB7">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D545D5">
            <w:pPr>
              <w:snapToGrid w:val="0"/>
              <w:spacing w:line="280" w:lineRule="atLeast"/>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B66DB7">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D545D5">
            <w:pPr>
              <w:snapToGrid w:val="0"/>
              <w:spacing w:line="280" w:lineRule="atLeast"/>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D545D5">
            <w:pPr>
              <w:snapToGrid w:val="0"/>
              <w:spacing w:line="280" w:lineRule="atLeast"/>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D545D5">
            <w:pPr>
              <w:snapToGrid w:val="0"/>
              <w:spacing w:line="280" w:lineRule="atLeast"/>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B66DB7">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c>
          <w:tcPr>
            <w:tcW w:w="912"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0</w:t>
            </w:r>
          </w:p>
        </w:tc>
        <w:tc>
          <w:tcPr>
            <w:tcW w:w="911"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0</w:t>
            </w:r>
          </w:p>
        </w:tc>
        <w:tc>
          <w:tcPr>
            <w:tcW w:w="912" w:type="dxa"/>
          </w:tcPr>
          <w:p w:rsidR="00E07678" w:rsidRPr="00C66148" w:rsidRDefault="00E07678" w:rsidP="00D545D5">
            <w:pPr>
              <w:snapToGrid w:val="0"/>
              <w:spacing w:line="280" w:lineRule="atLeast"/>
              <w:ind w:firstLine="336"/>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Pr="00C66148">
        <w:rPr>
          <w:rFonts w:cs="Times New Roman"/>
        </w:rPr>
        <w:t>10</w:t>
      </w:r>
      <w:r w:rsidRPr="00C66148">
        <w:rPr>
          <w:rFonts w:cs="Times New Roman"/>
        </w:rPr>
        <w:t>展示了每个字前三名标签的分数，其中绿色条形对应的分数为正确标注，可以看出前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341106E0" wp14:editId="0C4191F3">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07678" w:rsidRPr="00C66148" w:rsidRDefault="00D545D5" w:rsidP="00D545D5">
      <w:pPr>
        <w:pStyle w:val="affa"/>
        <w:rPr>
          <w:rFonts w:ascii="Times New Roman" w:hAnsi="Times New Roman" w:cs="Times New Roman"/>
          <w:bCs/>
          <w:spacing w:val="-6"/>
        </w:rPr>
      </w:pPr>
      <w:r w:rsidRPr="00C66148">
        <w:rPr>
          <w:rFonts w:ascii="Times New Roman" w:hAnsi="Times New Roman" w:cs="Times New Roman"/>
        </w:rPr>
        <w:t>图</w:t>
      </w:r>
      <w:r w:rsidRPr="00C66148">
        <w:rPr>
          <w:rFonts w:ascii="Times New Roman" w:hAnsi="Times New Roman" w:cs="Times New Roman"/>
        </w:rPr>
        <w:t xml:space="preserve"> 5-</w:t>
      </w:r>
      <w:bookmarkStart w:id="51" w:name="_GoBack"/>
      <w:bookmarkEnd w:id="51"/>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图</w:instrText>
      </w:r>
      <w:r w:rsidRPr="00C66148">
        <w:rPr>
          <w:rFonts w:ascii="Times New Roman" w:hAnsi="Times New Roman" w:cs="Times New Roman"/>
        </w:rPr>
        <w:instrText xml:space="preserve">_5- \* ARABIC </w:instrText>
      </w:r>
      <w:r w:rsidRPr="00C66148">
        <w:rPr>
          <w:rFonts w:ascii="Times New Roman" w:hAnsi="Times New Roman" w:cs="Times New Roman"/>
        </w:rPr>
        <w:fldChar w:fldCharType="separate"/>
      </w:r>
      <w:r w:rsidRPr="00C66148">
        <w:rPr>
          <w:rFonts w:ascii="Times New Roman" w:hAnsi="Times New Roman" w:cs="Times New Roman"/>
          <w:noProof/>
        </w:rPr>
        <w:t>13</w:t>
      </w:r>
      <w:r w:rsidRPr="00C66148">
        <w:rPr>
          <w:rFonts w:ascii="Times New Roman" w:hAnsi="Times New Roman" w:cs="Times New Roman"/>
        </w:rPr>
        <w:fldChar w:fldCharType="end"/>
      </w:r>
    </w:p>
    <w:p w:rsidR="00E07678" w:rsidRPr="00C66148" w:rsidRDefault="00E07678" w:rsidP="00E07678">
      <w:pPr>
        <w:snapToGrid w:val="0"/>
        <w:spacing w:line="280" w:lineRule="atLeast"/>
        <w:ind w:firstLineChars="200" w:firstLine="376"/>
        <w:jc w:val="center"/>
        <w:rPr>
          <w:bCs/>
          <w:spacing w:val="-6"/>
          <w:sz w:val="20"/>
          <w:szCs w:val="20"/>
        </w:rPr>
      </w:pPr>
      <w:r w:rsidRPr="00C66148">
        <w:rPr>
          <w:bCs/>
          <w:spacing w:val="-6"/>
          <w:sz w:val="20"/>
          <w:szCs w:val="20"/>
        </w:rPr>
        <w:t>图</w:t>
      </w:r>
      <w:r w:rsidRPr="00C66148">
        <w:rPr>
          <w:bCs/>
          <w:spacing w:val="-6"/>
          <w:sz w:val="20"/>
          <w:szCs w:val="20"/>
        </w:rPr>
        <w:t>11</w:t>
      </w:r>
      <w:r w:rsidRPr="00C66148">
        <w:rPr>
          <w:bCs/>
          <w:spacing w:val="-6"/>
          <w:sz w:val="20"/>
          <w:szCs w:val="20"/>
        </w:rPr>
        <w:t>实例中每个字的前三名评分条形图</w:t>
      </w:r>
    </w:p>
    <w:p w:rsidR="00E07678" w:rsidRPr="00C66148" w:rsidRDefault="00D2038E" w:rsidP="00597988">
      <w:pPr>
        <w:pStyle w:val="41"/>
      </w:pPr>
      <w:r w:rsidRPr="00C66148">
        <w:t>本章</w:t>
      </w:r>
      <w:r w:rsidR="00E07678" w:rsidRPr="00C66148">
        <w:t>小结</w:t>
      </w:r>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Pr="00C66148">
        <w:rPr>
          <w:rFonts w:cs="Times New Roman"/>
        </w:rPr>
        <w:t>CRF</w:t>
      </w:r>
      <w:r w:rsidRPr="00C66148">
        <w:rPr>
          <w:rFonts w:cs="Times New Roman"/>
        </w:rPr>
        <w:t>和字典法有一定的提升，且优于当前性能最佳的分词和词性标注方法串联后得到的处理结果。但是本文的工作还比较初步，预计接下来将</w:t>
      </w:r>
      <w:r w:rsidRPr="00C66148">
        <w:rPr>
          <w:rFonts w:cs="Times New Roman"/>
        </w:rPr>
        <w:lastRenderedPageBreak/>
        <w:t>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sidRPr="00C66148">
        <w:rPr>
          <w:rFonts w:cs="Times New Roman"/>
        </w:rPr>
        <w:t>NLP</w:t>
      </w:r>
      <w:r w:rsidRPr="00C66148">
        <w:rPr>
          <w:rFonts w:cs="Times New Roman"/>
        </w:rPr>
        <w:t>任务的性能，我们将对该结论在古汉语领域继续加以验证；继续寻找更优的参数，例如字符嵌入时嵌入向量的维度，梯度下降时的步长等。</w:t>
      </w:r>
      <w:bookmarkStart w:id="52" w:name="_Toc466240580"/>
    </w:p>
    <w:p w:rsidR="007106B6" w:rsidRPr="00C66148" w:rsidRDefault="007106B6" w:rsidP="00E8071B">
      <w:pPr>
        <w:pStyle w:val="bt1"/>
      </w:pPr>
      <w:bookmarkStart w:id="53" w:name="_Toc23865410"/>
      <w:bookmarkStart w:id="54" w:name="_Toc466441894"/>
      <w:r w:rsidRPr="00C66148">
        <w:lastRenderedPageBreak/>
        <w:t>总结与展望</w:t>
      </w:r>
      <w:bookmarkEnd w:id="53"/>
    </w:p>
    <w:p w:rsidR="007106B6" w:rsidRPr="00C66148" w:rsidRDefault="007106B6" w:rsidP="003A472B">
      <w:pPr>
        <w:pStyle w:val="31"/>
      </w:pPr>
      <w:bookmarkStart w:id="55" w:name="_Toc23865411"/>
      <w:r w:rsidRPr="00C66148">
        <w:t>总结</w:t>
      </w:r>
      <w:bookmarkEnd w:id="55"/>
    </w:p>
    <w:p w:rsidR="007106B6" w:rsidRPr="00C66148" w:rsidRDefault="00B54967" w:rsidP="00F46A45">
      <w:pPr>
        <w:pStyle w:val="u5"/>
        <w:spacing w:before="24" w:after="24"/>
        <w:ind w:firstLine="480"/>
        <w:rPr>
          <w:rFonts w:cs="Times New Roman"/>
          <w:color w:val="FF0000"/>
        </w:rPr>
      </w:pPr>
      <w:r w:rsidRPr="00C66148">
        <w:rPr>
          <w:rFonts w:cs="Times New Roman"/>
          <w:color w:val="FF0000"/>
        </w:rPr>
        <w:t>基于我国现阶段医疗资源匮乏且严重不平衡的现象，</w:t>
      </w:r>
      <w:r w:rsidR="004A00D8" w:rsidRPr="00C66148">
        <w:rPr>
          <w:rFonts w:cs="Times New Roman"/>
          <w:color w:val="FF0000"/>
        </w:rPr>
        <w:t>本文提出疾病</w:t>
      </w:r>
      <w:r w:rsidRPr="00C66148">
        <w:rPr>
          <w:rFonts w:cs="Times New Roman"/>
          <w:color w:val="FF0000"/>
        </w:rPr>
        <w:t>风险分类模型需要达到</w:t>
      </w:r>
      <w:r w:rsidR="00CF5779" w:rsidRPr="00C66148">
        <w:rPr>
          <w:rFonts w:cs="Times New Roman"/>
          <w:color w:val="FF0000"/>
        </w:rPr>
        <w:t>三个目标：低漏警率、低成本以及易推广</w:t>
      </w:r>
      <w:r w:rsidRPr="00C66148">
        <w:rPr>
          <w:rFonts w:cs="Times New Roman"/>
          <w:color w:val="FF0000"/>
        </w:rPr>
        <w:t>。</w:t>
      </w:r>
      <w:r w:rsidR="00F46A45" w:rsidRPr="00C66148">
        <w:rPr>
          <w:rFonts w:cs="Times New Roman"/>
          <w:color w:val="FF0000"/>
        </w:rPr>
        <w:t>为实现这一研究目标，本文以单类</w:t>
      </w:r>
      <w:r w:rsidR="00F46A45" w:rsidRPr="00C66148">
        <w:rPr>
          <w:rFonts w:cs="Times New Roman"/>
          <w:color w:val="FF0000"/>
        </w:rPr>
        <w:t>F-score</w:t>
      </w:r>
      <w:r w:rsidR="00F46A45" w:rsidRPr="00C66148">
        <w:rPr>
          <w:rFonts w:cs="Times New Roman"/>
          <w:color w:val="FF0000"/>
        </w:rPr>
        <w:t>特征选择为基础，建立了一系列医学数据的挖掘和分类算法，在乳腺癌人群队列数据上的效果已具备临床指导价值，并可以推广到相似疾病的数据挖掘和风险分类。</w:t>
      </w:r>
    </w:p>
    <w:p w:rsidR="007106B6" w:rsidRPr="00C66148" w:rsidRDefault="00DE60C2" w:rsidP="007106B6">
      <w:pPr>
        <w:pStyle w:val="u5"/>
        <w:spacing w:before="24" w:after="24"/>
        <w:ind w:firstLine="480"/>
        <w:rPr>
          <w:rFonts w:cs="Times New Roman"/>
          <w:color w:val="FF0000"/>
        </w:rPr>
      </w:pPr>
      <w:r w:rsidRPr="00C66148">
        <w:rPr>
          <w:rFonts w:cs="Times New Roman"/>
          <w:color w:val="FF0000"/>
        </w:rPr>
        <w:t>本文的贡献可总结为以下</w:t>
      </w:r>
      <w:r w:rsidR="00C97477" w:rsidRPr="00C66148">
        <w:rPr>
          <w:rFonts w:cs="Times New Roman"/>
          <w:color w:val="FF0000"/>
        </w:rPr>
        <w:t>几个方面：</w:t>
      </w:r>
    </w:p>
    <w:p w:rsidR="00C97477" w:rsidRPr="00C66148" w:rsidRDefault="00DE60C2" w:rsidP="007106B6">
      <w:pPr>
        <w:pStyle w:val="u5"/>
        <w:spacing w:before="24" w:after="24"/>
        <w:ind w:firstLine="480"/>
        <w:rPr>
          <w:rFonts w:cs="Times New Roman"/>
          <w:color w:val="FF0000"/>
        </w:rPr>
      </w:pPr>
      <w:r w:rsidRPr="00C66148">
        <w:rPr>
          <w:rFonts w:cs="Times New Roman"/>
          <w:color w:val="FF0000"/>
        </w:rPr>
        <w:t>（</w:t>
      </w:r>
      <w:r w:rsidRPr="00C66148">
        <w:rPr>
          <w:rFonts w:cs="Times New Roman"/>
          <w:color w:val="FF0000"/>
        </w:rPr>
        <w:t>1</w:t>
      </w:r>
      <w:r w:rsidRPr="00C66148">
        <w:rPr>
          <w:rFonts w:cs="Times New Roman"/>
          <w:color w:val="FF0000"/>
        </w:rPr>
        <w:t>）</w:t>
      </w:r>
      <w:r w:rsidR="000A50FA" w:rsidRPr="00C66148">
        <w:rPr>
          <w:rFonts w:cs="Times New Roman"/>
          <w:color w:val="FF0000"/>
        </w:rPr>
        <w:t>针对数据的高维非平衡性造成分类模型高漏警率及高成本问题，本文提出单类</w:t>
      </w:r>
      <w:r w:rsidR="000A50FA" w:rsidRPr="00C66148">
        <w:rPr>
          <w:rFonts w:cs="Times New Roman"/>
          <w:color w:val="FF0000"/>
        </w:rPr>
        <w:t>F-score</w:t>
      </w:r>
      <w:r w:rsidR="000A50FA" w:rsidRPr="00C66148">
        <w:rPr>
          <w:rFonts w:cs="Times New Roman"/>
          <w:color w:val="FF0000"/>
        </w:rPr>
        <w:t>特征选择方法，该方法能筛选出对少数类辨别能力强的特征，在解决非平衡数据带来高漏警率的同时，有效减少模型中特征数量的使用</w:t>
      </w:r>
      <w:r w:rsidR="00B54967" w:rsidRPr="00C66148">
        <w:rPr>
          <w:rFonts w:cs="Times New Roman"/>
          <w:color w:val="FF0000"/>
        </w:rPr>
        <w:t>。实验结果证实，相比其它算法，</w:t>
      </w:r>
      <w:r w:rsidR="00B54967" w:rsidRPr="00C66148">
        <w:rPr>
          <w:rFonts w:cs="Times New Roman"/>
          <w:color w:val="FF0000"/>
        </w:rPr>
        <w:t>NBCOF</w:t>
      </w:r>
      <w:r w:rsidR="000A50FA" w:rsidRPr="00C66148">
        <w:rPr>
          <w:rFonts w:cs="Times New Roman"/>
          <w:color w:val="FF0000"/>
        </w:rPr>
        <w:t>模型</w:t>
      </w:r>
      <w:r w:rsidR="00B54967" w:rsidRPr="00C66148">
        <w:rPr>
          <w:rFonts w:cs="Times New Roman"/>
          <w:color w:val="FF0000"/>
        </w:rPr>
        <w:t>的</w:t>
      </w:r>
      <w:r w:rsidR="004622B0" w:rsidRPr="00C66148">
        <w:rPr>
          <w:rFonts w:cs="Times New Roman"/>
          <w:color w:val="FF0000"/>
        </w:rPr>
        <w:t>仅选用</w:t>
      </w:r>
      <w:r w:rsidR="004622B0" w:rsidRPr="00C66148">
        <w:rPr>
          <w:rFonts w:cs="Times New Roman"/>
          <w:color w:val="FF0000"/>
        </w:rPr>
        <w:t>8</w:t>
      </w:r>
      <w:r w:rsidR="004622B0" w:rsidRPr="00C66148">
        <w:rPr>
          <w:rFonts w:cs="Times New Roman"/>
          <w:color w:val="FF0000"/>
        </w:rPr>
        <w:t>个特征实现了</w:t>
      </w:r>
      <w:r w:rsidR="000A50FA" w:rsidRPr="00C66148">
        <w:rPr>
          <w:rFonts w:cs="Times New Roman"/>
          <w:color w:val="FF0000"/>
        </w:rPr>
        <w:t>漏警</w:t>
      </w:r>
      <w:r w:rsidR="00B54967" w:rsidRPr="00C66148">
        <w:rPr>
          <w:rFonts w:cs="Times New Roman"/>
          <w:color w:val="FF0000"/>
        </w:rPr>
        <w:t>率最低</w:t>
      </w:r>
      <w:r w:rsidR="004622B0" w:rsidRPr="00C66148">
        <w:rPr>
          <w:rFonts w:cs="Times New Roman"/>
          <w:color w:val="FF0000"/>
        </w:rPr>
        <w:t>仅</w:t>
      </w:r>
      <w:r w:rsidR="004622B0" w:rsidRPr="00C66148">
        <w:rPr>
          <w:rFonts w:cs="Times New Roman"/>
          <w:color w:val="FF0000"/>
        </w:rPr>
        <w:t>9.1%</w:t>
      </w:r>
      <w:r w:rsidR="004622B0" w:rsidRPr="00C66148">
        <w:rPr>
          <w:rFonts w:cs="Times New Roman"/>
          <w:color w:val="FF0000"/>
        </w:rPr>
        <w:t>，</w:t>
      </w:r>
      <w:r w:rsidR="004622B0" w:rsidRPr="00C66148">
        <w:rPr>
          <w:rFonts w:cs="Times New Roman"/>
          <w:color w:val="FF0000"/>
        </w:rPr>
        <w:t>ROC</w:t>
      </w:r>
      <w:r w:rsidR="004622B0" w:rsidRPr="00C66148">
        <w:rPr>
          <w:rFonts w:cs="Times New Roman"/>
          <w:color w:val="FF0000"/>
        </w:rPr>
        <w:t>曲线下面积最大</w:t>
      </w:r>
      <w:r w:rsidR="004622B0" w:rsidRPr="00C66148">
        <w:rPr>
          <w:rFonts w:cs="Times New Roman"/>
          <w:color w:val="FF0000"/>
        </w:rPr>
        <w:t>0.776</w:t>
      </w:r>
      <w:r w:rsidR="004622B0" w:rsidRPr="00C66148">
        <w:rPr>
          <w:rFonts w:cs="Times New Roman"/>
          <w:color w:val="FF0000"/>
        </w:rPr>
        <w:t>，且模型已具备一定的临床指导价值。</w:t>
      </w:r>
    </w:p>
    <w:p w:rsidR="00BD5587" w:rsidRPr="00C66148" w:rsidRDefault="00BD5587" w:rsidP="007106B6">
      <w:pPr>
        <w:pStyle w:val="u5"/>
        <w:spacing w:before="24" w:after="24"/>
        <w:ind w:firstLine="480"/>
        <w:rPr>
          <w:rFonts w:cs="Times New Roman"/>
          <w:color w:val="FF0000"/>
        </w:rPr>
      </w:pPr>
      <w:r w:rsidRPr="00C66148">
        <w:rPr>
          <w:rFonts w:cs="Times New Roman"/>
          <w:color w:val="FF0000"/>
        </w:rPr>
        <w:t>（</w:t>
      </w:r>
      <w:r w:rsidRPr="00C66148">
        <w:rPr>
          <w:rFonts w:cs="Times New Roman"/>
          <w:color w:val="FF0000"/>
        </w:rPr>
        <w:t>2</w:t>
      </w:r>
      <w:r w:rsidRPr="00C66148">
        <w:rPr>
          <w:rFonts w:cs="Times New Roman"/>
          <w:color w:val="FF0000"/>
        </w:rPr>
        <w:t>）针对已提出的单类</w:t>
      </w:r>
      <w:r w:rsidRPr="00C66148">
        <w:rPr>
          <w:rFonts w:cs="Times New Roman"/>
          <w:color w:val="FF0000"/>
        </w:rPr>
        <w:t>F-score</w:t>
      </w:r>
      <w:r w:rsidR="00A07E66" w:rsidRPr="00C66148">
        <w:rPr>
          <w:rFonts w:cs="Times New Roman"/>
          <w:color w:val="FF0000"/>
        </w:rPr>
        <w:t>特征选择</w:t>
      </w:r>
      <w:r w:rsidRPr="00C66148">
        <w:rPr>
          <w:rFonts w:cs="Times New Roman"/>
          <w:color w:val="FF0000"/>
        </w:rPr>
        <w:t>法未考虑特征间相关性的问题，</w:t>
      </w:r>
      <w:r w:rsidR="00A07E66" w:rsidRPr="00C66148">
        <w:rPr>
          <w:rFonts w:cs="Times New Roman"/>
          <w:color w:val="FF0000"/>
        </w:rPr>
        <w:t>本文提出基于遗传算法的单类</w:t>
      </w:r>
      <w:r w:rsidR="00A07E66" w:rsidRPr="00C66148">
        <w:rPr>
          <w:rFonts w:cs="Times New Roman"/>
          <w:color w:val="FF0000"/>
        </w:rPr>
        <w:t>F-score</w:t>
      </w:r>
      <w:r w:rsidR="00C13AA5" w:rsidRPr="00C66148">
        <w:rPr>
          <w:rFonts w:cs="Times New Roman"/>
          <w:color w:val="FF0000"/>
        </w:rPr>
        <w:t>特征选择，利用</w:t>
      </w:r>
      <w:r w:rsidR="005D1518" w:rsidRPr="00C66148">
        <w:rPr>
          <w:rFonts w:cs="Times New Roman"/>
          <w:color w:val="FF0000"/>
        </w:rPr>
        <w:t>受</w:t>
      </w:r>
      <w:r w:rsidR="005C0710" w:rsidRPr="00C66148">
        <w:rPr>
          <w:rFonts w:cs="Times New Roman"/>
          <w:color w:val="FF0000"/>
        </w:rPr>
        <w:t>单类</w:t>
      </w:r>
      <w:r w:rsidR="005C0710" w:rsidRPr="00C66148">
        <w:rPr>
          <w:rFonts w:cs="Times New Roman"/>
          <w:color w:val="FF0000"/>
        </w:rPr>
        <w:t>F-score</w:t>
      </w:r>
      <w:r w:rsidR="005C0710" w:rsidRPr="00C66148">
        <w:rPr>
          <w:rFonts w:cs="Times New Roman"/>
          <w:color w:val="FF0000"/>
        </w:rPr>
        <w:t>值启发的</w:t>
      </w:r>
      <w:r w:rsidR="00A07E66" w:rsidRPr="00C66148">
        <w:rPr>
          <w:rFonts w:cs="Times New Roman"/>
          <w:color w:val="FF0000"/>
        </w:rPr>
        <w:t>遗传算法</w:t>
      </w:r>
      <w:r w:rsidR="00C13AA5" w:rsidRPr="00C66148">
        <w:rPr>
          <w:rFonts w:cs="Times New Roman"/>
          <w:color w:val="FF0000"/>
        </w:rPr>
        <w:t>搜索</w:t>
      </w:r>
      <w:r w:rsidR="005D1518" w:rsidRPr="00C66148">
        <w:rPr>
          <w:rFonts w:cs="Times New Roman"/>
          <w:color w:val="FF0000"/>
        </w:rPr>
        <w:t>特征集合中的</w:t>
      </w:r>
      <w:r w:rsidR="005C0710" w:rsidRPr="00C66148">
        <w:rPr>
          <w:rFonts w:cs="Times New Roman"/>
          <w:color w:val="FF0000"/>
        </w:rPr>
        <w:t>最优特征子集。</w:t>
      </w:r>
      <w:r w:rsidR="005D1518" w:rsidRPr="00C66148">
        <w:rPr>
          <w:rFonts w:cs="Times New Roman"/>
          <w:color w:val="FF0000"/>
        </w:rPr>
        <w:t>实验证明优化后的单类</w:t>
      </w:r>
      <w:r w:rsidR="005D1518" w:rsidRPr="00C66148">
        <w:rPr>
          <w:rFonts w:cs="Times New Roman"/>
          <w:color w:val="FF0000"/>
        </w:rPr>
        <w:t>F-score</w:t>
      </w:r>
      <w:r w:rsidR="005D1518" w:rsidRPr="00C66148">
        <w:rPr>
          <w:rFonts w:cs="Times New Roman"/>
          <w:color w:val="FF0000"/>
        </w:rPr>
        <w:t>特征选择</w:t>
      </w:r>
      <w:r w:rsidR="005C0710" w:rsidRPr="00C66148">
        <w:rPr>
          <w:rFonts w:cs="Times New Roman"/>
          <w:color w:val="FF0000"/>
        </w:rPr>
        <w:t>选出的特征子集具有更好的类识别能力，再次降低了分类模型的漏警率。此外，针对</w:t>
      </w:r>
      <w:r w:rsidR="00BA479F" w:rsidRPr="00C66148">
        <w:rPr>
          <w:rFonts w:cs="Times New Roman"/>
          <w:color w:val="FF0000"/>
        </w:rPr>
        <w:t>遗传算法在迭代过程中耗时大的问题，研究采用建表索引和并行化计算两种</w:t>
      </w:r>
      <w:r w:rsidR="005C0710" w:rsidRPr="00C66148">
        <w:rPr>
          <w:rFonts w:cs="Times New Roman"/>
          <w:color w:val="FF0000"/>
        </w:rPr>
        <w:t>方法，有效降低了遗传算法的</w:t>
      </w:r>
      <w:r w:rsidR="00BA479F" w:rsidRPr="00C66148">
        <w:rPr>
          <w:rFonts w:cs="Times New Roman"/>
          <w:color w:val="FF0000"/>
        </w:rPr>
        <w:t>单次</w:t>
      </w:r>
      <w:r w:rsidR="005C0710" w:rsidRPr="00C66148">
        <w:rPr>
          <w:rFonts w:cs="Times New Roman"/>
          <w:color w:val="FF0000"/>
        </w:rPr>
        <w:t>迭代时间，提高了算法的整体性能。</w:t>
      </w:r>
    </w:p>
    <w:p w:rsidR="004622B0" w:rsidRPr="00C66148" w:rsidRDefault="00BA479F" w:rsidP="00F46A45">
      <w:pPr>
        <w:pStyle w:val="u5"/>
        <w:spacing w:before="24" w:after="24"/>
        <w:ind w:firstLine="480"/>
        <w:rPr>
          <w:rFonts w:cs="Times New Roman"/>
          <w:color w:val="FF0000"/>
        </w:rPr>
      </w:pPr>
      <w:r w:rsidRPr="00C66148">
        <w:rPr>
          <w:rFonts w:cs="Times New Roman"/>
          <w:color w:val="FF0000"/>
        </w:rPr>
        <w:t>（</w:t>
      </w:r>
      <w:r w:rsidRPr="00C66148">
        <w:rPr>
          <w:rFonts w:cs="Times New Roman"/>
          <w:color w:val="FF0000"/>
        </w:rPr>
        <w:t>3</w:t>
      </w:r>
      <w:r w:rsidRPr="00C66148">
        <w:rPr>
          <w:rFonts w:cs="Times New Roman"/>
          <w:color w:val="FF0000"/>
        </w:rPr>
        <w:t>）</w:t>
      </w:r>
      <w:r w:rsidR="004622B0" w:rsidRPr="00C66148">
        <w:rPr>
          <w:rFonts w:cs="Times New Roman"/>
          <w:color w:val="FF0000"/>
        </w:rPr>
        <w:t>为了支持疾病风险分类模型在我国巨大人口基数中的推广，</w:t>
      </w:r>
      <w:r w:rsidR="00F5765C" w:rsidRPr="00C66148">
        <w:rPr>
          <w:rFonts w:cs="Times New Roman"/>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66148">
        <w:rPr>
          <w:rFonts w:cs="Times New Roman"/>
          <w:color w:val="FF0000"/>
        </w:rPr>
        <w:t>将分级模型不同分类结果</w:t>
      </w:r>
      <w:r w:rsidR="00F5765C" w:rsidRPr="00C66148">
        <w:rPr>
          <w:rFonts w:cs="Times New Roman"/>
          <w:color w:val="FF0000"/>
        </w:rPr>
        <w:t>以</w:t>
      </w:r>
      <w:r w:rsidR="00F46A45" w:rsidRPr="00C66148">
        <w:rPr>
          <w:rFonts w:cs="Times New Roman"/>
          <w:color w:val="FF0000"/>
        </w:rPr>
        <w:t>概率的形式显性化表示。</w:t>
      </w:r>
    </w:p>
    <w:p w:rsidR="005D1518" w:rsidRPr="00C66148" w:rsidRDefault="005D1518" w:rsidP="003A472B">
      <w:pPr>
        <w:pStyle w:val="31"/>
      </w:pPr>
      <w:bookmarkStart w:id="56" w:name="_Toc23865412"/>
      <w:r w:rsidRPr="00C66148">
        <w:t>展望</w:t>
      </w:r>
      <w:bookmarkEnd w:id="56"/>
    </w:p>
    <w:p w:rsidR="00F46A45" w:rsidRPr="00C66148" w:rsidRDefault="00F46A45" w:rsidP="005D1518">
      <w:pPr>
        <w:pStyle w:val="u5"/>
        <w:spacing w:before="24" w:after="24"/>
        <w:ind w:firstLine="480"/>
        <w:rPr>
          <w:rFonts w:cs="Times New Roman"/>
          <w:color w:val="FF0000"/>
        </w:rPr>
      </w:pPr>
      <w:r w:rsidRPr="00C66148">
        <w:rPr>
          <w:rFonts w:cs="Times New Roman"/>
          <w:color w:val="FF0000"/>
        </w:rPr>
        <w:t>从模型数据角度出发，现有疾病风险分类模型是以乳腺癌队列数据为基础，下一步研究工作可考虑将论文中的一系列算法及显示化方法应用于其他疾病数据中。</w:t>
      </w:r>
    </w:p>
    <w:p w:rsidR="00B40FA1" w:rsidRPr="00C66148" w:rsidRDefault="00B40FA1" w:rsidP="005D1518">
      <w:pPr>
        <w:pStyle w:val="u5"/>
        <w:spacing w:before="24" w:after="24"/>
        <w:ind w:firstLine="480"/>
        <w:rPr>
          <w:rFonts w:cs="Times New Roman"/>
          <w:color w:val="FF0000"/>
        </w:rPr>
      </w:pPr>
      <w:r w:rsidRPr="00C66148">
        <w:rPr>
          <w:rFonts w:cs="Times New Roman"/>
          <w:color w:val="FF0000"/>
        </w:rPr>
        <w:lastRenderedPageBreak/>
        <w:t>从模型算法角度出发，现有模型均基于朴素贝叶斯分类器，下一步研究工作可以考虑采用其它分类器进行疾病风险分类建模。</w:t>
      </w:r>
    </w:p>
    <w:p w:rsidR="00DB2C6E" w:rsidRPr="00C66148" w:rsidRDefault="00DB2C6E" w:rsidP="005D1518">
      <w:pPr>
        <w:pStyle w:val="u5"/>
        <w:spacing w:before="24" w:after="24"/>
        <w:ind w:firstLine="480"/>
        <w:rPr>
          <w:rFonts w:cs="Times New Roman"/>
        </w:rPr>
      </w:pPr>
    </w:p>
    <w:bookmarkEnd w:id="52"/>
    <w:bookmarkEnd w:id="54"/>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08"/>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57" w:name="_Toc466240581"/>
      <w:bookmarkStart w:id="58" w:name="_Toc466441895"/>
      <w:bookmarkStart w:id="59" w:name="_Toc23865413"/>
      <w:r w:rsidRPr="00C66148">
        <w:lastRenderedPageBreak/>
        <w:t>参考文献</w:t>
      </w:r>
      <w:bookmarkEnd w:id="57"/>
      <w:bookmarkEnd w:id="58"/>
      <w:bookmarkEnd w:id="59"/>
    </w:p>
    <w:p w:rsidR="009E5A89" w:rsidRPr="00C66148" w:rsidRDefault="00051578" w:rsidP="00A6054B">
      <w:pPr>
        <w:pStyle w:val="u0"/>
        <w:spacing w:before="24" w:after="24"/>
        <w:ind w:firstLine="480"/>
      </w:pPr>
      <w:r w:rsidRPr="00C66148">
        <w:t>Torre LA</w:t>
      </w:r>
      <w:r w:rsidR="00C82E7F" w:rsidRPr="00C66148">
        <w:t>，</w:t>
      </w:r>
      <w:r w:rsidRPr="00C66148">
        <w:t xml:space="preserve"> Bray F</w:t>
      </w:r>
      <w:r w:rsidR="00C82E7F" w:rsidRPr="00C66148">
        <w:t>，</w:t>
      </w:r>
      <w:r w:rsidRPr="00C66148">
        <w:t xml:space="preserve"> Siegel RL</w:t>
      </w:r>
      <w:r w:rsidR="00C82E7F" w:rsidRPr="00C66148">
        <w:t>，</w:t>
      </w:r>
      <w:r w:rsidRPr="00C66148">
        <w:t xml:space="preserve"> et al. Global cancer statistics</w:t>
      </w:r>
      <w:r w:rsidR="00C82E7F" w:rsidRPr="00C66148">
        <w:t>，</w:t>
      </w:r>
      <w:r w:rsidRPr="00C66148">
        <w:t xml:space="preserve"> 2012. CA Cancer J Clin. 2015</w:t>
      </w:r>
      <w:r w:rsidR="00C82E7F" w:rsidRPr="00C66148">
        <w:t>，</w:t>
      </w:r>
      <w:r w:rsidRPr="00C66148">
        <w:t xml:space="preserve"> 65(2)</w:t>
      </w:r>
      <w:r w:rsidR="001F1DD4" w:rsidRPr="00C66148">
        <w:t>：</w:t>
      </w:r>
      <w:r w:rsidRPr="00C66148">
        <w:t>87-108.J. Clerk Maxwell</w:t>
      </w:r>
      <w:r w:rsidR="00C82E7F" w:rsidRPr="00C66148">
        <w:t>，</w:t>
      </w:r>
      <w:r w:rsidRPr="00C66148">
        <w:t xml:space="preserve"> A Treatise on Electricity and Magnetism</w:t>
      </w:r>
      <w:r w:rsidR="00C82E7F" w:rsidRPr="00C66148">
        <w:t>，</w:t>
      </w:r>
      <w:r w:rsidRPr="00C66148">
        <w:t xml:space="preserve"> 3rd ed.</w:t>
      </w:r>
      <w:r w:rsidR="00C82E7F" w:rsidRPr="00C66148">
        <w:t>，</w:t>
      </w:r>
      <w:r w:rsidRPr="00C66148">
        <w:t xml:space="preserve"> vol. 2. Oxford</w:t>
      </w:r>
      <w:r w:rsidR="001F1DD4" w:rsidRPr="00C66148">
        <w:t>：</w:t>
      </w:r>
      <w:r w:rsidRPr="00C66148">
        <w:t xml:space="preserve"> Clarendon</w:t>
      </w:r>
      <w:r w:rsidR="00C82E7F" w:rsidRPr="00C66148">
        <w:t>，</w:t>
      </w:r>
      <w:r w:rsidRPr="00C66148">
        <w:t xml:space="preserve"> 1892</w:t>
      </w:r>
      <w:r w:rsidR="00C82E7F" w:rsidRPr="00C66148">
        <w:t>，</w:t>
      </w:r>
      <w:r w:rsidRPr="00C66148">
        <w:t xml:space="preserve"> pp.68–73.</w:t>
      </w:r>
    </w:p>
    <w:p w:rsidR="009E5A89" w:rsidRPr="00C66148" w:rsidRDefault="001510A9" w:rsidP="00A6054B">
      <w:pPr>
        <w:pStyle w:val="u0"/>
        <w:spacing w:before="24" w:after="24"/>
        <w:ind w:firstLine="480"/>
      </w:pPr>
      <w:r w:rsidRPr="00C66148">
        <w:t>Desantis C E</w:t>
      </w:r>
      <w:r w:rsidR="00C82E7F" w:rsidRPr="00C66148">
        <w:t>，</w:t>
      </w:r>
      <w:r w:rsidRPr="00C66148">
        <w:t xml:space="preserve"> Fedewa S A</w:t>
      </w:r>
      <w:r w:rsidR="00C82E7F" w:rsidRPr="00C66148">
        <w:t>，</w:t>
      </w:r>
      <w:r w:rsidRPr="00C66148">
        <w:t xml:space="preserve"> Mpsh A G S</w:t>
      </w:r>
      <w:r w:rsidR="00C82E7F" w:rsidRPr="00C66148">
        <w:t>，</w:t>
      </w:r>
      <w:r w:rsidRPr="00C66148">
        <w:t xml:space="preserve"> et al. Breast cancer statistics</w:t>
      </w:r>
      <w:r w:rsidR="00C82E7F" w:rsidRPr="00C66148">
        <w:t>，</w:t>
      </w:r>
      <w:r w:rsidRPr="00C66148">
        <w:t xml:space="preserve"> 2015</w:t>
      </w:r>
      <w:r w:rsidR="001F1DD4" w:rsidRPr="00C66148">
        <w:t>：</w:t>
      </w:r>
      <w:r w:rsidRPr="00C66148">
        <w:t xml:space="preserve"> Convergence of incidence rates between black and white women[J]. Ca A Cancer Journal for Clinicians</w:t>
      </w:r>
      <w:r w:rsidR="00C82E7F" w:rsidRPr="00C66148">
        <w:t>，</w:t>
      </w:r>
      <w:r w:rsidRPr="00C66148">
        <w:t xml:space="preserve"> 2015</w:t>
      </w:r>
      <w:r w:rsidR="00C82E7F" w:rsidRPr="00C66148">
        <w:t>，</w:t>
      </w:r>
      <w:r w:rsidRPr="00C66148">
        <w:t xml:space="preserve"> 66(1)</w:t>
      </w:r>
      <w:r w:rsidR="001F1DD4" w:rsidRPr="00C66148">
        <w:t>：</w:t>
      </w:r>
      <w:r w:rsidRPr="00C66148">
        <w:t>31–42.</w:t>
      </w:r>
    </w:p>
    <w:p w:rsidR="009E5A89" w:rsidRPr="00C66148" w:rsidRDefault="001510A9" w:rsidP="00A6054B">
      <w:pPr>
        <w:pStyle w:val="u0"/>
        <w:spacing w:before="24" w:after="24"/>
        <w:ind w:firstLine="480"/>
      </w:pPr>
      <w:r w:rsidRPr="00C66148">
        <w:t>Chen W</w:t>
      </w:r>
      <w:r w:rsidR="00C82E7F" w:rsidRPr="00C66148">
        <w:t>，</w:t>
      </w:r>
      <w:r w:rsidRPr="00C66148">
        <w:t xml:space="preserve"> Zheng R</w:t>
      </w:r>
      <w:r w:rsidR="00C82E7F" w:rsidRPr="00C66148">
        <w:t>，</w:t>
      </w:r>
      <w:r w:rsidRPr="00C66148">
        <w:t xml:space="preserve"> Baade P D</w:t>
      </w:r>
      <w:r w:rsidR="00C82E7F" w:rsidRPr="00C66148">
        <w:t>，</w:t>
      </w:r>
      <w:r w:rsidRPr="00C66148">
        <w:t xml:space="preserve"> et al. Cancer statistics in China</w:t>
      </w:r>
      <w:r w:rsidR="00C82E7F" w:rsidRPr="00C66148">
        <w:t>，</w:t>
      </w:r>
      <w:r w:rsidRPr="00C66148">
        <w:t xml:space="preserve"> 2015[J]. Ca A Cancer Journal for Clinicians</w:t>
      </w:r>
      <w:r w:rsidR="00C82E7F" w:rsidRPr="00C66148">
        <w:t>，</w:t>
      </w:r>
      <w:r w:rsidRPr="00C66148">
        <w:t xml:space="preserve"> 2016</w:t>
      </w:r>
      <w:r w:rsidR="00C82E7F" w:rsidRPr="00C66148">
        <w:t>，</w:t>
      </w:r>
      <w:r w:rsidRPr="00C66148">
        <w:t xml:space="preserve"> 66(2)</w:t>
      </w:r>
      <w:r w:rsidR="001F1DD4" w:rsidRPr="00C66148">
        <w:t>：</w:t>
      </w:r>
      <w:r w:rsidRPr="00C66148">
        <w:t>115–132.</w:t>
      </w:r>
    </w:p>
    <w:p w:rsidR="009E5A89" w:rsidRPr="00C66148" w:rsidRDefault="001510A9" w:rsidP="00A6054B">
      <w:pPr>
        <w:pStyle w:val="u0"/>
        <w:spacing w:before="24" w:after="24"/>
        <w:ind w:firstLine="480"/>
      </w:pPr>
      <w:r w:rsidRPr="00C66148">
        <w:t>Gail M H</w:t>
      </w:r>
      <w:r w:rsidR="00C82E7F" w:rsidRPr="00C66148">
        <w:t>，</w:t>
      </w:r>
      <w:r w:rsidRPr="00C66148">
        <w:t xml:space="preserve"> Brinton L A</w:t>
      </w:r>
      <w:r w:rsidR="00C82E7F" w:rsidRPr="00C66148">
        <w:t>，</w:t>
      </w:r>
      <w:r w:rsidRPr="00C66148">
        <w:t xml:space="preserve"> Byar D P</w:t>
      </w:r>
      <w:r w:rsidR="00C82E7F" w:rsidRPr="00C66148">
        <w:t>，</w:t>
      </w:r>
      <w:r w:rsidRPr="00C66148">
        <w:t xml:space="preserve"> et al. Projecting individualized probabilities of developing breast cancer for white females who are being examined annually.[J]. Jnci Journal of the National Cancer Institute</w:t>
      </w:r>
      <w:r w:rsidR="00C82E7F" w:rsidRPr="00C66148">
        <w:t>，</w:t>
      </w:r>
      <w:r w:rsidRPr="00C66148">
        <w:t xml:space="preserve"> 1990</w:t>
      </w:r>
      <w:r w:rsidR="00C82E7F" w:rsidRPr="00C66148">
        <w:t>，</w:t>
      </w:r>
      <w:r w:rsidRPr="00C66148">
        <w:t xml:space="preserve"> 81(24)</w:t>
      </w:r>
      <w:r w:rsidR="001F1DD4" w:rsidRPr="00C66148">
        <w:t>：</w:t>
      </w:r>
      <w:r w:rsidRPr="00C66148">
        <w:t>1879-86.</w:t>
      </w:r>
    </w:p>
    <w:p w:rsidR="009E5A89" w:rsidRPr="00C66148" w:rsidRDefault="001510A9" w:rsidP="00A6054B">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The World Bank. Int J Behav Med. 2014. 21(1)</w:t>
      </w:r>
      <w:r w:rsidR="001F1DD4" w:rsidRPr="00C66148">
        <w:t>：</w:t>
      </w:r>
      <w:r w:rsidRPr="00C66148">
        <w:t>77-87</w:t>
      </w:r>
      <w:r w:rsidR="007F57C7" w:rsidRPr="00C66148">
        <w:t>.</w:t>
      </w:r>
    </w:p>
    <w:p w:rsidR="007F57C7" w:rsidRPr="00C66148" w:rsidRDefault="007F57C7" w:rsidP="007F57C7">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Population and social conditions. Int J Behav Med. 2014. 21(1)</w:t>
      </w:r>
      <w:r w:rsidR="001F1DD4" w:rsidRPr="00C66148">
        <w:t>：</w:t>
      </w:r>
      <w:r w:rsidRPr="00C66148">
        <w:t xml:space="preserve"> 77-87.</w:t>
      </w:r>
    </w:p>
    <w:p w:rsidR="007F57C7" w:rsidRPr="00C66148" w:rsidRDefault="007F57C7" w:rsidP="007F57C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F409A1" w:rsidRPr="00C66148" w:rsidRDefault="00F409A1" w:rsidP="007F57C7">
      <w:pPr>
        <w:pStyle w:val="u0"/>
        <w:spacing w:before="24" w:after="24"/>
        <w:ind w:firstLine="480"/>
      </w:pPr>
      <w:r w:rsidRPr="00C66148">
        <w:t>He H</w:t>
      </w:r>
      <w:r w:rsidR="00C82E7F" w:rsidRPr="00C66148">
        <w:t>，</w:t>
      </w:r>
      <w:r w:rsidRPr="00C66148">
        <w:t xml:space="preserve"> Garcia E A. Learning from Imbalanced Data[J]. IEEE Transactions on Knowledge &amp; Data Engineering</w:t>
      </w:r>
      <w:r w:rsidR="00C82E7F" w:rsidRPr="00C66148">
        <w:t>，</w:t>
      </w:r>
      <w:r w:rsidRPr="00C66148">
        <w:t xml:space="preserve"> 2009</w:t>
      </w:r>
      <w:r w:rsidR="00C82E7F" w:rsidRPr="00C66148">
        <w:t>，</w:t>
      </w:r>
      <w:r w:rsidRPr="00C66148">
        <w:t xml:space="preserve"> 21(9)</w:t>
      </w:r>
      <w:r w:rsidR="001F1DD4" w:rsidRPr="00C66148">
        <w:t>：</w:t>
      </w:r>
      <w:r w:rsidRPr="00C66148">
        <w:t>1263-1284.</w:t>
      </w:r>
    </w:p>
    <w:p w:rsidR="007F57C7" w:rsidRPr="00C66148" w:rsidRDefault="007F57C7" w:rsidP="00F409A1">
      <w:pPr>
        <w:pStyle w:val="u0"/>
        <w:spacing w:before="24" w:after="24"/>
        <w:ind w:firstLine="480"/>
      </w:pPr>
      <w:r w:rsidRPr="00C66148">
        <w:t>Demuth H B</w:t>
      </w:r>
      <w:r w:rsidR="00C82E7F" w:rsidRPr="00C66148">
        <w:t>，</w:t>
      </w:r>
      <w:r w:rsidRPr="00C66148">
        <w:t xml:space="preserve"> Beale M H</w:t>
      </w:r>
      <w:r w:rsidR="00C82E7F" w:rsidRPr="00C66148">
        <w:t>，</w:t>
      </w:r>
      <w:r w:rsidRPr="00C66148">
        <w:t xml:space="preserve"> De Jess O</w:t>
      </w:r>
      <w:r w:rsidR="00C82E7F" w:rsidRPr="00C66148">
        <w:t>，</w:t>
      </w:r>
      <w:r w:rsidRPr="00C66148">
        <w:t xml:space="preserve"> et al. Neural Network Design[C]// Wseas International Conference on Circuits. Martin Hagan</w:t>
      </w:r>
      <w:r w:rsidR="00C82E7F" w:rsidRPr="00C66148">
        <w:t>，</w:t>
      </w:r>
      <w:r w:rsidRPr="00C66148">
        <w:t xml:space="preserve"> 2014.</w:t>
      </w:r>
    </w:p>
    <w:p w:rsidR="00F409A1" w:rsidRPr="00C66148" w:rsidRDefault="00F409A1" w:rsidP="00F409A1">
      <w:pPr>
        <w:pStyle w:val="u0"/>
        <w:spacing w:before="24" w:after="24"/>
        <w:ind w:firstLine="480"/>
      </w:pPr>
      <w:r w:rsidRPr="00C66148">
        <w:t>Lei L</w:t>
      </w:r>
      <w:r w:rsidR="00C82E7F" w:rsidRPr="00C66148">
        <w:t>，</w:t>
      </w:r>
      <w:r w:rsidRPr="00C66148">
        <w:t xml:space="preserve"> Yang D. A GA-based feature selection and parameters optimization for support vector regression.[C]// International Conference on Natural Computation</w:t>
      </w:r>
      <w:r w:rsidR="00C82E7F" w:rsidRPr="00C66148">
        <w:t>，</w:t>
      </w:r>
      <w:r w:rsidRPr="00C66148">
        <w:t xml:space="preserve"> Icnc 2011</w:t>
      </w:r>
      <w:r w:rsidR="00C82E7F" w:rsidRPr="00C66148">
        <w:t>，</w:t>
      </w:r>
      <w:r w:rsidRPr="00C66148">
        <w:t xml:space="preserve"> Shanghai</w:t>
      </w:r>
      <w:r w:rsidR="00C82E7F" w:rsidRPr="00C66148">
        <w:t>，</w:t>
      </w:r>
      <w:r w:rsidRPr="00C66148">
        <w:t xml:space="preserve"> China</w:t>
      </w:r>
      <w:r w:rsidR="00C82E7F" w:rsidRPr="00C66148">
        <w:t>，</w:t>
      </w:r>
      <w:r w:rsidRPr="00C66148">
        <w:t xml:space="preserve"> 26-28 July. 2011</w:t>
      </w:r>
      <w:r w:rsidR="001F1DD4" w:rsidRPr="00C66148">
        <w:t>：</w:t>
      </w:r>
      <w:r w:rsidRPr="00C66148">
        <w:t>335-339.</w:t>
      </w:r>
    </w:p>
    <w:p w:rsidR="00F409A1" w:rsidRPr="00C66148" w:rsidRDefault="00F409A1" w:rsidP="00F409A1">
      <w:pPr>
        <w:pStyle w:val="u0"/>
        <w:spacing w:before="24" w:after="24"/>
        <w:ind w:firstLine="480"/>
      </w:pPr>
      <w:r w:rsidRPr="00C66148">
        <w:t>Kerr N L</w:t>
      </w:r>
      <w:r w:rsidR="00C82E7F" w:rsidRPr="00C66148">
        <w:t>，</w:t>
      </w:r>
      <w:r w:rsidRPr="00C66148">
        <w:t xml:space="preserve"> Maccoun R J</w:t>
      </w:r>
      <w:r w:rsidR="00C82E7F" w:rsidRPr="00C66148">
        <w:t>，</w:t>
      </w:r>
      <w:r w:rsidRPr="00C66148">
        <w:t xml:space="preserve"> Kramer G P. Bias in judgment</w:t>
      </w:r>
      <w:r w:rsidR="001F1DD4" w:rsidRPr="00C66148">
        <w:t>：</w:t>
      </w:r>
      <w:r w:rsidRPr="00C66148">
        <w:t xml:space="preserve"> Comparing individuals and groups[J]. Psychological Review</w:t>
      </w:r>
      <w:r w:rsidR="00C82E7F" w:rsidRPr="00C66148">
        <w:t>，</w:t>
      </w:r>
      <w:r w:rsidRPr="00C66148">
        <w:t xml:space="preserve"> 1996</w:t>
      </w:r>
      <w:r w:rsidR="00C82E7F" w:rsidRPr="00C66148">
        <w:t>，</w:t>
      </w:r>
      <w:r w:rsidRPr="00C66148">
        <w:t xml:space="preserve"> 103(4)</w:t>
      </w:r>
      <w:r w:rsidR="001F1DD4" w:rsidRPr="00C66148">
        <w:t>：</w:t>
      </w:r>
      <w:r w:rsidRPr="00C66148">
        <w:lastRenderedPageBreak/>
        <w:t>687--719.</w:t>
      </w:r>
    </w:p>
    <w:p w:rsidR="00F409A1" w:rsidRPr="00C66148" w:rsidRDefault="00F409A1" w:rsidP="00F409A1">
      <w:pPr>
        <w:pStyle w:val="u0"/>
        <w:spacing w:before="24" w:after="24"/>
        <w:ind w:firstLine="480"/>
      </w:pPr>
      <w:r w:rsidRPr="00C66148">
        <w:t>Herman WH</w:t>
      </w:r>
      <w:r w:rsidR="00C82E7F" w:rsidRPr="00C66148">
        <w:t>，</w:t>
      </w:r>
      <w:r w:rsidRPr="00C66148">
        <w:t>Smith PJ</w:t>
      </w:r>
      <w:r w:rsidR="00C82E7F" w:rsidRPr="00C66148">
        <w:t>，</w:t>
      </w:r>
      <w:r w:rsidRPr="00C66148">
        <w:t>Thompson TL</w:t>
      </w:r>
      <w:r w:rsidR="00C82E7F" w:rsidRPr="00C66148">
        <w:t>，</w:t>
      </w:r>
      <w:r w:rsidRPr="00C66148">
        <w:t>et a1.A new and simple question naire to identify rmple at increased risk for undlagnosed diabetes[J].Diabetes Care</w:t>
      </w:r>
      <w:r w:rsidR="00C82E7F" w:rsidRPr="00C66148">
        <w:t>，</w:t>
      </w:r>
      <w:r w:rsidRPr="00C66148">
        <w:t>1995</w:t>
      </w:r>
      <w:r w:rsidR="00C82E7F" w:rsidRPr="00C66148">
        <w:t>，</w:t>
      </w:r>
      <w:r w:rsidRPr="00C66148">
        <w:t>18(3)</w:t>
      </w:r>
      <w:r w:rsidR="001F1DD4" w:rsidRPr="00C66148">
        <w:t>：</w:t>
      </w:r>
      <w:r w:rsidRPr="00C66148">
        <w:t>382-387</w:t>
      </w:r>
      <w:r w:rsidRPr="00C66148">
        <w:t>．</w:t>
      </w:r>
    </w:p>
    <w:p w:rsidR="00F409A1" w:rsidRPr="00C66148" w:rsidRDefault="00F409A1" w:rsidP="00F409A1">
      <w:pPr>
        <w:pStyle w:val="u0"/>
        <w:spacing w:before="24" w:after="24"/>
        <w:ind w:firstLine="480"/>
      </w:pPr>
      <w:r w:rsidRPr="00C66148">
        <w:t>Ahmed M H</w:t>
      </w:r>
      <w:r w:rsidR="00C82E7F" w:rsidRPr="00C66148">
        <w:t>，</w:t>
      </w:r>
      <w:r w:rsidRPr="00C66148">
        <w:t xml:space="preserve"> Abdu T A M. Logistic Regression Analysis[M]. Springer Netherlands</w:t>
      </w:r>
      <w:r w:rsidR="00C82E7F" w:rsidRPr="00C66148">
        <w:t>，</w:t>
      </w:r>
      <w:r w:rsidRPr="00C66148">
        <w:t xml:space="preserve"> 2008.</w:t>
      </w:r>
    </w:p>
    <w:p w:rsidR="00F409A1" w:rsidRPr="00C66148" w:rsidRDefault="00F409A1" w:rsidP="00F409A1">
      <w:pPr>
        <w:pStyle w:val="u0"/>
        <w:spacing w:before="24" w:after="24"/>
        <w:ind w:firstLine="480"/>
      </w:pPr>
      <w:r w:rsidRPr="00C66148">
        <w:t>Ruige JB</w:t>
      </w:r>
      <w:r w:rsidR="00C82E7F" w:rsidRPr="00C66148">
        <w:t>，</w:t>
      </w:r>
      <w:r w:rsidRPr="00C66148">
        <w:t>Neeling JN</w:t>
      </w:r>
      <w:r w:rsidR="00C82E7F" w:rsidRPr="00C66148">
        <w:t>，</w:t>
      </w:r>
      <w:r w:rsidRPr="00C66148">
        <w:t>Kostense PJ</w:t>
      </w:r>
      <w:r w:rsidR="00C82E7F" w:rsidRPr="00C66148">
        <w:t>，</w:t>
      </w:r>
      <w:r w:rsidRPr="00C66148">
        <w:t>et a1.Pefronnanee of an NIDDM screning questionnaire based on symptoms and risk factors[J].Diabetes Care.1997.20(4)</w:t>
      </w:r>
      <w:r w:rsidR="001F1DD4" w:rsidRPr="00C66148">
        <w:t>：</w:t>
      </w:r>
      <w:r w:rsidRPr="00C66148">
        <w:t>491-496</w:t>
      </w:r>
      <w:r w:rsidRPr="00C66148">
        <w:t>．</w:t>
      </w:r>
    </w:p>
    <w:p w:rsidR="00F409A1" w:rsidRPr="00C66148" w:rsidRDefault="00F409A1" w:rsidP="00F409A1">
      <w:pPr>
        <w:pStyle w:val="u0"/>
        <w:spacing w:before="24" w:after="24"/>
        <w:ind w:firstLine="480"/>
      </w:pPr>
      <w:r w:rsidRPr="00C66148">
        <w:t>Jaana LD</w:t>
      </w:r>
      <w:r w:rsidR="00C82E7F" w:rsidRPr="00C66148">
        <w:t>，</w:t>
      </w:r>
      <w:r w:rsidRPr="00C66148">
        <w:t>PiIjo IP</w:t>
      </w:r>
      <w:r w:rsidR="00C82E7F" w:rsidRPr="00C66148">
        <w:t>，</w:t>
      </w:r>
      <w:r w:rsidRPr="00C66148">
        <w:t>Markku P</w:t>
      </w:r>
      <w:r w:rsidR="00C82E7F" w:rsidRPr="00C66148">
        <w:t>，</w:t>
      </w:r>
      <w:r w:rsidRPr="00C66148">
        <w:t>et al.Sustained reduction in the incidence of type 2 diabetes by lifestyle intervention</w:t>
      </w:r>
      <w:r w:rsidR="001F1DD4" w:rsidRPr="00C66148">
        <w:t>：</w:t>
      </w:r>
      <w:r w:rsidRPr="00C66148">
        <w:t>follow-up of the Finnish Diabetes Prevention Study[J].Lancet</w:t>
      </w:r>
      <w:r w:rsidR="00C82E7F" w:rsidRPr="00C66148">
        <w:t>，</w:t>
      </w:r>
      <w:r w:rsidRPr="00C66148">
        <w:t>2006</w:t>
      </w:r>
      <w:r w:rsidR="00C82E7F" w:rsidRPr="00C66148">
        <w:t>，</w:t>
      </w:r>
      <w:r w:rsidRPr="00C66148">
        <w:t>368(9548)</w:t>
      </w:r>
      <w:r w:rsidR="001F1DD4" w:rsidRPr="00C66148">
        <w:t>：</w:t>
      </w:r>
      <w:r w:rsidRPr="00C66148">
        <w:t>1673-1679</w:t>
      </w:r>
      <w:r w:rsidRPr="00C66148">
        <w:t>．</w:t>
      </w:r>
    </w:p>
    <w:p w:rsidR="00842476" w:rsidRPr="00C66148" w:rsidRDefault="00F409A1" w:rsidP="00842476">
      <w:pPr>
        <w:pStyle w:val="u0"/>
        <w:spacing w:before="24" w:after="24"/>
        <w:ind w:firstLine="480"/>
      </w:pPr>
      <w:r w:rsidRPr="00C66148">
        <w:t>郑莹</w:t>
      </w:r>
      <w:r w:rsidR="00C82E7F" w:rsidRPr="00C66148">
        <w:t>，</w:t>
      </w:r>
      <w:r w:rsidRPr="00C66148">
        <w:t xml:space="preserve"> </w:t>
      </w:r>
      <w:r w:rsidRPr="00C66148">
        <w:t>吴春晓</w:t>
      </w:r>
      <w:r w:rsidR="00C82E7F" w:rsidRPr="00C66148">
        <w:t>，</w:t>
      </w:r>
      <w:r w:rsidRPr="00C66148">
        <w:t xml:space="preserve"> </w:t>
      </w:r>
      <w:r w:rsidRPr="00C66148">
        <w:t>张敏璐</w:t>
      </w:r>
      <w:r w:rsidRPr="00C66148">
        <w:t xml:space="preserve">. </w:t>
      </w:r>
      <w:r w:rsidRPr="00C66148">
        <w:t>乳腺癌在中国的流行状况和疾病特征</w:t>
      </w:r>
      <w:r w:rsidRPr="00C66148">
        <w:t xml:space="preserve">[J]. </w:t>
      </w:r>
      <w:r w:rsidRPr="00C66148">
        <w:t>中国癌症杂志</w:t>
      </w:r>
      <w:r w:rsidR="00C82E7F" w:rsidRPr="00C66148">
        <w:t>，</w:t>
      </w:r>
      <w:r w:rsidRPr="00C66148">
        <w:t xml:space="preserve"> 2013</w:t>
      </w:r>
      <w:r w:rsidR="00C82E7F" w:rsidRPr="00C66148">
        <w:t>，</w:t>
      </w:r>
      <w:r w:rsidRPr="00C66148">
        <w:t xml:space="preserve"> 23(8)</w:t>
      </w:r>
      <w:r w:rsidR="001F1DD4" w:rsidRPr="00C66148">
        <w:t>：</w:t>
      </w:r>
      <w:r w:rsidRPr="00C66148">
        <w:t>561-569.</w:t>
      </w:r>
    </w:p>
    <w:p w:rsidR="00F409A1" w:rsidRPr="00C66148" w:rsidRDefault="00F409A1" w:rsidP="00F409A1">
      <w:pPr>
        <w:pStyle w:val="u0"/>
        <w:spacing w:before="24" w:after="24"/>
        <w:ind w:firstLine="480"/>
      </w:pPr>
      <w:r w:rsidRPr="00C66148">
        <w:t>赵洁玉</w:t>
      </w:r>
      <w:r w:rsidR="00C82E7F" w:rsidRPr="00C66148">
        <w:t>，</w:t>
      </w:r>
      <w:r w:rsidRPr="00C66148">
        <w:t xml:space="preserve"> </w:t>
      </w:r>
      <w:r w:rsidRPr="00C66148">
        <w:t>徐卫云</w:t>
      </w:r>
      <w:r w:rsidRPr="00C66148">
        <w:t xml:space="preserve">. </w:t>
      </w:r>
      <w:r w:rsidRPr="00C66148">
        <w:t>乳腺癌风险评估及预测模型的研究进展</w:t>
      </w:r>
      <w:r w:rsidRPr="00C66148">
        <w:t xml:space="preserve">[J]. </w:t>
      </w:r>
      <w:r w:rsidRPr="00C66148">
        <w:t>临床外科杂志</w:t>
      </w:r>
      <w:r w:rsidR="00C82E7F" w:rsidRPr="00C66148">
        <w:t>，</w:t>
      </w:r>
      <w:r w:rsidRPr="00C66148">
        <w:t xml:space="preserve"> 2013</w:t>
      </w:r>
      <w:r w:rsidR="00C82E7F" w:rsidRPr="00C66148">
        <w:t>，</w:t>
      </w:r>
      <w:r w:rsidRPr="00C66148">
        <w:t xml:space="preserve"> 21(7)</w:t>
      </w:r>
      <w:r w:rsidR="001F1DD4" w:rsidRPr="00C66148">
        <w:t>：</w:t>
      </w:r>
      <w:r w:rsidRPr="00C66148">
        <w:t>566-568.</w:t>
      </w:r>
    </w:p>
    <w:p w:rsidR="00D952E4" w:rsidRPr="00C66148" w:rsidRDefault="00F409A1" w:rsidP="00842476">
      <w:pPr>
        <w:pStyle w:val="u0"/>
        <w:spacing w:before="24" w:after="24"/>
        <w:ind w:firstLine="480"/>
      </w:pPr>
      <w:r w:rsidRPr="00C66148">
        <w:t>Adamscampbell L L</w:t>
      </w:r>
      <w:r w:rsidR="00C82E7F" w:rsidRPr="00C66148">
        <w:t>，</w:t>
      </w:r>
      <w:r w:rsidRPr="00C66148">
        <w:t xml:space="preserve"> Makambi K H</w:t>
      </w:r>
      <w:r w:rsidR="00C82E7F" w:rsidRPr="00C66148">
        <w:t>，</w:t>
      </w:r>
      <w:r w:rsidRPr="00C66148">
        <w:t xml:space="preserve"> Palmer J R</w:t>
      </w:r>
      <w:r w:rsidR="00C82E7F" w:rsidRPr="00C66148">
        <w:t>，</w:t>
      </w:r>
      <w:r w:rsidRPr="00C66148">
        <w:t xml:space="preserve"> et al. Diagnostic accuracy of the Gail model in the Black Women's Health Study.[J]. The Breast Journal</w:t>
      </w:r>
      <w:r w:rsidR="00C82E7F" w:rsidRPr="00C66148">
        <w:t>，</w:t>
      </w:r>
      <w:r w:rsidRPr="00C66148">
        <w:t xml:space="preserve"> 2007</w:t>
      </w:r>
      <w:r w:rsidR="00C82E7F" w:rsidRPr="00C66148">
        <w:t>，</w:t>
      </w:r>
      <w:r w:rsidRPr="00C66148">
        <w:t xml:space="preserve"> 13(4)</w:t>
      </w:r>
      <w:r w:rsidR="001F1DD4" w:rsidRPr="00C66148">
        <w:t>：</w:t>
      </w:r>
      <w:r w:rsidRPr="00C66148">
        <w:t>329–331.</w:t>
      </w:r>
    </w:p>
    <w:p w:rsidR="00D952E4" w:rsidRPr="00C66148" w:rsidRDefault="00673228" w:rsidP="00A6054B">
      <w:pPr>
        <w:pStyle w:val="u0"/>
        <w:spacing w:before="24" w:after="24"/>
        <w:ind w:firstLine="480"/>
      </w:pPr>
      <w:r w:rsidRPr="00C66148">
        <w:t>Wen Y C. Validation of the Gail model for predicting individual breast cancer risk in a prospective nationwide study of 28</w:t>
      </w:r>
      <w:r w:rsidR="00C82E7F" w:rsidRPr="00C66148">
        <w:t>，</w:t>
      </w:r>
      <w:r w:rsidRPr="00C66148">
        <w:t>104 Singapore women[J]. Breast Cancer Research</w:t>
      </w:r>
      <w:r w:rsidR="00C82E7F" w:rsidRPr="00C66148">
        <w:t>，</w:t>
      </w:r>
      <w:r w:rsidRPr="00C66148">
        <w:t xml:space="preserve"> 2013</w:t>
      </w:r>
      <w:r w:rsidR="00C82E7F" w:rsidRPr="00C66148">
        <w:t>，</w:t>
      </w:r>
      <w:r w:rsidRPr="00C66148">
        <w:t xml:space="preserve"> 14(1)</w:t>
      </w:r>
      <w:r w:rsidR="001F1DD4" w:rsidRPr="00C66148">
        <w:t>：</w:t>
      </w:r>
      <w:r w:rsidRPr="00C66148">
        <w:t>1-12.</w:t>
      </w:r>
    </w:p>
    <w:p w:rsidR="00D952E4" w:rsidRPr="00C66148" w:rsidRDefault="00673228" w:rsidP="00A6054B">
      <w:pPr>
        <w:pStyle w:val="u0"/>
        <w:spacing w:before="24" w:after="24"/>
        <w:ind w:firstLine="480"/>
      </w:pPr>
      <w:r w:rsidRPr="00C66148">
        <w:t>Claus E B</w:t>
      </w:r>
      <w:r w:rsidR="00C82E7F" w:rsidRPr="00C66148">
        <w:t>，</w:t>
      </w:r>
      <w:r w:rsidRPr="00C66148">
        <w:t xml:space="preserve"> Risch N</w:t>
      </w:r>
      <w:r w:rsidR="00C82E7F" w:rsidRPr="00C66148">
        <w:t>，</w:t>
      </w:r>
      <w:r w:rsidRPr="00C66148">
        <w:t xml:space="preserve"> Thompson W D. Autosomal dominant inheritance of early-onset breast cancer. Implications for risk prediction[J]. Cancer</w:t>
      </w:r>
      <w:r w:rsidR="00C82E7F" w:rsidRPr="00C66148">
        <w:t>，</w:t>
      </w:r>
      <w:r w:rsidRPr="00C66148">
        <w:t xml:space="preserve"> 1994</w:t>
      </w:r>
      <w:r w:rsidR="00C82E7F" w:rsidRPr="00C66148">
        <w:t>，</w:t>
      </w:r>
      <w:r w:rsidRPr="00C66148">
        <w:t xml:space="preserve"> 73(3)</w:t>
      </w:r>
      <w:r w:rsidR="001F1DD4" w:rsidRPr="00C66148">
        <w:t>：</w:t>
      </w:r>
      <w:r w:rsidRPr="00C66148">
        <w:t>643-51</w:t>
      </w:r>
    </w:p>
    <w:p w:rsidR="00D952E4" w:rsidRPr="00C66148" w:rsidRDefault="00673228" w:rsidP="00A6054B">
      <w:pPr>
        <w:pStyle w:val="u0"/>
        <w:spacing w:before="24" w:after="24"/>
        <w:ind w:firstLine="480"/>
      </w:pPr>
      <w:r w:rsidRPr="00C66148">
        <w:t>van Asperen C J</w:t>
      </w:r>
      <w:r w:rsidR="00C82E7F" w:rsidRPr="00C66148">
        <w:t>，</w:t>
      </w:r>
      <w:r w:rsidRPr="00C66148">
        <w:t xml:space="preserve"> Jonker M A</w:t>
      </w:r>
      <w:r w:rsidR="00C82E7F" w:rsidRPr="00C66148">
        <w:t>，</w:t>
      </w:r>
      <w:r w:rsidRPr="00C66148">
        <w:t xml:space="preserve"> Jacobi C E</w:t>
      </w:r>
      <w:r w:rsidR="00C82E7F" w:rsidRPr="00C66148">
        <w:t>，</w:t>
      </w:r>
      <w:r w:rsidRPr="00C66148">
        <w:t xml:space="preserve"> et al. Risk estimation for healthy women from breast cancer families</w:t>
      </w:r>
      <w:r w:rsidR="001F1DD4" w:rsidRPr="00C66148">
        <w:t>：</w:t>
      </w:r>
      <w:r w:rsidRPr="00C66148">
        <w:t xml:space="preserve"> new insights and new strategies.[J]. Cancer Epidemiology Biomarkers &amp; Prevention</w:t>
      </w:r>
      <w:r w:rsidR="00C82E7F" w:rsidRPr="00C66148">
        <w:t>，</w:t>
      </w:r>
      <w:r w:rsidRPr="00C66148">
        <w:t xml:space="preserve"> 2004</w:t>
      </w:r>
      <w:r w:rsidR="00C82E7F" w:rsidRPr="00C66148">
        <w:t>，</w:t>
      </w:r>
      <w:r w:rsidRPr="00C66148">
        <w:t xml:space="preserve"> 13(1)</w:t>
      </w:r>
      <w:r w:rsidR="001F1DD4" w:rsidRPr="00C66148">
        <w:t>：</w:t>
      </w:r>
      <w:r w:rsidRPr="00C66148">
        <w:t>87-93.</w:t>
      </w:r>
    </w:p>
    <w:p w:rsidR="00D952E4" w:rsidRPr="00C66148" w:rsidRDefault="00673228" w:rsidP="00A6054B">
      <w:pPr>
        <w:pStyle w:val="u0"/>
        <w:spacing w:before="24" w:after="24"/>
        <w:ind w:firstLine="480"/>
      </w:pPr>
      <w:r w:rsidRPr="00C66148">
        <w:t>Cuzick J. A breast cancer prediction model incorporating familial and personal risk factors[J]. Statistics in Medicine</w:t>
      </w:r>
      <w:r w:rsidR="00C82E7F" w:rsidRPr="00C66148">
        <w:t>，</w:t>
      </w:r>
      <w:r w:rsidRPr="00C66148">
        <w:t xml:space="preserve"> 2012</w:t>
      </w:r>
      <w:r w:rsidR="00C82E7F" w:rsidRPr="00C66148">
        <w:t>，</w:t>
      </w:r>
      <w:r w:rsidRPr="00C66148">
        <w:t xml:space="preserve"> 10(23)</w:t>
      </w:r>
      <w:r w:rsidR="001F1DD4" w:rsidRPr="00C66148">
        <w:t>：</w:t>
      </w:r>
      <w:r w:rsidRPr="00C66148">
        <w:t>1111-30.</w:t>
      </w:r>
    </w:p>
    <w:p w:rsidR="00914677" w:rsidRPr="00C66148" w:rsidRDefault="00914677" w:rsidP="00914677">
      <w:pPr>
        <w:pStyle w:val="u0"/>
        <w:spacing w:before="24" w:after="24"/>
        <w:ind w:firstLine="480"/>
      </w:pPr>
      <w:r w:rsidRPr="00C66148">
        <w:t>Jacobi C E</w:t>
      </w:r>
      <w:r w:rsidR="00C82E7F" w:rsidRPr="00C66148">
        <w:t>，</w:t>
      </w:r>
      <w:r w:rsidRPr="00C66148">
        <w:t xml:space="preserve"> Bock G H D</w:t>
      </w:r>
      <w:r w:rsidR="00C82E7F" w:rsidRPr="00C66148">
        <w:t>，</w:t>
      </w:r>
      <w:r w:rsidRPr="00C66148">
        <w:t xml:space="preserve"> Siegerink B</w:t>
      </w:r>
      <w:r w:rsidR="00C82E7F" w:rsidRPr="00C66148">
        <w:t>，</w:t>
      </w:r>
      <w:r w:rsidRPr="00C66148">
        <w:t xml:space="preserve"> et al. Differences and similarities in breast cancer risk assessment models in clinical practice</w:t>
      </w:r>
      <w:r w:rsidR="001F1DD4" w:rsidRPr="00C66148">
        <w:t>：</w:t>
      </w:r>
      <w:r w:rsidRPr="00C66148">
        <w:t xml:space="preserve"> which model to choose?[J]. Breast Cancer Research and Treatment</w:t>
      </w:r>
      <w:r w:rsidR="00C82E7F" w:rsidRPr="00C66148">
        <w:t>，</w:t>
      </w:r>
      <w:r w:rsidRPr="00C66148">
        <w:t xml:space="preserve"> 2009</w:t>
      </w:r>
      <w:r w:rsidR="00C82E7F" w:rsidRPr="00C66148">
        <w:t>，</w:t>
      </w:r>
      <w:r w:rsidRPr="00C66148">
        <w:t xml:space="preserve"> </w:t>
      </w:r>
      <w:r w:rsidRPr="00C66148">
        <w:lastRenderedPageBreak/>
        <w:t>115(2)</w:t>
      </w:r>
      <w:r w:rsidR="001F1DD4" w:rsidRPr="00C66148">
        <w:t>：</w:t>
      </w:r>
      <w:r w:rsidRPr="00C66148">
        <w:t>381-90.</w:t>
      </w:r>
    </w:p>
    <w:p w:rsidR="00914677" w:rsidRPr="00C66148" w:rsidRDefault="00914677" w:rsidP="00914677">
      <w:pPr>
        <w:pStyle w:val="u0"/>
        <w:spacing w:before="24" w:after="24"/>
        <w:ind w:firstLine="480"/>
      </w:pPr>
      <w:r w:rsidRPr="00C66148">
        <w:t>Hall M</w:t>
      </w:r>
      <w:r w:rsidR="00C82E7F" w:rsidRPr="00C66148">
        <w:t>，</w:t>
      </w:r>
      <w:r w:rsidRPr="00C66148">
        <w:t xml:space="preserve"> Reid J L</w:t>
      </w:r>
      <w:r w:rsidR="00C82E7F" w:rsidRPr="00C66148">
        <w:t>，</w:t>
      </w:r>
      <w:r w:rsidRPr="00C66148">
        <w:t xml:space="preserve"> Pruss D</w:t>
      </w:r>
      <w:r w:rsidR="00C82E7F" w:rsidRPr="00C66148">
        <w:t>，</w:t>
      </w:r>
      <w:r w:rsidRPr="00C66148">
        <w:t xml:space="preserve"> et al. BRCA1 and BRCA2 mutations in women of different ethnicities undergoing testing for hereditary breast-ovarian cancer.[J]. Cancer</w:t>
      </w:r>
      <w:r w:rsidR="00C82E7F" w:rsidRPr="00C66148">
        <w:t>，</w:t>
      </w:r>
      <w:r w:rsidRPr="00C66148">
        <w:t xml:space="preserve"> 2009</w:t>
      </w:r>
      <w:r w:rsidR="00C82E7F" w:rsidRPr="00C66148">
        <w:t>，</w:t>
      </w:r>
      <w:r w:rsidRPr="00C66148">
        <w:t xml:space="preserve"> 115(10)</w:t>
      </w:r>
      <w:r w:rsidR="001F1DD4" w:rsidRPr="00C66148">
        <w:t>：</w:t>
      </w:r>
      <w:r w:rsidRPr="00C66148">
        <w:t>2222–2233.</w:t>
      </w:r>
    </w:p>
    <w:p w:rsidR="00914677" w:rsidRPr="00C66148" w:rsidRDefault="00914677" w:rsidP="00914677">
      <w:pPr>
        <w:pStyle w:val="u0"/>
        <w:spacing w:before="24" w:after="24"/>
        <w:ind w:firstLine="480"/>
      </w:pPr>
      <w:r w:rsidRPr="00C66148">
        <w:t>Kwong A</w:t>
      </w:r>
      <w:r w:rsidR="00C82E7F" w:rsidRPr="00C66148">
        <w:t>，</w:t>
      </w:r>
      <w:r w:rsidRPr="00C66148">
        <w:t xml:space="preserve"> Wong C H</w:t>
      </w:r>
      <w:r w:rsidR="00C82E7F" w:rsidRPr="00C66148">
        <w:t>，</w:t>
      </w:r>
      <w:r w:rsidRPr="00C66148">
        <w:t xml:space="preserve"> Suen D T</w:t>
      </w:r>
      <w:r w:rsidR="00C82E7F" w:rsidRPr="00C66148">
        <w:t>，</w:t>
      </w:r>
      <w:r w:rsidRPr="00C66148">
        <w:t xml:space="preserve"> et al. Accuracy of BRCA1/2 mutation prediction models for different ethnicities and genders</w:t>
      </w:r>
      <w:r w:rsidR="001F1DD4" w:rsidRPr="00C66148">
        <w:t>：</w:t>
      </w:r>
      <w:r w:rsidRPr="00C66148">
        <w:t xml:space="preserve"> experience in a southern Chinese cohort.[J]. World Journal of Surgery</w:t>
      </w:r>
      <w:r w:rsidR="00C82E7F" w:rsidRPr="00C66148">
        <w:t>，</w:t>
      </w:r>
      <w:r w:rsidRPr="00C66148">
        <w:t xml:space="preserve"> 2012</w:t>
      </w:r>
      <w:r w:rsidR="00C82E7F" w:rsidRPr="00C66148">
        <w:t>，</w:t>
      </w:r>
      <w:r w:rsidRPr="00C66148">
        <w:t xml:space="preserve"> 36(4)</w:t>
      </w:r>
      <w:r w:rsidR="001F1DD4" w:rsidRPr="00C66148">
        <w:t>：</w:t>
      </w:r>
      <w:r w:rsidRPr="00C66148">
        <w:t>702-13.</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D. Hand</w:t>
      </w:r>
      <w:r w:rsidR="00C82E7F" w:rsidRPr="00C66148">
        <w:t>，</w:t>
      </w:r>
      <w:r w:rsidRPr="00C66148">
        <w:t xml:space="preserve"> H. Mannila and P. Smyth</w:t>
      </w:r>
      <w:r w:rsidR="00C82E7F" w:rsidRPr="00C66148">
        <w:t>，</w:t>
      </w:r>
      <w:r w:rsidRPr="00C66148">
        <w:t xml:space="preserve"> 2001.“Principles of data mining”</w:t>
      </w:r>
      <w:r w:rsidR="00C82E7F" w:rsidRPr="00C66148">
        <w:t>，</w:t>
      </w:r>
      <w:r w:rsidRPr="00C66148">
        <w:t xml:space="preserve"> MIT.</w:t>
      </w:r>
    </w:p>
    <w:p w:rsidR="00914677" w:rsidRPr="00C66148" w:rsidRDefault="00914677" w:rsidP="00914677">
      <w:pPr>
        <w:pStyle w:val="u0"/>
        <w:spacing w:before="24" w:after="24"/>
        <w:ind w:firstLine="480"/>
      </w:pPr>
      <w:r w:rsidRPr="00C66148">
        <w:t>Chawla N V</w:t>
      </w:r>
      <w:r w:rsidR="00C82E7F" w:rsidRPr="00C66148">
        <w:t>，</w:t>
      </w:r>
      <w:r w:rsidRPr="00C66148">
        <w:t xml:space="preserve"> Japkowicz N</w:t>
      </w:r>
      <w:r w:rsidR="00C82E7F" w:rsidRPr="00C66148">
        <w:t>，</w:t>
      </w:r>
      <w:r w:rsidRPr="00C66148">
        <w:t xml:space="preserve"> Kotcz A. Editorial</w:t>
      </w:r>
      <w:r w:rsidR="001F1DD4" w:rsidRPr="00C66148">
        <w:t>：</w:t>
      </w:r>
      <w:r w:rsidRPr="00C66148">
        <w:t xml:space="preserve"> special issue on learning from imbalanced data sets[J].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1-6</w:t>
      </w:r>
    </w:p>
    <w:p w:rsidR="00914677" w:rsidRPr="00C66148" w:rsidRDefault="00914677" w:rsidP="00914677">
      <w:pPr>
        <w:pStyle w:val="u0"/>
        <w:spacing w:before="24" w:after="24"/>
        <w:ind w:firstLine="480"/>
      </w:pPr>
      <w:r w:rsidRPr="00C66148">
        <w:t>Maloof M A. Learning When Data Sets are Imbalanced and When Costs are Unequal and Unknown[J]. ICML-2003 Workshop on Learning from Imbalanced Data Sets II</w:t>
      </w:r>
      <w:r w:rsidR="00C82E7F" w:rsidRPr="00C66148">
        <w:t>，</w:t>
      </w:r>
      <w:r w:rsidRPr="00C66148">
        <w:t xml:space="preserve"> 2010.</w:t>
      </w:r>
    </w:p>
    <w:p w:rsidR="00914677" w:rsidRPr="00C66148" w:rsidRDefault="00914677" w:rsidP="00914677">
      <w:pPr>
        <w:pStyle w:val="u0"/>
        <w:spacing w:before="24" w:after="24"/>
        <w:ind w:firstLine="480"/>
      </w:pPr>
      <w:r w:rsidRPr="00C66148">
        <w:t>Kubat M. Addressing the Curse of Imbalanced Training Sets</w:t>
      </w:r>
      <w:r w:rsidR="001F1DD4" w:rsidRPr="00C66148">
        <w:t>：</w:t>
      </w:r>
      <w:r w:rsidRPr="00C66148">
        <w:t xml:space="preserve"> One-Sided Sampling[C]// Proceedings of the International Conference on Machine Learning (ICML-97. 1997.</w:t>
      </w:r>
    </w:p>
    <w:p w:rsidR="00914677" w:rsidRPr="00C66148" w:rsidRDefault="00914677" w:rsidP="00914677">
      <w:pPr>
        <w:pStyle w:val="u0"/>
        <w:spacing w:before="24" w:after="24"/>
        <w:ind w:firstLine="480"/>
      </w:pPr>
      <w:r w:rsidRPr="00C66148">
        <w:t>Chawla N V</w:t>
      </w:r>
      <w:r w:rsidR="00C82E7F" w:rsidRPr="00C66148">
        <w:t>，</w:t>
      </w:r>
      <w:r w:rsidRPr="00C66148">
        <w:t xml:space="preserve"> Bowyer K W</w:t>
      </w:r>
      <w:r w:rsidR="00C82E7F" w:rsidRPr="00C66148">
        <w:t>，</w:t>
      </w:r>
      <w:r w:rsidRPr="00C66148">
        <w:t xml:space="preserve"> Hall L O</w:t>
      </w:r>
      <w:r w:rsidR="00C82E7F" w:rsidRPr="00C66148">
        <w:t>，</w:t>
      </w:r>
      <w:r w:rsidRPr="00C66148">
        <w:t xml:space="preserve"> et al. SMOTE</w:t>
      </w:r>
      <w:r w:rsidR="001F1DD4" w:rsidRPr="00C66148">
        <w:t>：</w:t>
      </w:r>
      <w:r w:rsidRPr="00C66148">
        <w:t xml:space="preserve"> synthetic minority over-sampling technique[J]. Journal of Artificial Intelligence Research</w:t>
      </w:r>
      <w:r w:rsidR="00C82E7F" w:rsidRPr="00C66148">
        <w:t>，</w:t>
      </w:r>
      <w:r w:rsidRPr="00C66148">
        <w:t xml:space="preserve"> 2011</w:t>
      </w:r>
      <w:r w:rsidR="00C82E7F" w:rsidRPr="00C66148">
        <w:t>，</w:t>
      </w:r>
      <w:r w:rsidRPr="00C66148">
        <w:t xml:space="preserve"> 16(1)</w:t>
      </w:r>
      <w:r w:rsidR="001F1DD4" w:rsidRPr="00C66148">
        <w:t>：</w:t>
      </w:r>
      <w:r w:rsidRPr="00C66148">
        <w:t>321-357.</w:t>
      </w:r>
    </w:p>
    <w:p w:rsidR="00914677" w:rsidRPr="00C66148" w:rsidRDefault="00914677" w:rsidP="00914677">
      <w:pPr>
        <w:pStyle w:val="u0"/>
        <w:spacing w:before="24" w:after="24"/>
        <w:ind w:firstLine="480"/>
      </w:pPr>
      <w:r w:rsidRPr="00C66148">
        <w:t>古平</w:t>
      </w:r>
      <w:r w:rsidR="00C82E7F" w:rsidRPr="00C66148">
        <w:t>，</w:t>
      </w:r>
      <w:r w:rsidRPr="00C66148">
        <w:t xml:space="preserve"> </w:t>
      </w:r>
      <w:r w:rsidRPr="00C66148">
        <w:t>欧阳源遊</w:t>
      </w:r>
      <w:r w:rsidRPr="00C66148">
        <w:t xml:space="preserve">. </w:t>
      </w:r>
      <w:r w:rsidRPr="00C66148">
        <w:t>基于混合采样的非平衡数据集分类研究</w:t>
      </w:r>
      <w:r w:rsidRPr="00C66148">
        <w:t xml:space="preserve">[J]. </w:t>
      </w:r>
      <w:r w:rsidRPr="00C66148">
        <w:t>计算机应用研究</w:t>
      </w:r>
      <w:r w:rsidR="00C82E7F" w:rsidRPr="00C66148">
        <w:t>，</w:t>
      </w:r>
      <w:r w:rsidRPr="00C66148">
        <w:t xml:space="preserve"> 2015(2)</w:t>
      </w:r>
      <w:r w:rsidR="001F1DD4" w:rsidRPr="00C66148">
        <w:t>：</w:t>
      </w:r>
      <w:r w:rsidRPr="00C66148">
        <w:t>379-381.</w:t>
      </w:r>
    </w:p>
    <w:p w:rsidR="00914677" w:rsidRPr="00C66148" w:rsidRDefault="00914677" w:rsidP="00914677">
      <w:pPr>
        <w:pStyle w:val="u0"/>
        <w:spacing w:before="24" w:after="24"/>
        <w:ind w:firstLine="480"/>
      </w:pPr>
      <w:r w:rsidRPr="00C66148">
        <w:t>Tomar D</w:t>
      </w:r>
      <w:r w:rsidR="00C82E7F" w:rsidRPr="00C66148">
        <w:t>，</w:t>
      </w:r>
      <w:r w:rsidRPr="00C66148">
        <w:t xml:space="preserve"> Agarwal S. Prediction of defective software modules using class imbalance learning[J]. Applied Computational Intelligence &amp; Soft Computing</w:t>
      </w:r>
      <w:r w:rsidR="00C82E7F" w:rsidRPr="00C66148">
        <w:t>，</w:t>
      </w:r>
      <w:r w:rsidRPr="00C66148">
        <w:t xml:space="preserve"> 2016</w:t>
      </w:r>
      <w:r w:rsidR="00C82E7F" w:rsidRPr="00C66148">
        <w:t>，</w:t>
      </w:r>
      <w:r w:rsidRPr="00C66148">
        <w:t xml:space="preserve"> 2016(1)</w:t>
      </w:r>
      <w:r w:rsidR="001F1DD4" w:rsidRPr="00C66148">
        <w:t>：</w:t>
      </w:r>
      <w:r w:rsidRPr="00C66148">
        <w:t>1-12</w:t>
      </w:r>
    </w:p>
    <w:p w:rsidR="00914677" w:rsidRPr="00C66148" w:rsidRDefault="00914677" w:rsidP="00914677">
      <w:pPr>
        <w:pStyle w:val="u0"/>
        <w:spacing w:before="24" w:after="24"/>
        <w:ind w:firstLine="480"/>
      </w:pPr>
      <w:r w:rsidRPr="00C66148">
        <w:t>Erfani S M</w:t>
      </w:r>
      <w:r w:rsidR="00C82E7F" w:rsidRPr="00C66148">
        <w:t>，</w:t>
      </w:r>
      <w:r w:rsidRPr="00C66148">
        <w:t xml:space="preserve"> Rajasegarar S</w:t>
      </w:r>
      <w:r w:rsidR="00C82E7F" w:rsidRPr="00C66148">
        <w:t>，</w:t>
      </w:r>
      <w:r w:rsidRPr="00C66148">
        <w:t xml:space="preserve"> Karunasekera S</w:t>
      </w:r>
      <w:r w:rsidR="00C82E7F" w:rsidRPr="00C66148">
        <w:t>，</w:t>
      </w:r>
      <w:r w:rsidRPr="00C66148">
        <w:t xml:space="preserve"> et al. High-dimensional and large-scale anomaly detection using a linear one-class SVM with deep learning[J]. Pattern Recognition</w:t>
      </w:r>
      <w:r w:rsidR="00C82E7F" w:rsidRPr="00C66148">
        <w:t>，</w:t>
      </w:r>
      <w:r w:rsidRPr="00C66148">
        <w:t xml:space="preserve"> 2016</w:t>
      </w:r>
      <w:r w:rsidR="00C82E7F" w:rsidRPr="00C66148">
        <w:t>，</w:t>
      </w:r>
      <w:r w:rsidRPr="00C66148">
        <w:t xml:space="preserve"> 58</w:t>
      </w:r>
      <w:r w:rsidR="001F1DD4" w:rsidRPr="00C66148">
        <w:t>：</w:t>
      </w:r>
      <w:r w:rsidRPr="00C66148">
        <w:t>121-134</w:t>
      </w:r>
    </w:p>
    <w:p w:rsidR="00914677" w:rsidRPr="00C66148" w:rsidRDefault="00914677" w:rsidP="00914677">
      <w:pPr>
        <w:pStyle w:val="u0"/>
        <w:spacing w:before="24" w:after="24"/>
        <w:ind w:firstLine="480"/>
      </w:pPr>
      <w:r w:rsidRPr="00C66148">
        <w:t>PATRICIA RIDDLE</w:t>
      </w:r>
      <w:r w:rsidR="00C82E7F" w:rsidRPr="00C66148">
        <w:t>，</w:t>
      </w:r>
      <w:r w:rsidRPr="00C66148">
        <w:t xml:space="preserve"> RICHARD SEGAL</w:t>
      </w:r>
      <w:r w:rsidR="00C82E7F" w:rsidRPr="00C66148">
        <w:t>，</w:t>
      </w:r>
      <w:r w:rsidRPr="00C66148">
        <w:t xml:space="preserve"> OREN ETZIONI. REPRESENTATION DESIGN AND BRUTE-FORCE INDUCTION IN A </w:t>
      </w:r>
      <w:r w:rsidRPr="00C66148">
        <w:lastRenderedPageBreak/>
        <w:t>BOEING MANUFACTURING DOMAIN[J]. Applied Artificial Intelligence</w:t>
      </w:r>
      <w:r w:rsidR="00C82E7F" w:rsidRPr="00C66148">
        <w:t>，</w:t>
      </w:r>
      <w:r w:rsidRPr="00C66148">
        <w:t xml:space="preserve"> 1994</w:t>
      </w:r>
      <w:r w:rsidR="00C82E7F" w:rsidRPr="00C66148">
        <w:t>，</w:t>
      </w:r>
      <w:r w:rsidRPr="00C66148">
        <w:t xml:space="preserve"> 8(1)</w:t>
      </w:r>
      <w:r w:rsidR="001F1DD4" w:rsidRPr="00C66148">
        <w:t>：</w:t>
      </w:r>
      <w:r w:rsidRPr="00C66148">
        <w:t>125-147.</w:t>
      </w:r>
    </w:p>
    <w:p w:rsidR="00914677" w:rsidRPr="00C66148" w:rsidRDefault="00914677" w:rsidP="00914677">
      <w:pPr>
        <w:pStyle w:val="u0"/>
        <w:spacing w:before="24" w:after="24"/>
        <w:ind w:firstLine="480"/>
      </w:pPr>
      <w:r w:rsidRPr="00C66148">
        <w:t>Kubat M</w:t>
      </w:r>
      <w:r w:rsidR="00C82E7F" w:rsidRPr="00C66148">
        <w:t>，</w:t>
      </w:r>
      <w:r w:rsidRPr="00C66148">
        <w:t xml:space="preserve"> Holte R</w:t>
      </w:r>
      <w:r w:rsidR="00C82E7F" w:rsidRPr="00C66148">
        <w:t>，</w:t>
      </w:r>
      <w:r w:rsidRPr="00C66148">
        <w:t xml:space="preserve"> Matwin S. Learning When Negative Examples Abound[C]// European Conference on Machine Learning. Springer-Verlag</w:t>
      </w:r>
      <w:r w:rsidR="00C82E7F" w:rsidRPr="00C66148">
        <w:t>，</w:t>
      </w:r>
      <w:r w:rsidRPr="00C66148">
        <w:t xml:space="preserve"> 2000</w:t>
      </w:r>
      <w:r w:rsidR="001F1DD4" w:rsidRPr="00C66148">
        <w:t>：</w:t>
      </w:r>
      <w:r w:rsidRPr="00C66148">
        <w:t>146-153.</w:t>
      </w:r>
    </w:p>
    <w:p w:rsidR="00914677" w:rsidRPr="00C66148" w:rsidRDefault="00914677" w:rsidP="00914677">
      <w:pPr>
        <w:pStyle w:val="u0"/>
        <w:spacing w:before="24" w:after="24"/>
        <w:ind w:firstLine="480"/>
      </w:pPr>
      <w:r w:rsidRPr="00C66148">
        <w:t>Weiss G M. Mining with rarity</w:t>
      </w:r>
      <w:r w:rsidR="001F1DD4" w:rsidRPr="00C66148">
        <w:t>：</w:t>
      </w:r>
      <w:r w:rsidRPr="00C66148">
        <w:t xml:space="preserve"> a unifying framework[J].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7-19.</w:t>
      </w:r>
    </w:p>
    <w:p w:rsidR="00914677" w:rsidRPr="00C66148" w:rsidRDefault="00914677" w:rsidP="00914677">
      <w:pPr>
        <w:pStyle w:val="u0"/>
        <w:spacing w:before="24" w:after="24"/>
        <w:ind w:firstLine="480"/>
      </w:pPr>
      <w:r w:rsidRPr="00C66148">
        <w:t>Wu G</w:t>
      </w:r>
      <w:r w:rsidR="00C82E7F" w:rsidRPr="00C66148">
        <w:t>，</w:t>
      </w:r>
      <w:r w:rsidRPr="00C66148">
        <w:t xml:space="preserve"> Chang E Y. Class-boundary alignment for imbalanced dataset learning[J]. Icml Workshop on Learning from Imbalanced Data Sets</w:t>
      </w:r>
      <w:r w:rsidR="00C82E7F" w:rsidRPr="00C66148">
        <w:t>，</w:t>
      </w:r>
      <w:r w:rsidRPr="00C66148">
        <w:t xml:space="preserve"> 2003</w:t>
      </w:r>
      <w:r w:rsidR="001F1DD4" w:rsidRPr="00C66148">
        <w:t>：</w:t>
      </w:r>
      <w:r w:rsidRPr="00C66148">
        <w:t>49--56.</w:t>
      </w:r>
    </w:p>
    <w:p w:rsidR="00914677" w:rsidRPr="00C66148" w:rsidRDefault="00914677" w:rsidP="00914677">
      <w:pPr>
        <w:pStyle w:val="u0"/>
        <w:spacing w:before="24" w:after="24"/>
        <w:ind w:firstLine="480"/>
      </w:pPr>
      <w:r w:rsidRPr="00C66148">
        <w:t>Barandela R</w:t>
      </w:r>
      <w:r w:rsidR="00C82E7F" w:rsidRPr="00C66148">
        <w:t>，</w:t>
      </w:r>
      <w:r w:rsidRPr="00C66148">
        <w:t xml:space="preserve"> Sánchez J S</w:t>
      </w:r>
      <w:r w:rsidR="00C82E7F" w:rsidRPr="00C66148">
        <w:t>，</w:t>
      </w:r>
      <w:r w:rsidRPr="00C66148">
        <w:t xml:space="preserve"> Garcı́A V</w:t>
      </w:r>
      <w:r w:rsidR="00C82E7F" w:rsidRPr="00C66148">
        <w:t>，</w:t>
      </w:r>
      <w:r w:rsidRPr="00C66148">
        <w:t xml:space="preserve"> et al. Strategies for learning in class imbalance problems </w:t>
      </w:r>
      <w:r w:rsidRPr="00C66148">
        <w:rPr>
          <w:rFonts w:ascii="Segoe UI Symbol" w:hAnsi="Segoe UI Symbol" w:cs="Segoe UI Symbol"/>
        </w:rPr>
        <w:t>☆</w:t>
      </w:r>
      <w:r w:rsidRPr="00C66148">
        <w:t>[J]. Pattern Recognition</w:t>
      </w:r>
      <w:r w:rsidR="00C82E7F" w:rsidRPr="00C66148">
        <w:t>，</w:t>
      </w:r>
      <w:r w:rsidRPr="00C66148">
        <w:t xml:space="preserve"> 2003</w:t>
      </w:r>
      <w:r w:rsidR="00C82E7F" w:rsidRPr="00C66148">
        <w:t>，</w:t>
      </w:r>
      <w:r w:rsidRPr="00C66148">
        <w:t xml:space="preserve"> 36(3)</w:t>
      </w:r>
      <w:r w:rsidR="001F1DD4" w:rsidRPr="00C66148">
        <w:t>：</w:t>
      </w:r>
      <w:r w:rsidRPr="00C66148">
        <w:t>849-851.</w:t>
      </w:r>
    </w:p>
    <w:p w:rsidR="00914677" w:rsidRPr="00C66148" w:rsidRDefault="00914677" w:rsidP="00914677">
      <w:pPr>
        <w:pStyle w:val="u0"/>
        <w:spacing w:before="24" w:after="24"/>
        <w:ind w:firstLine="480"/>
      </w:pPr>
      <w:r w:rsidRPr="00C66148">
        <w:t>Joshi M V</w:t>
      </w:r>
      <w:r w:rsidR="00C82E7F" w:rsidRPr="00C66148">
        <w:t>，</w:t>
      </w:r>
      <w:r w:rsidRPr="00C66148">
        <w:t xml:space="preserve"> Kumar V</w:t>
      </w:r>
      <w:r w:rsidR="00C82E7F" w:rsidRPr="00C66148">
        <w:t>，</w:t>
      </w:r>
      <w:r w:rsidRPr="00C66148">
        <w:t xml:space="preserve"> Agarwal R. Evaluating Boosting Algorithms to Classify Rare Classes</w:t>
      </w:r>
      <w:r w:rsidR="001F1DD4" w:rsidRPr="00C66148">
        <w:t>：</w:t>
      </w:r>
      <w:r w:rsidRPr="00C66148">
        <w:t xml:space="preserve"> Comparison and Improvements[M]// Evaluating boosting algorithms to classify rare classes</w:t>
      </w:r>
      <w:r w:rsidR="001F1DD4" w:rsidRPr="00C66148">
        <w:t>：</w:t>
      </w:r>
      <w:r w:rsidRPr="00C66148">
        <w:t xml:space="preserve"> comparison and improvements. 2001</w:t>
      </w:r>
      <w:r w:rsidR="001F1DD4" w:rsidRPr="00C66148">
        <w:t>：</w:t>
      </w:r>
      <w:r w:rsidRPr="00C66148">
        <w:t>257-264.</w:t>
      </w:r>
    </w:p>
    <w:p w:rsidR="00914677" w:rsidRPr="00C66148" w:rsidRDefault="00914677" w:rsidP="00914677">
      <w:pPr>
        <w:pStyle w:val="u0"/>
        <w:spacing w:before="24" w:after="24"/>
        <w:ind w:firstLine="480"/>
      </w:pPr>
      <w:r w:rsidRPr="00C66148">
        <w:t>Kiryu T. Introduction to Data Mining[J]. 2010</w:t>
      </w:r>
      <w:r w:rsidR="00C82E7F" w:rsidRPr="00C66148">
        <w:t>，</w:t>
      </w:r>
      <w:r w:rsidRPr="00C66148">
        <w:t xml:space="preserve"> volume 16(472)</w:t>
      </w:r>
      <w:r w:rsidR="001F1DD4" w:rsidRPr="00C66148">
        <w:t>：</w:t>
      </w:r>
      <w:r w:rsidRPr="00C66148">
        <w:t>127-130(4).</w:t>
      </w:r>
    </w:p>
    <w:p w:rsidR="00914677" w:rsidRPr="00C66148" w:rsidRDefault="00914677" w:rsidP="00914677">
      <w:pPr>
        <w:pStyle w:val="u0"/>
        <w:spacing w:before="24" w:after="24"/>
        <w:ind w:firstLine="480"/>
      </w:pPr>
      <w:r w:rsidRPr="00C66148">
        <w:t>Tahani H</w:t>
      </w:r>
      <w:r w:rsidR="00C82E7F" w:rsidRPr="00C66148">
        <w:t>，</w:t>
      </w:r>
      <w:r w:rsidRPr="00C66148">
        <w:t xml:space="preserve"> Keller J M. Information fusion in computer vision using the fuzzy integral[J]. IEEE Transactions on Systems Man &amp; Cybernetics</w:t>
      </w:r>
      <w:r w:rsidR="00C82E7F" w:rsidRPr="00C66148">
        <w:t>，</w:t>
      </w:r>
      <w:r w:rsidRPr="00C66148">
        <w:t xml:space="preserve"> 1990</w:t>
      </w:r>
      <w:r w:rsidR="00C82E7F" w:rsidRPr="00C66148">
        <w:t>，</w:t>
      </w:r>
      <w:r w:rsidRPr="00C66148">
        <w:t xml:space="preserve"> 20(3)</w:t>
      </w:r>
      <w:r w:rsidR="001F1DD4" w:rsidRPr="00C66148">
        <w:t>：</w:t>
      </w:r>
      <w:r w:rsidRPr="00C66148">
        <w:t>733-741.</w:t>
      </w:r>
    </w:p>
    <w:p w:rsidR="00914677" w:rsidRPr="00C66148" w:rsidRDefault="00914677" w:rsidP="00914677">
      <w:pPr>
        <w:pStyle w:val="u0"/>
        <w:spacing w:before="24" w:after="24"/>
        <w:ind w:firstLine="480"/>
      </w:pPr>
      <w:r w:rsidRPr="00C66148">
        <w:t>Keller J M</w:t>
      </w:r>
      <w:r w:rsidR="00C82E7F" w:rsidRPr="00C66148">
        <w:t>，</w:t>
      </w:r>
      <w:r w:rsidRPr="00C66148">
        <w:t xml:space="preserve"> Gader P</w:t>
      </w:r>
      <w:r w:rsidR="00C82E7F" w:rsidRPr="00C66148">
        <w:t>，</w:t>
      </w:r>
      <w:r w:rsidRPr="00C66148">
        <w:t xml:space="preserve"> Tahani H</w:t>
      </w:r>
      <w:r w:rsidR="00C82E7F" w:rsidRPr="00C66148">
        <w:t>，</w:t>
      </w:r>
      <w:r w:rsidRPr="00C66148">
        <w:t xml:space="preserve"> et al. Advances in fuzzy integration for pattern recognition[J]. Fuzzy Sets &amp; Systems</w:t>
      </w:r>
      <w:r w:rsidR="00C82E7F" w:rsidRPr="00C66148">
        <w:t>，</w:t>
      </w:r>
      <w:r w:rsidRPr="00C66148">
        <w:t xml:space="preserve"> 1994</w:t>
      </w:r>
      <w:r w:rsidR="00C82E7F" w:rsidRPr="00C66148">
        <w:t>，</w:t>
      </w:r>
      <w:r w:rsidRPr="00C66148">
        <w:t xml:space="preserve"> 65(2-3)</w:t>
      </w:r>
      <w:r w:rsidR="001F1DD4" w:rsidRPr="00C66148">
        <w:t>：</w:t>
      </w:r>
      <w:r w:rsidRPr="00C66148">
        <w:t>273-283.</w:t>
      </w:r>
    </w:p>
    <w:p w:rsidR="00914677" w:rsidRPr="00C66148" w:rsidRDefault="00914677" w:rsidP="00914677">
      <w:pPr>
        <w:pStyle w:val="u0"/>
        <w:spacing w:before="24" w:after="24"/>
        <w:ind w:firstLine="480"/>
      </w:pPr>
      <w:r w:rsidRPr="00C66148">
        <w:t>K. J. Friston</w:t>
      </w:r>
      <w:r w:rsidR="00C82E7F" w:rsidRPr="00C66148">
        <w:t>，</w:t>
      </w:r>
      <w:r w:rsidRPr="00C66148">
        <w:t xml:space="preserve"> C. D. Frith</w:t>
      </w:r>
      <w:r w:rsidR="00C82E7F" w:rsidRPr="00C66148">
        <w:t>，</w:t>
      </w:r>
      <w:r w:rsidRPr="00C66148">
        <w:t xml:space="preserve"> P. F. Liddle</w:t>
      </w:r>
      <w:r w:rsidR="00C82E7F" w:rsidRPr="00C66148">
        <w:t>，</w:t>
      </w:r>
      <w:r w:rsidRPr="00C66148">
        <w:t>等</w:t>
      </w:r>
      <w:r w:rsidRPr="00C66148">
        <w:t>. Functional Connectivity</w:t>
      </w:r>
      <w:r w:rsidR="001F1DD4" w:rsidRPr="00C66148">
        <w:t>：</w:t>
      </w:r>
      <w:r w:rsidRPr="00C66148">
        <w:t xml:space="preserve"> The Principal-Component Analysis of Large (PET) Data Sets[J]. Journal of Cerebral Blood Flow &amp; Metabolism Official Journal of the International Society of Cerebral Blood Flow &amp; Metabolism</w:t>
      </w:r>
      <w:r w:rsidR="00C82E7F" w:rsidRPr="00C66148">
        <w:t>，</w:t>
      </w:r>
      <w:r w:rsidRPr="00C66148">
        <w:t xml:space="preserve"> 1993</w:t>
      </w:r>
      <w:r w:rsidR="00C82E7F" w:rsidRPr="00C66148">
        <w:t>，</w:t>
      </w:r>
      <w:r w:rsidRPr="00C66148">
        <w:t xml:space="preserve"> 13(1)</w:t>
      </w:r>
      <w:r w:rsidR="001F1DD4" w:rsidRPr="00C66148">
        <w:t>：</w:t>
      </w:r>
      <w:r w:rsidRPr="00C66148">
        <w:t>5-14.</w:t>
      </w:r>
    </w:p>
    <w:p w:rsidR="00914677" w:rsidRPr="00C66148" w:rsidRDefault="00914677" w:rsidP="00914677">
      <w:pPr>
        <w:pStyle w:val="u0"/>
        <w:spacing w:before="24" w:after="24"/>
        <w:ind w:firstLine="480"/>
      </w:pPr>
      <w:r w:rsidRPr="00C66148">
        <w:t>西奥多里蒂斯</w:t>
      </w:r>
      <w:r w:rsidRPr="00C66148">
        <w:t>[</w:t>
      </w:r>
      <w:r w:rsidRPr="00C66148">
        <w:t>希腊</w:t>
      </w:r>
      <w:r w:rsidRPr="00C66148">
        <w:t xml:space="preserve">]. </w:t>
      </w:r>
      <w:r w:rsidRPr="00C66148">
        <w:t>模式识别</w:t>
      </w:r>
      <w:r w:rsidR="001F1DD4" w:rsidRPr="00C66148">
        <w:t>：</w:t>
      </w:r>
      <w:r w:rsidRPr="00C66148">
        <w:t xml:space="preserve"> </w:t>
      </w:r>
      <w:r w:rsidRPr="00C66148">
        <w:t>第</w:t>
      </w:r>
      <w:r w:rsidRPr="00C66148">
        <w:t>2</w:t>
      </w:r>
      <w:r w:rsidRPr="00C66148">
        <w:t>版</w:t>
      </w:r>
      <w:r w:rsidRPr="00C66148">
        <w:t xml:space="preserve">[M]. </w:t>
      </w:r>
      <w:r w:rsidRPr="00C66148">
        <w:t>电子工业出版社</w:t>
      </w:r>
      <w:r w:rsidR="00C82E7F" w:rsidRPr="00C66148">
        <w:t>，</w:t>
      </w:r>
      <w:r w:rsidRPr="00C66148">
        <w:t xml:space="preserve"> 2004.</w:t>
      </w:r>
    </w:p>
    <w:p w:rsidR="00914677" w:rsidRPr="00C66148" w:rsidRDefault="00914677" w:rsidP="00914677">
      <w:pPr>
        <w:pStyle w:val="u0"/>
        <w:spacing w:before="24" w:after="24"/>
        <w:ind w:firstLine="480"/>
      </w:pPr>
      <w:r w:rsidRPr="00C66148">
        <w:t>Liu H</w:t>
      </w:r>
      <w:r w:rsidR="00C82E7F" w:rsidRPr="00C66148">
        <w:t>，</w:t>
      </w:r>
      <w:r w:rsidRPr="00C66148">
        <w:t xml:space="preserve"> Motoda H</w:t>
      </w:r>
      <w:r w:rsidR="00C82E7F" w:rsidRPr="00C66148">
        <w:t>，</w:t>
      </w:r>
      <w:r w:rsidRPr="00C66148">
        <w:t xml:space="preserve"> Setiono R</w:t>
      </w:r>
      <w:r w:rsidR="00C82E7F" w:rsidRPr="00C66148">
        <w:t>，</w:t>
      </w:r>
      <w:r w:rsidRPr="00C66148">
        <w:t xml:space="preserve"> et al. Feature Selection</w:t>
      </w:r>
      <w:r w:rsidR="001F1DD4" w:rsidRPr="00C66148">
        <w:t>：</w:t>
      </w:r>
      <w:r w:rsidRPr="00C66148">
        <w:t xml:space="preserve"> An Ever Evolving Frontier in Data Mining.[J]. 2010</w:t>
      </w:r>
      <w:r w:rsidR="00C82E7F" w:rsidRPr="00C66148">
        <w:t>，</w:t>
      </w:r>
      <w:r w:rsidRPr="00C66148">
        <w:t xml:space="preserve"> 10</w:t>
      </w:r>
      <w:r w:rsidR="001F1DD4" w:rsidRPr="00C66148">
        <w:t>：</w:t>
      </w:r>
      <w:r w:rsidRPr="00C66148">
        <w:t>4-13.</w:t>
      </w:r>
    </w:p>
    <w:p w:rsidR="00914677" w:rsidRPr="00C66148" w:rsidRDefault="00914677" w:rsidP="00914677">
      <w:pPr>
        <w:pStyle w:val="u0"/>
        <w:spacing w:before="24" w:after="24"/>
        <w:ind w:firstLine="480"/>
      </w:pPr>
      <w:r w:rsidRPr="00C66148">
        <w:t>王娟</w:t>
      </w:r>
      <w:r w:rsidR="00C82E7F" w:rsidRPr="00C66148">
        <w:t>，</w:t>
      </w:r>
      <w:r w:rsidRPr="00C66148">
        <w:t xml:space="preserve"> </w:t>
      </w:r>
      <w:r w:rsidRPr="00C66148">
        <w:t>慈林林</w:t>
      </w:r>
      <w:r w:rsidR="00C82E7F" w:rsidRPr="00C66148">
        <w:t>，</w:t>
      </w:r>
      <w:r w:rsidRPr="00C66148">
        <w:t xml:space="preserve"> </w:t>
      </w:r>
      <w:r w:rsidRPr="00C66148">
        <w:t>姚康泽</w:t>
      </w:r>
      <w:r w:rsidRPr="00C66148">
        <w:t xml:space="preserve">. </w:t>
      </w:r>
      <w:r w:rsidRPr="00C66148">
        <w:t>特征选择方法综述</w:t>
      </w:r>
      <w:r w:rsidRPr="00C66148">
        <w:t xml:space="preserve">[J]. </w:t>
      </w:r>
      <w:r w:rsidRPr="00C66148">
        <w:t>计算机工程</w:t>
      </w:r>
      <w:r w:rsidRPr="00C66148">
        <w:lastRenderedPageBreak/>
        <w:t>与科学</w:t>
      </w:r>
      <w:r w:rsidR="00C82E7F" w:rsidRPr="00C66148">
        <w:t>，</w:t>
      </w:r>
      <w:r w:rsidRPr="00C66148">
        <w:t xml:space="preserve"> 2005</w:t>
      </w:r>
      <w:r w:rsidR="00C82E7F" w:rsidRPr="00C66148">
        <w:t>，</w:t>
      </w:r>
      <w:r w:rsidRPr="00C66148">
        <w:t xml:space="preserve"> 27(12)</w:t>
      </w:r>
      <w:r w:rsidR="001F1DD4" w:rsidRPr="00C66148">
        <w:t>：</w:t>
      </w:r>
      <w:r w:rsidRPr="00C66148">
        <w:t>68-71.</w:t>
      </w:r>
    </w:p>
    <w:p w:rsidR="00914677" w:rsidRPr="00C66148" w:rsidRDefault="00914677" w:rsidP="00914677">
      <w:pPr>
        <w:pStyle w:val="u0"/>
        <w:spacing w:before="24" w:after="24"/>
        <w:ind w:firstLine="480"/>
      </w:pPr>
      <w:r w:rsidRPr="00C66148">
        <w:t>Chandrashekar G</w:t>
      </w:r>
      <w:r w:rsidR="00C82E7F" w:rsidRPr="00C66148">
        <w:t>，</w:t>
      </w:r>
      <w:r w:rsidRPr="00C66148">
        <w:t xml:space="preserve"> Sahin F. A survey on feature selection methods [J]. Computers &amp; Electrical Engineering</w:t>
      </w:r>
      <w:r w:rsidR="00C82E7F" w:rsidRPr="00C66148">
        <w:t>，</w:t>
      </w:r>
      <w:r w:rsidRPr="00C66148">
        <w:t xml:space="preserve"> 2014</w:t>
      </w:r>
      <w:r w:rsidR="00C82E7F" w:rsidRPr="00C66148">
        <w:t>，</w:t>
      </w:r>
      <w:r w:rsidRPr="00C66148">
        <w:t xml:space="preserve"> 40(1)</w:t>
      </w:r>
      <w:r w:rsidR="001F1DD4" w:rsidRPr="00C66148">
        <w:t>：</w:t>
      </w:r>
      <w:r w:rsidRPr="00C66148">
        <w:t>16-28.</w:t>
      </w:r>
    </w:p>
    <w:p w:rsidR="00914677" w:rsidRPr="00C66148" w:rsidRDefault="00914677" w:rsidP="00914677">
      <w:pPr>
        <w:pStyle w:val="u0"/>
        <w:spacing w:before="24" w:after="24"/>
        <w:ind w:firstLine="480"/>
      </w:pPr>
      <w:r w:rsidRPr="00C66148">
        <w:t>Selima S Z</w:t>
      </w:r>
      <w:r w:rsidR="00C82E7F" w:rsidRPr="00C66148">
        <w:t>，</w:t>
      </w:r>
      <w:r w:rsidRPr="00C66148">
        <w:t xml:space="preserve"> Alsultanb K. A simulated annealing algorithm for the clustering[J]. Pattern Recognition</w:t>
      </w:r>
      <w:r w:rsidR="00C82E7F" w:rsidRPr="00C66148">
        <w:t>，</w:t>
      </w:r>
      <w:r w:rsidRPr="00C66148">
        <w:t xml:space="preserve"> 1991</w:t>
      </w:r>
      <w:r w:rsidR="00C82E7F" w:rsidRPr="00C66148">
        <w:t>，</w:t>
      </w:r>
      <w:r w:rsidRPr="00C66148">
        <w:t xml:space="preserve"> 24(10)</w:t>
      </w:r>
      <w:r w:rsidR="001F1DD4" w:rsidRPr="00C66148">
        <w:t>：</w:t>
      </w:r>
      <w:r w:rsidRPr="00C66148">
        <w:t>1003-1008.</w:t>
      </w:r>
    </w:p>
    <w:p w:rsidR="00914677" w:rsidRPr="00C66148" w:rsidRDefault="00914677" w:rsidP="00914677">
      <w:pPr>
        <w:pStyle w:val="u0"/>
        <w:spacing w:before="24" w:after="24"/>
        <w:ind w:firstLine="480"/>
      </w:pPr>
      <w:r w:rsidRPr="00C66148">
        <w:t>Trelea I C. The particle swarm optimization algorithm</w:t>
      </w:r>
      <w:r w:rsidR="001F1DD4" w:rsidRPr="00C66148">
        <w:t>：</w:t>
      </w:r>
      <w:r w:rsidRPr="00C66148">
        <w:t xml:space="preserve"> convergence analysis and parameter selection[J]. Information Processing Letters</w:t>
      </w:r>
      <w:r w:rsidR="00C82E7F" w:rsidRPr="00C66148">
        <w:t>，</w:t>
      </w:r>
      <w:r w:rsidRPr="00C66148">
        <w:t xml:space="preserve"> 2003</w:t>
      </w:r>
      <w:r w:rsidR="00C82E7F" w:rsidRPr="00C66148">
        <w:t>，</w:t>
      </w:r>
      <w:r w:rsidRPr="00C66148">
        <w:t xml:space="preserve"> 85(6)</w:t>
      </w:r>
      <w:r w:rsidR="001F1DD4" w:rsidRPr="00C66148">
        <w:t>：</w:t>
      </w:r>
      <w:r w:rsidRPr="00C66148">
        <w:t>317-325.</w:t>
      </w:r>
    </w:p>
    <w:p w:rsidR="00914677" w:rsidRPr="00C66148" w:rsidRDefault="00914677" w:rsidP="00914677">
      <w:pPr>
        <w:pStyle w:val="u0"/>
        <w:spacing w:before="24" w:after="24"/>
        <w:ind w:firstLine="480"/>
      </w:pPr>
      <w:r w:rsidRPr="00C66148">
        <w:t>Kononenko I</w:t>
      </w:r>
      <w:r w:rsidR="00C82E7F" w:rsidRPr="00C66148">
        <w:t>，</w:t>
      </w:r>
      <w:r w:rsidRPr="00C66148">
        <w:t xml:space="preserve"> Kononenko I. Analysis and extension of RELIEF[C]// The European Conference on Machine Learning and Principles and Practice of Knowledge Discovery in Databases. 1994.</w:t>
      </w:r>
    </w:p>
    <w:p w:rsidR="00914677" w:rsidRPr="00C66148" w:rsidRDefault="00914677" w:rsidP="00914677">
      <w:pPr>
        <w:pStyle w:val="u0"/>
        <w:spacing w:before="24" w:after="24"/>
        <w:ind w:firstLine="480"/>
      </w:pPr>
      <w:r w:rsidRPr="00C66148">
        <w:t>Xu L</w:t>
      </w:r>
      <w:r w:rsidR="00C82E7F" w:rsidRPr="00C66148">
        <w:t>，</w:t>
      </w:r>
      <w:r w:rsidRPr="00C66148">
        <w:t xml:space="preserve"> Yan P</w:t>
      </w:r>
      <w:r w:rsidR="00C82E7F" w:rsidRPr="00C66148">
        <w:t>，</w:t>
      </w:r>
      <w:r w:rsidRPr="00C66148">
        <w:t xml:space="preserve"> Chang T. Best first strategy for feature selection[C]// International Conference on Pattern Recognition. IEEE</w:t>
      </w:r>
      <w:r w:rsidR="00C82E7F" w:rsidRPr="00C66148">
        <w:t>，</w:t>
      </w:r>
      <w:r w:rsidRPr="00C66148">
        <w:t xml:space="preserve"> 1988</w:t>
      </w:r>
      <w:r w:rsidR="001F1DD4" w:rsidRPr="00C66148">
        <w:t>：</w:t>
      </w:r>
      <w:r w:rsidRPr="00C66148">
        <w:t>706-708 vol.2.</w:t>
      </w:r>
    </w:p>
    <w:p w:rsidR="00914677" w:rsidRPr="00C66148" w:rsidRDefault="00914677" w:rsidP="00914677">
      <w:pPr>
        <w:pStyle w:val="u0"/>
        <w:spacing w:before="24" w:after="24"/>
        <w:ind w:firstLine="480"/>
      </w:pPr>
      <w:r w:rsidRPr="00C66148">
        <w:t>姚旭</w:t>
      </w:r>
      <w:r w:rsidR="00C82E7F" w:rsidRPr="00C66148">
        <w:t>，</w:t>
      </w:r>
      <w:r w:rsidRPr="00C66148">
        <w:t xml:space="preserve"> </w:t>
      </w:r>
      <w:r w:rsidRPr="00C66148">
        <w:t>王晓丹</w:t>
      </w:r>
      <w:r w:rsidR="00C82E7F" w:rsidRPr="00C66148">
        <w:t>，</w:t>
      </w:r>
      <w:r w:rsidRPr="00C66148">
        <w:t xml:space="preserve"> </w:t>
      </w:r>
      <w:r w:rsidRPr="00C66148">
        <w:t>张玉玺</w:t>
      </w:r>
      <w:r w:rsidR="00C82E7F" w:rsidRPr="00C66148">
        <w:t>，</w:t>
      </w:r>
      <w:r w:rsidRPr="00C66148">
        <w:t>等</w:t>
      </w:r>
      <w:r w:rsidRPr="00C66148">
        <w:t xml:space="preserve">. </w:t>
      </w:r>
      <w:r w:rsidRPr="00C66148">
        <w:t>特征选择方法综述</w:t>
      </w:r>
      <w:r w:rsidRPr="00C66148">
        <w:t xml:space="preserve">[J]. </w:t>
      </w:r>
      <w:r w:rsidRPr="00C66148">
        <w:t>控制与决策</w:t>
      </w:r>
      <w:r w:rsidR="00C82E7F" w:rsidRPr="00C66148">
        <w:t>，</w:t>
      </w:r>
      <w:r w:rsidRPr="00C66148">
        <w:t xml:space="preserve"> 2012</w:t>
      </w:r>
      <w:r w:rsidR="00C82E7F" w:rsidRPr="00C66148">
        <w:t>，</w:t>
      </w:r>
      <w:r w:rsidRPr="00C66148">
        <w:t xml:space="preserve"> 27(2)</w:t>
      </w:r>
      <w:r w:rsidR="001F1DD4" w:rsidRPr="00C66148">
        <w:t>：</w:t>
      </w:r>
      <w:r w:rsidRPr="00C66148">
        <w:t>161-166.</w:t>
      </w:r>
    </w:p>
    <w:p w:rsidR="00914677" w:rsidRPr="00C66148" w:rsidRDefault="00914677" w:rsidP="00914677">
      <w:pPr>
        <w:pStyle w:val="u0"/>
        <w:spacing w:before="24" w:after="24"/>
        <w:ind w:firstLine="480"/>
      </w:pPr>
      <w:r w:rsidRPr="00C66148">
        <w:t>徐燕</w:t>
      </w:r>
      <w:r w:rsidR="00C82E7F" w:rsidRPr="00C66148">
        <w:t>，</w:t>
      </w:r>
      <w:r w:rsidRPr="00C66148">
        <w:t xml:space="preserve"> </w:t>
      </w:r>
      <w:r w:rsidRPr="00C66148">
        <w:t>李锦涛</w:t>
      </w:r>
      <w:r w:rsidR="00C82E7F" w:rsidRPr="00C66148">
        <w:t>，</w:t>
      </w:r>
      <w:r w:rsidRPr="00C66148">
        <w:t xml:space="preserve"> </w:t>
      </w:r>
      <w:r w:rsidRPr="00C66148">
        <w:t>王斌</w:t>
      </w:r>
      <w:r w:rsidR="00C82E7F" w:rsidRPr="00C66148">
        <w:t>，</w:t>
      </w:r>
      <w:r w:rsidRPr="00C66148">
        <w:t>等</w:t>
      </w:r>
      <w:r w:rsidRPr="00C66148">
        <w:t xml:space="preserve">. </w:t>
      </w:r>
      <w:r w:rsidRPr="00C66148">
        <w:t>基于区分类别能力的高性能特征选择方法</w:t>
      </w:r>
      <w:r w:rsidRPr="00C66148">
        <w:t xml:space="preserve">[J]. </w:t>
      </w:r>
      <w:r w:rsidRPr="00C66148">
        <w:t>软件学报</w:t>
      </w:r>
      <w:r w:rsidR="00C82E7F" w:rsidRPr="00C66148">
        <w:t>，</w:t>
      </w:r>
      <w:r w:rsidRPr="00C66148">
        <w:t xml:space="preserve"> 2008</w:t>
      </w:r>
      <w:r w:rsidR="00C82E7F" w:rsidRPr="00C66148">
        <w:t>，</w:t>
      </w:r>
      <w:r w:rsidRPr="00C66148">
        <w:t xml:space="preserve"> 19(1)</w:t>
      </w:r>
      <w:r w:rsidR="001F1DD4" w:rsidRPr="00C66148">
        <w:t>：</w:t>
      </w:r>
      <w:r w:rsidRPr="00C66148">
        <w:t>82-89.</w:t>
      </w:r>
    </w:p>
    <w:p w:rsidR="00914677" w:rsidRPr="00C66148" w:rsidRDefault="00914677" w:rsidP="00914677">
      <w:pPr>
        <w:pStyle w:val="u0"/>
        <w:spacing w:before="24" w:after="24"/>
        <w:ind w:firstLine="480"/>
      </w:pPr>
      <w:r w:rsidRPr="00C66148">
        <w:t>Jain A K</w:t>
      </w:r>
      <w:r w:rsidR="00C82E7F" w:rsidRPr="00C66148">
        <w:t>，</w:t>
      </w:r>
      <w:r w:rsidRPr="00C66148">
        <w:t xml:space="preserve"> Duin R P W</w:t>
      </w:r>
      <w:r w:rsidR="00C82E7F" w:rsidRPr="00C66148">
        <w:t>，</w:t>
      </w:r>
      <w:r w:rsidRPr="00C66148">
        <w:t xml:space="preserve"> Mao J. Statistical Pattern Recognition</w:t>
      </w:r>
      <w:r w:rsidR="001F1DD4" w:rsidRPr="00C66148">
        <w:t>：</w:t>
      </w:r>
      <w:r w:rsidRPr="00C66148">
        <w:t xml:space="preserve"> A Review[J]. IEEE Transactions on Pattern Analysis &amp; Machine Intelligence</w:t>
      </w:r>
      <w:r w:rsidR="00C82E7F" w:rsidRPr="00C66148">
        <w:t>，</w:t>
      </w:r>
      <w:r w:rsidRPr="00C66148">
        <w:t xml:space="preserve"> 2000</w:t>
      </w:r>
      <w:r w:rsidR="00C82E7F" w:rsidRPr="00C66148">
        <w:t>，</w:t>
      </w:r>
      <w:r w:rsidRPr="00C66148">
        <w:t xml:space="preserve"> 22(1)</w:t>
      </w:r>
      <w:r w:rsidR="001F1DD4" w:rsidRPr="00C66148">
        <w:t>：</w:t>
      </w:r>
      <w:r w:rsidRPr="00C66148">
        <w:t>4-37.</w:t>
      </w:r>
    </w:p>
    <w:p w:rsidR="00914677" w:rsidRPr="00C66148" w:rsidRDefault="00914677" w:rsidP="00914677">
      <w:pPr>
        <w:pStyle w:val="u0"/>
        <w:spacing w:before="24" w:after="24"/>
        <w:ind w:firstLine="480"/>
      </w:pPr>
      <w:r w:rsidRPr="00C66148">
        <w:t>Battiti R. Using mutual information for selecting features in supervised neural net learning[J]. IEEE Transactions on Neural Networks</w:t>
      </w:r>
      <w:r w:rsidR="00C82E7F" w:rsidRPr="00C66148">
        <w:t>，</w:t>
      </w:r>
      <w:r w:rsidRPr="00C66148">
        <w:t xml:space="preserve"> 1994</w:t>
      </w:r>
      <w:r w:rsidR="00C82E7F" w:rsidRPr="00C66148">
        <w:t>，</w:t>
      </w:r>
      <w:r w:rsidRPr="00C66148">
        <w:t xml:space="preserve"> 5(4)</w:t>
      </w:r>
      <w:r w:rsidR="001F1DD4" w:rsidRPr="00C66148">
        <w:t>：</w:t>
      </w:r>
      <w:r w:rsidRPr="00C66148">
        <w:t>537-550.</w:t>
      </w:r>
    </w:p>
    <w:p w:rsidR="00914677" w:rsidRPr="00C66148" w:rsidRDefault="00914677" w:rsidP="00914677">
      <w:pPr>
        <w:pStyle w:val="u0"/>
        <w:spacing w:before="24" w:after="24"/>
        <w:ind w:firstLine="480"/>
      </w:pPr>
      <w:r w:rsidRPr="00C66148">
        <w:t>Sulaiman M A</w:t>
      </w:r>
      <w:r w:rsidR="00C82E7F" w:rsidRPr="00C66148">
        <w:t>，</w:t>
      </w:r>
      <w:r w:rsidRPr="00C66148">
        <w:t xml:space="preserve"> Labadin J. Feature selection based on mutual information[C]// International Conference on It in Asia. IEEE</w:t>
      </w:r>
      <w:r w:rsidR="00C82E7F" w:rsidRPr="00C66148">
        <w:t>，</w:t>
      </w:r>
      <w:r w:rsidRPr="00C66148">
        <w:t xml:space="preserve"> 2015.</w:t>
      </w:r>
    </w:p>
    <w:p w:rsidR="00914677" w:rsidRPr="00C66148" w:rsidRDefault="00914677" w:rsidP="00914677">
      <w:pPr>
        <w:pStyle w:val="u0"/>
        <w:spacing w:before="24" w:after="24"/>
        <w:ind w:firstLine="480"/>
      </w:pPr>
      <w:r w:rsidRPr="00C66148">
        <w:t>Yu L</w:t>
      </w:r>
      <w:r w:rsidR="00C82E7F" w:rsidRPr="00C66148">
        <w:t>，</w:t>
      </w:r>
      <w:r w:rsidRPr="00C66148">
        <w:t xml:space="preserve"> Liu H. Efficient Feature Selection via Analysis of Relevance and Redundancy[J]. Journal of Machine Learning Research</w:t>
      </w:r>
      <w:r w:rsidR="00C82E7F" w:rsidRPr="00C66148">
        <w:t>，</w:t>
      </w:r>
      <w:r w:rsidRPr="00C66148">
        <w:t xml:space="preserve"> 2004</w:t>
      </w:r>
      <w:r w:rsidR="00C82E7F" w:rsidRPr="00C66148">
        <w:t>，</w:t>
      </w:r>
      <w:r w:rsidRPr="00C66148">
        <w:t xml:space="preserve"> 5(12)</w:t>
      </w:r>
      <w:r w:rsidR="001F1DD4" w:rsidRPr="00C66148">
        <w:t>：</w:t>
      </w:r>
      <w:r w:rsidRPr="00C66148">
        <w:t>1205-1224.</w:t>
      </w:r>
    </w:p>
    <w:p w:rsidR="00914677" w:rsidRPr="00C66148" w:rsidRDefault="00914677" w:rsidP="00914677">
      <w:pPr>
        <w:pStyle w:val="u0"/>
        <w:spacing w:before="24" w:after="24"/>
        <w:ind w:firstLine="480"/>
      </w:pPr>
      <w:r w:rsidRPr="00C66148">
        <w:t>Fleuret</w:t>
      </w:r>
      <w:r w:rsidR="00C82E7F" w:rsidRPr="00C66148">
        <w:t>，</w:t>
      </w:r>
      <w:r w:rsidRPr="00C66148">
        <w:t xml:space="preserve"> Fran&amp;#. Fast Binary Feature Selection with Conditional Mutual Information[J]. Journal of Machine Learning Research</w:t>
      </w:r>
      <w:r w:rsidR="00C82E7F" w:rsidRPr="00C66148">
        <w:t>，</w:t>
      </w:r>
      <w:r w:rsidRPr="00C66148">
        <w:t xml:space="preserve"> 2004</w:t>
      </w:r>
      <w:r w:rsidR="00C82E7F" w:rsidRPr="00C66148">
        <w:t>，</w:t>
      </w:r>
      <w:r w:rsidRPr="00C66148">
        <w:t xml:space="preserve"> 5(3)</w:t>
      </w:r>
      <w:r w:rsidR="001F1DD4" w:rsidRPr="00C66148">
        <w:t>：</w:t>
      </w:r>
      <w:r w:rsidRPr="00C66148">
        <w:t>1531-1555.</w:t>
      </w:r>
    </w:p>
    <w:p w:rsidR="00914677" w:rsidRPr="00C66148" w:rsidRDefault="00914677" w:rsidP="00914677">
      <w:pPr>
        <w:pStyle w:val="u0"/>
        <w:spacing w:before="24" w:after="24"/>
        <w:ind w:firstLine="480"/>
      </w:pPr>
      <w:r w:rsidRPr="00C66148">
        <w:t>Ding C</w:t>
      </w:r>
      <w:r w:rsidR="00C82E7F" w:rsidRPr="00C66148">
        <w:t>，</w:t>
      </w:r>
      <w:r w:rsidRPr="00C66148">
        <w:t xml:space="preserve"> Peng H. Minimum Redundancy Feature Selection from Microarray Gene Expression Data[C]// Bioinformatics Conference</w:t>
      </w:r>
      <w:r w:rsidR="00C82E7F" w:rsidRPr="00C66148">
        <w:t>，</w:t>
      </w:r>
      <w:r w:rsidRPr="00C66148">
        <w:t xml:space="preserve"> 2003. </w:t>
      </w:r>
      <w:r w:rsidRPr="00C66148">
        <w:lastRenderedPageBreak/>
        <w:t>Csb 2003. Proceedings of the. IEEE</w:t>
      </w:r>
      <w:r w:rsidR="00C82E7F" w:rsidRPr="00C66148">
        <w:t>，</w:t>
      </w:r>
      <w:r w:rsidRPr="00C66148">
        <w:t xml:space="preserve"> 2003</w:t>
      </w:r>
      <w:r w:rsidR="001F1DD4" w:rsidRPr="00C66148">
        <w:t>：</w:t>
      </w:r>
      <w:r w:rsidRPr="00C66148">
        <w:t>523.</w:t>
      </w:r>
    </w:p>
    <w:p w:rsidR="00914677" w:rsidRPr="00C66148" w:rsidRDefault="00914677" w:rsidP="00914677">
      <w:pPr>
        <w:pStyle w:val="u0"/>
        <w:spacing w:before="24" w:after="24"/>
        <w:ind w:firstLine="480"/>
      </w:pPr>
      <w:r w:rsidRPr="00C66148">
        <w:t>Hall M A. Correlation-based Feature Selection for Discrete and Numeric Class Machine Learning[C]// Seventeenth International Conference on Machine Learning. Morgan Kaufmann Publishers Inc. 2000</w:t>
      </w:r>
      <w:r w:rsidR="001F1DD4" w:rsidRPr="00C66148">
        <w:t>：</w:t>
      </w:r>
      <w:r w:rsidRPr="00C66148">
        <w:t>359-366.</w:t>
      </w:r>
    </w:p>
    <w:p w:rsidR="00914677" w:rsidRPr="00C66148" w:rsidRDefault="00914677" w:rsidP="00914677">
      <w:pPr>
        <w:pStyle w:val="u0"/>
        <w:spacing w:before="24" w:after="24"/>
        <w:ind w:firstLine="480"/>
      </w:pPr>
      <w:r w:rsidRPr="00C66148">
        <w:t>陈思</w:t>
      </w:r>
      <w:r w:rsidR="00C82E7F" w:rsidRPr="00C66148">
        <w:t>，</w:t>
      </w:r>
      <w:r w:rsidRPr="00C66148">
        <w:t xml:space="preserve"> </w:t>
      </w:r>
      <w:r w:rsidRPr="00C66148">
        <w:t>郭躬德</w:t>
      </w:r>
      <w:r w:rsidR="00C82E7F" w:rsidRPr="00C66148">
        <w:t>，</w:t>
      </w:r>
      <w:r w:rsidRPr="00C66148">
        <w:t xml:space="preserve"> </w:t>
      </w:r>
      <w:r w:rsidRPr="00C66148">
        <w:t>陈黎飞</w:t>
      </w:r>
      <w:r w:rsidRPr="00C66148">
        <w:t xml:space="preserve">. </w:t>
      </w:r>
      <w:r w:rsidRPr="00C66148">
        <w:t>基于聚类融合的不平衡数据分类方法</w:t>
      </w:r>
      <w:r w:rsidRPr="00C66148">
        <w:t xml:space="preserve">[J]. </w:t>
      </w:r>
      <w:r w:rsidRPr="00C66148">
        <w:t>模式识别与人工智能</w:t>
      </w:r>
      <w:r w:rsidR="00C82E7F" w:rsidRPr="00C66148">
        <w:t>，</w:t>
      </w:r>
      <w:r w:rsidRPr="00C66148">
        <w:t xml:space="preserve"> 2010</w:t>
      </w:r>
      <w:r w:rsidR="00C82E7F" w:rsidRPr="00C66148">
        <w:t>，</w:t>
      </w:r>
      <w:r w:rsidRPr="00C66148">
        <w:t xml:space="preserve"> 23(06)</w:t>
      </w:r>
      <w:r w:rsidR="001F1DD4" w:rsidRPr="00C66148">
        <w:t>：</w:t>
      </w:r>
      <w:r w:rsidRPr="00C66148">
        <w:t>772-780.</w:t>
      </w:r>
    </w:p>
    <w:p w:rsidR="00914677" w:rsidRPr="00C66148" w:rsidRDefault="00914677" w:rsidP="00914677">
      <w:pPr>
        <w:pStyle w:val="u0"/>
        <w:spacing w:before="24" w:after="24"/>
        <w:ind w:firstLine="480"/>
      </w:pPr>
      <w:r w:rsidRPr="00C66148">
        <w:t>Fawcett T. An introduction to ROC analysis[J]. Pattern Recognition Letters</w:t>
      </w:r>
      <w:r w:rsidR="00C82E7F" w:rsidRPr="00C66148">
        <w:t>，</w:t>
      </w:r>
      <w:r w:rsidRPr="00C66148">
        <w:t xml:space="preserve"> 2006</w:t>
      </w:r>
      <w:r w:rsidR="00C82E7F" w:rsidRPr="00C66148">
        <w:t>，</w:t>
      </w:r>
      <w:r w:rsidRPr="00C66148">
        <w:t xml:space="preserve"> 27(8)</w:t>
      </w:r>
      <w:r w:rsidR="001F1DD4" w:rsidRPr="00C66148">
        <w:t>：</w:t>
      </w:r>
      <w:r w:rsidRPr="00C66148">
        <w:t>861-874.</w:t>
      </w:r>
    </w:p>
    <w:p w:rsidR="00914677" w:rsidRPr="00C66148" w:rsidRDefault="00914677" w:rsidP="00914677">
      <w:pPr>
        <w:pStyle w:val="u0"/>
        <w:spacing w:before="24" w:after="24"/>
        <w:ind w:firstLine="480"/>
      </w:pPr>
      <w:r w:rsidRPr="00C66148">
        <w:t>Ilango B S</w:t>
      </w:r>
      <w:r w:rsidR="00C82E7F" w:rsidRPr="00C66148">
        <w:t>，</w:t>
      </w:r>
      <w:r w:rsidRPr="00C66148">
        <w:t xml:space="preserve"> Ramaraj N. A hybrid prediction model with F-score feature selection for type II Diabetes databases[C]//Proceedings of the 1st Amrita ACM-W Celebration on Women in Computing in India. ACM</w:t>
      </w:r>
      <w:r w:rsidR="00C82E7F" w:rsidRPr="00C66148">
        <w:t>，</w:t>
      </w:r>
      <w:r w:rsidRPr="00C66148">
        <w:t xml:space="preserve"> 2010</w:t>
      </w:r>
      <w:r w:rsidR="001F1DD4" w:rsidRPr="00C66148">
        <w:t>：</w:t>
      </w:r>
      <w:r w:rsidRPr="00C66148">
        <w:t xml:space="preserve"> 13.</w:t>
      </w:r>
    </w:p>
    <w:p w:rsidR="00914677" w:rsidRPr="00C66148" w:rsidRDefault="00914677" w:rsidP="00914677">
      <w:pPr>
        <w:pStyle w:val="u0"/>
        <w:spacing w:before="24" w:after="24"/>
        <w:ind w:firstLine="480"/>
      </w:pPr>
      <w:r w:rsidRPr="00C66148">
        <w:t>Zhang M L</w:t>
      </w:r>
      <w:r w:rsidR="00C82E7F" w:rsidRPr="00C66148">
        <w:t>，</w:t>
      </w:r>
      <w:r w:rsidRPr="00C66148">
        <w:t xml:space="preserve"> Peña J M</w:t>
      </w:r>
      <w:r w:rsidR="00C82E7F" w:rsidRPr="00C66148">
        <w:t>，</w:t>
      </w:r>
      <w:r w:rsidRPr="00C66148">
        <w:t xml:space="preserve"> Robles V. Feature selection for multi-label naive Bayes classification[J]. Information Sciences An International Journal</w:t>
      </w:r>
      <w:r w:rsidR="00C82E7F" w:rsidRPr="00C66148">
        <w:t>，</w:t>
      </w:r>
      <w:r w:rsidRPr="00C66148">
        <w:t xml:space="preserve"> 2009</w:t>
      </w:r>
      <w:r w:rsidR="00C82E7F" w:rsidRPr="00C66148">
        <w:t>，</w:t>
      </w:r>
      <w:r w:rsidRPr="00C66148">
        <w:t xml:space="preserve"> 179(19)</w:t>
      </w:r>
      <w:r w:rsidR="001F1DD4" w:rsidRPr="00C66148">
        <w:t>：</w:t>
      </w:r>
      <w:r w:rsidRPr="00C66148">
        <w:t>3218-3229.</w:t>
      </w:r>
    </w:p>
    <w:p w:rsidR="00914677" w:rsidRPr="00C66148" w:rsidRDefault="00914677" w:rsidP="00914677">
      <w:pPr>
        <w:pStyle w:val="u0"/>
        <w:spacing w:before="24" w:after="24"/>
        <w:ind w:firstLine="480"/>
      </w:pPr>
      <w:r w:rsidRPr="00C66148">
        <w:t>Akay M F. Support vector machines combined with feature selection for breast cancer diagnosis[J]. Expert Systems with Applications</w:t>
      </w:r>
      <w:r w:rsidR="00C82E7F" w:rsidRPr="00C66148">
        <w:t>，</w:t>
      </w:r>
      <w:r w:rsidRPr="00C66148">
        <w:t xml:space="preserve"> 2009</w:t>
      </w:r>
      <w:r w:rsidR="00C82E7F" w:rsidRPr="00C66148">
        <w:t>，</w:t>
      </w:r>
      <w:r w:rsidRPr="00C66148">
        <w:t xml:space="preserve"> 36(2)</w:t>
      </w:r>
      <w:r w:rsidR="001F1DD4" w:rsidRPr="00C66148">
        <w:t>：</w:t>
      </w:r>
      <w:r w:rsidRPr="00C66148">
        <w:t>3240-3247.</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邢文训</w:t>
      </w:r>
      <w:r w:rsidRPr="00C66148">
        <w:t xml:space="preserve">. </w:t>
      </w:r>
      <w:r w:rsidRPr="00C66148">
        <w:t>现代优化计算方法</w:t>
      </w:r>
      <w:r w:rsidRPr="00C66148">
        <w:t xml:space="preserve">[M]. </w:t>
      </w:r>
      <w:r w:rsidRPr="00C66148">
        <w:t>清华大学出版社</w:t>
      </w:r>
      <w:r w:rsidR="00C82E7F" w:rsidRPr="00C66148">
        <w:t>，</w:t>
      </w:r>
      <w:r w:rsidRPr="00C66148">
        <w:t xml:space="preserve"> 1999.</w:t>
      </w:r>
    </w:p>
    <w:p w:rsidR="00914677" w:rsidRPr="00C66148" w:rsidRDefault="00914677" w:rsidP="00914677">
      <w:pPr>
        <w:pStyle w:val="u0"/>
        <w:spacing w:before="24" w:after="24"/>
        <w:ind w:firstLine="480"/>
      </w:pPr>
      <w:r w:rsidRPr="00C66148">
        <w:t>沈崇圣</w:t>
      </w:r>
      <w:r w:rsidRPr="00C66148">
        <w:t xml:space="preserve">. </w:t>
      </w:r>
      <w:r w:rsidRPr="00C66148">
        <w:t>遗传算法中常用选择算子在</w:t>
      </w:r>
      <w:r w:rsidRPr="00C66148">
        <w:t>MATLAB</w:t>
      </w:r>
      <w:r w:rsidRPr="00C66148">
        <w:t>中的实现</w:t>
      </w:r>
      <w:r w:rsidRPr="00C66148">
        <w:t xml:space="preserve">[J]. </w:t>
      </w:r>
      <w:r w:rsidRPr="00C66148">
        <w:t>上海应用技术学院学报</w:t>
      </w:r>
      <w:r w:rsidRPr="00C66148">
        <w:t>(</w:t>
      </w:r>
      <w:r w:rsidRPr="00C66148">
        <w:t>自然科学版</w:t>
      </w:r>
      <w:r w:rsidRPr="00C66148">
        <w:t>)</w:t>
      </w:r>
      <w:r w:rsidR="00C82E7F" w:rsidRPr="00C66148">
        <w:t>，</w:t>
      </w:r>
      <w:r w:rsidRPr="00C66148">
        <w:t xml:space="preserve"> 2003</w:t>
      </w:r>
      <w:r w:rsidR="00C82E7F" w:rsidRPr="00C66148">
        <w:t>，</w:t>
      </w:r>
      <w:r w:rsidRPr="00C66148">
        <w:t xml:space="preserve"> 3(3)</w:t>
      </w:r>
      <w:r w:rsidR="001F1DD4" w:rsidRPr="00C66148">
        <w:t>：</w:t>
      </w:r>
      <w:r w:rsidRPr="00C66148">
        <w:t>199-202.</w:t>
      </w:r>
    </w:p>
    <w:p w:rsidR="00D952E4" w:rsidRPr="00C66148" w:rsidRDefault="00914677" w:rsidP="00EE42AD">
      <w:pPr>
        <w:pStyle w:val="u0"/>
        <w:spacing w:before="24" w:after="24"/>
        <w:ind w:firstLine="480"/>
      </w:pPr>
      <w:r w:rsidRPr="00C66148">
        <w:t>张林波</w:t>
      </w:r>
      <w:r w:rsidRPr="00C66148">
        <w:t xml:space="preserve">. </w:t>
      </w:r>
      <w:r w:rsidRPr="00C66148">
        <w:t>并行计算导论</w:t>
      </w:r>
      <w:r w:rsidRPr="00C66148">
        <w:t xml:space="preserve">[M]. </w:t>
      </w:r>
      <w:r w:rsidRPr="00C66148">
        <w:t>清华大学出版社</w:t>
      </w:r>
      <w:r w:rsidR="00C82E7F" w:rsidRPr="00C66148">
        <w:t>，</w:t>
      </w:r>
      <w:r w:rsidRPr="00C66148">
        <w:t xml:space="preserve"> 2006</w:t>
      </w:r>
    </w:p>
    <w:p w:rsidR="00842476" w:rsidRPr="00C66148"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60" w:name="_Toc533927375"/>
      <w:bookmarkStart w:id="61" w:name="_Toc466240584"/>
      <w:bookmarkStart w:id="62" w:name="_Toc466441896"/>
    </w:p>
    <w:p w:rsidR="00964EE2" w:rsidRPr="00C66148" w:rsidRDefault="008022A6" w:rsidP="00964EE2">
      <w:pPr>
        <w:pStyle w:val="u7"/>
        <w:spacing w:before="24" w:after="24"/>
        <w:ind w:firstLine="602"/>
      </w:pPr>
      <w:bookmarkStart w:id="63" w:name="_Toc23865414"/>
      <w:r w:rsidRPr="00C66148">
        <w:lastRenderedPageBreak/>
        <w:t>作者简历及在学研究</w:t>
      </w:r>
      <w:r w:rsidR="00964EE2" w:rsidRPr="00C66148">
        <w:t>成果</w:t>
      </w:r>
      <w:bookmarkEnd w:id="60"/>
      <w:bookmarkEnd w:id="61"/>
      <w:bookmarkEnd w:id="62"/>
      <w:bookmarkEnd w:id="63"/>
    </w:p>
    <w:p w:rsidR="002E3EFC" w:rsidRPr="00C66148" w:rsidRDefault="002E3EFC" w:rsidP="00262064">
      <w:pPr>
        <w:widowControl/>
        <w:numPr>
          <w:ilvl w:val="0"/>
          <w:numId w:val="5"/>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4E5145">
            <w:pPr>
              <w:widowControl/>
              <w:spacing w:beforeLines="50" w:before="120" w:afterLines="50" w:after="120"/>
              <w:jc w:val="center"/>
              <w:rPr>
                <w:sz w:val="24"/>
              </w:rPr>
            </w:pPr>
            <w:r w:rsidRPr="00C66148">
              <w:rPr>
                <w:sz w:val="24"/>
              </w:rPr>
              <w:t>2010</w:t>
            </w:r>
            <w:r w:rsidR="00386F09" w:rsidRPr="00C66148">
              <w:rPr>
                <w:sz w:val="24"/>
              </w:rPr>
              <w:t>年</w:t>
            </w:r>
            <w:r w:rsidRPr="00C66148">
              <w:rPr>
                <w:sz w:val="24"/>
              </w:rPr>
              <w:t>09</w:t>
            </w:r>
            <w:r w:rsidR="00386F09" w:rsidRPr="00C66148">
              <w:rPr>
                <w:sz w:val="24"/>
              </w:rPr>
              <w:t>月至</w:t>
            </w:r>
            <w:r w:rsidRPr="00C66148">
              <w:rPr>
                <w:sz w:val="24"/>
              </w:rPr>
              <w:t>2014</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4E5145">
            <w:pPr>
              <w:widowControl/>
              <w:spacing w:beforeLines="50" w:before="120" w:afterLines="50" w:after="120"/>
              <w:jc w:val="center"/>
              <w:rPr>
                <w:sz w:val="24"/>
              </w:rPr>
            </w:pPr>
            <w:r w:rsidRPr="00C66148">
              <w:rPr>
                <w:sz w:val="24"/>
              </w:rPr>
              <w:t>在</w:t>
            </w:r>
            <w:r w:rsidR="004E5145" w:rsidRPr="00C66148">
              <w:rPr>
                <w:sz w:val="24"/>
              </w:rPr>
              <w:t>北京科技大学通信工程专业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D83CBE">
      <w:pPr>
        <w:widowControl/>
        <w:numPr>
          <w:ilvl w:val="0"/>
          <w:numId w:val="5"/>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D83CBE">
      <w:pPr>
        <w:widowControl/>
        <w:numPr>
          <w:ilvl w:val="0"/>
          <w:numId w:val="5"/>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262064">
      <w:pPr>
        <w:widowControl/>
        <w:numPr>
          <w:ilvl w:val="0"/>
          <w:numId w:val="5"/>
        </w:numPr>
        <w:spacing w:line="312" w:lineRule="auto"/>
        <w:ind w:left="0" w:firstLine="480"/>
        <w:jc w:val="left"/>
        <w:rPr>
          <w:sz w:val="24"/>
        </w:rPr>
      </w:pPr>
      <w:r w:rsidRPr="00C66148">
        <w:rPr>
          <w:sz w:val="24"/>
        </w:rPr>
        <w:t>在学期间发表的论文</w:t>
      </w:r>
    </w:p>
    <w:p w:rsidR="003C6DD7" w:rsidRPr="00C66148" w:rsidRDefault="00D83CBE" w:rsidP="001A3955">
      <w:pPr>
        <w:pStyle w:val="u5"/>
        <w:spacing w:before="24" w:after="24"/>
        <w:ind w:firstLineChars="0" w:firstLine="0"/>
        <w:rPr>
          <w:rFonts w:cs="Times New Roman"/>
        </w:rPr>
      </w:pPr>
      <w:r w:rsidRPr="00C66148">
        <w:rPr>
          <w:rFonts w:cs="Times New Roman"/>
        </w:rPr>
        <w:t xml:space="preserve">[1] </w:t>
      </w:r>
      <w:r w:rsidR="00AA1EF9" w:rsidRPr="00C66148">
        <w:rPr>
          <w:rFonts w:cs="Times New Roman"/>
          <w:b/>
        </w:rPr>
        <w:t>Xiaoli Lin</w:t>
      </w:r>
      <w:r w:rsidR="00C82E7F" w:rsidRPr="00C66148">
        <w:rPr>
          <w:rFonts w:cs="Times New Roman"/>
        </w:rPr>
        <w:t>，</w:t>
      </w:r>
      <w:r w:rsidR="00AA1EF9" w:rsidRPr="00C66148">
        <w:rPr>
          <w:rFonts w:cs="Times New Roman"/>
        </w:rPr>
        <w:t xml:space="preserve"> Wei Huangfu</w:t>
      </w:r>
      <w:r w:rsidR="00C82E7F" w:rsidRPr="00C66148">
        <w:rPr>
          <w:rFonts w:cs="Times New Roman"/>
        </w:rPr>
        <w:t>，</w:t>
      </w:r>
      <w:r w:rsidR="00AA1EF9" w:rsidRPr="00C66148">
        <w:rPr>
          <w:rFonts w:cs="Times New Roman"/>
        </w:rPr>
        <w:t xml:space="preserve"> Fei Wang</w:t>
      </w:r>
      <w:r w:rsidR="00C82E7F" w:rsidRPr="00C66148">
        <w:rPr>
          <w:rFonts w:cs="Times New Roman"/>
        </w:rPr>
        <w:t>，</w:t>
      </w:r>
      <w:r w:rsidR="00AA1EF9" w:rsidRPr="00C66148">
        <w:rPr>
          <w:rFonts w:cs="Times New Roman"/>
        </w:rPr>
        <w:t xml:space="preserve"> Liyuan Liu</w:t>
      </w:r>
      <w:r w:rsidR="00C82E7F" w:rsidRPr="00C66148">
        <w:rPr>
          <w:rFonts w:cs="Times New Roman"/>
        </w:rPr>
        <w:t>，</w:t>
      </w:r>
      <w:r w:rsidR="00AA1EF9" w:rsidRPr="00C66148">
        <w:rPr>
          <w:rFonts w:cs="Times New Roman"/>
        </w:rPr>
        <w:t xml:space="preserve"> Keping Long</w:t>
      </w:r>
      <w:r w:rsidRPr="00C66148">
        <w:rPr>
          <w:rFonts w:cs="Times New Roman"/>
        </w:rPr>
        <w:t>. A breast cancer risk classification model based on the features selected by a novel F-score index for the imbalanced multi-feature dataset[c]. 8th International Conference on Cyber-Enabled Distributed Computing and Knowledge Discovery (Cyberc 2016)</w:t>
      </w:r>
      <w:r w:rsidR="00C82E7F" w:rsidRPr="00C66148">
        <w:rPr>
          <w:rFonts w:cs="Times New Roman"/>
        </w:rPr>
        <w:t>，</w:t>
      </w:r>
      <w:r w:rsidRPr="00C66148">
        <w:rPr>
          <w:rFonts w:cs="Times New Roman"/>
        </w:rPr>
        <w:t xml:space="preserve"> October 13-15</w:t>
      </w:r>
      <w:r w:rsidR="00C82E7F" w:rsidRPr="00C66148">
        <w:rPr>
          <w:rFonts w:cs="Times New Roman"/>
        </w:rPr>
        <w:t>，</w:t>
      </w:r>
      <w:r w:rsidRPr="00C66148">
        <w:rPr>
          <w:rFonts w:cs="Times New Roman"/>
        </w:rPr>
        <w:t xml:space="preserve"> 2016</w:t>
      </w:r>
      <w:r w:rsidR="00C82E7F" w:rsidRPr="00C66148">
        <w:rPr>
          <w:rFonts w:cs="Times New Roman"/>
        </w:rPr>
        <w:t>，</w:t>
      </w:r>
      <w:r w:rsidRPr="00C66148">
        <w:rPr>
          <w:rFonts w:cs="Times New Roman"/>
        </w:rPr>
        <w:t xml:space="preserve"> Chengdu.</w:t>
      </w:r>
      <w:r w:rsidR="00AA1EF9" w:rsidRPr="00C66148">
        <w:rPr>
          <w:rFonts w:cs="Times New Roman"/>
        </w:rPr>
        <w:t xml:space="preserve"> </w:t>
      </w:r>
    </w:p>
    <w:p w:rsidR="00644558" w:rsidRPr="00C66148" w:rsidRDefault="00644558" w:rsidP="00644558">
      <w:pPr>
        <w:pStyle w:val="u5"/>
        <w:spacing w:before="24" w:after="24"/>
        <w:ind w:firstLine="480"/>
        <w:rPr>
          <w:rFonts w:cs="Times New Roman"/>
          <w:color w:val="0000FF"/>
          <w:shd w:val="pct15" w:color="auto" w:fill="FFFFFF"/>
        </w:rPr>
      </w:pPr>
    </w:p>
    <w:p w:rsidR="00E16426" w:rsidRPr="00C66148" w:rsidRDefault="00E16426"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09"/>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64" w:name="_Toc466240585"/>
      <w:bookmarkStart w:id="65" w:name="_Toc466441897"/>
      <w:bookmarkStart w:id="66" w:name="_Toc23865415"/>
      <w:r w:rsidRPr="00C66148">
        <w:lastRenderedPageBreak/>
        <w:t>独创性说明</w:t>
      </w:r>
      <w:bookmarkEnd w:id="64"/>
      <w:bookmarkEnd w:id="65"/>
      <w:bookmarkEnd w:id="66"/>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67" w:name="_Toc466240586"/>
      <w:bookmarkStart w:id="68" w:name="_Toc466441898"/>
      <w:bookmarkStart w:id="69" w:name="_Toc23865416"/>
      <w:r w:rsidRPr="00C66148">
        <w:t>关于论文使用授权的说明</w:t>
      </w:r>
      <w:bookmarkEnd w:id="67"/>
      <w:bookmarkEnd w:id="68"/>
      <w:bookmarkEnd w:id="69"/>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70" w:name="_Toc23865417"/>
      <w:bookmarkStart w:id="71" w:name="_Toc466441899"/>
      <w:r w:rsidRPr="00C66148">
        <w:lastRenderedPageBreak/>
        <w:t>学位</w:t>
      </w:r>
      <w:r w:rsidR="00984A54" w:rsidRPr="00C66148">
        <w:t>论文数据集</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6ECC1F14" wp14:editId="27D139B4">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EA1BF7" w:rsidRPr="00005381" w:rsidRDefault="00EA1BF7" w:rsidP="00E24391">
                                  <w:pPr>
                                    <w:ind w:firstLine="482"/>
                                    <w:rPr>
                                      <w:b/>
                                      <w:color w:val="FF0000"/>
                                    </w:rPr>
                                  </w:pPr>
                                  <w:r w:rsidRPr="00005381">
                                    <w:rPr>
                                      <w:rFonts w:hint="eastAsia"/>
                                      <w:b/>
                                      <w:color w:val="FF0000"/>
                                    </w:rPr>
                                    <w:t>提示：</w:t>
                                  </w:r>
                                  <w:r w:rsidRPr="00005381">
                                    <w:rPr>
                                      <w:rFonts w:hint="eastAsia"/>
                                      <w:b/>
                                      <w:color w:val="FF0000"/>
                                    </w:rPr>
                                    <w:t xml:space="preserve"> </w:t>
                                  </w:r>
                                </w:p>
                                <w:p w:rsidR="00EA1BF7" w:rsidRDefault="00EA1BF7" w:rsidP="00E24391">
                                  <w:pPr>
                                    <w:ind w:firstLineChars="200" w:firstLine="420"/>
                                  </w:pPr>
                                  <w:r>
                                    <w:rPr>
                                      <w:rFonts w:hint="eastAsia"/>
                                    </w:rPr>
                                    <w:t>在答辩后给学校上交最终正式论文时，请删除本提示框并填写本页。</w:t>
                                  </w:r>
                                </w:p>
                                <w:p w:rsidR="00EA1BF7" w:rsidRDefault="00EA1BF7"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EA1BF7" w:rsidRPr="00F73695" w:rsidRDefault="00EA1BF7"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1F14"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EA1BF7" w:rsidRPr="00005381" w:rsidRDefault="00EA1BF7" w:rsidP="00E24391">
                            <w:pPr>
                              <w:ind w:firstLine="482"/>
                              <w:rPr>
                                <w:b/>
                                <w:color w:val="FF0000"/>
                              </w:rPr>
                            </w:pPr>
                            <w:r w:rsidRPr="00005381">
                              <w:rPr>
                                <w:rFonts w:hint="eastAsia"/>
                                <w:b/>
                                <w:color w:val="FF0000"/>
                              </w:rPr>
                              <w:t>提示：</w:t>
                            </w:r>
                            <w:r w:rsidRPr="00005381">
                              <w:rPr>
                                <w:rFonts w:hint="eastAsia"/>
                                <w:b/>
                                <w:color w:val="FF0000"/>
                              </w:rPr>
                              <w:t xml:space="preserve"> </w:t>
                            </w:r>
                          </w:p>
                          <w:p w:rsidR="00EA1BF7" w:rsidRDefault="00EA1BF7" w:rsidP="00E24391">
                            <w:pPr>
                              <w:ind w:firstLineChars="200" w:firstLine="420"/>
                            </w:pPr>
                            <w:r>
                              <w:rPr>
                                <w:rFonts w:hint="eastAsia"/>
                              </w:rPr>
                              <w:t>在答辩后给学校上交最终正式论文时，请删除本提示框并填写本页。</w:t>
                            </w:r>
                          </w:p>
                          <w:p w:rsidR="00EA1BF7" w:rsidRDefault="00EA1BF7"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EA1BF7" w:rsidRPr="00F73695" w:rsidRDefault="00EA1BF7"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71"/>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73C" w:rsidRDefault="001C773C">
      <w:r>
        <w:separator/>
      </w:r>
    </w:p>
    <w:p w:rsidR="001C773C" w:rsidRDefault="001C773C"/>
  </w:endnote>
  <w:endnote w:type="continuationSeparator" w:id="0">
    <w:p w:rsidR="001C773C" w:rsidRDefault="001C773C">
      <w:r>
        <w:continuationSeparator/>
      </w:r>
    </w:p>
    <w:p w:rsidR="001C773C" w:rsidRDefault="001C773C"/>
  </w:endnote>
  <w:endnote w:type="continuationNotice" w:id="1">
    <w:p w:rsidR="001C773C" w:rsidRDefault="001C77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BF7" w:rsidRDefault="00EA1BF7"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130918">
      <w:rPr>
        <w:noProof/>
        <w:kern w:val="0"/>
        <w:sz w:val="21"/>
        <w:szCs w:val="21"/>
      </w:rPr>
      <w:t>60</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BF7" w:rsidRPr="00FF09E8" w:rsidRDefault="00EA1BF7"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BF7" w:rsidRPr="002C6850" w:rsidRDefault="00EA1BF7"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1731A1">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BF7" w:rsidRPr="002C6850" w:rsidRDefault="00EA1BF7"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130918">
      <w:rPr>
        <w:noProof/>
        <w:kern w:val="0"/>
        <w:sz w:val="21"/>
        <w:szCs w:val="21"/>
      </w:rPr>
      <w:t>59</w:t>
    </w:r>
    <w:r w:rsidRPr="002C6850">
      <w:rPr>
        <w:kern w:val="0"/>
        <w:sz w:val="21"/>
        <w:szCs w:val="21"/>
      </w:rPr>
      <w:fldChar w:fldCharType="end"/>
    </w:r>
    <w:r w:rsidRPr="002C6850">
      <w:rPr>
        <w:kern w:val="0"/>
        <w:sz w:val="21"/>
        <w:szCs w:val="21"/>
      </w:rPr>
      <w:t xml:space="preserve"> -</w:t>
    </w:r>
  </w:p>
  <w:p w:rsidR="00EA1BF7" w:rsidRDefault="00EA1BF7"/>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BF7" w:rsidRPr="002C6850" w:rsidRDefault="00EA1BF7"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130918">
      <w:rPr>
        <w:noProof/>
        <w:kern w:val="0"/>
        <w:sz w:val="21"/>
        <w:szCs w:val="21"/>
      </w:rPr>
      <w:t>63</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73C" w:rsidRDefault="001C773C">
      <w:r>
        <w:separator/>
      </w:r>
    </w:p>
    <w:p w:rsidR="001C773C" w:rsidRDefault="001C773C"/>
  </w:footnote>
  <w:footnote w:type="continuationSeparator" w:id="0">
    <w:p w:rsidR="001C773C" w:rsidRDefault="001C773C">
      <w:r>
        <w:continuationSeparator/>
      </w:r>
    </w:p>
    <w:p w:rsidR="001C773C" w:rsidRDefault="001C773C"/>
  </w:footnote>
  <w:footnote w:type="continuationNotice" w:id="1">
    <w:p w:rsidR="001C773C" w:rsidRDefault="001C773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BF7" w:rsidRPr="004B43D7" w:rsidRDefault="00EA1BF7" w:rsidP="004B43D7">
    <w:pPr>
      <w:pStyle w:val="a8"/>
      <w:ind w:firstLine="420"/>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BF7" w:rsidRDefault="00EA1BF7"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6E8D7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3A3C"/>
    <w:rsid w:val="00014134"/>
    <w:rsid w:val="0001444A"/>
    <w:rsid w:val="00014A86"/>
    <w:rsid w:val="000154BA"/>
    <w:rsid w:val="00015FF0"/>
    <w:rsid w:val="00017887"/>
    <w:rsid w:val="00017C4F"/>
    <w:rsid w:val="000208FE"/>
    <w:rsid w:val="00020CD5"/>
    <w:rsid w:val="00020D6B"/>
    <w:rsid w:val="000211D9"/>
    <w:rsid w:val="00021FFC"/>
    <w:rsid w:val="00024252"/>
    <w:rsid w:val="000248E9"/>
    <w:rsid w:val="000257B2"/>
    <w:rsid w:val="00026AB3"/>
    <w:rsid w:val="00026E54"/>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602D"/>
    <w:rsid w:val="00067620"/>
    <w:rsid w:val="00070536"/>
    <w:rsid w:val="000720BB"/>
    <w:rsid w:val="00072518"/>
    <w:rsid w:val="00072F8C"/>
    <w:rsid w:val="00073549"/>
    <w:rsid w:val="00073632"/>
    <w:rsid w:val="00073ED7"/>
    <w:rsid w:val="00076C7C"/>
    <w:rsid w:val="00077D4C"/>
    <w:rsid w:val="00080B46"/>
    <w:rsid w:val="000817B1"/>
    <w:rsid w:val="00081B68"/>
    <w:rsid w:val="00081F5D"/>
    <w:rsid w:val="000820CD"/>
    <w:rsid w:val="00082106"/>
    <w:rsid w:val="00082BCB"/>
    <w:rsid w:val="00083CBC"/>
    <w:rsid w:val="00083E36"/>
    <w:rsid w:val="0008448F"/>
    <w:rsid w:val="000848D6"/>
    <w:rsid w:val="00084E9B"/>
    <w:rsid w:val="000856C7"/>
    <w:rsid w:val="0008716F"/>
    <w:rsid w:val="00087632"/>
    <w:rsid w:val="00092F7D"/>
    <w:rsid w:val="0009309C"/>
    <w:rsid w:val="00096693"/>
    <w:rsid w:val="00096EC2"/>
    <w:rsid w:val="000977A8"/>
    <w:rsid w:val="000A06F4"/>
    <w:rsid w:val="000A0860"/>
    <w:rsid w:val="000A50FA"/>
    <w:rsid w:val="000A52D5"/>
    <w:rsid w:val="000A7507"/>
    <w:rsid w:val="000A7536"/>
    <w:rsid w:val="000A7FBF"/>
    <w:rsid w:val="000B146D"/>
    <w:rsid w:val="000B17DE"/>
    <w:rsid w:val="000B3F81"/>
    <w:rsid w:val="000B4983"/>
    <w:rsid w:val="000B560C"/>
    <w:rsid w:val="000B616E"/>
    <w:rsid w:val="000B675B"/>
    <w:rsid w:val="000B6BD4"/>
    <w:rsid w:val="000C0D59"/>
    <w:rsid w:val="000C1297"/>
    <w:rsid w:val="000C18C4"/>
    <w:rsid w:val="000C22B7"/>
    <w:rsid w:val="000C2C06"/>
    <w:rsid w:val="000C3A65"/>
    <w:rsid w:val="000C3D05"/>
    <w:rsid w:val="000C40C6"/>
    <w:rsid w:val="000C43B3"/>
    <w:rsid w:val="000C448A"/>
    <w:rsid w:val="000C44A4"/>
    <w:rsid w:val="000C52FD"/>
    <w:rsid w:val="000C543F"/>
    <w:rsid w:val="000C5DBB"/>
    <w:rsid w:val="000C5EC7"/>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7646"/>
    <w:rsid w:val="00107E7A"/>
    <w:rsid w:val="001100D1"/>
    <w:rsid w:val="0011031C"/>
    <w:rsid w:val="001108B0"/>
    <w:rsid w:val="001122BC"/>
    <w:rsid w:val="00112A05"/>
    <w:rsid w:val="00114598"/>
    <w:rsid w:val="00115D44"/>
    <w:rsid w:val="00116FA6"/>
    <w:rsid w:val="00117237"/>
    <w:rsid w:val="00117389"/>
    <w:rsid w:val="00120FE1"/>
    <w:rsid w:val="00122287"/>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1F1B"/>
    <w:rsid w:val="00142418"/>
    <w:rsid w:val="001424DF"/>
    <w:rsid w:val="0014257B"/>
    <w:rsid w:val="00142E28"/>
    <w:rsid w:val="001433D5"/>
    <w:rsid w:val="001433D9"/>
    <w:rsid w:val="0014344A"/>
    <w:rsid w:val="00143897"/>
    <w:rsid w:val="001443B4"/>
    <w:rsid w:val="001444A2"/>
    <w:rsid w:val="00144902"/>
    <w:rsid w:val="001454D9"/>
    <w:rsid w:val="00145B9E"/>
    <w:rsid w:val="001462E9"/>
    <w:rsid w:val="00147A4D"/>
    <w:rsid w:val="00147CC3"/>
    <w:rsid w:val="00150C12"/>
    <w:rsid w:val="001510A9"/>
    <w:rsid w:val="00152378"/>
    <w:rsid w:val="001523E3"/>
    <w:rsid w:val="0015538D"/>
    <w:rsid w:val="001558C9"/>
    <w:rsid w:val="00155D52"/>
    <w:rsid w:val="00156E9C"/>
    <w:rsid w:val="0015790C"/>
    <w:rsid w:val="00160465"/>
    <w:rsid w:val="00160ECD"/>
    <w:rsid w:val="00162495"/>
    <w:rsid w:val="001629FD"/>
    <w:rsid w:val="00163F3C"/>
    <w:rsid w:val="001641F2"/>
    <w:rsid w:val="00165436"/>
    <w:rsid w:val="00165AC7"/>
    <w:rsid w:val="0016762B"/>
    <w:rsid w:val="0016770F"/>
    <w:rsid w:val="001704B6"/>
    <w:rsid w:val="00170C70"/>
    <w:rsid w:val="00171C99"/>
    <w:rsid w:val="001720EB"/>
    <w:rsid w:val="001721AB"/>
    <w:rsid w:val="00172DA8"/>
    <w:rsid w:val="00172E49"/>
    <w:rsid w:val="00172F12"/>
    <w:rsid w:val="001731A1"/>
    <w:rsid w:val="00173E0F"/>
    <w:rsid w:val="001745CE"/>
    <w:rsid w:val="00174787"/>
    <w:rsid w:val="00175790"/>
    <w:rsid w:val="00175B25"/>
    <w:rsid w:val="00177162"/>
    <w:rsid w:val="00180146"/>
    <w:rsid w:val="00180869"/>
    <w:rsid w:val="00180A61"/>
    <w:rsid w:val="00180E30"/>
    <w:rsid w:val="001825EE"/>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6EB4"/>
    <w:rsid w:val="001B7EDE"/>
    <w:rsid w:val="001C095C"/>
    <w:rsid w:val="001C0D3A"/>
    <w:rsid w:val="001C10C6"/>
    <w:rsid w:val="001C19A5"/>
    <w:rsid w:val="001C261B"/>
    <w:rsid w:val="001C290E"/>
    <w:rsid w:val="001C3413"/>
    <w:rsid w:val="001C3C29"/>
    <w:rsid w:val="001C462C"/>
    <w:rsid w:val="001C579C"/>
    <w:rsid w:val="001C6976"/>
    <w:rsid w:val="001C75B7"/>
    <w:rsid w:val="001C773C"/>
    <w:rsid w:val="001D0CA2"/>
    <w:rsid w:val="001D0D58"/>
    <w:rsid w:val="001D1EE2"/>
    <w:rsid w:val="001D25E6"/>
    <w:rsid w:val="001D39E0"/>
    <w:rsid w:val="001D3C21"/>
    <w:rsid w:val="001D6C08"/>
    <w:rsid w:val="001D6CE5"/>
    <w:rsid w:val="001E02DB"/>
    <w:rsid w:val="001E0395"/>
    <w:rsid w:val="001E059A"/>
    <w:rsid w:val="001E06A5"/>
    <w:rsid w:val="001E0759"/>
    <w:rsid w:val="001E1345"/>
    <w:rsid w:val="001E1F7C"/>
    <w:rsid w:val="001E229D"/>
    <w:rsid w:val="001E2A65"/>
    <w:rsid w:val="001E2A85"/>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C0C"/>
    <w:rsid w:val="002079A9"/>
    <w:rsid w:val="002112BB"/>
    <w:rsid w:val="002113C7"/>
    <w:rsid w:val="00211A3D"/>
    <w:rsid w:val="00211D33"/>
    <w:rsid w:val="002132F6"/>
    <w:rsid w:val="00213705"/>
    <w:rsid w:val="00213E64"/>
    <w:rsid w:val="002146A0"/>
    <w:rsid w:val="0021536C"/>
    <w:rsid w:val="00215759"/>
    <w:rsid w:val="002175C2"/>
    <w:rsid w:val="002209D4"/>
    <w:rsid w:val="00220F1D"/>
    <w:rsid w:val="00223162"/>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3674A"/>
    <w:rsid w:val="002377A3"/>
    <w:rsid w:val="002409DD"/>
    <w:rsid w:val="00240B50"/>
    <w:rsid w:val="00241B4A"/>
    <w:rsid w:val="00241C12"/>
    <w:rsid w:val="00241DAC"/>
    <w:rsid w:val="002434D8"/>
    <w:rsid w:val="002441FD"/>
    <w:rsid w:val="0024526E"/>
    <w:rsid w:val="002453BA"/>
    <w:rsid w:val="00245DCE"/>
    <w:rsid w:val="00246CE9"/>
    <w:rsid w:val="00246FE6"/>
    <w:rsid w:val="00251A0D"/>
    <w:rsid w:val="00252AE7"/>
    <w:rsid w:val="00255866"/>
    <w:rsid w:val="00255940"/>
    <w:rsid w:val="0025673F"/>
    <w:rsid w:val="00256A95"/>
    <w:rsid w:val="00257488"/>
    <w:rsid w:val="00260741"/>
    <w:rsid w:val="002616AE"/>
    <w:rsid w:val="0026184A"/>
    <w:rsid w:val="00262064"/>
    <w:rsid w:val="002664B2"/>
    <w:rsid w:val="00266892"/>
    <w:rsid w:val="00267A50"/>
    <w:rsid w:val="002715B8"/>
    <w:rsid w:val="00273372"/>
    <w:rsid w:val="00273C49"/>
    <w:rsid w:val="0027488F"/>
    <w:rsid w:val="002750AB"/>
    <w:rsid w:val="00275F8E"/>
    <w:rsid w:val="002762AF"/>
    <w:rsid w:val="002763DE"/>
    <w:rsid w:val="00276F4E"/>
    <w:rsid w:val="00280EDB"/>
    <w:rsid w:val="00282EFF"/>
    <w:rsid w:val="00283581"/>
    <w:rsid w:val="00284E0B"/>
    <w:rsid w:val="00284E64"/>
    <w:rsid w:val="0028632A"/>
    <w:rsid w:val="00290ABB"/>
    <w:rsid w:val="00290F0C"/>
    <w:rsid w:val="0029186C"/>
    <w:rsid w:val="002918D4"/>
    <w:rsid w:val="00291D09"/>
    <w:rsid w:val="0029335B"/>
    <w:rsid w:val="00293615"/>
    <w:rsid w:val="00294098"/>
    <w:rsid w:val="002948C4"/>
    <w:rsid w:val="0029541A"/>
    <w:rsid w:val="00295792"/>
    <w:rsid w:val="00295FC5"/>
    <w:rsid w:val="0029688A"/>
    <w:rsid w:val="00297092"/>
    <w:rsid w:val="002974B6"/>
    <w:rsid w:val="00297D7B"/>
    <w:rsid w:val="002A09C1"/>
    <w:rsid w:val="002A0BF2"/>
    <w:rsid w:val="002A1A9A"/>
    <w:rsid w:val="002A33CA"/>
    <w:rsid w:val="002A3D5B"/>
    <w:rsid w:val="002A4851"/>
    <w:rsid w:val="002A4A36"/>
    <w:rsid w:val="002A6D9E"/>
    <w:rsid w:val="002A7E0A"/>
    <w:rsid w:val="002A7E5D"/>
    <w:rsid w:val="002B058E"/>
    <w:rsid w:val="002B21A0"/>
    <w:rsid w:val="002B2A5F"/>
    <w:rsid w:val="002B3381"/>
    <w:rsid w:val="002B37A3"/>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3E7"/>
    <w:rsid w:val="002D6705"/>
    <w:rsid w:val="002D6D06"/>
    <w:rsid w:val="002E01E0"/>
    <w:rsid w:val="002E0A4D"/>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AF5"/>
    <w:rsid w:val="00303D95"/>
    <w:rsid w:val="00304395"/>
    <w:rsid w:val="00304420"/>
    <w:rsid w:val="00304450"/>
    <w:rsid w:val="00305DCC"/>
    <w:rsid w:val="0030620A"/>
    <w:rsid w:val="00306ED1"/>
    <w:rsid w:val="00307674"/>
    <w:rsid w:val="00307BC8"/>
    <w:rsid w:val="00311537"/>
    <w:rsid w:val="00311BF8"/>
    <w:rsid w:val="00312A9F"/>
    <w:rsid w:val="00313015"/>
    <w:rsid w:val="00313AB0"/>
    <w:rsid w:val="003167B3"/>
    <w:rsid w:val="0031685F"/>
    <w:rsid w:val="003177EC"/>
    <w:rsid w:val="00321FDD"/>
    <w:rsid w:val="00324A15"/>
    <w:rsid w:val="00324A8A"/>
    <w:rsid w:val="003256C5"/>
    <w:rsid w:val="00326202"/>
    <w:rsid w:val="0032678C"/>
    <w:rsid w:val="00326F1B"/>
    <w:rsid w:val="003300FD"/>
    <w:rsid w:val="00330D98"/>
    <w:rsid w:val="00332D1C"/>
    <w:rsid w:val="00332F28"/>
    <w:rsid w:val="0033333B"/>
    <w:rsid w:val="00333F61"/>
    <w:rsid w:val="00334063"/>
    <w:rsid w:val="00334172"/>
    <w:rsid w:val="00334AB9"/>
    <w:rsid w:val="003364E9"/>
    <w:rsid w:val="00336E9C"/>
    <w:rsid w:val="003408AE"/>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EA2"/>
    <w:rsid w:val="0036514C"/>
    <w:rsid w:val="003665F5"/>
    <w:rsid w:val="003670F8"/>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4C4"/>
    <w:rsid w:val="003816B3"/>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C80"/>
    <w:rsid w:val="00394CF7"/>
    <w:rsid w:val="00394DCE"/>
    <w:rsid w:val="003972CB"/>
    <w:rsid w:val="0039785C"/>
    <w:rsid w:val="003A08EC"/>
    <w:rsid w:val="003A10F7"/>
    <w:rsid w:val="003A1E05"/>
    <w:rsid w:val="003A2355"/>
    <w:rsid w:val="003A3D11"/>
    <w:rsid w:val="003A3EE4"/>
    <w:rsid w:val="003A4695"/>
    <w:rsid w:val="003A472B"/>
    <w:rsid w:val="003A4970"/>
    <w:rsid w:val="003A5AA9"/>
    <w:rsid w:val="003A64C0"/>
    <w:rsid w:val="003A7D56"/>
    <w:rsid w:val="003B135F"/>
    <w:rsid w:val="003B278B"/>
    <w:rsid w:val="003B4C23"/>
    <w:rsid w:val="003B4F5A"/>
    <w:rsid w:val="003B511C"/>
    <w:rsid w:val="003B5142"/>
    <w:rsid w:val="003B56DE"/>
    <w:rsid w:val="003B5C2E"/>
    <w:rsid w:val="003B6E7A"/>
    <w:rsid w:val="003B7F7A"/>
    <w:rsid w:val="003C0694"/>
    <w:rsid w:val="003C0F04"/>
    <w:rsid w:val="003C1CFE"/>
    <w:rsid w:val="003C2308"/>
    <w:rsid w:val="003C2874"/>
    <w:rsid w:val="003C37E3"/>
    <w:rsid w:val="003C69A3"/>
    <w:rsid w:val="003C6DD7"/>
    <w:rsid w:val="003C741F"/>
    <w:rsid w:val="003D2074"/>
    <w:rsid w:val="003D2111"/>
    <w:rsid w:val="003D47ED"/>
    <w:rsid w:val="003D5DA5"/>
    <w:rsid w:val="003D5DE3"/>
    <w:rsid w:val="003E0E02"/>
    <w:rsid w:val="003E0F4C"/>
    <w:rsid w:val="003E1533"/>
    <w:rsid w:val="003E2412"/>
    <w:rsid w:val="003E3E8E"/>
    <w:rsid w:val="003E565E"/>
    <w:rsid w:val="003E567C"/>
    <w:rsid w:val="003E640B"/>
    <w:rsid w:val="003E6C36"/>
    <w:rsid w:val="003E6EA3"/>
    <w:rsid w:val="003E759D"/>
    <w:rsid w:val="003E75A1"/>
    <w:rsid w:val="003F00BF"/>
    <w:rsid w:val="003F14FB"/>
    <w:rsid w:val="003F1BA0"/>
    <w:rsid w:val="003F2147"/>
    <w:rsid w:val="003F2A62"/>
    <w:rsid w:val="003F2FB6"/>
    <w:rsid w:val="003F3266"/>
    <w:rsid w:val="003F38B6"/>
    <w:rsid w:val="003F4F15"/>
    <w:rsid w:val="003F51A5"/>
    <w:rsid w:val="003F51B2"/>
    <w:rsid w:val="003F5D78"/>
    <w:rsid w:val="003F6344"/>
    <w:rsid w:val="00400A43"/>
    <w:rsid w:val="0040141A"/>
    <w:rsid w:val="004017DA"/>
    <w:rsid w:val="00401ABF"/>
    <w:rsid w:val="00401B14"/>
    <w:rsid w:val="00401B5E"/>
    <w:rsid w:val="00401E19"/>
    <w:rsid w:val="00403000"/>
    <w:rsid w:val="004032A4"/>
    <w:rsid w:val="00403845"/>
    <w:rsid w:val="00403EC0"/>
    <w:rsid w:val="00405761"/>
    <w:rsid w:val="00405E98"/>
    <w:rsid w:val="00406120"/>
    <w:rsid w:val="00406542"/>
    <w:rsid w:val="00406774"/>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0EB"/>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A14"/>
    <w:rsid w:val="00477C2D"/>
    <w:rsid w:val="00480BEA"/>
    <w:rsid w:val="00481565"/>
    <w:rsid w:val="00482CDD"/>
    <w:rsid w:val="00484AAC"/>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27D0"/>
    <w:rsid w:val="004A2ECE"/>
    <w:rsid w:val="004A3F0C"/>
    <w:rsid w:val="004A4F5C"/>
    <w:rsid w:val="004A4FA9"/>
    <w:rsid w:val="004A5544"/>
    <w:rsid w:val="004A61F0"/>
    <w:rsid w:val="004A7FE7"/>
    <w:rsid w:val="004B08AB"/>
    <w:rsid w:val="004B0DA3"/>
    <w:rsid w:val="004B128B"/>
    <w:rsid w:val="004B1BDA"/>
    <w:rsid w:val="004B2452"/>
    <w:rsid w:val="004B2C67"/>
    <w:rsid w:val="004B3F89"/>
    <w:rsid w:val="004B43D7"/>
    <w:rsid w:val="004B738B"/>
    <w:rsid w:val="004B7E23"/>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DFD"/>
    <w:rsid w:val="004C723E"/>
    <w:rsid w:val="004D098D"/>
    <w:rsid w:val="004D0A3D"/>
    <w:rsid w:val="004D2EB9"/>
    <w:rsid w:val="004D351A"/>
    <w:rsid w:val="004D3A12"/>
    <w:rsid w:val="004D3AE5"/>
    <w:rsid w:val="004D3B64"/>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C04"/>
    <w:rsid w:val="00512F45"/>
    <w:rsid w:val="0051464A"/>
    <w:rsid w:val="00514B05"/>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7301"/>
    <w:rsid w:val="00530AA1"/>
    <w:rsid w:val="005328B5"/>
    <w:rsid w:val="00532930"/>
    <w:rsid w:val="005338DF"/>
    <w:rsid w:val="00533F0A"/>
    <w:rsid w:val="0053436A"/>
    <w:rsid w:val="0053505A"/>
    <w:rsid w:val="00536A40"/>
    <w:rsid w:val="00537180"/>
    <w:rsid w:val="00541C61"/>
    <w:rsid w:val="00543806"/>
    <w:rsid w:val="00543D84"/>
    <w:rsid w:val="0054400C"/>
    <w:rsid w:val="005440C6"/>
    <w:rsid w:val="0054444A"/>
    <w:rsid w:val="005457D3"/>
    <w:rsid w:val="00545821"/>
    <w:rsid w:val="00546BED"/>
    <w:rsid w:val="00547A7D"/>
    <w:rsid w:val="00547CF1"/>
    <w:rsid w:val="00547D8B"/>
    <w:rsid w:val="00550A21"/>
    <w:rsid w:val="0055128B"/>
    <w:rsid w:val="005520E7"/>
    <w:rsid w:val="00553A27"/>
    <w:rsid w:val="005547A3"/>
    <w:rsid w:val="00555FD0"/>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7866"/>
    <w:rsid w:val="005804F0"/>
    <w:rsid w:val="00582737"/>
    <w:rsid w:val="0058327E"/>
    <w:rsid w:val="00583A8F"/>
    <w:rsid w:val="00584286"/>
    <w:rsid w:val="0058439A"/>
    <w:rsid w:val="005857E6"/>
    <w:rsid w:val="00586724"/>
    <w:rsid w:val="0058714D"/>
    <w:rsid w:val="00587421"/>
    <w:rsid w:val="0058765E"/>
    <w:rsid w:val="005901AE"/>
    <w:rsid w:val="00592641"/>
    <w:rsid w:val="005928FC"/>
    <w:rsid w:val="005941A5"/>
    <w:rsid w:val="00594D65"/>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79E9"/>
    <w:rsid w:val="005D7B85"/>
    <w:rsid w:val="005E145B"/>
    <w:rsid w:val="005E1E5B"/>
    <w:rsid w:val="005E245A"/>
    <w:rsid w:val="005E34BA"/>
    <w:rsid w:val="005E4062"/>
    <w:rsid w:val="005E470E"/>
    <w:rsid w:val="005E5E45"/>
    <w:rsid w:val="005E5F2E"/>
    <w:rsid w:val="005E62F6"/>
    <w:rsid w:val="005E64EF"/>
    <w:rsid w:val="005E6916"/>
    <w:rsid w:val="005F0D98"/>
    <w:rsid w:val="005F1693"/>
    <w:rsid w:val="005F1DE3"/>
    <w:rsid w:val="005F297E"/>
    <w:rsid w:val="005F2C34"/>
    <w:rsid w:val="005F366D"/>
    <w:rsid w:val="005F52AC"/>
    <w:rsid w:val="005F5B89"/>
    <w:rsid w:val="005F7779"/>
    <w:rsid w:val="005F79B0"/>
    <w:rsid w:val="005F7CDA"/>
    <w:rsid w:val="005F7E18"/>
    <w:rsid w:val="00600E8D"/>
    <w:rsid w:val="00601E0D"/>
    <w:rsid w:val="0060247C"/>
    <w:rsid w:val="00603EB4"/>
    <w:rsid w:val="00603F37"/>
    <w:rsid w:val="00604A7A"/>
    <w:rsid w:val="006058BF"/>
    <w:rsid w:val="00606D28"/>
    <w:rsid w:val="006100CD"/>
    <w:rsid w:val="006100E4"/>
    <w:rsid w:val="0061108C"/>
    <w:rsid w:val="00611936"/>
    <w:rsid w:val="00611BCC"/>
    <w:rsid w:val="00611BDD"/>
    <w:rsid w:val="006122C3"/>
    <w:rsid w:val="0061261C"/>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27F"/>
    <w:rsid w:val="006523A5"/>
    <w:rsid w:val="0065615A"/>
    <w:rsid w:val="00656D46"/>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D62"/>
    <w:rsid w:val="006765A1"/>
    <w:rsid w:val="00677908"/>
    <w:rsid w:val="00680E67"/>
    <w:rsid w:val="006813D0"/>
    <w:rsid w:val="00681FA8"/>
    <w:rsid w:val="006822B5"/>
    <w:rsid w:val="006825CD"/>
    <w:rsid w:val="00683BD8"/>
    <w:rsid w:val="00684179"/>
    <w:rsid w:val="00686404"/>
    <w:rsid w:val="00686A95"/>
    <w:rsid w:val="00686B98"/>
    <w:rsid w:val="006872EA"/>
    <w:rsid w:val="0068780C"/>
    <w:rsid w:val="00687AE3"/>
    <w:rsid w:val="00690620"/>
    <w:rsid w:val="00690935"/>
    <w:rsid w:val="00690AE6"/>
    <w:rsid w:val="00690F9E"/>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7B0E"/>
    <w:rsid w:val="006B0D74"/>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22E5"/>
    <w:rsid w:val="006D2A3E"/>
    <w:rsid w:val="006D393C"/>
    <w:rsid w:val="006D3F9A"/>
    <w:rsid w:val="006D539E"/>
    <w:rsid w:val="006D5EC6"/>
    <w:rsid w:val="006D6650"/>
    <w:rsid w:val="006D78F2"/>
    <w:rsid w:val="006E3093"/>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67AE"/>
    <w:rsid w:val="006F70B3"/>
    <w:rsid w:val="0070141B"/>
    <w:rsid w:val="00701F4C"/>
    <w:rsid w:val="0070231E"/>
    <w:rsid w:val="00702F2F"/>
    <w:rsid w:val="007043FD"/>
    <w:rsid w:val="00704AD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20EB"/>
    <w:rsid w:val="0072210D"/>
    <w:rsid w:val="00722DCB"/>
    <w:rsid w:val="0072620C"/>
    <w:rsid w:val="00726C97"/>
    <w:rsid w:val="00730CBF"/>
    <w:rsid w:val="00731423"/>
    <w:rsid w:val="0073269D"/>
    <w:rsid w:val="00733442"/>
    <w:rsid w:val="007338E2"/>
    <w:rsid w:val="00733D12"/>
    <w:rsid w:val="00734ED0"/>
    <w:rsid w:val="00734FB2"/>
    <w:rsid w:val="00735FF0"/>
    <w:rsid w:val="007364AF"/>
    <w:rsid w:val="007372DF"/>
    <w:rsid w:val="007378F9"/>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93A"/>
    <w:rsid w:val="00760783"/>
    <w:rsid w:val="00760C14"/>
    <w:rsid w:val="00761713"/>
    <w:rsid w:val="00761982"/>
    <w:rsid w:val="00762306"/>
    <w:rsid w:val="007639AB"/>
    <w:rsid w:val="007651B1"/>
    <w:rsid w:val="007702C2"/>
    <w:rsid w:val="00771B81"/>
    <w:rsid w:val="00771F68"/>
    <w:rsid w:val="007735CF"/>
    <w:rsid w:val="00774542"/>
    <w:rsid w:val="0077540F"/>
    <w:rsid w:val="007757B5"/>
    <w:rsid w:val="00781C3D"/>
    <w:rsid w:val="0078305E"/>
    <w:rsid w:val="007847EE"/>
    <w:rsid w:val="007849F7"/>
    <w:rsid w:val="00787768"/>
    <w:rsid w:val="00787AB1"/>
    <w:rsid w:val="00787B77"/>
    <w:rsid w:val="0079049E"/>
    <w:rsid w:val="00790835"/>
    <w:rsid w:val="007909FA"/>
    <w:rsid w:val="00791700"/>
    <w:rsid w:val="007932C9"/>
    <w:rsid w:val="00793C1D"/>
    <w:rsid w:val="007950A0"/>
    <w:rsid w:val="00795FA4"/>
    <w:rsid w:val="007960CE"/>
    <w:rsid w:val="00796DD3"/>
    <w:rsid w:val="00796DD8"/>
    <w:rsid w:val="0079720D"/>
    <w:rsid w:val="00797288"/>
    <w:rsid w:val="00797D96"/>
    <w:rsid w:val="007A0990"/>
    <w:rsid w:val="007A0998"/>
    <w:rsid w:val="007A0F7D"/>
    <w:rsid w:val="007A207C"/>
    <w:rsid w:val="007A27AD"/>
    <w:rsid w:val="007A4033"/>
    <w:rsid w:val="007A43EF"/>
    <w:rsid w:val="007A4820"/>
    <w:rsid w:val="007A4B3F"/>
    <w:rsid w:val="007A567C"/>
    <w:rsid w:val="007A5E5C"/>
    <w:rsid w:val="007A63E9"/>
    <w:rsid w:val="007A6B09"/>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D4716"/>
    <w:rsid w:val="007D6D9C"/>
    <w:rsid w:val="007E0D87"/>
    <w:rsid w:val="007E1C3E"/>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E3F"/>
    <w:rsid w:val="008324DD"/>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A37"/>
    <w:rsid w:val="00862DBA"/>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900A9"/>
    <w:rsid w:val="008900DD"/>
    <w:rsid w:val="008916C6"/>
    <w:rsid w:val="00891AE6"/>
    <w:rsid w:val="00891D53"/>
    <w:rsid w:val="00893908"/>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4DE"/>
    <w:rsid w:val="008B51AE"/>
    <w:rsid w:val="008B5500"/>
    <w:rsid w:val="008B590F"/>
    <w:rsid w:val="008B6F9F"/>
    <w:rsid w:val="008B7181"/>
    <w:rsid w:val="008B72E1"/>
    <w:rsid w:val="008B7595"/>
    <w:rsid w:val="008B7CC1"/>
    <w:rsid w:val="008C10DD"/>
    <w:rsid w:val="008C24F4"/>
    <w:rsid w:val="008C2627"/>
    <w:rsid w:val="008C4019"/>
    <w:rsid w:val="008C42F3"/>
    <w:rsid w:val="008C4312"/>
    <w:rsid w:val="008C5B32"/>
    <w:rsid w:val="008C5BB5"/>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2DA"/>
    <w:rsid w:val="008F08BA"/>
    <w:rsid w:val="008F10A2"/>
    <w:rsid w:val="008F120C"/>
    <w:rsid w:val="008F218B"/>
    <w:rsid w:val="008F240C"/>
    <w:rsid w:val="008F4FAE"/>
    <w:rsid w:val="008F5484"/>
    <w:rsid w:val="00900263"/>
    <w:rsid w:val="0090029E"/>
    <w:rsid w:val="009016EF"/>
    <w:rsid w:val="00901B56"/>
    <w:rsid w:val="00903345"/>
    <w:rsid w:val="00903C7F"/>
    <w:rsid w:val="00903F1D"/>
    <w:rsid w:val="00903FD6"/>
    <w:rsid w:val="009057CF"/>
    <w:rsid w:val="00907396"/>
    <w:rsid w:val="009077C8"/>
    <w:rsid w:val="009100E9"/>
    <w:rsid w:val="009101BD"/>
    <w:rsid w:val="009102D1"/>
    <w:rsid w:val="009115DE"/>
    <w:rsid w:val="0091165D"/>
    <w:rsid w:val="0091167E"/>
    <w:rsid w:val="00911B0A"/>
    <w:rsid w:val="00914677"/>
    <w:rsid w:val="00915473"/>
    <w:rsid w:val="00916DF5"/>
    <w:rsid w:val="0091778F"/>
    <w:rsid w:val="00917A3B"/>
    <w:rsid w:val="0092363C"/>
    <w:rsid w:val="00924B6A"/>
    <w:rsid w:val="00925277"/>
    <w:rsid w:val="00926400"/>
    <w:rsid w:val="00927E1B"/>
    <w:rsid w:val="009311FE"/>
    <w:rsid w:val="00933FD4"/>
    <w:rsid w:val="0093519B"/>
    <w:rsid w:val="00935AA0"/>
    <w:rsid w:val="00936D80"/>
    <w:rsid w:val="00937709"/>
    <w:rsid w:val="00937F61"/>
    <w:rsid w:val="0094095D"/>
    <w:rsid w:val="00940AD6"/>
    <w:rsid w:val="00944365"/>
    <w:rsid w:val="00944682"/>
    <w:rsid w:val="009448E5"/>
    <w:rsid w:val="00946333"/>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A74"/>
    <w:rsid w:val="00956A8C"/>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6927"/>
    <w:rsid w:val="0097783C"/>
    <w:rsid w:val="00977BB9"/>
    <w:rsid w:val="0098081D"/>
    <w:rsid w:val="00981ED1"/>
    <w:rsid w:val="00981F2E"/>
    <w:rsid w:val="009828F7"/>
    <w:rsid w:val="00983A27"/>
    <w:rsid w:val="00983FD6"/>
    <w:rsid w:val="00984A54"/>
    <w:rsid w:val="00985454"/>
    <w:rsid w:val="009866F2"/>
    <w:rsid w:val="00990E4A"/>
    <w:rsid w:val="00991DF9"/>
    <w:rsid w:val="009921D1"/>
    <w:rsid w:val="00992FA5"/>
    <w:rsid w:val="00994658"/>
    <w:rsid w:val="00994764"/>
    <w:rsid w:val="00994DFD"/>
    <w:rsid w:val="0099565E"/>
    <w:rsid w:val="00996AD4"/>
    <w:rsid w:val="009971A4"/>
    <w:rsid w:val="0099748F"/>
    <w:rsid w:val="009A05FA"/>
    <w:rsid w:val="009A1EC0"/>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C0751"/>
    <w:rsid w:val="009C1007"/>
    <w:rsid w:val="009C1E69"/>
    <w:rsid w:val="009C411E"/>
    <w:rsid w:val="009C582D"/>
    <w:rsid w:val="009C6737"/>
    <w:rsid w:val="009C7652"/>
    <w:rsid w:val="009C7C94"/>
    <w:rsid w:val="009C7CDD"/>
    <w:rsid w:val="009D028E"/>
    <w:rsid w:val="009D076C"/>
    <w:rsid w:val="009D1F03"/>
    <w:rsid w:val="009D2744"/>
    <w:rsid w:val="009D2818"/>
    <w:rsid w:val="009D2BD7"/>
    <w:rsid w:val="009D2E3F"/>
    <w:rsid w:val="009D3516"/>
    <w:rsid w:val="009D416A"/>
    <w:rsid w:val="009D51C3"/>
    <w:rsid w:val="009D6556"/>
    <w:rsid w:val="009D784D"/>
    <w:rsid w:val="009E0433"/>
    <w:rsid w:val="009E08AE"/>
    <w:rsid w:val="009E0C2C"/>
    <w:rsid w:val="009E116D"/>
    <w:rsid w:val="009E2B09"/>
    <w:rsid w:val="009E5486"/>
    <w:rsid w:val="009E5A89"/>
    <w:rsid w:val="009E5AF3"/>
    <w:rsid w:val="009F0ADE"/>
    <w:rsid w:val="009F0AF8"/>
    <w:rsid w:val="009F104C"/>
    <w:rsid w:val="009F21A2"/>
    <w:rsid w:val="009F3487"/>
    <w:rsid w:val="009F3746"/>
    <w:rsid w:val="009F39AC"/>
    <w:rsid w:val="009F3D60"/>
    <w:rsid w:val="009F5452"/>
    <w:rsid w:val="009F5DDD"/>
    <w:rsid w:val="009F5EE9"/>
    <w:rsid w:val="009F5F3C"/>
    <w:rsid w:val="009F622F"/>
    <w:rsid w:val="009F6B13"/>
    <w:rsid w:val="009F6C75"/>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657"/>
    <w:rsid w:val="00A1667D"/>
    <w:rsid w:val="00A17786"/>
    <w:rsid w:val="00A20386"/>
    <w:rsid w:val="00A20594"/>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4A48"/>
    <w:rsid w:val="00A45575"/>
    <w:rsid w:val="00A45772"/>
    <w:rsid w:val="00A47490"/>
    <w:rsid w:val="00A477CE"/>
    <w:rsid w:val="00A503BA"/>
    <w:rsid w:val="00A52F98"/>
    <w:rsid w:val="00A545F3"/>
    <w:rsid w:val="00A547D6"/>
    <w:rsid w:val="00A548BD"/>
    <w:rsid w:val="00A56545"/>
    <w:rsid w:val="00A56668"/>
    <w:rsid w:val="00A57288"/>
    <w:rsid w:val="00A57F54"/>
    <w:rsid w:val="00A6054B"/>
    <w:rsid w:val="00A630F8"/>
    <w:rsid w:val="00A63270"/>
    <w:rsid w:val="00A64A96"/>
    <w:rsid w:val="00A658B6"/>
    <w:rsid w:val="00A65F47"/>
    <w:rsid w:val="00A667D2"/>
    <w:rsid w:val="00A66CC9"/>
    <w:rsid w:val="00A67869"/>
    <w:rsid w:val="00A6786E"/>
    <w:rsid w:val="00A67E65"/>
    <w:rsid w:val="00A70797"/>
    <w:rsid w:val="00A7079B"/>
    <w:rsid w:val="00A70C15"/>
    <w:rsid w:val="00A70F4B"/>
    <w:rsid w:val="00A715CA"/>
    <w:rsid w:val="00A7511F"/>
    <w:rsid w:val="00A75371"/>
    <w:rsid w:val="00A75837"/>
    <w:rsid w:val="00A75BC2"/>
    <w:rsid w:val="00A75D89"/>
    <w:rsid w:val="00A76BA4"/>
    <w:rsid w:val="00A7712C"/>
    <w:rsid w:val="00A80A35"/>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B4B89"/>
    <w:rsid w:val="00AB5495"/>
    <w:rsid w:val="00AB5F4B"/>
    <w:rsid w:val="00AC1755"/>
    <w:rsid w:val="00AC1C59"/>
    <w:rsid w:val="00AC20A3"/>
    <w:rsid w:val="00AC22B0"/>
    <w:rsid w:val="00AC3042"/>
    <w:rsid w:val="00AC3D3A"/>
    <w:rsid w:val="00AC5BF5"/>
    <w:rsid w:val="00AC6731"/>
    <w:rsid w:val="00AC73BA"/>
    <w:rsid w:val="00AD0425"/>
    <w:rsid w:val="00AD0A70"/>
    <w:rsid w:val="00AD0BF6"/>
    <w:rsid w:val="00AD0FCC"/>
    <w:rsid w:val="00AD15D9"/>
    <w:rsid w:val="00AD2B95"/>
    <w:rsid w:val="00AD2F6F"/>
    <w:rsid w:val="00AD6DCA"/>
    <w:rsid w:val="00AD6FE8"/>
    <w:rsid w:val="00AD7A1A"/>
    <w:rsid w:val="00AE1C13"/>
    <w:rsid w:val="00AE2AC2"/>
    <w:rsid w:val="00AE2DFF"/>
    <w:rsid w:val="00AE477E"/>
    <w:rsid w:val="00AE48F8"/>
    <w:rsid w:val="00AE7575"/>
    <w:rsid w:val="00AE792A"/>
    <w:rsid w:val="00AF3C2E"/>
    <w:rsid w:val="00AF3ED1"/>
    <w:rsid w:val="00AF485B"/>
    <w:rsid w:val="00AF62FC"/>
    <w:rsid w:val="00AF6864"/>
    <w:rsid w:val="00B0006D"/>
    <w:rsid w:val="00B00141"/>
    <w:rsid w:val="00B00E89"/>
    <w:rsid w:val="00B02653"/>
    <w:rsid w:val="00B0315B"/>
    <w:rsid w:val="00B036B6"/>
    <w:rsid w:val="00B03A81"/>
    <w:rsid w:val="00B04263"/>
    <w:rsid w:val="00B04403"/>
    <w:rsid w:val="00B04DB5"/>
    <w:rsid w:val="00B1161A"/>
    <w:rsid w:val="00B1424C"/>
    <w:rsid w:val="00B14C02"/>
    <w:rsid w:val="00B14E33"/>
    <w:rsid w:val="00B1525E"/>
    <w:rsid w:val="00B16B09"/>
    <w:rsid w:val="00B16D40"/>
    <w:rsid w:val="00B16F48"/>
    <w:rsid w:val="00B17468"/>
    <w:rsid w:val="00B17C63"/>
    <w:rsid w:val="00B2082E"/>
    <w:rsid w:val="00B20852"/>
    <w:rsid w:val="00B231C1"/>
    <w:rsid w:val="00B23E26"/>
    <w:rsid w:val="00B25072"/>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5A99"/>
    <w:rsid w:val="00B3657F"/>
    <w:rsid w:val="00B36D2E"/>
    <w:rsid w:val="00B4044C"/>
    <w:rsid w:val="00B40FA1"/>
    <w:rsid w:val="00B4109F"/>
    <w:rsid w:val="00B42083"/>
    <w:rsid w:val="00B42728"/>
    <w:rsid w:val="00B43485"/>
    <w:rsid w:val="00B43B18"/>
    <w:rsid w:val="00B445A2"/>
    <w:rsid w:val="00B44A32"/>
    <w:rsid w:val="00B451F2"/>
    <w:rsid w:val="00B454E0"/>
    <w:rsid w:val="00B475DB"/>
    <w:rsid w:val="00B50D8E"/>
    <w:rsid w:val="00B51468"/>
    <w:rsid w:val="00B51A27"/>
    <w:rsid w:val="00B51CCE"/>
    <w:rsid w:val="00B5253B"/>
    <w:rsid w:val="00B548E8"/>
    <w:rsid w:val="00B54967"/>
    <w:rsid w:val="00B549DA"/>
    <w:rsid w:val="00B54D3C"/>
    <w:rsid w:val="00B5511A"/>
    <w:rsid w:val="00B553E7"/>
    <w:rsid w:val="00B55602"/>
    <w:rsid w:val="00B57B98"/>
    <w:rsid w:val="00B60075"/>
    <w:rsid w:val="00B6258E"/>
    <w:rsid w:val="00B63213"/>
    <w:rsid w:val="00B64765"/>
    <w:rsid w:val="00B650CB"/>
    <w:rsid w:val="00B66DB7"/>
    <w:rsid w:val="00B672D8"/>
    <w:rsid w:val="00B67BEA"/>
    <w:rsid w:val="00B73562"/>
    <w:rsid w:val="00B74E21"/>
    <w:rsid w:val="00B75652"/>
    <w:rsid w:val="00B75F43"/>
    <w:rsid w:val="00B77483"/>
    <w:rsid w:val="00B8091F"/>
    <w:rsid w:val="00B80C2B"/>
    <w:rsid w:val="00B80ED3"/>
    <w:rsid w:val="00B813D6"/>
    <w:rsid w:val="00B81D81"/>
    <w:rsid w:val="00B82147"/>
    <w:rsid w:val="00B82744"/>
    <w:rsid w:val="00B82AA6"/>
    <w:rsid w:val="00B82EE6"/>
    <w:rsid w:val="00B835C2"/>
    <w:rsid w:val="00B84668"/>
    <w:rsid w:val="00B8485F"/>
    <w:rsid w:val="00B848B4"/>
    <w:rsid w:val="00B84AEA"/>
    <w:rsid w:val="00B84B2D"/>
    <w:rsid w:val="00B850D6"/>
    <w:rsid w:val="00B85587"/>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353"/>
    <w:rsid w:val="00BC7743"/>
    <w:rsid w:val="00BD0499"/>
    <w:rsid w:val="00BD13C1"/>
    <w:rsid w:val="00BD191D"/>
    <w:rsid w:val="00BD22F7"/>
    <w:rsid w:val="00BD3654"/>
    <w:rsid w:val="00BD394F"/>
    <w:rsid w:val="00BD42BF"/>
    <w:rsid w:val="00BD4433"/>
    <w:rsid w:val="00BD4BD2"/>
    <w:rsid w:val="00BD5587"/>
    <w:rsid w:val="00BD667B"/>
    <w:rsid w:val="00BD679D"/>
    <w:rsid w:val="00BD782C"/>
    <w:rsid w:val="00BE1124"/>
    <w:rsid w:val="00BE26B1"/>
    <w:rsid w:val="00BE3163"/>
    <w:rsid w:val="00BE33A4"/>
    <w:rsid w:val="00BE3816"/>
    <w:rsid w:val="00BE4DF8"/>
    <w:rsid w:val="00BE6E34"/>
    <w:rsid w:val="00BF19BD"/>
    <w:rsid w:val="00BF1CB8"/>
    <w:rsid w:val="00BF4356"/>
    <w:rsid w:val="00BF44F1"/>
    <w:rsid w:val="00BF476A"/>
    <w:rsid w:val="00BF5D8E"/>
    <w:rsid w:val="00BF636C"/>
    <w:rsid w:val="00BF6720"/>
    <w:rsid w:val="00BF6CC9"/>
    <w:rsid w:val="00BF71B9"/>
    <w:rsid w:val="00BF7376"/>
    <w:rsid w:val="00BF75B2"/>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6A6"/>
    <w:rsid w:val="00C23FF7"/>
    <w:rsid w:val="00C242A6"/>
    <w:rsid w:val="00C24499"/>
    <w:rsid w:val="00C258BD"/>
    <w:rsid w:val="00C26251"/>
    <w:rsid w:val="00C26B99"/>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E71"/>
    <w:rsid w:val="00C560E5"/>
    <w:rsid w:val="00C56DCB"/>
    <w:rsid w:val="00C57B97"/>
    <w:rsid w:val="00C600B7"/>
    <w:rsid w:val="00C60795"/>
    <w:rsid w:val="00C60FAA"/>
    <w:rsid w:val="00C620C5"/>
    <w:rsid w:val="00C6214B"/>
    <w:rsid w:val="00C622E9"/>
    <w:rsid w:val="00C6332A"/>
    <w:rsid w:val="00C638B7"/>
    <w:rsid w:val="00C6449B"/>
    <w:rsid w:val="00C64CAD"/>
    <w:rsid w:val="00C66148"/>
    <w:rsid w:val="00C71D59"/>
    <w:rsid w:val="00C71F89"/>
    <w:rsid w:val="00C73A26"/>
    <w:rsid w:val="00C7418B"/>
    <w:rsid w:val="00C74C7E"/>
    <w:rsid w:val="00C75D0C"/>
    <w:rsid w:val="00C75FD4"/>
    <w:rsid w:val="00C80A7F"/>
    <w:rsid w:val="00C82E7F"/>
    <w:rsid w:val="00C82FDE"/>
    <w:rsid w:val="00C83685"/>
    <w:rsid w:val="00C84B9D"/>
    <w:rsid w:val="00C85807"/>
    <w:rsid w:val="00C85C67"/>
    <w:rsid w:val="00C85DBA"/>
    <w:rsid w:val="00C87BD9"/>
    <w:rsid w:val="00C91565"/>
    <w:rsid w:val="00C92D31"/>
    <w:rsid w:val="00C93187"/>
    <w:rsid w:val="00C93265"/>
    <w:rsid w:val="00C93CF9"/>
    <w:rsid w:val="00C93DA6"/>
    <w:rsid w:val="00C9444E"/>
    <w:rsid w:val="00C94E23"/>
    <w:rsid w:val="00C95D4D"/>
    <w:rsid w:val="00C96001"/>
    <w:rsid w:val="00C965E7"/>
    <w:rsid w:val="00C96CFD"/>
    <w:rsid w:val="00C96F4B"/>
    <w:rsid w:val="00C97477"/>
    <w:rsid w:val="00CA2942"/>
    <w:rsid w:val="00CA2DBC"/>
    <w:rsid w:val="00CA47A3"/>
    <w:rsid w:val="00CA57EF"/>
    <w:rsid w:val="00CA5E2D"/>
    <w:rsid w:val="00CA6C69"/>
    <w:rsid w:val="00CA6DFF"/>
    <w:rsid w:val="00CA6EC9"/>
    <w:rsid w:val="00CA7AAB"/>
    <w:rsid w:val="00CA7B0B"/>
    <w:rsid w:val="00CB0072"/>
    <w:rsid w:val="00CB09DB"/>
    <w:rsid w:val="00CB183A"/>
    <w:rsid w:val="00CB333A"/>
    <w:rsid w:val="00CB3CEA"/>
    <w:rsid w:val="00CB4220"/>
    <w:rsid w:val="00CB494F"/>
    <w:rsid w:val="00CB4EFB"/>
    <w:rsid w:val="00CB583B"/>
    <w:rsid w:val="00CB6DC2"/>
    <w:rsid w:val="00CB6EE4"/>
    <w:rsid w:val="00CB6F06"/>
    <w:rsid w:val="00CB72FF"/>
    <w:rsid w:val="00CB75CC"/>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4DB3"/>
    <w:rsid w:val="00CD563B"/>
    <w:rsid w:val="00CD5F7E"/>
    <w:rsid w:val="00CD6A82"/>
    <w:rsid w:val="00CE07DD"/>
    <w:rsid w:val="00CE0F13"/>
    <w:rsid w:val="00CE11C1"/>
    <w:rsid w:val="00CE213A"/>
    <w:rsid w:val="00CE31C7"/>
    <w:rsid w:val="00CE4982"/>
    <w:rsid w:val="00CE5F97"/>
    <w:rsid w:val="00CE6978"/>
    <w:rsid w:val="00CE72D1"/>
    <w:rsid w:val="00CE738E"/>
    <w:rsid w:val="00CE7393"/>
    <w:rsid w:val="00CF263F"/>
    <w:rsid w:val="00CF31AC"/>
    <w:rsid w:val="00CF321B"/>
    <w:rsid w:val="00CF49B8"/>
    <w:rsid w:val="00CF5779"/>
    <w:rsid w:val="00CF577B"/>
    <w:rsid w:val="00CF6EA1"/>
    <w:rsid w:val="00CF74EE"/>
    <w:rsid w:val="00CF7940"/>
    <w:rsid w:val="00CF7D05"/>
    <w:rsid w:val="00D00138"/>
    <w:rsid w:val="00D01014"/>
    <w:rsid w:val="00D023A0"/>
    <w:rsid w:val="00D02B87"/>
    <w:rsid w:val="00D02C70"/>
    <w:rsid w:val="00D034A7"/>
    <w:rsid w:val="00D0402F"/>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6725"/>
    <w:rsid w:val="00D2000A"/>
    <w:rsid w:val="00D2038E"/>
    <w:rsid w:val="00D21DAF"/>
    <w:rsid w:val="00D2255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61AC"/>
    <w:rsid w:val="00D36201"/>
    <w:rsid w:val="00D36FD8"/>
    <w:rsid w:val="00D37149"/>
    <w:rsid w:val="00D3761A"/>
    <w:rsid w:val="00D379FA"/>
    <w:rsid w:val="00D40C7E"/>
    <w:rsid w:val="00D411CD"/>
    <w:rsid w:val="00D422C2"/>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702E6"/>
    <w:rsid w:val="00D720D2"/>
    <w:rsid w:val="00D740C5"/>
    <w:rsid w:val="00D74668"/>
    <w:rsid w:val="00D74B23"/>
    <w:rsid w:val="00D75013"/>
    <w:rsid w:val="00D75FCD"/>
    <w:rsid w:val="00D76226"/>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3EE6"/>
    <w:rsid w:val="00DA452F"/>
    <w:rsid w:val="00DA4DE8"/>
    <w:rsid w:val="00DA5489"/>
    <w:rsid w:val="00DA5EC1"/>
    <w:rsid w:val="00DA5EF0"/>
    <w:rsid w:val="00DB170C"/>
    <w:rsid w:val="00DB2621"/>
    <w:rsid w:val="00DB2C6E"/>
    <w:rsid w:val="00DB76D0"/>
    <w:rsid w:val="00DC00A6"/>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3CB2"/>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27E80"/>
    <w:rsid w:val="00E300BA"/>
    <w:rsid w:val="00E30302"/>
    <w:rsid w:val="00E320B1"/>
    <w:rsid w:val="00E324C1"/>
    <w:rsid w:val="00E34106"/>
    <w:rsid w:val="00E34D01"/>
    <w:rsid w:val="00E35AEB"/>
    <w:rsid w:val="00E35DE5"/>
    <w:rsid w:val="00E36808"/>
    <w:rsid w:val="00E3695A"/>
    <w:rsid w:val="00E400BC"/>
    <w:rsid w:val="00E4061D"/>
    <w:rsid w:val="00E418A0"/>
    <w:rsid w:val="00E41CB1"/>
    <w:rsid w:val="00E43EF9"/>
    <w:rsid w:val="00E44862"/>
    <w:rsid w:val="00E45082"/>
    <w:rsid w:val="00E464A0"/>
    <w:rsid w:val="00E5014A"/>
    <w:rsid w:val="00E52C2C"/>
    <w:rsid w:val="00E54B71"/>
    <w:rsid w:val="00E54FA8"/>
    <w:rsid w:val="00E624A7"/>
    <w:rsid w:val="00E62B4C"/>
    <w:rsid w:val="00E636E7"/>
    <w:rsid w:val="00E645CE"/>
    <w:rsid w:val="00E650BA"/>
    <w:rsid w:val="00E65EF6"/>
    <w:rsid w:val="00E70303"/>
    <w:rsid w:val="00E768B7"/>
    <w:rsid w:val="00E77C03"/>
    <w:rsid w:val="00E8071B"/>
    <w:rsid w:val="00E81162"/>
    <w:rsid w:val="00E814A6"/>
    <w:rsid w:val="00E83443"/>
    <w:rsid w:val="00E83663"/>
    <w:rsid w:val="00E8372D"/>
    <w:rsid w:val="00E8650C"/>
    <w:rsid w:val="00E866BA"/>
    <w:rsid w:val="00E905E5"/>
    <w:rsid w:val="00E90B74"/>
    <w:rsid w:val="00E90FD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341A"/>
    <w:rsid w:val="00EB4D06"/>
    <w:rsid w:val="00EB5322"/>
    <w:rsid w:val="00EB56E6"/>
    <w:rsid w:val="00EB6C4A"/>
    <w:rsid w:val="00EB78B5"/>
    <w:rsid w:val="00EC07CC"/>
    <w:rsid w:val="00EC141A"/>
    <w:rsid w:val="00EC1CD6"/>
    <w:rsid w:val="00EC4105"/>
    <w:rsid w:val="00EC5ADD"/>
    <w:rsid w:val="00EC6576"/>
    <w:rsid w:val="00EC68F4"/>
    <w:rsid w:val="00EC742C"/>
    <w:rsid w:val="00ED010A"/>
    <w:rsid w:val="00ED0D16"/>
    <w:rsid w:val="00ED10CD"/>
    <w:rsid w:val="00ED126D"/>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6303"/>
    <w:rsid w:val="00EE7395"/>
    <w:rsid w:val="00EF020A"/>
    <w:rsid w:val="00EF07D7"/>
    <w:rsid w:val="00EF0D12"/>
    <w:rsid w:val="00EF1897"/>
    <w:rsid w:val="00EF1E9D"/>
    <w:rsid w:val="00EF2416"/>
    <w:rsid w:val="00EF2FC2"/>
    <w:rsid w:val="00EF53A5"/>
    <w:rsid w:val="00EF5F36"/>
    <w:rsid w:val="00EF75E9"/>
    <w:rsid w:val="00EF77C5"/>
    <w:rsid w:val="00EF7864"/>
    <w:rsid w:val="00F00D9E"/>
    <w:rsid w:val="00F027A7"/>
    <w:rsid w:val="00F04934"/>
    <w:rsid w:val="00F0520C"/>
    <w:rsid w:val="00F057BE"/>
    <w:rsid w:val="00F061FC"/>
    <w:rsid w:val="00F06625"/>
    <w:rsid w:val="00F06FF4"/>
    <w:rsid w:val="00F1005B"/>
    <w:rsid w:val="00F10EB1"/>
    <w:rsid w:val="00F126B8"/>
    <w:rsid w:val="00F13988"/>
    <w:rsid w:val="00F13F9D"/>
    <w:rsid w:val="00F163FC"/>
    <w:rsid w:val="00F17056"/>
    <w:rsid w:val="00F201FF"/>
    <w:rsid w:val="00F24015"/>
    <w:rsid w:val="00F24291"/>
    <w:rsid w:val="00F244F6"/>
    <w:rsid w:val="00F24A57"/>
    <w:rsid w:val="00F25738"/>
    <w:rsid w:val="00F25A2C"/>
    <w:rsid w:val="00F25DE5"/>
    <w:rsid w:val="00F260FF"/>
    <w:rsid w:val="00F2622A"/>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F03"/>
    <w:rsid w:val="00F7221F"/>
    <w:rsid w:val="00F722A7"/>
    <w:rsid w:val="00F733F1"/>
    <w:rsid w:val="00F7494A"/>
    <w:rsid w:val="00F74A18"/>
    <w:rsid w:val="00F752D6"/>
    <w:rsid w:val="00F75587"/>
    <w:rsid w:val="00F7669D"/>
    <w:rsid w:val="00F76739"/>
    <w:rsid w:val="00F76C9A"/>
    <w:rsid w:val="00F76EFC"/>
    <w:rsid w:val="00F77073"/>
    <w:rsid w:val="00F77669"/>
    <w:rsid w:val="00F81BBE"/>
    <w:rsid w:val="00F82169"/>
    <w:rsid w:val="00F82718"/>
    <w:rsid w:val="00F82C3B"/>
    <w:rsid w:val="00F83386"/>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B6C91"/>
    <w:rsid w:val="00FC0036"/>
    <w:rsid w:val="00FC1440"/>
    <w:rsid w:val="00FC15A3"/>
    <w:rsid w:val="00FC17E5"/>
    <w:rsid w:val="00FC2405"/>
    <w:rsid w:val="00FC2CA9"/>
    <w:rsid w:val="00FC4101"/>
    <w:rsid w:val="00FC5C1F"/>
    <w:rsid w:val="00FC5D23"/>
    <w:rsid w:val="00FC5D7F"/>
    <w:rsid w:val="00FC5E91"/>
    <w:rsid w:val="00FC7636"/>
    <w:rsid w:val="00FD0DE2"/>
    <w:rsid w:val="00FD3522"/>
    <w:rsid w:val="00FD362E"/>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E24079"/>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E8071B"/>
    <w:pPr>
      <w:spacing w:before="24" w:after="24"/>
      <w:ind w:firstLine="1"/>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E8071B"/>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5.emf"/><Relationship Id="rId42" Type="http://schemas.openxmlformats.org/officeDocument/2006/relationships/oleObject" Target="embeddings/oleObject11.bin"/><Relationship Id="rId63" Type="http://schemas.openxmlformats.org/officeDocument/2006/relationships/oleObject" Target="embeddings/oleObject20.bin"/><Relationship Id="rId84" Type="http://schemas.openxmlformats.org/officeDocument/2006/relationships/oleObject" Target="embeddings/oleObject30.bin"/><Relationship Id="rId138" Type="http://schemas.openxmlformats.org/officeDocument/2006/relationships/package" Target="embeddings/Microsoft_Visio___11.vsdx"/><Relationship Id="rId159" Type="http://schemas.openxmlformats.org/officeDocument/2006/relationships/image" Target="media/image71.wmf"/><Relationship Id="rId170" Type="http://schemas.openxmlformats.org/officeDocument/2006/relationships/package" Target="embeddings/Microsoft_Visio___16.vsdx"/><Relationship Id="rId191" Type="http://schemas.openxmlformats.org/officeDocument/2006/relationships/image" Target="media/image87.wmf"/><Relationship Id="rId205" Type="http://schemas.openxmlformats.org/officeDocument/2006/relationships/image" Target="media/image96.png"/><Relationship Id="rId107" Type="http://schemas.openxmlformats.org/officeDocument/2006/relationships/package" Target="embeddings/Microsoft_Visio___9.vsdx"/><Relationship Id="rId11" Type="http://schemas.openxmlformats.org/officeDocument/2006/relationships/header" Target="header2.xml"/><Relationship Id="rId32" Type="http://schemas.openxmlformats.org/officeDocument/2006/relationships/oleObject" Target="embeddings/oleObject6.bin"/><Relationship Id="rId53" Type="http://schemas.openxmlformats.org/officeDocument/2006/relationships/oleObject" Target="embeddings/oleObject15.bin"/><Relationship Id="rId74" Type="http://schemas.openxmlformats.org/officeDocument/2006/relationships/oleObject" Target="embeddings/oleObject26.bin"/><Relationship Id="rId128" Type="http://schemas.openxmlformats.org/officeDocument/2006/relationships/oleObject" Target="embeddings/oleObject48.bin"/><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oleObject" Target="embeddings/oleObject63.bin"/><Relationship Id="rId181" Type="http://schemas.openxmlformats.org/officeDocument/2006/relationships/image" Target="media/image82.wmf"/><Relationship Id="rId22" Type="http://schemas.openxmlformats.org/officeDocument/2006/relationships/package" Target="embeddings/Microsoft_Visio___2.vsdx"/><Relationship Id="rId43" Type="http://schemas.openxmlformats.org/officeDocument/2006/relationships/oleObject" Target="embeddings/oleObject12.bin"/><Relationship Id="rId64" Type="http://schemas.openxmlformats.org/officeDocument/2006/relationships/image" Target="media/image26.wmf"/><Relationship Id="rId118" Type="http://schemas.openxmlformats.org/officeDocument/2006/relationships/image" Target="media/image54.wmf"/><Relationship Id="rId139" Type="http://schemas.openxmlformats.org/officeDocument/2006/relationships/image" Target="media/image63.emf"/><Relationship Id="rId85" Type="http://schemas.openxmlformats.org/officeDocument/2006/relationships/image" Target="media/image36.wmf"/><Relationship Id="rId150" Type="http://schemas.openxmlformats.org/officeDocument/2006/relationships/oleObject" Target="embeddings/oleObject57.bin"/><Relationship Id="rId171" Type="http://schemas.openxmlformats.org/officeDocument/2006/relationships/image" Target="media/image77.wmf"/><Relationship Id="rId192" Type="http://schemas.openxmlformats.org/officeDocument/2006/relationships/oleObject" Target="embeddings/oleObject76.bin"/><Relationship Id="rId206" Type="http://schemas.openxmlformats.org/officeDocument/2006/relationships/image" Target="media/image97.png"/><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48.png"/><Relationship Id="rId129" Type="http://schemas.openxmlformats.org/officeDocument/2006/relationships/image" Target="media/image58.wmf"/><Relationship Id="rId54" Type="http://schemas.openxmlformats.org/officeDocument/2006/relationships/image" Target="media/image21.wmf"/><Relationship Id="rId75" Type="http://schemas.openxmlformats.org/officeDocument/2006/relationships/image" Target="media/image31.wmf"/><Relationship Id="rId96" Type="http://schemas.openxmlformats.org/officeDocument/2006/relationships/oleObject" Target="embeddings/oleObject36.bin"/><Relationship Id="rId140" Type="http://schemas.openxmlformats.org/officeDocument/2006/relationships/package" Target="embeddings/Microsoft_Visio___12.vsdx"/><Relationship Id="rId161" Type="http://schemas.openxmlformats.org/officeDocument/2006/relationships/image" Target="media/image72.emf"/><Relationship Id="rId182" Type="http://schemas.openxmlformats.org/officeDocument/2006/relationships/oleObject" Target="embeddings/oleObject71.bin"/><Relationship Id="rId6" Type="http://schemas.openxmlformats.org/officeDocument/2006/relationships/footnotes" Target="footnotes.xml"/><Relationship Id="rId23" Type="http://schemas.openxmlformats.org/officeDocument/2006/relationships/image" Target="media/image6.emf"/><Relationship Id="rId119" Type="http://schemas.openxmlformats.org/officeDocument/2006/relationships/oleObject" Target="embeddings/oleObject42.bin"/><Relationship Id="rId44" Type="http://schemas.openxmlformats.org/officeDocument/2006/relationships/image" Target="media/image16.emf"/><Relationship Id="rId65" Type="http://schemas.openxmlformats.org/officeDocument/2006/relationships/oleObject" Target="embeddings/oleObject21.bin"/><Relationship Id="rId86" Type="http://schemas.openxmlformats.org/officeDocument/2006/relationships/oleObject" Target="embeddings/oleObject31.bin"/><Relationship Id="rId130" Type="http://schemas.openxmlformats.org/officeDocument/2006/relationships/oleObject" Target="embeddings/oleObject49.bin"/><Relationship Id="rId151" Type="http://schemas.openxmlformats.org/officeDocument/2006/relationships/oleObject" Target="embeddings/oleObject58.bin"/><Relationship Id="rId172" Type="http://schemas.openxmlformats.org/officeDocument/2006/relationships/oleObject" Target="embeddings/oleObject66.bin"/><Relationship Id="rId193" Type="http://schemas.openxmlformats.org/officeDocument/2006/relationships/image" Target="media/image88.wmf"/><Relationship Id="rId207" Type="http://schemas.openxmlformats.org/officeDocument/2006/relationships/image" Target="media/image98.png"/><Relationship Id="rId13" Type="http://schemas.openxmlformats.org/officeDocument/2006/relationships/image" Target="media/image1.emf"/><Relationship Id="rId109" Type="http://schemas.openxmlformats.org/officeDocument/2006/relationships/image" Target="media/image49.emf"/><Relationship Id="rId34" Type="http://schemas.openxmlformats.org/officeDocument/2006/relationships/oleObject" Target="embeddings/oleObject7.bin"/><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oleObject" Target="embeddings/oleObject37.bin"/><Relationship Id="rId120" Type="http://schemas.openxmlformats.org/officeDocument/2006/relationships/image" Target="media/image55.wmf"/><Relationship Id="rId141" Type="http://schemas.openxmlformats.org/officeDocument/2006/relationships/image" Target="media/image64.emf"/><Relationship Id="rId7" Type="http://schemas.openxmlformats.org/officeDocument/2006/relationships/endnotes" Target="endnotes.xml"/><Relationship Id="rId162" Type="http://schemas.openxmlformats.org/officeDocument/2006/relationships/package" Target="embeddings/Microsoft_Visio___14.vsdx"/><Relationship Id="rId183" Type="http://schemas.openxmlformats.org/officeDocument/2006/relationships/image" Target="media/image83.wmf"/><Relationship Id="rId24" Type="http://schemas.openxmlformats.org/officeDocument/2006/relationships/package" Target="embeddings/Microsoft_Visio___3.vsdx"/><Relationship Id="rId45" Type="http://schemas.openxmlformats.org/officeDocument/2006/relationships/package" Target="embeddings/Microsoft_Visio___4.vsdx"/><Relationship Id="rId66" Type="http://schemas.openxmlformats.org/officeDocument/2006/relationships/image" Target="media/image27.wmf"/><Relationship Id="rId87" Type="http://schemas.openxmlformats.org/officeDocument/2006/relationships/image" Target="media/image37.wmf"/><Relationship Id="rId110" Type="http://schemas.openxmlformats.org/officeDocument/2006/relationships/package" Target="embeddings/Microsoft_Visio___10.vsdx"/><Relationship Id="rId131" Type="http://schemas.openxmlformats.org/officeDocument/2006/relationships/image" Target="media/image59.wmf"/><Relationship Id="rId61" Type="http://schemas.openxmlformats.org/officeDocument/2006/relationships/oleObject" Target="embeddings/oleObject19.bin"/><Relationship Id="rId82" Type="http://schemas.openxmlformats.org/officeDocument/2006/relationships/oleObject" Target="embeddings/oleObject29.bin"/><Relationship Id="rId152" Type="http://schemas.openxmlformats.org/officeDocument/2006/relationships/oleObject" Target="embeddings/oleObject59.bin"/><Relationship Id="rId173" Type="http://schemas.openxmlformats.org/officeDocument/2006/relationships/image" Target="media/image78.wmf"/><Relationship Id="rId194" Type="http://schemas.openxmlformats.org/officeDocument/2006/relationships/oleObject" Target="embeddings/oleObject77.bin"/><Relationship Id="rId199" Type="http://schemas.openxmlformats.org/officeDocument/2006/relationships/image" Target="media/image92.wmf"/><Relationship Id="rId203" Type="http://schemas.openxmlformats.org/officeDocument/2006/relationships/image" Target="media/image94.png"/><Relationship Id="rId208" Type="http://schemas.openxmlformats.org/officeDocument/2006/relationships/footer" Target="footer4.xml"/><Relationship Id="rId19" Type="http://schemas.openxmlformats.org/officeDocument/2006/relationships/image" Target="media/image4.wmf"/><Relationship Id="rId14" Type="http://schemas.openxmlformats.org/officeDocument/2006/relationships/package" Target="embeddings/Microsoft_Visio___.vsdx"/><Relationship Id="rId30" Type="http://schemas.openxmlformats.org/officeDocument/2006/relationships/oleObject" Target="embeddings/oleObject5.bin"/><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image" Target="media/image32.emf"/><Relationship Id="rId100" Type="http://schemas.openxmlformats.org/officeDocument/2006/relationships/image" Target="media/image43.emf"/><Relationship Id="rId105" Type="http://schemas.openxmlformats.org/officeDocument/2006/relationships/image" Target="media/image46.png"/><Relationship Id="rId126" Type="http://schemas.openxmlformats.org/officeDocument/2006/relationships/oleObject" Target="embeddings/oleObject46.bin"/><Relationship Id="rId147" Type="http://schemas.openxmlformats.org/officeDocument/2006/relationships/image" Target="media/image67.wmf"/><Relationship Id="rId168" Type="http://schemas.openxmlformats.org/officeDocument/2006/relationships/package" Target="embeddings/Microsoft_Visio___15.vsdx"/><Relationship Id="rId8" Type="http://schemas.openxmlformats.org/officeDocument/2006/relationships/header" Target="header1.xml"/><Relationship Id="rId51" Type="http://schemas.openxmlformats.org/officeDocument/2006/relationships/package" Target="embeddings/Microsoft_Visio___5.vsdx"/><Relationship Id="rId72" Type="http://schemas.openxmlformats.org/officeDocument/2006/relationships/oleObject" Target="embeddings/oleObject25.bin"/><Relationship Id="rId93" Type="http://schemas.openxmlformats.org/officeDocument/2006/relationships/image" Target="media/image40.wmf"/><Relationship Id="rId98" Type="http://schemas.openxmlformats.org/officeDocument/2006/relationships/image" Target="media/image42.wmf"/><Relationship Id="rId121" Type="http://schemas.openxmlformats.org/officeDocument/2006/relationships/oleObject" Target="embeddings/oleObject43.bin"/><Relationship Id="rId142" Type="http://schemas.openxmlformats.org/officeDocument/2006/relationships/package" Target="embeddings/Microsoft_Visio___13.vsdx"/><Relationship Id="rId163" Type="http://schemas.openxmlformats.org/officeDocument/2006/relationships/image" Target="media/image73.wmf"/><Relationship Id="rId184" Type="http://schemas.openxmlformats.org/officeDocument/2006/relationships/oleObject" Target="embeddings/oleObject72.bin"/><Relationship Id="rId189" Type="http://schemas.openxmlformats.org/officeDocument/2006/relationships/image" Target="media/image86.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2.bin"/><Relationship Id="rId116" Type="http://schemas.openxmlformats.org/officeDocument/2006/relationships/image" Target="media/image53.wmf"/><Relationship Id="rId137" Type="http://schemas.openxmlformats.org/officeDocument/2006/relationships/image" Target="media/image62.emf"/><Relationship Id="rId158" Type="http://schemas.openxmlformats.org/officeDocument/2006/relationships/oleObject" Target="embeddings/oleObject62.bin"/><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5.wmf"/><Relationship Id="rId88" Type="http://schemas.openxmlformats.org/officeDocument/2006/relationships/oleObject" Target="embeddings/oleObject32.bin"/><Relationship Id="rId111" Type="http://schemas.openxmlformats.org/officeDocument/2006/relationships/image" Target="media/image50.png"/><Relationship Id="rId132" Type="http://schemas.openxmlformats.org/officeDocument/2006/relationships/oleObject" Target="embeddings/oleObject50.bin"/><Relationship Id="rId153" Type="http://schemas.openxmlformats.org/officeDocument/2006/relationships/image" Target="media/image68.wmf"/><Relationship Id="rId174" Type="http://schemas.openxmlformats.org/officeDocument/2006/relationships/oleObject" Target="embeddings/oleObject67.bin"/><Relationship Id="rId179" Type="http://schemas.openxmlformats.org/officeDocument/2006/relationships/image" Target="media/image81.wmf"/><Relationship Id="rId195" Type="http://schemas.openxmlformats.org/officeDocument/2006/relationships/image" Target="media/image89.png"/><Relationship Id="rId209" Type="http://schemas.openxmlformats.org/officeDocument/2006/relationships/footer" Target="footer5.xml"/><Relationship Id="rId190" Type="http://schemas.openxmlformats.org/officeDocument/2006/relationships/oleObject" Target="embeddings/oleObject75.bin"/><Relationship Id="rId204" Type="http://schemas.openxmlformats.org/officeDocument/2006/relationships/image" Target="media/image95.png"/><Relationship Id="rId15" Type="http://schemas.openxmlformats.org/officeDocument/2006/relationships/image" Target="media/image2.emf"/><Relationship Id="rId36" Type="http://schemas.openxmlformats.org/officeDocument/2006/relationships/oleObject" Target="embeddings/oleObject8.bin"/><Relationship Id="rId57" Type="http://schemas.openxmlformats.org/officeDocument/2006/relationships/oleObject" Target="embeddings/oleObject17.bin"/><Relationship Id="rId106" Type="http://schemas.openxmlformats.org/officeDocument/2006/relationships/image" Target="media/image47.emf"/><Relationship Id="rId127" Type="http://schemas.openxmlformats.org/officeDocument/2006/relationships/oleObject" Target="embeddings/oleObject47.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image" Target="media/image30.wmf"/><Relationship Id="rId78" Type="http://schemas.openxmlformats.org/officeDocument/2006/relationships/package" Target="embeddings/Microsoft_Visio___6.vsdx"/><Relationship Id="rId94" Type="http://schemas.openxmlformats.org/officeDocument/2006/relationships/oleObject" Target="embeddings/oleObject35.bin"/><Relationship Id="rId99" Type="http://schemas.openxmlformats.org/officeDocument/2006/relationships/oleObject" Target="embeddings/oleObject38.bin"/><Relationship Id="rId101" Type="http://schemas.openxmlformats.org/officeDocument/2006/relationships/package" Target="embeddings/Microsoft_Visio___7.vsdx"/><Relationship Id="rId122" Type="http://schemas.openxmlformats.org/officeDocument/2006/relationships/image" Target="media/image56.wmf"/><Relationship Id="rId143" Type="http://schemas.openxmlformats.org/officeDocument/2006/relationships/image" Target="media/image65.wmf"/><Relationship Id="rId148" Type="http://schemas.openxmlformats.org/officeDocument/2006/relationships/oleObject" Target="embeddings/oleObject55.bin"/><Relationship Id="rId164" Type="http://schemas.openxmlformats.org/officeDocument/2006/relationships/oleObject" Target="embeddings/oleObject64.bin"/><Relationship Id="rId169" Type="http://schemas.openxmlformats.org/officeDocument/2006/relationships/image" Target="media/image76.emf"/><Relationship Id="rId185" Type="http://schemas.openxmlformats.org/officeDocument/2006/relationships/image" Target="media/image84.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70.bin"/><Relationship Id="rId210" Type="http://schemas.openxmlformats.org/officeDocument/2006/relationships/fontTable" Target="fontTable.xml"/><Relationship Id="rId26" Type="http://schemas.openxmlformats.org/officeDocument/2006/relationships/oleObject" Target="embeddings/oleObject3.bin"/><Relationship Id="rId47" Type="http://schemas.openxmlformats.org/officeDocument/2006/relationships/oleObject" Target="embeddings/oleObject13.bin"/><Relationship Id="rId68" Type="http://schemas.openxmlformats.org/officeDocument/2006/relationships/image" Target="media/image28.wmf"/><Relationship Id="rId89" Type="http://schemas.openxmlformats.org/officeDocument/2006/relationships/image" Target="media/image38.wmf"/><Relationship Id="rId112" Type="http://schemas.openxmlformats.org/officeDocument/2006/relationships/image" Target="media/image51.wmf"/><Relationship Id="rId133" Type="http://schemas.openxmlformats.org/officeDocument/2006/relationships/image" Target="media/image60.wmf"/><Relationship Id="rId154" Type="http://schemas.openxmlformats.org/officeDocument/2006/relationships/oleObject" Target="embeddings/oleObject60.bin"/><Relationship Id="rId175" Type="http://schemas.openxmlformats.org/officeDocument/2006/relationships/image" Target="media/image79.wmf"/><Relationship Id="rId196" Type="http://schemas.openxmlformats.org/officeDocument/2006/relationships/image" Target="media/image90.png"/><Relationship Id="rId200" Type="http://schemas.openxmlformats.org/officeDocument/2006/relationships/oleObject" Target="embeddings/oleObject79.bin"/><Relationship Id="rId16" Type="http://schemas.openxmlformats.org/officeDocument/2006/relationships/package" Target="embeddings/Microsoft_Visio___1.vsdx"/><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image" Target="media/image33.wmf"/><Relationship Id="rId102" Type="http://schemas.openxmlformats.org/officeDocument/2006/relationships/image" Target="media/image44.png"/><Relationship Id="rId123" Type="http://schemas.openxmlformats.org/officeDocument/2006/relationships/oleObject" Target="embeddings/oleObject44.bin"/><Relationship Id="rId144" Type="http://schemas.openxmlformats.org/officeDocument/2006/relationships/oleObject" Target="embeddings/oleObject53.bin"/><Relationship Id="rId90" Type="http://schemas.openxmlformats.org/officeDocument/2006/relationships/oleObject" Target="embeddings/oleObject33.bin"/><Relationship Id="rId165" Type="http://schemas.openxmlformats.org/officeDocument/2006/relationships/image" Target="media/image74.wmf"/><Relationship Id="rId186" Type="http://schemas.openxmlformats.org/officeDocument/2006/relationships/oleObject" Target="embeddings/oleObject73.bin"/><Relationship Id="rId211" Type="http://schemas.openxmlformats.org/officeDocument/2006/relationships/theme" Target="theme/theme1.xml"/><Relationship Id="rId27" Type="http://schemas.openxmlformats.org/officeDocument/2006/relationships/image" Target="media/image8.wmf"/><Relationship Id="rId48" Type="http://schemas.openxmlformats.org/officeDocument/2006/relationships/image" Target="media/image18.wmf"/><Relationship Id="rId69" Type="http://schemas.openxmlformats.org/officeDocument/2006/relationships/oleObject" Target="embeddings/oleObject23.bin"/><Relationship Id="rId113" Type="http://schemas.openxmlformats.org/officeDocument/2006/relationships/oleObject" Target="embeddings/oleObject39.bin"/><Relationship Id="rId134" Type="http://schemas.openxmlformats.org/officeDocument/2006/relationships/oleObject" Target="embeddings/oleObject51.bin"/><Relationship Id="rId80" Type="http://schemas.openxmlformats.org/officeDocument/2006/relationships/oleObject" Target="embeddings/oleObject28.bin"/><Relationship Id="rId155" Type="http://schemas.openxmlformats.org/officeDocument/2006/relationships/image" Target="media/image69.wmf"/><Relationship Id="rId176" Type="http://schemas.openxmlformats.org/officeDocument/2006/relationships/oleObject" Target="embeddings/oleObject68.bin"/><Relationship Id="rId197" Type="http://schemas.openxmlformats.org/officeDocument/2006/relationships/image" Target="media/image91.wmf"/><Relationship Id="rId201" Type="http://schemas.openxmlformats.org/officeDocument/2006/relationships/image" Target="media/image93.wmf"/><Relationship Id="rId17" Type="http://schemas.openxmlformats.org/officeDocument/2006/relationships/image" Target="media/image3.wmf"/><Relationship Id="rId38" Type="http://schemas.openxmlformats.org/officeDocument/2006/relationships/oleObject" Target="embeddings/oleObject9.bin"/><Relationship Id="rId59" Type="http://schemas.openxmlformats.org/officeDocument/2006/relationships/oleObject" Target="embeddings/oleObject18.bin"/><Relationship Id="rId103" Type="http://schemas.openxmlformats.org/officeDocument/2006/relationships/image" Target="media/image45.emf"/><Relationship Id="rId124" Type="http://schemas.openxmlformats.org/officeDocument/2006/relationships/image" Target="media/image57.wmf"/><Relationship Id="rId70" Type="http://schemas.openxmlformats.org/officeDocument/2006/relationships/image" Target="media/image29.wmf"/><Relationship Id="rId91" Type="http://schemas.openxmlformats.org/officeDocument/2006/relationships/image" Target="media/image39.wmf"/><Relationship Id="rId145" Type="http://schemas.openxmlformats.org/officeDocument/2006/relationships/image" Target="media/image66.wmf"/><Relationship Id="rId166" Type="http://schemas.openxmlformats.org/officeDocument/2006/relationships/oleObject" Target="embeddings/oleObject65.bin"/><Relationship Id="rId187" Type="http://schemas.openxmlformats.org/officeDocument/2006/relationships/image" Target="media/image85.wmf"/><Relationship Id="rId1" Type="http://schemas.openxmlformats.org/officeDocument/2006/relationships/customXml" Target="../customXml/item1.xml"/><Relationship Id="rId28" Type="http://schemas.openxmlformats.org/officeDocument/2006/relationships/oleObject" Target="embeddings/oleObject4.bin"/><Relationship Id="rId49" Type="http://schemas.openxmlformats.org/officeDocument/2006/relationships/oleObject" Target="embeddings/oleObject14.bin"/><Relationship Id="rId114" Type="http://schemas.openxmlformats.org/officeDocument/2006/relationships/image" Target="media/image52.wmf"/><Relationship Id="rId60" Type="http://schemas.openxmlformats.org/officeDocument/2006/relationships/image" Target="media/image24.wmf"/><Relationship Id="rId81" Type="http://schemas.openxmlformats.org/officeDocument/2006/relationships/image" Target="media/image34.wmf"/><Relationship Id="rId135" Type="http://schemas.openxmlformats.org/officeDocument/2006/relationships/image" Target="media/image61.wmf"/><Relationship Id="rId156" Type="http://schemas.openxmlformats.org/officeDocument/2006/relationships/oleObject" Target="embeddings/oleObject61.bin"/><Relationship Id="rId177" Type="http://schemas.openxmlformats.org/officeDocument/2006/relationships/image" Target="media/image80.wmf"/><Relationship Id="rId198" Type="http://schemas.openxmlformats.org/officeDocument/2006/relationships/oleObject" Target="embeddings/oleObject78.bin"/><Relationship Id="rId202" Type="http://schemas.openxmlformats.org/officeDocument/2006/relationships/oleObject" Target="embeddings/oleObject80.bin"/><Relationship Id="rId18" Type="http://schemas.openxmlformats.org/officeDocument/2006/relationships/oleObject" Target="embeddings/oleObject1.bin"/><Relationship Id="rId39" Type="http://schemas.openxmlformats.org/officeDocument/2006/relationships/image" Target="media/image14.wmf"/><Relationship Id="rId50" Type="http://schemas.openxmlformats.org/officeDocument/2006/relationships/image" Target="media/image19.emf"/><Relationship Id="rId104" Type="http://schemas.openxmlformats.org/officeDocument/2006/relationships/package" Target="embeddings/Microsoft_Visio___8.vsdx"/><Relationship Id="rId125" Type="http://schemas.openxmlformats.org/officeDocument/2006/relationships/oleObject" Target="embeddings/oleObject45.bin"/><Relationship Id="rId146" Type="http://schemas.openxmlformats.org/officeDocument/2006/relationships/oleObject" Target="embeddings/oleObject54.bin"/><Relationship Id="rId167" Type="http://schemas.openxmlformats.org/officeDocument/2006/relationships/image" Target="media/image75.emf"/><Relationship Id="rId188" Type="http://schemas.openxmlformats.org/officeDocument/2006/relationships/oleObject" Target="embeddings/oleObject74.bin"/><Relationship Id="rId71" Type="http://schemas.openxmlformats.org/officeDocument/2006/relationships/oleObject" Target="embeddings/oleObject24.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0.bin"/><Relationship Id="rId115" Type="http://schemas.openxmlformats.org/officeDocument/2006/relationships/oleObject" Target="embeddings/oleObject40.bin"/><Relationship Id="rId136" Type="http://schemas.openxmlformats.org/officeDocument/2006/relationships/oleObject" Target="embeddings/oleObject52.bin"/><Relationship Id="rId157" Type="http://schemas.openxmlformats.org/officeDocument/2006/relationships/image" Target="media/image70.wmf"/><Relationship Id="rId178" Type="http://schemas.openxmlformats.org/officeDocument/2006/relationships/oleObject" Target="embeddings/oleObject6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BEC05-5F10-43B7-A0A9-0DDB14C8D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3543</TotalTime>
  <Pages>83</Pages>
  <Words>8317</Words>
  <Characters>47413</Characters>
  <Application>Microsoft Office Word</Application>
  <DocSecurity>0</DocSecurity>
  <Lines>395</Lines>
  <Paragraphs>111</Paragraphs>
  <ScaleCrop>false</ScaleCrop>
  <Company>北京科技大学</Company>
  <LinksUpToDate>false</LinksUpToDate>
  <CharactersWithSpaces>55619</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29</cp:revision>
  <cp:lastPrinted>2016-12-19T11:25:00Z</cp:lastPrinted>
  <dcterms:created xsi:type="dcterms:W3CDTF">2016-12-20T09:53:00Z</dcterms:created>
  <dcterms:modified xsi:type="dcterms:W3CDTF">2019-11-05T14:38:00Z</dcterms:modified>
</cp:coreProperties>
</file>