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0C3D05" w:rsidRDefault="00E418A0"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E418A0" w:rsidRPr="000C3D05" w:rsidRDefault="00E418A0"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B81D81" w:rsidRDefault="00E418A0"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E418A0" w:rsidRPr="00B81D81" w:rsidRDefault="00E418A0"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D61CC9" w:rsidRDefault="00E418A0"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E418A0" w:rsidRPr="00D61CC9" w:rsidRDefault="00E418A0"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E90FDB" w:rsidRDefault="00E418A0"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E418A0" w:rsidRPr="00E90FDB" w:rsidRDefault="00E418A0"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C81AA3" w:rsidRDefault="00E418A0"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E418A0" w:rsidRPr="00C81AA3" w:rsidRDefault="00E418A0"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C81AA3" w:rsidRDefault="00E418A0"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E418A0" w:rsidRPr="00C81AA3" w:rsidRDefault="00E418A0"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683BD8" w:rsidRDefault="00E418A0"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E418A0" w:rsidRPr="00683BD8" w:rsidRDefault="00E418A0"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683BD8" w:rsidRDefault="00E418A0"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E418A0" w:rsidRPr="00683BD8" w:rsidRDefault="00E418A0"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683BD8" w:rsidRDefault="00E418A0"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E418A0" w:rsidRPr="00683BD8" w:rsidRDefault="00E418A0"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E90FDB" w:rsidRDefault="00E418A0"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E418A0" w:rsidRPr="00E90FDB" w:rsidRDefault="00E418A0"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E90FDB" w:rsidRDefault="00E418A0"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E418A0" w:rsidRPr="00644558" w:rsidRDefault="00E418A0"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E418A0" w:rsidRPr="00E90FDB" w:rsidRDefault="00E418A0"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E418A0" w:rsidRPr="00644558" w:rsidRDefault="00E418A0"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E90FDB" w:rsidRDefault="00E418A0"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E418A0" w:rsidRPr="00E90FDB" w:rsidRDefault="00E418A0"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20055B" w:rsidRDefault="00E418A0"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E418A0" w:rsidRPr="0020055B" w:rsidRDefault="00E418A0"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8A0" w:rsidRPr="0020055B" w:rsidRDefault="00E418A0"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E418A0" w:rsidRPr="0020055B" w:rsidRDefault="00E418A0"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2740390"/>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2740391"/>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2740392"/>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391" w:history="1">
        <w:r w:rsidR="001A7845" w:rsidRPr="0051130A">
          <w:rPr>
            <w:rStyle w:val="a7"/>
          </w:rPr>
          <w:t>摘</w:t>
        </w:r>
        <w:r w:rsidR="001A7845" w:rsidRPr="0051130A">
          <w:rPr>
            <w:rStyle w:val="a7"/>
          </w:rPr>
          <w:t xml:space="preserve">  </w:t>
        </w:r>
        <w:r w:rsidR="001A7845" w:rsidRPr="0051130A">
          <w:rPr>
            <w:rStyle w:val="a7"/>
          </w:rPr>
          <w:t>要</w:t>
        </w:r>
        <w:r w:rsidR="001A7845">
          <w:rPr>
            <w:webHidden/>
          </w:rPr>
          <w:tab/>
        </w:r>
        <w:r w:rsidR="001A7845">
          <w:rPr>
            <w:webHidden/>
          </w:rPr>
          <w:fldChar w:fldCharType="begin"/>
        </w:r>
        <w:r w:rsidR="001A7845">
          <w:rPr>
            <w:webHidden/>
          </w:rPr>
          <w:instrText xml:space="preserve"> PAGEREF _Toc22740391 \h </w:instrText>
        </w:r>
        <w:r w:rsidR="001A7845">
          <w:rPr>
            <w:webHidden/>
          </w:rPr>
        </w:r>
        <w:r w:rsidR="001A7845">
          <w:rPr>
            <w:webHidden/>
          </w:rPr>
          <w:fldChar w:fldCharType="separate"/>
        </w:r>
        <w:r w:rsidR="001A7845">
          <w:rPr>
            <w:webHidden/>
          </w:rPr>
          <w:t>III</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392" w:history="1">
        <w:r w:rsidR="001A7845" w:rsidRPr="0051130A">
          <w:rPr>
            <w:rStyle w:val="a7"/>
            <w:rFonts w:eastAsia="黑体"/>
            <w:b/>
            <w:bCs/>
            <w:kern w:val="44"/>
          </w:rPr>
          <w:t>Abstract</w:t>
        </w:r>
        <w:r w:rsidR="001A7845">
          <w:rPr>
            <w:webHidden/>
          </w:rPr>
          <w:tab/>
        </w:r>
        <w:r w:rsidR="001A7845">
          <w:rPr>
            <w:webHidden/>
          </w:rPr>
          <w:fldChar w:fldCharType="begin"/>
        </w:r>
        <w:r w:rsidR="001A7845">
          <w:rPr>
            <w:webHidden/>
          </w:rPr>
          <w:instrText xml:space="preserve"> PAGEREF _Toc22740392 \h </w:instrText>
        </w:r>
        <w:r w:rsidR="001A7845">
          <w:rPr>
            <w:webHidden/>
          </w:rPr>
        </w:r>
        <w:r w:rsidR="001A7845">
          <w:rPr>
            <w:webHidden/>
          </w:rPr>
          <w:fldChar w:fldCharType="separate"/>
        </w:r>
        <w:r w:rsidR="001A7845">
          <w:rPr>
            <w:webHidden/>
          </w:rPr>
          <w:t>V</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393" w:history="1">
        <w:r w:rsidR="001A7845" w:rsidRPr="0051130A">
          <w:rPr>
            <w:rStyle w:val="a7"/>
          </w:rPr>
          <w:t xml:space="preserve">1 </w:t>
        </w:r>
        <w:r w:rsidR="001A7845" w:rsidRPr="0051130A">
          <w:rPr>
            <w:rStyle w:val="a7"/>
          </w:rPr>
          <w:t>引言</w:t>
        </w:r>
        <w:r w:rsidR="001A7845">
          <w:rPr>
            <w:webHidden/>
          </w:rPr>
          <w:tab/>
        </w:r>
        <w:r w:rsidR="001A7845">
          <w:rPr>
            <w:webHidden/>
          </w:rPr>
          <w:fldChar w:fldCharType="begin"/>
        </w:r>
        <w:r w:rsidR="001A7845">
          <w:rPr>
            <w:webHidden/>
          </w:rPr>
          <w:instrText xml:space="preserve"> PAGEREF _Toc22740393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394" w:history="1">
        <w:r w:rsidR="001A7845" w:rsidRPr="0051130A">
          <w:rPr>
            <w:rStyle w:val="a7"/>
          </w:rPr>
          <w:t xml:space="preserve">1.1 </w:t>
        </w:r>
        <w:r w:rsidR="001A7845" w:rsidRPr="0051130A">
          <w:rPr>
            <w:rStyle w:val="a7"/>
          </w:rPr>
          <w:t>课题研究背景及意义</w:t>
        </w:r>
        <w:r w:rsidR="001A7845">
          <w:rPr>
            <w:webHidden/>
          </w:rPr>
          <w:tab/>
        </w:r>
        <w:r w:rsidR="001A7845">
          <w:rPr>
            <w:webHidden/>
          </w:rPr>
          <w:fldChar w:fldCharType="begin"/>
        </w:r>
        <w:r w:rsidR="001A7845">
          <w:rPr>
            <w:webHidden/>
          </w:rPr>
          <w:instrText xml:space="preserve"> PAGEREF _Toc22740394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395" w:history="1">
        <w:r w:rsidR="001A7845" w:rsidRPr="0051130A">
          <w:rPr>
            <w:rStyle w:val="a7"/>
          </w:rPr>
          <w:t xml:space="preserve">1.2 </w:t>
        </w:r>
        <w:r w:rsidR="001A7845" w:rsidRPr="0051130A">
          <w:rPr>
            <w:rStyle w:val="a7"/>
          </w:rPr>
          <w:t>研究内容</w:t>
        </w:r>
        <w:r w:rsidR="001A7845">
          <w:rPr>
            <w:webHidden/>
          </w:rPr>
          <w:tab/>
        </w:r>
        <w:r w:rsidR="001A7845">
          <w:rPr>
            <w:webHidden/>
          </w:rPr>
          <w:fldChar w:fldCharType="begin"/>
        </w:r>
        <w:r w:rsidR="001A7845">
          <w:rPr>
            <w:webHidden/>
          </w:rPr>
          <w:instrText xml:space="preserve"> PAGEREF _Toc22740395 \h </w:instrText>
        </w:r>
        <w:r w:rsidR="001A7845">
          <w:rPr>
            <w:webHidden/>
          </w:rPr>
        </w:r>
        <w:r w:rsidR="001A7845">
          <w:rPr>
            <w:webHidden/>
          </w:rPr>
          <w:fldChar w:fldCharType="separate"/>
        </w:r>
        <w:r w:rsidR="001A7845">
          <w:rPr>
            <w:webHidden/>
          </w:rPr>
          <w:t>6</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396" w:history="1">
        <w:r w:rsidR="001A7845" w:rsidRPr="0051130A">
          <w:rPr>
            <w:rStyle w:val="a7"/>
          </w:rPr>
          <w:t xml:space="preserve">1.3 </w:t>
        </w:r>
        <w:r w:rsidR="001A7845" w:rsidRPr="0051130A">
          <w:rPr>
            <w:rStyle w:val="a7"/>
          </w:rPr>
          <w:t>论文组织结构</w:t>
        </w:r>
        <w:r w:rsidR="001A7845">
          <w:rPr>
            <w:webHidden/>
          </w:rPr>
          <w:tab/>
        </w:r>
        <w:r w:rsidR="001A7845">
          <w:rPr>
            <w:webHidden/>
          </w:rPr>
          <w:fldChar w:fldCharType="begin"/>
        </w:r>
        <w:r w:rsidR="001A7845">
          <w:rPr>
            <w:webHidden/>
          </w:rPr>
          <w:instrText xml:space="preserve"> PAGEREF _Toc22740396 \h </w:instrText>
        </w:r>
        <w:r w:rsidR="001A7845">
          <w:rPr>
            <w:webHidden/>
          </w:rPr>
        </w:r>
        <w:r w:rsidR="001A7845">
          <w:rPr>
            <w:webHidden/>
          </w:rPr>
          <w:fldChar w:fldCharType="separate"/>
        </w:r>
        <w:r w:rsidR="001A7845">
          <w:rPr>
            <w:webHidden/>
          </w:rPr>
          <w:t>7</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397" w:history="1">
        <w:r w:rsidR="001A7845" w:rsidRPr="0051130A">
          <w:rPr>
            <w:rStyle w:val="a7"/>
          </w:rPr>
          <w:t xml:space="preserve">2 </w:t>
        </w:r>
        <w:r w:rsidR="001A7845" w:rsidRPr="0051130A">
          <w:rPr>
            <w:rStyle w:val="a7"/>
          </w:rPr>
          <w:t>研究综述</w:t>
        </w:r>
        <w:r w:rsidR="001A7845">
          <w:rPr>
            <w:webHidden/>
          </w:rPr>
          <w:tab/>
        </w:r>
        <w:r w:rsidR="001A7845">
          <w:rPr>
            <w:webHidden/>
          </w:rPr>
          <w:fldChar w:fldCharType="begin"/>
        </w:r>
        <w:r w:rsidR="001A7845">
          <w:rPr>
            <w:webHidden/>
          </w:rPr>
          <w:instrText xml:space="preserve"> PAGEREF _Toc22740397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398" w:history="1">
        <w:r w:rsidR="001A7845" w:rsidRPr="0051130A">
          <w:rPr>
            <w:rStyle w:val="a7"/>
          </w:rPr>
          <w:t xml:space="preserve">2.1 </w:t>
        </w:r>
        <w:r w:rsidR="001A7845" w:rsidRPr="0051130A">
          <w:rPr>
            <w:rStyle w:val="a7"/>
          </w:rPr>
          <w:t>分词综述</w:t>
        </w:r>
        <w:r w:rsidR="001A7845">
          <w:rPr>
            <w:webHidden/>
          </w:rPr>
          <w:tab/>
        </w:r>
        <w:r w:rsidR="001A7845">
          <w:rPr>
            <w:webHidden/>
          </w:rPr>
          <w:fldChar w:fldCharType="begin"/>
        </w:r>
        <w:r w:rsidR="001A7845">
          <w:rPr>
            <w:webHidden/>
          </w:rPr>
          <w:instrText xml:space="preserve"> PAGEREF _Toc22740398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399" w:history="1">
        <w:r w:rsidR="001A7845" w:rsidRPr="0051130A">
          <w:rPr>
            <w:rStyle w:val="a7"/>
          </w:rPr>
          <w:t xml:space="preserve">2.2 </w:t>
        </w:r>
        <w:r w:rsidR="001A7845" w:rsidRPr="0051130A">
          <w:rPr>
            <w:rStyle w:val="a7"/>
          </w:rPr>
          <w:t>词性标注综述</w:t>
        </w:r>
        <w:r w:rsidR="001A7845">
          <w:rPr>
            <w:webHidden/>
          </w:rPr>
          <w:tab/>
        </w:r>
        <w:r w:rsidR="001A7845">
          <w:rPr>
            <w:webHidden/>
          </w:rPr>
          <w:fldChar w:fldCharType="begin"/>
        </w:r>
        <w:r w:rsidR="001A7845">
          <w:rPr>
            <w:webHidden/>
          </w:rPr>
          <w:instrText xml:space="preserve"> PAGEREF _Toc22740399 \h </w:instrText>
        </w:r>
        <w:r w:rsidR="001A7845">
          <w:rPr>
            <w:webHidden/>
          </w:rPr>
        </w:r>
        <w:r w:rsidR="001A7845">
          <w:rPr>
            <w:webHidden/>
          </w:rPr>
          <w:fldChar w:fldCharType="separate"/>
        </w:r>
        <w:r w:rsidR="001A7845">
          <w:rPr>
            <w:webHidden/>
          </w:rPr>
          <w:t>13</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00" w:history="1">
        <w:r w:rsidR="001A7845" w:rsidRPr="0051130A">
          <w:rPr>
            <w:rStyle w:val="a7"/>
          </w:rPr>
          <w:t xml:space="preserve">2.3 </w:t>
        </w:r>
        <w:r w:rsidR="001A7845" w:rsidRPr="0051130A">
          <w:rPr>
            <w:rStyle w:val="a7"/>
          </w:rPr>
          <w:t>断代综述</w:t>
        </w:r>
        <w:r w:rsidR="001A7845">
          <w:rPr>
            <w:webHidden/>
          </w:rPr>
          <w:tab/>
        </w:r>
        <w:r w:rsidR="001A7845">
          <w:rPr>
            <w:webHidden/>
          </w:rPr>
          <w:fldChar w:fldCharType="begin"/>
        </w:r>
        <w:r w:rsidR="001A7845">
          <w:rPr>
            <w:webHidden/>
          </w:rPr>
          <w:instrText xml:space="preserve"> PAGEREF _Toc22740400 \h </w:instrText>
        </w:r>
        <w:r w:rsidR="001A7845">
          <w:rPr>
            <w:webHidden/>
          </w:rPr>
        </w:r>
        <w:r w:rsidR="001A7845">
          <w:rPr>
            <w:webHidden/>
          </w:rPr>
          <w:fldChar w:fldCharType="separate"/>
        </w:r>
        <w:r w:rsidR="001A7845">
          <w:rPr>
            <w:webHidden/>
          </w:rPr>
          <w:t>14</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01" w:history="1">
        <w:r w:rsidR="001A7845" w:rsidRPr="0051130A">
          <w:rPr>
            <w:rStyle w:val="a7"/>
          </w:rPr>
          <w:t xml:space="preserve">2.4 </w:t>
        </w:r>
        <w:r w:rsidR="001A7845" w:rsidRPr="0051130A">
          <w:rPr>
            <w:rStyle w:val="a7"/>
          </w:rPr>
          <w:t>本章小结</w:t>
        </w:r>
        <w:r w:rsidR="001A7845">
          <w:rPr>
            <w:webHidden/>
          </w:rPr>
          <w:tab/>
        </w:r>
        <w:r w:rsidR="001A7845">
          <w:rPr>
            <w:webHidden/>
          </w:rPr>
          <w:fldChar w:fldCharType="begin"/>
        </w:r>
        <w:r w:rsidR="001A7845">
          <w:rPr>
            <w:webHidden/>
          </w:rPr>
          <w:instrText xml:space="preserve"> PAGEREF _Toc22740401 \h </w:instrText>
        </w:r>
        <w:r w:rsidR="001A7845">
          <w:rPr>
            <w:webHidden/>
          </w:rPr>
        </w:r>
        <w:r w:rsidR="001A7845">
          <w:rPr>
            <w:webHidden/>
          </w:rPr>
          <w:fldChar w:fldCharType="separate"/>
        </w:r>
        <w:r w:rsidR="001A7845">
          <w:rPr>
            <w:webHidden/>
          </w:rPr>
          <w:t>15</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02" w:history="1">
        <w:r w:rsidR="001A7845" w:rsidRPr="0051130A">
          <w:rPr>
            <w:rStyle w:val="a7"/>
          </w:rPr>
          <w:t xml:space="preserve">3 </w:t>
        </w:r>
        <w:r w:rsidR="001A7845" w:rsidRPr="0051130A">
          <w:rPr>
            <w:rStyle w:val="a7"/>
          </w:rPr>
          <w:t>基于</w:t>
        </w:r>
        <w:r w:rsidR="001A7845" w:rsidRPr="0051130A">
          <w:rPr>
            <w:rStyle w:val="a7"/>
          </w:rPr>
          <w:t xml:space="preserve">Bi-LSTM </w:t>
        </w:r>
        <w:r w:rsidR="001A7845" w:rsidRPr="0051130A">
          <w:rPr>
            <w:rStyle w:val="a7"/>
          </w:rPr>
          <w:t>的古代汉语分词及词性标注一体化系统</w:t>
        </w:r>
        <w:r w:rsidR="001A7845">
          <w:rPr>
            <w:webHidden/>
          </w:rPr>
          <w:tab/>
        </w:r>
        <w:r w:rsidR="001A7845">
          <w:rPr>
            <w:webHidden/>
          </w:rPr>
          <w:fldChar w:fldCharType="begin"/>
        </w:r>
        <w:r w:rsidR="001A7845">
          <w:rPr>
            <w:webHidden/>
          </w:rPr>
          <w:instrText xml:space="preserve"> PAGEREF _Toc22740402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03" w:history="1">
        <w:r w:rsidR="001A7845" w:rsidRPr="0051130A">
          <w:rPr>
            <w:rStyle w:val="a7"/>
          </w:rPr>
          <w:t xml:space="preserve">3.1 </w:t>
        </w:r>
        <w:r w:rsidR="001A7845" w:rsidRPr="0051130A">
          <w:rPr>
            <w:rStyle w:val="a7"/>
          </w:rPr>
          <w:t>数据来源及处理</w:t>
        </w:r>
        <w:r w:rsidR="001A7845">
          <w:rPr>
            <w:webHidden/>
          </w:rPr>
          <w:tab/>
        </w:r>
        <w:r w:rsidR="001A7845">
          <w:rPr>
            <w:webHidden/>
          </w:rPr>
          <w:fldChar w:fldCharType="begin"/>
        </w:r>
        <w:r w:rsidR="001A7845">
          <w:rPr>
            <w:webHidden/>
          </w:rPr>
          <w:instrText xml:space="preserve"> PAGEREF _Toc22740403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04" w:history="1">
        <w:r w:rsidR="001A7845" w:rsidRPr="0051130A">
          <w:rPr>
            <w:rStyle w:val="a7"/>
          </w:rPr>
          <w:t xml:space="preserve">3.2 </w:t>
        </w:r>
        <w:r w:rsidR="001A7845" w:rsidRPr="0051130A">
          <w:rPr>
            <w:rStyle w:val="a7"/>
          </w:rPr>
          <w:t>分类模型的评估标准</w:t>
        </w:r>
        <w:r w:rsidR="001A7845">
          <w:rPr>
            <w:webHidden/>
          </w:rPr>
          <w:tab/>
        </w:r>
        <w:r w:rsidR="001A7845">
          <w:rPr>
            <w:webHidden/>
          </w:rPr>
          <w:fldChar w:fldCharType="begin"/>
        </w:r>
        <w:r w:rsidR="001A7845">
          <w:rPr>
            <w:webHidden/>
          </w:rPr>
          <w:instrText xml:space="preserve"> PAGEREF _Toc22740404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05" w:history="1">
        <w:r w:rsidR="001A7845" w:rsidRPr="0051130A">
          <w:rPr>
            <w:rStyle w:val="a7"/>
          </w:rPr>
          <w:t xml:space="preserve">3.3 </w:t>
        </w:r>
        <w:r w:rsidR="001A7845" w:rsidRPr="0051130A">
          <w:rPr>
            <w:rStyle w:val="a7"/>
          </w:rPr>
          <w:t>模型架构</w:t>
        </w:r>
        <w:r w:rsidR="001A7845">
          <w:rPr>
            <w:webHidden/>
          </w:rPr>
          <w:tab/>
        </w:r>
        <w:r w:rsidR="001A7845">
          <w:rPr>
            <w:webHidden/>
          </w:rPr>
          <w:fldChar w:fldCharType="begin"/>
        </w:r>
        <w:r w:rsidR="001A7845">
          <w:rPr>
            <w:webHidden/>
          </w:rPr>
          <w:instrText xml:space="preserve"> PAGEREF _Toc22740405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06" w:history="1">
        <w:r w:rsidR="001A7845" w:rsidRPr="0051130A">
          <w:rPr>
            <w:rStyle w:val="a7"/>
          </w:rPr>
          <w:t xml:space="preserve">3.4 </w:t>
        </w:r>
        <w:r w:rsidR="001A7845" w:rsidRPr="0051130A">
          <w:rPr>
            <w:rStyle w:val="a7"/>
          </w:rPr>
          <w:t>预处理（标注和字嵌入）</w:t>
        </w:r>
        <w:r w:rsidR="001A7845">
          <w:rPr>
            <w:webHidden/>
          </w:rPr>
          <w:tab/>
        </w:r>
        <w:r w:rsidR="001A7845">
          <w:rPr>
            <w:webHidden/>
          </w:rPr>
          <w:fldChar w:fldCharType="begin"/>
        </w:r>
        <w:r w:rsidR="001A7845">
          <w:rPr>
            <w:webHidden/>
          </w:rPr>
          <w:instrText xml:space="preserve"> PAGEREF _Toc22740406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07" w:history="1">
        <w:r w:rsidR="001A7845" w:rsidRPr="0051130A">
          <w:rPr>
            <w:rStyle w:val="a7"/>
          </w:rPr>
          <w:t xml:space="preserve">3.4.2 </w:t>
        </w:r>
        <w:r w:rsidR="001A7845" w:rsidRPr="0051130A">
          <w:rPr>
            <w:rStyle w:val="a7"/>
          </w:rPr>
          <w:t>网络结构</w:t>
        </w:r>
        <w:r w:rsidR="001A7845">
          <w:rPr>
            <w:webHidden/>
          </w:rPr>
          <w:tab/>
        </w:r>
        <w:r w:rsidR="001A7845">
          <w:rPr>
            <w:webHidden/>
          </w:rPr>
          <w:fldChar w:fldCharType="begin"/>
        </w:r>
        <w:r w:rsidR="001A7845">
          <w:rPr>
            <w:webHidden/>
          </w:rPr>
          <w:instrText xml:space="preserve"> PAGEREF _Toc22740407 \h </w:instrText>
        </w:r>
        <w:r w:rsidR="001A7845">
          <w:rPr>
            <w:webHidden/>
          </w:rPr>
        </w:r>
        <w:r w:rsidR="001A7845">
          <w:rPr>
            <w:webHidden/>
          </w:rPr>
          <w:fldChar w:fldCharType="separate"/>
        </w:r>
        <w:r w:rsidR="001A7845">
          <w:rPr>
            <w:webHidden/>
          </w:rPr>
          <w:t>20</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08" w:history="1">
        <w:r w:rsidR="001A7845" w:rsidRPr="0051130A">
          <w:rPr>
            <w:rStyle w:val="a7"/>
          </w:rPr>
          <w:t xml:space="preserve">3.5 </w:t>
        </w:r>
        <w:r w:rsidR="001A7845" w:rsidRPr="0051130A">
          <w:rPr>
            <w:rStyle w:val="a7"/>
          </w:rPr>
          <w:t>实验及性能分析</w:t>
        </w:r>
        <w:r w:rsidR="001A7845">
          <w:rPr>
            <w:webHidden/>
          </w:rPr>
          <w:tab/>
        </w:r>
        <w:r w:rsidR="001A7845">
          <w:rPr>
            <w:webHidden/>
          </w:rPr>
          <w:fldChar w:fldCharType="begin"/>
        </w:r>
        <w:r w:rsidR="001A7845">
          <w:rPr>
            <w:webHidden/>
          </w:rPr>
          <w:instrText xml:space="preserve"> PAGEREF _Toc22740408 \h </w:instrText>
        </w:r>
        <w:r w:rsidR="001A7845">
          <w:rPr>
            <w:webHidden/>
          </w:rPr>
        </w:r>
        <w:r w:rsidR="001A7845">
          <w:rPr>
            <w:webHidden/>
          </w:rPr>
          <w:fldChar w:fldCharType="separate"/>
        </w:r>
        <w:r w:rsidR="001A7845">
          <w:rPr>
            <w:webHidden/>
          </w:rPr>
          <w:t>23</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09" w:history="1">
        <w:r w:rsidR="001A7845" w:rsidRPr="0051130A">
          <w:rPr>
            <w:rStyle w:val="a7"/>
          </w:rPr>
          <w:t xml:space="preserve">4 </w:t>
        </w:r>
        <w:r w:rsidR="001A7845" w:rsidRPr="0051130A">
          <w:rPr>
            <w:rStyle w:val="a7"/>
          </w:rPr>
          <w:t>古代文本断代模型</w:t>
        </w:r>
        <w:r w:rsidR="001A7845">
          <w:rPr>
            <w:webHidden/>
          </w:rPr>
          <w:tab/>
        </w:r>
        <w:r w:rsidR="001A7845">
          <w:rPr>
            <w:webHidden/>
          </w:rPr>
          <w:fldChar w:fldCharType="begin"/>
        </w:r>
        <w:r w:rsidR="001A7845">
          <w:rPr>
            <w:webHidden/>
          </w:rPr>
          <w:instrText xml:space="preserve"> PAGEREF _Toc22740409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10" w:history="1">
        <w:r w:rsidR="001A7845" w:rsidRPr="0051130A">
          <w:rPr>
            <w:rStyle w:val="a7"/>
          </w:rPr>
          <w:t xml:space="preserve">4.1 </w:t>
        </w:r>
        <w:r w:rsidR="001A7845" w:rsidRPr="0051130A">
          <w:rPr>
            <w:rStyle w:val="a7"/>
          </w:rPr>
          <w:t>模型结构</w:t>
        </w:r>
        <w:r w:rsidR="001A7845">
          <w:rPr>
            <w:webHidden/>
          </w:rPr>
          <w:tab/>
        </w:r>
        <w:r w:rsidR="001A7845">
          <w:rPr>
            <w:webHidden/>
          </w:rPr>
          <w:fldChar w:fldCharType="begin"/>
        </w:r>
        <w:r w:rsidR="001A7845">
          <w:rPr>
            <w:webHidden/>
          </w:rPr>
          <w:instrText xml:space="preserve"> PAGEREF _Toc22740410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11" w:history="1">
        <w:r w:rsidR="001A7845" w:rsidRPr="0051130A">
          <w:rPr>
            <w:rStyle w:val="a7"/>
          </w:rPr>
          <w:t xml:space="preserve">4.2 </w:t>
        </w:r>
        <w:r w:rsidR="001A7845" w:rsidRPr="0051130A">
          <w:rPr>
            <w:rStyle w:val="a7"/>
          </w:rPr>
          <w:t>嵌入层</w:t>
        </w:r>
        <w:r w:rsidR="001A7845">
          <w:rPr>
            <w:webHidden/>
          </w:rPr>
          <w:tab/>
        </w:r>
        <w:r w:rsidR="001A7845">
          <w:rPr>
            <w:webHidden/>
          </w:rPr>
          <w:fldChar w:fldCharType="begin"/>
        </w:r>
        <w:r w:rsidR="001A7845">
          <w:rPr>
            <w:webHidden/>
          </w:rPr>
          <w:instrText xml:space="preserve"> PAGEREF _Toc22740411 \h </w:instrText>
        </w:r>
        <w:r w:rsidR="001A7845">
          <w:rPr>
            <w:webHidden/>
          </w:rPr>
        </w:r>
        <w:r w:rsidR="001A7845">
          <w:rPr>
            <w:webHidden/>
          </w:rPr>
          <w:fldChar w:fldCharType="separate"/>
        </w:r>
        <w:r w:rsidR="001A7845">
          <w:rPr>
            <w:webHidden/>
          </w:rPr>
          <w:t>31</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12" w:history="1">
        <w:r w:rsidR="001A7845" w:rsidRPr="0051130A">
          <w:rPr>
            <w:rStyle w:val="a7"/>
          </w:rPr>
          <w:t xml:space="preserve">4.3 </w:t>
        </w:r>
        <w:r w:rsidR="001A7845" w:rsidRPr="0051130A">
          <w:rPr>
            <w:rStyle w:val="a7"/>
          </w:rPr>
          <w:t>长短期记忆神经网络层</w:t>
        </w:r>
        <w:r w:rsidR="001A7845">
          <w:rPr>
            <w:webHidden/>
          </w:rPr>
          <w:tab/>
        </w:r>
        <w:r w:rsidR="001A7845">
          <w:rPr>
            <w:webHidden/>
          </w:rPr>
          <w:fldChar w:fldCharType="begin"/>
        </w:r>
        <w:r w:rsidR="001A7845">
          <w:rPr>
            <w:webHidden/>
          </w:rPr>
          <w:instrText xml:space="preserve"> PAGEREF _Toc22740412 \h </w:instrText>
        </w:r>
        <w:r w:rsidR="001A7845">
          <w:rPr>
            <w:webHidden/>
          </w:rPr>
        </w:r>
        <w:r w:rsidR="001A7845">
          <w:rPr>
            <w:webHidden/>
          </w:rPr>
          <w:fldChar w:fldCharType="separate"/>
        </w:r>
        <w:r w:rsidR="001A7845">
          <w:rPr>
            <w:webHidden/>
          </w:rPr>
          <w:t>32</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13" w:history="1">
        <w:r w:rsidR="001A7845" w:rsidRPr="0051130A">
          <w:rPr>
            <w:rStyle w:val="a7"/>
          </w:rPr>
          <w:t xml:space="preserve">4.4 </w:t>
        </w:r>
        <w:r w:rsidR="001A7845" w:rsidRPr="0051130A">
          <w:rPr>
            <w:rStyle w:val="a7"/>
          </w:rPr>
          <w:t>输出层</w:t>
        </w:r>
        <w:r w:rsidR="001A7845">
          <w:rPr>
            <w:webHidden/>
          </w:rPr>
          <w:tab/>
        </w:r>
        <w:r w:rsidR="001A7845">
          <w:rPr>
            <w:webHidden/>
          </w:rPr>
          <w:fldChar w:fldCharType="begin"/>
        </w:r>
        <w:r w:rsidR="001A7845">
          <w:rPr>
            <w:webHidden/>
          </w:rPr>
          <w:instrText xml:space="preserve"> PAGEREF _Toc22740413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E418A0">
      <w:pPr>
        <w:pStyle w:val="33"/>
        <w:ind w:left="840"/>
        <w:rPr>
          <w:rFonts w:asciiTheme="minorHAnsi" w:eastAsiaTheme="minorEastAsia" w:hAnsiTheme="minorHAnsi" w:cstheme="minorBidi"/>
          <w:sz w:val="21"/>
          <w:szCs w:val="22"/>
        </w:rPr>
      </w:pPr>
      <w:hyperlink w:anchor="_Toc22740414" w:history="1">
        <w:r w:rsidR="001A7845" w:rsidRPr="0051130A">
          <w:rPr>
            <w:rStyle w:val="a7"/>
          </w:rPr>
          <w:t xml:space="preserve">4.5 </w:t>
        </w:r>
        <w:r w:rsidR="001A7845" w:rsidRPr="0051130A">
          <w:rPr>
            <w:rStyle w:val="a7"/>
          </w:rPr>
          <w:t>实验</w:t>
        </w:r>
        <w:r w:rsidR="001A7845">
          <w:rPr>
            <w:webHidden/>
          </w:rPr>
          <w:tab/>
        </w:r>
        <w:r w:rsidR="001A7845">
          <w:rPr>
            <w:webHidden/>
          </w:rPr>
          <w:fldChar w:fldCharType="begin"/>
        </w:r>
        <w:r w:rsidR="001A7845">
          <w:rPr>
            <w:webHidden/>
          </w:rPr>
          <w:instrText xml:space="preserve"> PAGEREF _Toc22740414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15" w:history="1">
        <w:r w:rsidR="001A7845" w:rsidRPr="0051130A">
          <w:rPr>
            <w:rStyle w:val="a7"/>
          </w:rPr>
          <w:t xml:space="preserve">5 </w:t>
        </w:r>
        <w:r w:rsidR="001A7845" w:rsidRPr="0051130A">
          <w:rPr>
            <w:rStyle w:val="a7"/>
          </w:rPr>
          <w:t>总结与展望</w:t>
        </w:r>
        <w:r w:rsidR="001A7845">
          <w:rPr>
            <w:webHidden/>
          </w:rPr>
          <w:tab/>
        </w:r>
        <w:r w:rsidR="001A7845">
          <w:rPr>
            <w:webHidden/>
          </w:rPr>
          <w:fldChar w:fldCharType="begin"/>
        </w:r>
        <w:r w:rsidR="001A7845">
          <w:rPr>
            <w:webHidden/>
          </w:rPr>
          <w:instrText xml:space="preserve"> PAGEREF _Toc22740415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16" w:history="1">
        <w:r w:rsidR="001A7845" w:rsidRPr="0051130A">
          <w:rPr>
            <w:rStyle w:val="a7"/>
          </w:rPr>
          <w:t xml:space="preserve">5.1 </w:t>
        </w:r>
        <w:r w:rsidR="001A7845" w:rsidRPr="0051130A">
          <w:rPr>
            <w:rStyle w:val="a7"/>
          </w:rPr>
          <w:t>总结</w:t>
        </w:r>
        <w:r w:rsidR="001A7845">
          <w:rPr>
            <w:webHidden/>
          </w:rPr>
          <w:tab/>
        </w:r>
        <w:r w:rsidR="001A7845">
          <w:rPr>
            <w:webHidden/>
          </w:rPr>
          <w:fldChar w:fldCharType="begin"/>
        </w:r>
        <w:r w:rsidR="001A7845">
          <w:rPr>
            <w:webHidden/>
          </w:rPr>
          <w:instrText xml:space="preserve"> PAGEREF _Toc22740416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E418A0">
      <w:pPr>
        <w:pStyle w:val="22"/>
        <w:rPr>
          <w:rFonts w:asciiTheme="minorHAnsi" w:eastAsiaTheme="minorEastAsia" w:hAnsiTheme="minorHAnsi" w:cstheme="minorBidi"/>
          <w:sz w:val="21"/>
          <w:szCs w:val="22"/>
        </w:rPr>
      </w:pPr>
      <w:hyperlink w:anchor="_Toc22740417" w:history="1">
        <w:r w:rsidR="001A7845" w:rsidRPr="0051130A">
          <w:rPr>
            <w:rStyle w:val="a7"/>
          </w:rPr>
          <w:t xml:space="preserve">5.2 </w:t>
        </w:r>
        <w:r w:rsidR="001A7845" w:rsidRPr="0051130A">
          <w:rPr>
            <w:rStyle w:val="a7"/>
          </w:rPr>
          <w:t>展望</w:t>
        </w:r>
        <w:r w:rsidR="001A7845">
          <w:rPr>
            <w:webHidden/>
          </w:rPr>
          <w:tab/>
        </w:r>
        <w:r w:rsidR="001A7845">
          <w:rPr>
            <w:webHidden/>
          </w:rPr>
          <w:fldChar w:fldCharType="begin"/>
        </w:r>
        <w:r w:rsidR="001A7845">
          <w:rPr>
            <w:webHidden/>
          </w:rPr>
          <w:instrText xml:space="preserve"> PAGEREF _Toc22740417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18" w:history="1">
        <w:r w:rsidR="001A7845" w:rsidRPr="0051130A">
          <w:rPr>
            <w:rStyle w:val="a7"/>
          </w:rPr>
          <w:t>参考文献</w:t>
        </w:r>
        <w:r w:rsidR="001A7845">
          <w:rPr>
            <w:webHidden/>
          </w:rPr>
          <w:tab/>
        </w:r>
        <w:r w:rsidR="001A7845">
          <w:rPr>
            <w:webHidden/>
          </w:rPr>
          <w:fldChar w:fldCharType="begin"/>
        </w:r>
        <w:r w:rsidR="001A7845">
          <w:rPr>
            <w:webHidden/>
          </w:rPr>
          <w:instrText xml:space="preserve"> PAGEREF _Toc22740418 \h </w:instrText>
        </w:r>
        <w:r w:rsidR="001A7845">
          <w:rPr>
            <w:webHidden/>
          </w:rPr>
        </w:r>
        <w:r w:rsidR="001A7845">
          <w:rPr>
            <w:webHidden/>
          </w:rPr>
          <w:fldChar w:fldCharType="separate"/>
        </w:r>
        <w:r w:rsidR="001A7845">
          <w:rPr>
            <w:webHidden/>
          </w:rPr>
          <w:t>41</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19" w:history="1">
        <w:r w:rsidR="001A7845" w:rsidRPr="0051130A">
          <w:rPr>
            <w:rStyle w:val="a7"/>
          </w:rPr>
          <w:t>作者简历及在学研究成果</w:t>
        </w:r>
        <w:r w:rsidR="001A7845">
          <w:rPr>
            <w:webHidden/>
          </w:rPr>
          <w:tab/>
        </w:r>
        <w:r w:rsidR="001A7845">
          <w:rPr>
            <w:webHidden/>
          </w:rPr>
          <w:fldChar w:fldCharType="begin"/>
        </w:r>
        <w:r w:rsidR="001A7845">
          <w:rPr>
            <w:webHidden/>
          </w:rPr>
          <w:instrText xml:space="preserve"> PAGEREF _Toc22740419 \h </w:instrText>
        </w:r>
        <w:r w:rsidR="001A7845">
          <w:rPr>
            <w:webHidden/>
          </w:rPr>
        </w:r>
        <w:r w:rsidR="001A7845">
          <w:rPr>
            <w:webHidden/>
          </w:rPr>
          <w:fldChar w:fldCharType="separate"/>
        </w:r>
        <w:r w:rsidR="001A7845">
          <w:rPr>
            <w:webHidden/>
          </w:rPr>
          <w:t>46</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20" w:history="1">
        <w:r w:rsidR="001A7845" w:rsidRPr="0051130A">
          <w:rPr>
            <w:rStyle w:val="a7"/>
          </w:rPr>
          <w:t>独创性说明</w:t>
        </w:r>
        <w:r w:rsidR="001A7845">
          <w:rPr>
            <w:webHidden/>
          </w:rPr>
          <w:tab/>
        </w:r>
        <w:r w:rsidR="001A7845">
          <w:rPr>
            <w:webHidden/>
          </w:rPr>
          <w:fldChar w:fldCharType="begin"/>
        </w:r>
        <w:r w:rsidR="001A7845">
          <w:rPr>
            <w:webHidden/>
          </w:rPr>
          <w:instrText xml:space="preserve"> PAGEREF _Toc22740420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21" w:history="1">
        <w:r w:rsidR="001A7845" w:rsidRPr="0051130A">
          <w:rPr>
            <w:rStyle w:val="a7"/>
          </w:rPr>
          <w:t>关于论文使用授权的说明</w:t>
        </w:r>
        <w:r w:rsidR="001A7845">
          <w:rPr>
            <w:webHidden/>
          </w:rPr>
          <w:tab/>
        </w:r>
        <w:r w:rsidR="001A7845">
          <w:rPr>
            <w:webHidden/>
          </w:rPr>
          <w:fldChar w:fldCharType="begin"/>
        </w:r>
        <w:r w:rsidR="001A7845">
          <w:rPr>
            <w:webHidden/>
          </w:rPr>
          <w:instrText xml:space="preserve"> PAGEREF _Toc22740421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E418A0">
      <w:pPr>
        <w:pStyle w:val="10"/>
        <w:rPr>
          <w:rFonts w:asciiTheme="minorHAnsi" w:eastAsiaTheme="minorEastAsia" w:hAnsiTheme="minorHAnsi" w:cstheme="minorBidi"/>
          <w:sz w:val="21"/>
          <w:szCs w:val="22"/>
        </w:rPr>
      </w:pPr>
      <w:hyperlink w:anchor="_Toc22740422" w:history="1">
        <w:r w:rsidR="001A7845" w:rsidRPr="0051130A">
          <w:rPr>
            <w:rStyle w:val="a7"/>
          </w:rPr>
          <w:t>学位论文数据集</w:t>
        </w:r>
        <w:r w:rsidR="001A7845">
          <w:rPr>
            <w:webHidden/>
          </w:rPr>
          <w:tab/>
        </w:r>
        <w:r w:rsidR="001A7845">
          <w:rPr>
            <w:webHidden/>
          </w:rPr>
          <w:fldChar w:fldCharType="begin"/>
        </w:r>
        <w:r w:rsidR="001A7845">
          <w:rPr>
            <w:webHidden/>
          </w:rPr>
          <w:instrText xml:space="preserve"> PAGEREF _Toc22740422 \h </w:instrText>
        </w:r>
        <w:r w:rsidR="001A7845">
          <w:rPr>
            <w:webHidden/>
          </w:rPr>
        </w:r>
        <w:r w:rsidR="001A7845">
          <w:rPr>
            <w:webHidden/>
          </w:rPr>
          <w:fldChar w:fldCharType="separate"/>
        </w:r>
        <w:r w:rsidR="001A7845">
          <w:rPr>
            <w:webHidden/>
          </w:rPr>
          <w:t>49</w:t>
        </w:r>
        <w:r w:rsidR="001A7845">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2740393"/>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2740394"/>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w:t>
      </w:r>
      <w:r w:rsidR="008C10DD" w:rsidRPr="008C10DD">
        <w:rPr>
          <w:rFonts w:hint="eastAsia"/>
          <w:spacing w:val="8"/>
          <w:kern w:val="0"/>
          <w:sz w:val="24"/>
        </w:rPr>
        <w:lastRenderedPageBreak/>
        <w:t>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w:t>
      </w:r>
      <w:r w:rsidR="00947792" w:rsidRPr="00947792">
        <w:rPr>
          <w:rFonts w:hint="eastAsia"/>
          <w:spacing w:val="8"/>
          <w:kern w:val="0"/>
          <w:sz w:val="24"/>
        </w:rPr>
        <w:lastRenderedPageBreak/>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w:t>
      </w:r>
      <w:r w:rsidRPr="00947792">
        <w:rPr>
          <w:rFonts w:hint="eastAsia"/>
          <w:spacing w:val="8"/>
          <w:kern w:val="0"/>
          <w:sz w:val="24"/>
        </w:rPr>
        <w:lastRenderedPageBreak/>
        <w:t>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2740395"/>
      <w:r>
        <w:rPr>
          <w:rFonts w:hint="eastAsia"/>
        </w:rPr>
        <w:t>研究</w:t>
      </w:r>
      <w:bookmarkEnd w:id="17"/>
      <w:r w:rsidR="00CD235E">
        <w:rPr>
          <w:rFonts w:hint="eastAsia"/>
        </w:rPr>
        <w:t>内容</w:t>
      </w:r>
      <w:bookmarkEnd w:id="18"/>
      <w:bookmarkEnd w:id="19"/>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w:t>
      </w:r>
      <w:r w:rsidR="00073632" w:rsidRPr="00D6316E">
        <w:rPr>
          <w:rFonts w:hint="eastAsia"/>
          <w:u w:val="single"/>
        </w:rPr>
        <w:lastRenderedPageBreak/>
        <w:t>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0" w:name="_Toc466240545"/>
      <w:bookmarkStart w:id="21" w:name="_Toc466441853"/>
      <w:bookmarkStart w:id="22" w:name="_Toc22740396"/>
      <w:r w:rsidRPr="00D6316E">
        <w:rPr>
          <w:rFonts w:hint="eastAsia"/>
          <w:u w:val="single"/>
        </w:rPr>
        <w:t>论文组织结构</w:t>
      </w:r>
      <w:bookmarkEnd w:id="20"/>
      <w:bookmarkEnd w:id="21"/>
      <w:bookmarkEnd w:id="22"/>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w:t>
      </w:r>
      <w:r w:rsidR="00195D19" w:rsidRPr="00D6316E">
        <w:rPr>
          <w:rFonts w:hint="eastAsia"/>
          <w:u w:val="single"/>
        </w:rPr>
        <w:lastRenderedPageBreak/>
        <w:t>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3" w:name="_Toc466240546"/>
      <w:bookmarkStart w:id="24" w:name="_Toc466441854"/>
      <w:bookmarkStart w:id="25" w:name="_Toc22740397"/>
      <w:r>
        <w:rPr>
          <w:rFonts w:hint="eastAsia"/>
        </w:rPr>
        <w:lastRenderedPageBreak/>
        <w:t>研究综述</w:t>
      </w:r>
      <w:bookmarkEnd w:id="23"/>
      <w:bookmarkEnd w:id="24"/>
      <w:bookmarkEnd w:id="25"/>
    </w:p>
    <w:p w:rsidR="004C113C" w:rsidRDefault="004C113C" w:rsidP="004C113C">
      <w:pPr>
        <w:pStyle w:val="u2"/>
        <w:numPr>
          <w:ilvl w:val="1"/>
          <w:numId w:val="39"/>
        </w:numPr>
      </w:pPr>
      <w:bookmarkStart w:id="26" w:name="_Toc22740400"/>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r w:rsidRPr="00127A15">
        <w:rPr>
          <w:rFonts w:hint="eastAsia"/>
          <w:color w:val="FF0000"/>
        </w:rPr>
        <w:t>断句综述</w:t>
      </w:r>
    </w:p>
    <w:p w:rsidR="004C113C" w:rsidRPr="004C113C" w:rsidRDefault="004C113C" w:rsidP="004C113C">
      <w:pPr>
        <w:pStyle w:val="u5"/>
        <w:spacing w:before="24" w:after="24"/>
        <w:ind w:firstLine="480"/>
      </w:pPr>
    </w:p>
    <w:p w:rsidR="000D38E3" w:rsidRPr="000D38E3" w:rsidRDefault="00427F1B" w:rsidP="00543D84">
      <w:pPr>
        <w:pStyle w:val="31"/>
      </w:pPr>
      <w:bookmarkStart w:id="27" w:name="_Toc22740398"/>
      <w:r>
        <w:rPr>
          <w:rFonts w:hint="eastAsia"/>
        </w:rPr>
        <w:lastRenderedPageBreak/>
        <w:t>分词综述</w:t>
      </w:r>
      <w:bookmarkEnd w:id="27"/>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806938"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806939"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8" w:name="OLE_LINK9"/>
      <w:r>
        <w:rPr>
          <w:rFonts w:hint="eastAsia"/>
          <w:spacing w:val="8"/>
          <w:kern w:val="0"/>
          <w:sz w:val="24"/>
        </w:rPr>
        <w:t>MSRA</w:t>
      </w:r>
      <w:bookmarkEnd w:id="28"/>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29" w:name="_Toc22740399"/>
      <w:r>
        <w:rPr>
          <w:rFonts w:hint="eastAsia"/>
        </w:rPr>
        <w:t>词性标注综述</w:t>
      </w:r>
      <w:bookmarkEnd w:id="29"/>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0" w:name="_Toc466240557"/>
      <w:bookmarkStart w:id="31" w:name="_Toc466441865"/>
      <w:bookmarkStart w:id="32" w:name="_Toc22740401"/>
      <w:r>
        <w:rPr>
          <w:rFonts w:hint="eastAsia"/>
        </w:rPr>
        <w:t>本章小结</w:t>
      </w:r>
      <w:bookmarkEnd w:id="30"/>
      <w:bookmarkEnd w:id="31"/>
      <w:bookmarkEnd w:id="32"/>
    </w:p>
    <w:p w:rsidR="002305D7" w:rsidRPr="007C54A6" w:rsidRDefault="00376A39" w:rsidP="00CB6DC2">
      <w:pPr>
        <w:pStyle w:val="u5"/>
        <w:spacing w:before="24" w:after="24"/>
        <w:ind w:firstLine="480"/>
        <w:rPr>
          <w:color w:val="FF0000"/>
        </w:rPr>
      </w:pPr>
      <w:r w:rsidRPr="00F76739">
        <w:rPr>
          <w:rFonts w:hint="eastAsia"/>
          <w:color w:val="FF0000"/>
        </w:rPr>
        <w:t>本章针对乳腺癌风险分类模型的</w:t>
      </w:r>
      <w:r w:rsidR="002305D7" w:rsidRPr="00F76739">
        <w:rPr>
          <w:rFonts w:hint="eastAsia"/>
          <w:color w:val="FF0000"/>
        </w:rPr>
        <w:t>医学背景和</w:t>
      </w:r>
      <w:r w:rsidRPr="00F76739">
        <w:rPr>
          <w:rFonts w:hint="eastAsia"/>
          <w:color w:val="FF0000"/>
        </w:rPr>
        <w:t>关键问题，</w:t>
      </w:r>
      <w:r w:rsidR="002305D7" w:rsidRPr="00F76739">
        <w:rPr>
          <w:rFonts w:hint="eastAsia"/>
          <w:color w:val="FF0000"/>
        </w:rPr>
        <w:t>选取三个具有代表性的方向进行了深入研究，它们分别是疾病风险分类模型的医学基础知识、非平衡数据分类的研究现状</w:t>
      </w:r>
      <w:r w:rsidR="002305D7" w:rsidRPr="007C54A6">
        <w:rPr>
          <w:rFonts w:hint="eastAsia"/>
          <w:color w:val="FF0000"/>
        </w:rPr>
        <w:t>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w:t>
      </w:r>
      <w:r w:rsidR="002305D7" w:rsidRPr="007C54A6">
        <w:rPr>
          <w:rFonts w:hint="eastAsia"/>
          <w:color w:val="FF0000"/>
        </w:rPr>
        <w:lastRenderedPageBreak/>
        <w:t>析。最后指出针对现有乳腺癌风险分类模型不适合中国女性筛查的情况</w:t>
      </w:r>
      <w:r w:rsidR="00C521A4" w:rsidRPr="007C54A6">
        <w:rPr>
          <w:rFonts w:hint="eastAsia"/>
          <w:color w:val="FF0000"/>
        </w:rPr>
        <w:t>下建立适合中国女性乳腺癌筛查模型的重要性。</w:t>
      </w:r>
    </w:p>
    <w:p w:rsidR="00C521A4" w:rsidRPr="00F76739" w:rsidRDefault="00C521A4" w:rsidP="00CB6DC2">
      <w:pPr>
        <w:pStyle w:val="u5"/>
        <w:spacing w:before="24" w:after="24"/>
        <w:ind w:firstLine="480"/>
        <w:rPr>
          <w:color w:val="FF0000"/>
        </w:rPr>
      </w:pPr>
      <w:r w:rsidRPr="00F76739">
        <w:rPr>
          <w:rFonts w:hint="eastAsia"/>
          <w:color w:val="FF0000"/>
        </w:rPr>
        <w:t>针对建立模型面临的两个挑战</w:t>
      </w:r>
      <w:r w:rsidR="00C4381B" w:rsidRPr="00F76739">
        <w:rPr>
          <w:rFonts w:hint="eastAsia"/>
          <w:color w:val="FF0000"/>
        </w:rPr>
        <w:t>之一——非平衡数据的分类问题</w:t>
      </w:r>
      <w:r w:rsidR="00D76226" w:rsidRPr="00F76739">
        <w:rPr>
          <w:rFonts w:hint="eastAsia"/>
          <w:color w:val="FF0000"/>
        </w:rPr>
        <w:t>，</w:t>
      </w:r>
      <w:r w:rsidR="00C4381B" w:rsidRPr="00F76739">
        <w:rPr>
          <w:rFonts w:hint="eastAsia"/>
          <w:color w:val="FF0000"/>
        </w:rPr>
        <w:t>本章首先介绍了非平衡数据的概述以及这种现象对分类器</w:t>
      </w:r>
      <w:r w:rsidR="00B44A32" w:rsidRPr="00F76739">
        <w:rPr>
          <w:rFonts w:hint="eastAsia"/>
          <w:color w:val="FF0000"/>
        </w:rPr>
        <w:t>的分类效果</w:t>
      </w:r>
      <w:r w:rsidR="00C4381B" w:rsidRPr="00F76739">
        <w:rPr>
          <w:rFonts w:hint="eastAsia"/>
          <w:color w:val="FF0000"/>
        </w:rPr>
        <w:t>产生的影响。同时总结了现有研究中非平衡数据分类的发展现状，</w:t>
      </w:r>
      <w:r w:rsidR="00D76226" w:rsidRPr="00F76739">
        <w:rPr>
          <w:rFonts w:hint="eastAsia"/>
          <w:color w:val="FF0000"/>
        </w:rPr>
        <w:t>此外还</w:t>
      </w:r>
      <w:r w:rsidR="00C4381B" w:rsidRPr="00F76739">
        <w:rPr>
          <w:rFonts w:hint="eastAsia"/>
          <w:color w:val="FF0000"/>
        </w:rPr>
        <w:t>对几种常用</w:t>
      </w:r>
      <w:r w:rsidR="00D76226" w:rsidRPr="00F76739">
        <w:rPr>
          <w:rFonts w:hint="eastAsia"/>
          <w:color w:val="FF0000"/>
        </w:rPr>
        <w:t>解决</w:t>
      </w:r>
      <w:r w:rsidR="00C4381B" w:rsidRPr="00F76739">
        <w:rPr>
          <w:rFonts w:hint="eastAsia"/>
          <w:color w:val="FF0000"/>
        </w:rPr>
        <w:t>方法进行了详细的阐述并指出各自的优缺点。</w:t>
      </w:r>
    </w:p>
    <w:p w:rsidR="00CB6DC2" w:rsidRPr="00F76739" w:rsidRDefault="00D76226" w:rsidP="003E6EA3">
      <w:pPr>
        <w:pStyle w:val="u5"/>
        <w:spacing w:before="24" w:after="24"/>
        <w:ind w:firstLine="480"/>
        <w:rPr>
          <w:color w:val="FF0000"/>
        </w:rPr>
      </w:pPr>
      <w:r w:rsidRPr="00F76739">
        <w:rPr>
          <w:rFonts w:hint="eastAsia"/>
          <w:color w:val="FF0000"/>
        </w:rPr>
        <w:t>针对研究面临的另一个挑战——特征选择问题，</w:t>
      </w:r>
      <w:r w:rsidR="00511673" w:rsidRPr="00F76739">
        <w:rPr>
          <w:rFonts w:hint="eastAsia"/>
          <w:color w:val="FF0000"/>
        </w:rPr>
        <w:t>本章首先对特征选择进行了概述介绍，其次总结了生成特征子集的几种方式、各自优缺点以及目前的研究方向。最后阐述了特征选择中</w:t>
      </w:r>
      <w:r w:rsidR="00964B5D" w:rsidRPr="00F76739">
        <w:rPr>
          <w:rFonts w:hint="eastAsia"/>
          <w:color w:val="FF0000"/>
        </w:rPr>
        <w:t>如何对</w:t>
      </w:r>
      <w:r w:rsidR="00511673" w:rsidRPr="00F76739">
        <w:rPr>
          <w:rFonts w:hint="eastAsia"/>
          <w:color w:val="FF0000"/>
        </w:rPr>
        <w:t>特征</w:t>
      </w:r>
      <w:r w:rsidR="00964B5D" w:rsidRPr="00F76739">
        <w:rPr>
          <w:rFonts w:hint="eastAsia"/>
          <w:color w:val="FF0000"/>
        </w:rPr>
        <w:t>进行</w:t>
      </w:r>
      <w:r w:rsidR="00511673" w:rsidRPr="00F76739">
        <w:rPr>
          <w:rFonts w:hint="eastAsia"/>
          <w:color w:val="FF0000"/>
        </w:rPr>
        <w:t>评价</w:t>
      </w:r>
      <w:r w:rsidR="00964B5D" w:rsidRPr="00F76739">
        <w:rPr>
          <w:rFonts w:hint="eastAsia"/>
          <w:color w:val="FF0000"/>
        </w:rPr>
        <w:t>及其对应的评价准则</w:t>
      </w:r>
      <w:r w:rsidR="000E426F" w:rsidRPr="00F76739">
        <w:rPr>
          <w:rFonts w:hint="eastAsia"/>
          <w:color w:val="FF0000"/>
        </w:rPr>
        <w:t>，</w:t>
      </w:r>
      <w:r w:rsidR="00964B5D" w:rsidRPr="00F76739">
        <w:rPr>
          <w:rFonts w:hint="eastAsia"/>
          <w:color w:val="FF0000"/>
        </w:rPr>
        <w:t>为后续章节</w:t>
      </w:r>
      <w:r w:rsidR="000E426F" w:rsidRPr="00F76739">
        <w:rPr>
          <w:rFonts w:hint="eastAsia"/>
          <w:color w:val="FF0000"/>
        </w:rPr>
        <w:t>提出新的特征选择法提供了理论依据和实验可行性。</w:t>
      </w:r>
    </w:p>
    <w:p w:rsidR="001108B0" w:rsidRPr="00BD4433" w:rsidRDefault="001108B0" w:rsidP="00BD4433">
      <w:pPr>
        <w:pStyle w:val="u1"/>
      </w:pPr>
      <w:bookmarkStart w:id="33" w:name="_Toc22740409"/>
      <w:bookmarkStart w:id="34" w:name="_Toc22740402"/>
      <w:r w:rsidRPr="00BD4433">
        <w:rPr>
          <w:rFonts w:hint="eastAsia"/>
        </w:rPr>
        <w:lastRenderedPageBreak/>
        <w:t>古代文本断代模型</w:t>
      </w:r>
      <w:bookmarkEnd w:id="33"/>
    </w:p>
    <w:p w:rsidR="001108B0" w:rsidRPr="008C4019" w:rsidRDefault="001108B0" w:rsidP="00D91B1B">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p>
    <w:p w:rsidR="001108B0" w:rsidRPr="008C4019" w:rsidRDefault="001108B0" w:rsidP="00D91B1B">
      <w:pPr>
        <w:pStyle w:val="u5"/>
        <w:spacing w:before="24" w:after="24"/>
        <w:ind w:firstLine="480"/>
      </w:pPr>
      <w:r w:rsidRPr="008C4019">
        <w:rPr>
          <w:rFonts w:hint="eastAsia"/>
        </w:rPr>
        <w:t>S</w:t>
      </w:r>
      <w:r w:rsidRPr="008C4019">
        <w:t xml:space="preserve"> </w:t>
      </w:r>
      <w:r w:rsidRPr="008C4019">
        <w:rPr>
          <w:rFonts w:hint="eastAsia"/>
        </w:rPr>
        <w:t>=</w:t>
      </w:r>
      <w:r w:rsidRPr="008C4019">
        <w:t xml:space="preserve"> </w:t>
      </w:r>
      <w:r w:rsidRPr="008C4019">
        <w:rPr>
          <w:rFonts w:hint="eastAsia"/>
        </w:rPr>
        <w:t>{x</w:t>
      </w:r>
      <w:r w:rsidRPr="008C4019">
        <w:t>1,x2,x3,…,xn</w:t>
      </w:r>
      <w:r w:rsidRPr="008C4019">
        <w:rPr>
          <w:rFonts w:hint="eastAsia"/>
        </w:rPr>
        <w:t xml:space="preserve">} </w:t>
      </w:r>
      <w:r w:rsidRPr="008C4019">
        <w:t xml:space="preserve"> </w:t>
      </w:r>
      <w:r w:rsidRPr="008C4019">
        <w:rPr>
          <w:rFonts w:hint="eastAsia"/>
        </w:rPr>
        <w:t>（</w:t>
      </w:r>
      <w:r w:rsidRPr="008C4019">
        <w:rPr>
          <w:rFonts w:hint="eastAsia"/>
        </w:rPr>
        <w:t>1</w:t>
      </w:r>
      <w:r w:rsidRPr="008C4019">
        <w:rPr>
          <w:rFonts w:hint="eastAsia"/>
        </w:rPr>
        <w:t>）</w:t>
      </w:r>
    </w:p>
    <w:p w:rsidR="001108B0" w:rsidRPr="008C4019" w:rsidRDefault="001108B0" w:rsidP="00D91B1B">
      <w:pPr>
        <w:pStyle w:val="u5"/>
        <w:spacing w:before="24" w:after="24"/>
        <w:ind w:firstLine="480"/>
      </w:pPr>
      <w:r w:rsidRPr="008C4019">
        <w:rPr>
          <w:rFonts w:hint="eastAsia"/>
        </w:rPr>
        <w:t>将此文本送入模型</w:t>
      </w:r>
      <w:r w:rsidRPr="008C4019">
        <w:rPr>
          <w:rFonts w:hint="eastAsia"/>
        </w:rPr>
        <w:t>M</w:t>
      </w:r>
      <w:r w:rsidRPr="008C4019">
        <w:rPr>
          <w:rFonts w:hint="eastAsia"/>
        </w:rPr>
        <w:t>，模型进行计算并输出一个年代标签</w:t>
      </w:r>
      <w:r w:rsidRPr="008C4019">
        <w:rPr>
          <w:rFonts w:hint="eastAsia"/>
        </w:rPr>
        <w:t>T</w:t>
      </w:r>
      <w:r w:rsidRPr="008C4019">
        <w:rPr>
          <w:rFonts w:hint="eastAsia"/>
        </w:rPr>
        <w:t>。</w:t>
      </w:r>
    </w:p>
    <w:p w:rsidR="001108B0" w:rsidRPr="008C4019" w:rsidRDefault="001108B0" w:rsidP="00D91B1B">
      <w:pPr>
        <w:pStyle w:val="u5"/>
        <w:spacing w:before="24" w:after="24"/>
        <w:ind w:firstLine="480"/>
      </w:pPr>
      <w:r w:rsidRPr="008C4019">
        <w:rPr>
          <w:rFonts w:hint="eastAsia"/>
        </w:rPr>
        <w:t>T</w:t>
      </w:r>
      <w:r w:rsidRPr="008C4019">
        <w:t xml:space="preserve"> </w:t>
      </w:r>
      <w:r w:rsidRPr="008C4019">
        <w:rPr>
          <w:rFonts w:hint="eastAsia"/>
        </w:rPr>
        <w:t>=</w:t>
      </w:r>
      <w:r w:rsidRPr="008C4019">
        <w:t xml:space="preserve"> </w:t>
      </w:r>
      <w:r w:rsidRPr="008C4019">
        <w:rPr>
          <w:rFonts w:hint="eastAsia"/>
        </w:rPr>
        <w:t>M</w:t>
      </w:r>
      <w:r w:rsidRPr="008C4019">
        <w:t xml:space="preserve">(g({x1,x2,x3,…,xn}))  </w:t>
      </w:r>
      <w:r w:rsidRPr="008C4019">
        <w:rPr>
          <w:rFonts w:hint="eastAsia"/>
        </w:rPr>
        <w:t>（</w:t>
      </w:r>
      <w:r w:rsidRPr="008C4019">
        <w:rPr>
          <w:rFonts w:hint="eastAsia"/>
        </w:rPr>
        <w:t>2</w:t>
      </w:r>
      <w:r w:rsidRPr="008C4019">
        <w:rPr>
          <w:rFonts w:hint="eastAsia"/>
        </w:rPr>
        <w:t>）</w:t>
      </w:r>
    </w:p>
    <w:p w:rsidR="001108B0" w:rsidRPr="008C4019" w:rsidRDefault="001108B0"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w:t>
      </w:r>
    </w:p>
    <w:p w:rsidR="001108B0" w:rsidRPr="008C4019" w:rsidRDefault="001108B0" w:rsidP="00D91B1B">
      <w:pPr>
        <w:pStyle w:val="u5"/>
        <w:spacing w:before="24" w:after="24"/>
        <w:ind w:firstLine="480"/>
      </w:pPr>
      <w:r w:rsidRPr="008C4019">
        <w:rPr>
          <w:rFonts w:hint="eastAsia"/>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71F40C80" wp14:editId="3A9082FC">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5" w:name="_Toc22740410"/>
      <w:r>
        <w:rPr>
          <w:rFonts w:hint="eastAsia"/>
        </w:rPr>
        <w:t>模型结构</w:t>
      </w:r>
      <w:bookmarkEnd w:id="35"/>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lastRenderedPageBreak/>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DD3082" w:rsidP="001108B0">
      <w:pPr>
        <w:rPr>
          <w:szCs w:val="20"/>
        </w:rPr>
      </w:pPr>
      <w:r w:rsidRPr="008C4019">
        <w:rPr>
          <w:szCs w:val="20"/>
        </w:rPr>
        <w:object w:dxaOrig="15060" w:dyaOrig="8446">
          <v:shape id="_x0000_i1027" type="#_x0000_t75" style="width:453.75pt;height:253.5pt" o:ole="">
            <v:imagedata r:id="rId18" o:title=""/>
          </v:shape>
          <o:OLEObject Type="Embed" ProgID="Visio.Drawing.15" ShapeID="_x0000_i1027" DrawAspect="Content" ObjectID="_1633806940" r:id="rId19"/>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1108B0">
      <w:pPr>
        <w:pStyle w:val="31"/>
      </w:pPr>
      <w:bookmarkStart w:id="36" w:name="_Toc22740411"/>
      <w:r>
        <w:rPr>
          <w:rFonts w:hint="eastAsia"/>
        </w:rPr>
        <w:t>嵌入层</w:t>
      </w:r>
      <w:bookmarkEnd w:id="36"/>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w:t>
      </w:r>
      <w:r w:rsidR="00385B49">
        <w:rPr>
          <w:rFonts w:hint="eastAsia"/>
        </w:rPr>
        <w:t>x</w:t>
      </w:r>
      <w:r w:rsidR="00385B49">
        <w:t>1</w:t>
      </w:r>
      <w:r w:rsidR="001122BC">
        <w:rPr>
          <w:rFonts w:hint="eastAsia"/>
        </w:rPr>
        <w:t>,x</w:t>
      </w:r>
      <w:r w:rsidR="001122BC">
        <w:t>2</w:t>
      </w:r>
      <w:r w:rsidR="001122BC">
        <w:rPr>
          <w:rFonts w:hint="eastAsia"/>
        </w:rPr>
        <w:t>,x</w:t>
      </w:r>
      <w:r w:rsidR="001122BC">
        <w:t>3</w:t>
      </w:r>
      <w:r w:rsidR="000E2B4A">
        <w:t>,</w:t>
      </w:r>
      <w:r w:rsidR="001122BC">
        <w:t>…</w:t>
      </w:r>
      <w:r w:rsidR="000E2B4A">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{v1,v2,v3,…,vn}= g({x1,x2,x3,…,xn})</w:t>
      </w:r>
    </w:p>
    <w:p w:rsidR="001108B0" w:rsidRDefault="000E2B4A" w:rsidP="001108B0">
      <w:pPr>
        <w:pStyle w:val="u5"/>
        <w:spacing w:before="24" w:after="24"/>
        <w:ind w:firstLine="480"/>
      </w:pPr>
      <w:r>
        <w:rPr>
          <w:rFonts w:hint="eastAsia"/>
        </w:rPr>
        <w:t>其中</w:t>
      </w:r>
      <w:r>
        <w:rPr>
          <w:rFonts w:hint="eastAsia"/>
        </w:rPr>
        <w:t>v1</w:t>
      </w:r>
      <w:r>
        <w:t>,v2,v3,…,vn</w:t>
      </w:r>
      <w:r>
        <w:rPr>
          <w:rFonts w:hint="eastAsia"/>
        </w:rPr>
        <w:t>分别为</w:t>
      </w:r>
      <w:r w:rsidRPr="000E2B4A">
        <w:t>x1,x2,x3,…,xn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lastRenderedPageBreak/>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028" type="#_x0000_t75" style="width:351pt;height:168pt" o:ole="">
            <v:imagedata r:id="rId20" o:title=""/>
          </v:shape>
          <o:OLEObject Type="Embed" ProgID="Visio.Drawing.15" ShapeID="_x0000_i1028" DrawAspect="Content" ObjectID="_1633806941" r:id="rId21"/>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1108B0">
      <w:pPr>
        <w:pStyle w:val="31"/>
      </w:pPr>
      <w:bookmarkStart w:id="37" w:name="_Toc22740412"/>
      <w:r>
        <w:rPr>
          <w:rFonts w:hint="eastAsia"/>
        </w:rPr>
        <w:t>长短期记忆神经网络层</w:t>
      </w:r>
      <w:bookmarkEnd w:id="37"/>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w:t>
      </w:r>
      <w:r w:rsidR="00977BB9">
        <w:rPr>
          <w:rFonts w:hint="eastAsia"/>
        </w:rPr>
        <w:lastRenderedPageBreak/>
        <w:t>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jc w:val="center"/>
        <w:rPr>
          <w:szCs w:val="20"/>
        </w:rPr>
      </w:pPr>
      <w:r w:rsidRPr="00CD03EF">
        <w:rPr>
          <w:szCs w:val="20"/>
        </w:rPr>
        <w:object w:dxaOrig="10905" w:dyaOrig="3435">
          <v:shape id="_x0000_i1029" type="#_x0000_t75" style="width:363pt;height:114.75pt" o:ole="">
            <v:imagedata r:id="rId22" o:title=""/>
          </v:shape>
          <o:OLEObject Type="Embed" ProgID="Visio.Drawing.15" ShapeID="_x0000_i1029" DrawAspect="Content" ObjectID="_1633806942" r:id="rId23"/>
        </w:object>
      </w:r>
    </w:p>
    <w:p w:rsidR="00694BC7" w:rsidRPr="00CD03EF" w:rsidRDefault="00694BC7" w:rsidP="00694BC7">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0" type="#_x0000_t75" style="width:173.25pt;height:84pt;mso-position-horizontal-relative:page;mso-position-vertical-relative:page" o:ole="">
            <v:imagedata r:id="rId24" o:title=""/>
          </v:shape>
          <o:OLEObject Type="Embed" ProgID="Equation.DSMT4" ShapeID="_x0000_i1030" DrawAspect="Content" ObjectID="_1633806943" r:id="rId25"/>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1" type="#_x0000_t75" style="width:12pt;height:13.5pt" o:ole="">
            <v:imagedata r:id="rId26" o:title=""/>
          </v:shape>
          <o:OLEObject Type="Embed" ProgID="Equation.DSMT4" ShapeID="_x0000_i1031" DrawAspect="Content" ObjectID="_1633806944" r:id="rId27"/>
        </w:object>
      </w:r>
      <w:r w:rsidRPr="00CD03EF">
        <w:rPr>
          <w:rFonts w:hint="eastAsia"/>
        </w:rPr>
        <w:t>为输入门</w:t>
      </w:r>
      <w:r w:rsidR="004A2ECE">
        <w:rPr>
          <w:rFonts w:hint="eastAsia"/>
        </w:rPr>
        <w:t>，</w:t>
      </w:r>
      <w:r w:rsidRPr="00CD03EF">
        <w:object w:dxaOrig="240" w:dyaOrig="220">
          <v:shape id="_x0000_i1032" type="#_x0000_t75" style="width:10.5pt;height:9pt" o:ole="">
            <v:imagedata r:id="rId28" o:title=""/>
          </v:shape>
          <o:OLEObject Type="Embed" ProgID="Equation.DSMT4" ShapeID="_x0000_i1032" DrawAspect="Content" ObjectID="_1633806945" r:id="rId29"/>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Pr="00CD03E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3" type="#_x0000_t75" style="width:8.25pt;height:13.5pt" o:ole="">
            <v:imagedata r:id="rId30" o:title=""/>
          </v:shape>
          <o:OLEObject Type="Embed" ProgID="Equation.DSMT4" ShapeID="_x0000_i1033" DrawAspect="Content" ObjectID="_1633806946" r:id="rId31"/>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-1,1]</w:t>
      </w:r>
      <w:r w:rsidRPr="00CD03EF">
        <w:rPr>
          <w:rFonts w:hint="eastAsia"/>
        </w:rPr>
        <w:t>之间</w:t>
      </w:r>
      <w:r w:rsidR="00B23E26">
        <w:rPr>
          <w:rFonts w:hint="eastAsia"/>
        </w:rPr>
        <w:t>。</w:t>
      </w:r>
      <w:r w:rsidRPr="00CD03EF">
        <w:object w:dxaOrig="320" w:dyaOrig="320">
          <v:shape id="_x0000_i1034" type="#_x0000_t75" style="width:13.5pt;height:13.5pt" o:ole="">
            <v:imagedata r:id="rId32" o:title=""/>
          </v:shape>
          <o:OLEObject Type="Embed" ProgID="Equation.DSMT4" ShapeID="_x0000_i1034" DrawAspect="Content" ObjectID="_1633806947" r:id="rId33"/>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5" type="#_x0000_t75" style="width:15.75pt;height:15pt" o:ole="">
            <v:imagedata r:id="rId34" o:title=""/>
          </v:shape>
          <o:OLEObject Type="Embed" ProgID="Equation.DSMT4" ShapeID="_x0000_i1035" DrawAspect="Content" ObjectID="_1633806948" r:id="rId35"/>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6" type="#_x0000_t75" style="width:13.5pt;height:13.5pt" o:ole="">
            <v:imagedata r:id="rId32" o:title=""/>
          </v:shape>
          <o:OLEObject Type="Embed" ProgID="Equation.DSMT4" ShapeID="_x0000_i1036" DrawAspect="Content" ObjectID="_1633806949" r:id="rId36"/>
        </w:object>
      </w:r>
      <w:r w:rsidRPr="00CD03EF">
        <w:rPr>
          <w:rFonts w:hint="eastAsia"/>
        </w:rPr>
        <w:t>，此外还有</w:t>
      </w:r>
      <w:r w:rsidRPr="00CD03EF">
        <w:object w:dxaOrig="340" w:dyaOrig="320">
          <v:shape id="_x0000_i1037" type="#_x0000_t75" style="width:14.25pt;height:13.5pt" o:ole="">
            <v:imagedata r:id="rId37" o:title=""/>
          </v:shape>
          <o:OLEObject Type="Embed" ProgID="Equation.DSMT4" ShapeID="_x0000_i1037" DrawAspect="Content" ObjectID="_1633806950" r:id="rId38"/>
        </w:object>
      </w:r>
      <w:r w:rsidRPr="00CD03EF">
        <w:rPr>
          <w:rFonts w:hint="eastAsia"/>
        </w:rPr>
        <w:t>输出门，用来控制输出信息，从而影响到当前时刻的输出</w:t>
      </w:r>
      <w:r w:rsidRPr="00CD03EF">
        <w:object w:dxaOrig="340" w:dyaOrig="320">
          <v:shape id="_x0000_i1038" type="#_x0000_t75" style="width:14.25pt;height:13.5pt" o:ole="">
            <v:imagedata r:id="rId39" o:title=""/>
          </v:shape>
          <o:OLEObject Type="Embed" ProgID="Equation.DSMT4" ShapeID="_x0000_i1038" DrawAspect="Content" ObjectID="_1633806951" r:id="rId40"/>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1108B0">
      <w:pPr>
        <w:pStyle w:val="31"/>
      </w:pPr>
      <w:bookmarkStart w:id="38" w:name="_Toc22740413"/>
      <w:r w:rsidRPr="00CD03EF">
        <w:rPr>
          <w:rFonts w:hint="eastAsia"/>
        </w:rPr>
        <w:t>输出层</w:t>
      </w:r>
      <w:bookmarkEnd w:id="38"/>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6E2F13C2" wp14:editId="1F15E620">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39" type="#_x0000_t75" style="width:61.5pt;height:44.25pt" o:ole="">
            <v:imagedata r:id="rId42" o:title=""/>
          </v:shape>
          <o:OLEObject Type="Embed" ProgID="Equation.DSMT4" ShapeID="_x0000_i1039" DrawAspect="Content" ObjectID="_1633806952" r:id="rId43"/>
        </w:object>
      </w:r>
    </w:p>
    <w:p w:rsidR="001108B0" w:rsidRPr="00CD03EF" w:rsidRDefault="001108B0" w:rsidP="001108B0">
      <w:pPr>
        <w:pStyle w:val="31"/>
      </w:pPr>
      <w:bookmarkStart w:id="39" w:name="_Toc22740414"/>
      <w:r w:rsidRPr="00CD03EF">
        <w:rPr>
          <w:rFonts w:hint="eastAsia"/>
        </w:rPr>
        <w:t>实验</w:t>
      </w:r>
      <w:bookmarkEnd w:id="39"/>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54FDDA62" wp14:editId="29AFBD77">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56044C3B" wp14:editId="7DED50A4">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143BA249" wp14:editId="4ECD83FD">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3D4D66F7" wp14:editId="5D73D457">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 HLD</w:t>
      </w:r>
      <w:r w:rsidR="001108B0">
        <w:rPr>
          <w:rFonts w:hint="eastAsia"/>
        </w:rPr>
        <w:t>）和单词嵌入向量</w:t>
      </w:r>
      <w:r w:rsidR="001108B0">
        <w:rPr>
          <w:rFonts w:hint="eastAsia"/>
        </w:rPr>
        <w:t>(Embedding Layer Dimension,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jc w:val="center"/>
        <w:rPr>
          <w:noProof/>
          <w:szCs w:val="20"/>
        </w:rPr>
      </w:pPr>
      <w:r w:rsidRPr="00D02C70">
        <w:rPr>
          <w:noProof/>
          <w:szCs w:val="20"/>
        </w:rPr>
        <w:lastRenderedPageBreak/>
        <w:drawing>
          <wp:inline distT="0" distB="0" distL="0" distR="0" wp14:anchorId="3FA5F9CD" wp14:editId="5D6D1266">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8">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w:t>
      </w:r>
      <w:r>
        <w:rPr>
          <w:rFonts w:hint="eastAsia"/>
        </w:rPr>
        <w:t>，但是在测试集中其表现却不够优秀</w:t>
      </w:r>
      <w:r>
        <w:rPr>
          <w:rFonts w:hint="eastAsia"/>
        </w:rPr>
        <w:t>，而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rPr>
          <w:rFonts w:hint="eastAsia"/>
        </w:rPr>
        <w:t>=</w:t>
      </w:r>
      <w:r>
        <w:t>64</w:t>
      </w:r>
      <w:r>
        <w:rPr>
          <w:rFonts w:hint="eastAsia"/>
        </w:rPr>
        <w:t>，</w:t>
      </w:r>
      <w:r>
        <w:rPr>
          <w:rFonts w:hint="eastAsia"/>
        </w:rPr>
        <w:t>ELD</w:t>
      </w:r>
      <w:r>
        <w:rPr>
          <w:rFonts w:hint="eastAsia"/>
        </w:rPr>
        <w:t>=</w:t>
      </w:r>
      <w:r>
        <w:t>64</w:t>
      </w:r>
      <w:r>
        <w:rPr>
          <w:rFonts w:hint="eastAsia"/>
        </w:rPr>
        <w:t>的参数设置的模型</w:t>
      </w:r>
      <w:r>
        <w:rPr>
          <w:rFonts w:hint="eastAsia"/>
        </w:rPr>
        <w:t>，</w:t>
      </w:r>
      <w:r>
        <w:rPr>
          <w:rFonts w:hint="eastAsia"/>
        </w:rPr>
        <w:t>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w:t>
      </w:r>
      <w:r>
        <w:rPr>
          <w:rFonts w:hint="eastAsia"/>
        </w:rPr>
        <w:t>因此，我们后面的实验将</w:t>
      </w:r>
      <w:r>
        <w:rPr>
          <w:rFonts w:hint="eastAsia"/>
        </w:rPr>
        <w:t>统一</w:t>
      </w:r>
      <w:r>
        <w:rPr>
          <w:rFonts w:hint="eastAsia"/>
        </w:rPr>
        <w:t>使用</w:t>
      </w:r>
      <w:r>
        <w:rPr>
          <w:rFonts w:hint="eastAsia"/>
        </w:rPr>
        <w:t>HDL</w:t>
      </w:r>
      <w:r>
        <w:rPr>
          <w:rFonts w:hint="eastAsia"/>
        </w:rPr>
        <w:t>=</w:t>
      </w:r>
      <w:r>
        <w:rPr>
          <w:rFonts w:hint="eastAsia"/>
        </w:rPr>
        <w:t>32</w:t>
      </w:r>
      <w:r>
        <w:rPr>
          <w:rFonts w:hint="eastAsia"/>
        </w:rPr>
        <w:t>、</w:t>
      </w:r>
      <w:r>
        <w:rPr>
          <w:rFonts w:hint="eastAsia"/>
        </w:rPr>
        <w:t>ELD</w:t>
      </w:r>
      <w:r>
        <w:rPr>
          <w:rFonts w:hint="eastAsia"/>
        </w:rPr>
        <w:t>=</w:t>
      </w:r>
      <w:r>
        <w:rPr>
          <w:rFonts w:hint="eastAsia"/>
        </w:rPr>
        <w:t>32</w:t>
      </w:r>
      <w:r>
        <w:rPr>
          <w:rFonts w:hint="eastAsia"/>
        </w:rPr>
        <w:t>的参数</w:t>
      </w:r>
      <w:r>
        <w:rPr>
          <w:rFonts w:hint="eastAsia"/>
        </w:rPr>
        <w:t>设置下训练得到的模型</w:t>
      </w:r>
      <w:r>
        <w:rPr>
          <w:rFonts w:hint="eastAsia"/>
        </w:rPr>
        <w:t>进行。</w:t>
      </w:r>
    </w:p>
    <w:p w:rsidR="006D3F9A" w:rsidRPr="006D3F9A" w:rsidRDefault="006D3F9A" w:rsidP="006D3F9A">
      <w:pPr>
        <w:widowControl/>
        <w:ind w:left="780"/>
        <w:rPr>
          <w:rFonts w:ascii="黑体" w:eastAsia="黑体"/>
          <w:b/>
          <w:sz w:val="18"/>
          <w:szCs w:val="22"/>
        </w:rPr>
      </w:pPr>
      <w:r>
        <w:rPr>
          <w:noProof/>
        </w:rPr>
        <w:drawing>
          <wp:inline distT="0" distB="0" distL="0" distR="0" wp14:anchorId="20A6E384" wp14:editId="7F1B8880">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3568" cy="2946943"/>
                    </a:xfrm>
                    <a:prstGeom prst="rect">
                      <a:avLst/>
                    </a:prstGeom>
                  </pic:spPr>
                </pic:pic>
              </a:graphicData>
            </a:graphic>
          </wp:inline>
        </w:drawing>
      </w:r>
    </w:p>
    <w:p w:rsidR="001108B0" w:rsidRPr="00D02C70" w:rsidRDefault="006D3F9A" w:rsidP="001108B0">
      <w:pPr>
        <w:pStyle w:val="41"/>
      </w:pPr>
      <w:r>
        <w:rPr>
          <w:rFonts w:hint="eastAsia"/>
        </w:rPr>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w:t>
      </w:r>
      <w:r w:rsidRPr="00D02C70">
        <w:rPr>
          <w:rFonts w:hint="eastAsia"/>
        </w:rPr>
        <w:lastRenderedPageBreak/>
        <w:t>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w:t>
      </w:r>
      <w:r>
        <w:rPr>
          <w:rFonts w:hint="eastAsia"/>
        </w:rPr>
        <w:t>所有书籍均有部分语句用于训练</w:t>
      </w:r>
      <w:r>
        <w:rPr>
          <w:rFonts w:hint="eastAsia"/>
        </w:rPr>
        <w:t>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3C67C698" wp14:editId="743A9280">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rPr>
          <w:rFonts w:hint="eastAsia"/>
        </w:rPr>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EC7AE18" wp14:editId="0395C9AD">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w:t>
      </w:r>
      <w:r w:rsidRPr="00D02C70">
        <w:rPr>
          <w:rFonts w:hint="eastAsia"/>
        </w:rPr>
        <w:lastRenderedPageBreak/>
        <w:t>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06133E2D" wp14:editId="2B44F9A0">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w:t>
      </w:r>
      <w:r w:rsidR="00970FCE">
        <w:rPr>
          <w:rFonts w:hint="eastAsia"/>
        </w:rPr>
        <w:t>一定程度上</w:t>
      </w:r>
      <w:r w:rsidR="00970FCE">
        <w:rPr>
          <w:rFonts w:hint="eastAsia"/>
        </w:rPr>
        <w:t>统一、互相联系</w:t>
      </w:r>
      <w:r w:rsidRPr="00D02C70">
        <w:rPr>
          <w:rFonts w:hint="eastAsia"/>
        </w:rPr>
        <w:t>。</w:t>
      </w:r>
    </w:p>
    <w:p w:rsidR="001108B0" w:rsidRDefault="001108B0" w:rsidP="001108B0">
      <w:pPr>
        <w:pStyle w:val="41"/>
      </w:pPr>
      <w:r>
        <w:rPr>
          <w:rFonts w:hint="eastAsia"/>
        </w:rPr>
        <w:lastRenderedPageBreak/>
        <w:t>结论</w:t>
      </w:r>
    </w:p>
    <w:p w:rsidR="001108B0" w:rsidRPr="00D02C70" w:rsidRDefault="001108B0" w:rsidP="00F4677E">
      <w:pPr>
        <w:pStyle w:val="u5"/>
        <w:spacing w:before="24" w:after="24"/>
        <w:ind w:firstLine="480"/>
        <w:rPr>
          <w:rFonts w:hint="eastAsia"/>
        </w:rPr>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w:t>
      </w:r>
      <w:r w:rsidR="00970FCE">
        <w:rPr>
          <w:rFonts w:hint="eastAsia"/>
        </w:rPr>
        <w:t>通过实验展示了不同情况下模型的</w:t>
      </w:r>
      <w:r w:rsidR="00F4677E">
        <w:rPr>
          <w:rFonts w:hint="eastAsia"/>
        </w:rPr>
        <w:t>预测</w:t>
      </w:r>
      <w:r w:rsidR="00970FCE">
        <w:rPr>
          <w:rFonts w:hint="eastAsia"/>
        </w:rPr>
        <w:t>结果对断代任务有一定的参考价值</w:t>
      </w:r>
      <w:r w:rsidR="00970FCE">
        <w:rPr>
          <w:rFonts w:hint="eastAsia"/>
        </w:rPr>
        <w:t>，</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Pr="003E2412" w:rsidRDefault="003E2412" w:rsidP="003E2412">
      <w:pPr>
        <w:pStyle w:val="u1"/>
      </w:pPr>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bookmarkStart w:id="40" w:name="_GoBack"/>
      <w:bookmarkEnd w:id="40"/>
    </w:p>
    <w:p w:rsidR="001B7EDE" w:rsidRDefault="007C54A6" w:rsidP="00903F1D">
      <w:pPr>
        <w:pStyle w:val="u1"/>
      </w:pPr>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4"/>
    </w:p>
    <w:p w:rsidR="00884AB5" w:rsidRDefault="00884AB5" w:rsidP="00884AB5">
      <w:pPr>
        <w:pStyle w:val="u2"/>
      </w:pPr>
      <w:bookmarkStart w:id="41" w:name="_Toc466240559"/>
      <w:bookmarkStart w:id="42" w:name="_Toc466441867"/>
      <w:bookmarkStart w:id="43" w:name="_Toc22740403"/>
      <w:r>
        <w:rPr>
          <w:rFonts w:hint="eastAsia"/>
        </w:rPr>
        <w:t>数据来源及处理</w:t>
      </w:r>
      <w:bookmarkEnd w:id="41"/>
      <w:bookmarkEnd w:id="42"/>
      <w:bookmarkEnd w:id="43"/>
    </w:p>
    <w:p w:rsidR="00761713" w:rsidRDefault="00884AB5" w:rsidP="00761713">
      <w:pPr>
        <w:pStyle w:val="u5"/>
        <w:spacing w:before="24" w:after="24"/>
        <w:ind w:firstLine="480"/>
      </w:pPr>
      <w:r>
        <w:rPr>
          <w:rFonts w:hint="eastAsia"/>
        </w:rPr>
        <w:t>本文使用的数据来源于</w:t>
      </w:r>
      <w:r w:rsidR="002F0E30">
        <w:rPr>
          <w:rFonts w:hint="eastAsia"/>
        </w:rPr>
        <w:t>网上下载的开放数据集</w:t>
      </w:r>
      <w:r>
        <w:rPr>
          <w:rFonts w:hint="eastAsia"/>
        </w:rPr>
        <w:t>。</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44" w:name="_Toc466240560"/>
      <w:bookmarkStart w:id="45" w:name="_Toc466441868"/>
      <w:bookmarkStart w:id="46" w:name="_Toc22740404"/>
      <w:r>
        <w:rPr>
          <w:rFonts w:hint="eastAsia"/>
        </w:rPr>
        <w:t>分类模型的评估标准</w:t>
      </w:r>
      <w:bookmarkEnd w:id="44"/>
      <w:bookmarkEnd w:id="45"/>
      <w:bookmarkEnd w:id="46"/>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r>
        <w:t>s</w:t>
      </w:r>
      <w:r w:rsidRPr="006F6916">
        <w:rPr>
          <w:rFonts w:hint="eastAsia"/>
        </w:rPr>
        <w:t>ensitivity (%)</w:t>
      </w:r>
      <w:r>
        <w:rPr>
          <w:rFonts w:hint="eastAsia"/>
        </w:rPr>
        <w:t xml:space="preserve"> </w:t>
      </w:r>
      <w:r w:rsidRPr="0096729F">
        <w:rPr>
          <w:position w:val="-20"/>
        </w:rPr>
        <w:object w:dxaOrig="1579" w:dyaOrig="540">
          <v:shape id="_x0000_i1040" type="#_x0000_t75" style="width:79.5pt;height:27.75pt" o:ole="">
            <v:imagedata r:id="rId54" o:title=""/>
          </v:shape>
          <o:OLEObject Type="Embed" ProgID="Equation.DSMT4" ShapeID="_x0000_i1040" DrawAspect="Content" ObjectID="_1633806953" r:id="rId55"/>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r>
        <w:t>f</w:t>
      </w:r>
      <w:r>
        <w:rPr>
          <w:rFonts w:hint="eastAsia"/>
        </w:rPr>
        <w:t xml:space="preserve">alse-negative </w:t>
      </w:r>
      <w:r w:rsidRPr="006F6916">
        <w:rPr>
          <w:rFonts w:hint="eastAsia"/>
        </w:rPr>
        <w:t>rate (%)</w:t>
      </w:r>
      <w:r>
        <w:rPr>
          <w:rFonts w:hint="eastAsia"/>
        </w:rPr>
        <w:t xml:space="preserve"> </w:t>
      </w:r>
      <w:r w:rsidRPr="00587418">
        <w:rPr>
          <w:position w:val="-22"/>
        </w:rPr>
        <w:object w:dxaOrig="1560" w:dyaOrig="560">
          <v:shape id="_x0000_i1041" type="#_x0000_t75" style="width:78pt;height:27.75pt" o:ole="">
            <v:imagedata r:id="rId56" o:title=""/>
          </v:shape>
          <o:OLEObject Type="Embed" ProgID="Equation.DSMT4" ShapeID="_x0000_i1041" DrawAspect="Content" ObjectID="_1633806954" r:id="rId57"/>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r>
        <w:t>s</w:t>
      </w:r>
      <w:r w:rsidRPr="006F6916">
        <w:rPr>
          <w:rFonts w:hint="eastAsia"/>
        </w:rPr>
        <w:t>pecificity (%)</w:t>
      </w:r>
      <w:r>
        <w:rPr>
          <w:rFonts w:hint="eastAsia"/>
        </w:rPr>
        <w:t xml:space="preserve"> </w:t>
      </w:r>
      <w:r w:rsidRPr="00C1173A">
        <w:rPr>
          <w:position w:val="-20"/>
        </w:rPr>
        <w:object w:dxaOrig="1579" w:dyaOrig="540">
          <v:shape id="_x0000_i1042" type="#_x0000_t75" style="width:79.5pt;height:27.75pt" o:ole="">
            <v:imagedata r:id="rId58" o:title=""/>
          </v:shape>
          <o:OLEObject Type="Embed" ProgID="Equation.DSMT4" ShapeID="_x0000_i1042" DrawAspect="Content" ObjectID="_1633806955" r:id="rId59"/>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043" type="#_x0000_t75" style="width:69pt;height:27pt" o:ole="">
            <v:imagedata r:id="rId60" o:title=""/>
          </v:shape>
          <o:OLEObject Type="Embed" ProgID="Equation.DSMT4" ShapeID="_x0000_i1043" DrawAspect="Content" ObjectID="_1633806956" r:id="rId61"/>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044" type="#_x0000_t75" style="width:71.25pt;height:27pt" o:ole="">
            <v:imagedata r:id="rId62" o:title=""/>
          </v:shape>
          <o:OLEObject Type="Embed" ProgID="Equation.DSMT4" ShapeID="_x0000_i1044" DrawAspect="Content" ObjectID="_1633806957" r:id="rId63"/>
        </w:object>
      </w:r>
      <w:r w:rsidR="00A928D6">
        <w:rPr>
          <w:rFonts w:hint="eastAsia"/>
        </w:rPr>
        <w:t xml:space="preserve">                     (3-5)</w:t>
      </w:r>
    </w:p>
    <w:p w:rsidR="00295792"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F6CD2" w:rsidRDefault="00FF6CD2" w:rsidP="00FF6CD2">
      <w:pPr>
        <w:pStyle w:val="31"/>
      </w:pPr>
      <w:bookmarkStart w:id="47" w:name="_Toc22740405"/>
      <w:r>
        <w:rPr>
          <w:rFonts w:hint="eastAsia"/>
        </w:rPr>
        <w:t>模型架构</w:t>
      </w:r>
      <w:bookmarkEnd w:id="47"/>
    </w:p>
    <w:p w:rsidR="009866F2" w:rsidRDefault="00FF6CD2" w:rsidP="00295792">
      <w:pPr>
        <w:pStyle w:val="u5"/>
        <w:spacing w:before="24" w:after="24"/>
        <w:ind w:firstLine="480"/>
      </w:pPr>
      <w:r w:rsidRPr="00FF6CD2">
        <w:rPr>
          <w:rFonts w:hint="eastAsia"/>
        </w:rPr>
        <w:t>本章将介绍基于</w:t>
      </w:r>
      <w:r w:rsidRPr="00FF6CD2">
        <w:rPr>
          <w:rFonts w:hint="eastAsia"/>
        </w:rPr>
        <w:t>Bi-LSTM</w:t>
      </w:r>
      <w:r w:rsidRPr="00FF6CD2">
        <w:rPr>
          <w:rFonts w:hint="eastAsia"/>
        </w:rPr>
        <w:t>的古汉语自动分词及词性标注一体化模型的</w:t>
      </w:r>
      <w:r w:rsidRPr="00FF6CD2">
        <w:rPr>
          <w:rFonts w:hint="eastAsia"/>
        </w:rPr>
        <w:lastRenderedPageBreak/>
        <w:t>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95276" w:rsidP="00295792">
      <w:pPr>
        <w:pStyle w:val="u5"/>
        <w:spacing w:before="24" w:after="24"/>
        <w:ind w:firstLine="480"/>
      </w:pPr>
      <w:r>
        <w:object w:dxaOrig="6270" w:dyaOrig="8745">
          <v:shape id="_x0000_i1045" type="#_x0000_t75" style="width:281.25pt;height:393pt" o:ole="">
            <v:imagedata r:id="rId64" o:title=""/>
          </v:shape>
          <o:OLEObject Type="Embed" ProgID="Visio.Drawing.15" ShapeID="_x0000_i1045" DrawAspect="Content" ObjectID="_1633806958" r:id="rId65"/>
        </w:object>
      </w:r>
    </w:p>
    <w:p w:rsidR="00F91BC9" w:rsidRDefault="00F260FF">
      <w:pPr>
        <w:pStyle w:val="u2"/>
      </w:pPr>
      <w:bookmarkStart w:id="48" w:name="_Toc22740406"/>
      <w:r>
        <w:rPr>
          <w:rFonts w:hint="eastAsia"/>
        </w:rPr>
        <w:t>预处理（</w:t>
      </w:r>
      <w:r w:rsidR="00E231BC">
        <w:rPr>
          <w:rFonts w:hint="eastAsia"/>
        </w:rPr>
        <w:t>标注和字嵌入</w:t>
      </w:r>
      <w:r>
        <w:rPr>
          <w:rFonts w:hint="eastAsia"/>
        </w:rPr>
        <w:t>）</w:t>
      </w:r>
      <w:bookmarkEnd w:id="48"/>
    </w:p>
    <w:p w:rsidR="00CF7940" w:rsidRDefault="00CF7940" w:rsidP="00CF7940">
      <w:pPr>
        <w:pStyle w:val="41"/>
      </w:pPr>
      <w:r w:rsidRPr="00CF7940">
        <w:rPr>
          <w:rFonts w:hint="eastAsia"/>
        </w:rPr>
        <w:t>标签编码</w:t>
      </w:r>
    </w:p>
    <w:p w:rsidR="00501E6F" w:rsidRDefault="00501E6F" w:rsidP="00501E6F">
      <w:pPr>
        <w:pStyle w:val="u5"/>
        <w:spacing w:before="24" w:after="24"/>
        <w:ind w:firstLine="480"/>
      </w:pPr>
      <w:r>
        <w:rPr>
          <w:rFonts w:hint="eastAsia"/>
        </w:rPr>
        <w:t>首先，我们对语料库标签进行标签转换，将语料的分词信息和词性标记转成统一的二元标签结构，如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TdT</w:t>
      </w:r>
      <w:r>
        <w:rPr>
          <w:rFonts w:hint="eastAsia"/>
        </w:rPr>
        <w:t>点乘</w:t>
      </w:r>
      <w:r>
        <w:rPr>
          <w:rFonts w:hint="eastAsia"/>
        </w:rPr>
        <w:t>Tc</w:t>
      </w:r>
      <w:r>
        <w:rPr>
          <w:rFonts w:hint="eastAsia"/>
        </w:rPr>
        <w:t>得到的矩阵，则</w:t>
      </w:r>
      <w:r>
        <w:rPr>
          <w:rFonts w:hint="eastAsia"/>
        </w:rPr>
        <w:t>T</w:t>
      </w:r>
      <w:r>
        <w:rPr>
          <w:rFonts w:hint="eastAsia"/>
        </w:rPr>
        <w:t>中的每一个标签都分</w:t>
      </w:r>
      <w:r>
        <w:rPr>
          <w:rFonts w:hint="eastAsia"/>
        </w:rPr>
        <w:lastRenderedPageBreak/>
        <w:t>别携带了词性标记信息和分词标记信息。</w:t>
      </w:r>
    </w:p>
    <w:p w:rsidR="00501E6F" w:rsidRDefault="00501E6F" w:rsidP="00501E6F">
      <w:pPr>
        <w:pStyle w:val="u5"/>
        <w:spacing w:before="24" w:after="24"/>
        <w:ind w:firstLine="480"/>
      </w:pPr>
      <w:r>
        <w:t xml:space="preserve"> </w:t>
      </w:r>
      <w:r w:rsidRPr="00B51223">
        <w:rPr>
          <w:b/>
          <w:position w:val="-52"/>
          <w:sz w:val="21"/>
        </w:rPr>
        <w:object w:dxaOrig="3140" w:dyaOrig="1140">
          <v:shape id="_x0000_i1046" type="#_x0000_t75" style="width:122.25pt;height:45pt" o:ole="">
            <v:imagedata r:id="rId66" o:title=""/>
          </v:shape>
          <o:OLEObject Type="Embed" ProgID="Equation.DSMT4" ShapeID="_x0000_i1046" DrawAspect="Content" ObjectID="_1633806959" r:id="rId67"/>
        </w:object>
      </w:r>
    </w:p>
    <w:p w:rsidR="00087632" w:rsidRDefault="00501E6F" w:rsidP="00501E6F">
      <w:pPr>
        <w:pStyle w:val="u5"/>
        <w:spacing w:before="24" w:after="24"/>
        <w:ind w:firstLine="480"/>
      </w:pPr>
      <w:r>
        <w:rPr>
          <w:rFonts w:hint="eastAsia"/>
        </w:rPr>
        <w:t>预处理过程模型如图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Pr>
          <w:rFonts w:hint="eastAsia"/>
        </w:rPr>
        <w:t>，例如将“司马</w:t>
      </w:r>
      <w:r>
        <w:rPr>
          <w:rFonts w:hint="eastAsia"/>
        </w:rPr>
        <w:t>/N</w:t>
      </w:r>
      <w:r>
        <w:rPr>
          <w:rFonts w:hint="eastAsia"/>
        </w:rPr>
        <w:t>”转换为‘司</w:t>
      </w:r>
      <w:r>
        <w:rPr>
          <w:rFonts w:hint="eastAsia"/>
        </w:rPr>
        <w:t>/N</w:t>
      </w:r>
      <w:r>
        <w:rPr>
          <w:rFonts w:hint="eastAsia"/>
        </w:rPr>
        <w:t>’和‘马</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501E6F" w:rsidRPr="00501E6F" w:rsidRDefault="00B95276" w:rsidP="00501E6F">
      <w:pPr>
        <w:snapToGrid w:val="0"/>
        <w:spacing w:line="280" w:lineRule="atLeast"/>
        <w:jc w:val="center"/>
        <w:rPr>
          <w:color w:val="000000"/>
          <w:szCs w:val="20"/>
        </w:rPr>
      </w:pPr>
      <w:r>
        <w:object w:dxaOrig="11535" w:dyaOrig="4216">
          <v:shape id="_x0000_i1047" type="#_x0000_t75" style="width:445.5pt;height:162.75pt" o:ole="">
            <v:imagedata r:id="rId68" o:title=""/>
          </v:shape>
          <o:OLEObject Type="Embed" ProgID="Visio.Drawing.15" ShapeID="_x0000_i1047" DrawAspect="Content" ObjectID="_1633806960" r:id="rId69"/>
        </w:object>
      </w:r>
      <w:r w:rsidR="00501E6F" w:rsidRPr="00501E6F">
        <w:rPr>
          <w:szCs w:val="20"/>
        </w:rPr>
        <w:object w:dxaOrig="23265" w:dyaOrig="6075">
          <v:shape id="_x0000_i1048" type="#_x0000_t75" style="width:418.5pt;height:109.5pt" o:ole="">
            <v:imagedata r:id="rId70" o:title=""/>
          </v:shape>
          <o:OLEObject Type="Embed" ProgID="Visio.Drawing.15" ShapeID="_x0000_i1048" DrawAspect="Content" ObjectID="_1633806961" r:id="rId71"/>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501E6F" w:rsidRPr="00501E6F" w:rsidRDefault="00501E6F" w:rsidP="00501E6F">
      <w:pPr>
        <w:snapToGrid w:val="0"/>
        <w:spacing w:line="280" w:lineRule="atLeast"/>
        <w:jc w:val="center"/>
        <w:rPr>
          <w:color w:val="000000"/>
          <w:szCs w:val="20"/>
        </w:rPr>
      </w:pPr>
      <w:r w:rsidRPr="00501E6F">
        <w:rPr>
          <w:szCs w:val="20"/>
        </w:rPr>
        <w:object w:dxaOrig="24877" w:dyaOrig="6555">
          <v:shape id="_x0000_i1049" type="#_x0000_t75" style="width:438.75pt;height:115.5pt" o:ole="">
            <v:imagedata r:id="rId72" o:title=""/>
          </v:shape>
          <o:OLEObject Type="Embed" ProgID="Visio.Drawing.15" ShapeID="_x0000_i1049" DrawAspect="Content" ObjectID="_1633806962" r:id="rId73"/>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CF7940" w:rsidRDefault="00CF7940" w:rsidP="00CF7940">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w:t>
      </w:r>
      <w:r>
        <w:rPr>
          <w:rFonts w:hint="eastAsia"/>
        </w:rPr>
        <w:lastRenderedPageBreak/>
        <w:t>使一体化模型的精确度更高。</w:t>
      </w:r>
    </w:p>
    <w:p w:rsidR="00501E6F" w:rsidRPr="006765A1" w:rsidRDefault="00CF7940" w:rsidP="00CF7940">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60E2A" w:rsidRDefault="0089513C" w:rsidP="00543D84">
      <w:pPr>
        <w:pStyle w:val="u3"/>
      </w:pPr>
      <w:bookmarkStart w:id="49" w:name="_Toc22740407"/>
      <w:r>
        <w:rPr>
          <w:rFonts w:hint="eastAsia"/>
        </w:rPr>
        <w:t>网络结构</w:t>
      </w:r>
      <w:bookmarkEnd w:id="49"/>
    </w:p>
    <w:p w:rsidR="0089513C" w:rsidRDefault="0089513C" w:rsidP="0089513C">
      <w:pPr>
        <w:pStyle w:val="u5"/>
        <w:spacing w:before="24" w:after="24"/>
        <w:ind w:firstLine="480"/>
      </w:pPr>
      <w:r>
        <w:rPr>
          <w:rFonts w:hint="eastAsia"/>
        </w:rPr>
        <w:t>本文模型利用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50" type="#_x0000_t75" style="width:270pt;height:526.5pt" o:ole="">
            <v:imagedata r:id="rId74" o:title=""/>
          </v:shape>
          <o:OLEObject Type="Embed" ProgID="Visio.Drawing.15" ShapeID="_x0000_i1050" DrawAspect="Content" ObjectID="_1633806963" r:id="rId75"/>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89513C" w:rsidRDefault="0089513C" w:rsidP="0089513C">
      <w:pPr>
        <w:pStyle w:val="u5"/>
        <w:spacing w:before="24" w:after="24"/>
        <w:ind w:firstLine="480"/>
      </w:pPr>
      <w:r>
        <w:rPr>
          <w:rFonts w:hint="eastAsia"/>
        </w:rPr>
        <w:t>使用神经网络处理文字数据的第一步是将它们表示为分布式向量，也称为嵌入向量</w:t>
      </w:r>
      <w:r>
        <w:rPr>
          <w:rFonts w:hint="eastAsia"/>
        </w:rPr>
        <w:t>[37]</w:t>
      </w:r>
      <w:r>
        <w:rPr>
          <w:rFonts w:hint="eastAsia"/>
        </w:rPr>
        <w:t>。一般来说，在中文自然语言处理过程中有一个从训练集中提取出的大小为</w:t>
      </w:r>
      <w:r>
        <w:rPr>
          <w:rFonts w:hint="eastAsia"/>
        </w:rPr>
        <w:t xml:space="preserve"> </w:t>
      </w:r>
      <w:r>
        <w:rPr>
          <w:rFonts w:hint="eastAsia"/>
        </w:rPr>
        <w:t>的字符字典</w:t>
      </w:r>
      <w:r>
        <w:rPr>
          <w:rFonts w:hint="eastAsia"/>
        </w:rPr>
        <w:t xml:space="preserve"> </w:t>
      </w:r>
      <w:r>
        <w:rPr>
          <w:rFonts w:hint="eastAsia"/>
        </w:rPr>
        <w:t>，每个字符</w:t>
      </w:r>
      <w:r>
        <w:rPr>
          <w:rFonts w:hint="eastAsia"/>
        </w:rPr>
        <w:t xml:space="preserve"> </w:t>
      </w:r>
      <w:r>
        <w:rPr>
          <w:rFonts w:hint="eastAsia"/>
        </w:rPr>
        <w:t>表示为实值向量（字符嵌入）</w:t>
      </w:r>
      <w:r>
        <w:rPr>
          <w:rFonts w:hint="eastAsia"/>
        </w:rPr>
        <w:t xml:space="preserve"> </w:t>
      </w:r>
      <w:r>
        <w:rPr>
          <w:rFonts w:hint="eastAsia"/>
        </w:rPr>
        <w:t>其中</w:t>
      </w:r>
      <w:r>
        <w:rPr>
          <w:rFonts w:hint="eastAsia"/>
        </w:rPr>
        <w:t>d</w:t>
      </w:r>
      <w:r>
        <w:rPr>
          <w:rFonts w:hint="eastAsia"/>
        </w:rPr>
        <w:t>是向量空间的维数。然后将所有字符嵌入堆叠成嵌入矩阵</w:t>
      </w:r>
      <w:r>
        <w:rPr>
          <w:rFonts w:hint="eastAsia"/>
        </w:rPr>
        <w:t xml:space="preserve"> </w:t>
      </w:r>
      <w:r>
        <w:rPr>
          <w:rFonts w:hint="eastAsia"/>
        </w:rPr>
        <w:t>。对于字符</w:t>
      </w:r>
      <w:r>
        <w:rPr>
          <w:rFonts w:hint="eastAsia"/>
        </w:rPr>
        <w:t xml:space="preserve"> </w:t>
      </w:r>
      <w:r>
        <w:rPr>
          <w:rFonts w:hint="eastAsia"/>
        </w:rPr>
        <w:t>，查找表</w:t>
      </w:r>
      <w:r>
        <w:rPr>
          <w:rFonts w:hint="eastAsia"/>
        </w:rPr>
        <w:t>C</w:t>
      </w:r>
      <w:r>
        <w:rPr>
          <w:rFonts w:hint="eastAsia"/>
        </w:rPr>
        <w:t>检索相应的字符嵌入</w:t>
      </w:r>
      <w:r>
        <w:rPr>
          <w:rFonts w:hint="eastAsia"/>
        </w:rPr>
        <w:t xml:space="preserve"> </w:t>
      </w:r>
      <w:r>
        <w:rPr>
          <w:rFonts w:hint="eastAsia"/>
        </w:rPr>
        <w:t>。查找表和嵌入层之间可以被视为简单的投影层，每个字符嵌入通过其查找表索引到相应的列操作来实现，然后将字符向量送入到相应的神经网络中。</w:t>
      </w:r>
    </w:p>
    <w:p w:rsidR="0089513C" w:rsidRDefault="0089513C" w:rsidP="0089513C">
      <w:pPr>
        <w:pStyle w:val="u5"/>
        <w:spacing w:before="24" w:after="24"/>
        <w:ind w:firstLine="480"/>
      </w:pPr>
      <w:r>
        <w:rPr>
          <w:rFonts w:hint="eastAsia"/>
        </w:rPr>
        <w:lastRenderedPageBreak/>
        <w:t>在</w:t>
      </w:r>
      <w:r>
        <w:rPr>
          <w:rFonts w:hint="eastAsia"/>
        </w:rPr>
        <w:t>NLP</w:t>
      </w:r>
      <w:r>
        <w:rPr>
          <w:rFonts w:hint="eastAsia"/>
        </w:rPr>
        <w:t>（</w:t>
      </w:r>
      <w:r>
        <w:rPr>
          <w:rFonts w:hint="eastAsia"/>
        </w:rPr>
        <w:t>Natural Language Processing</w:t>
      </w:r>
      <w:r>
        <w:rPr>
          <w:rFonts w:hint="eastAsia"/>
        </w:rPr>
        <w:t>）任务中常用循环神经网络（</w:t>
      </w:r>
      <w:r>
        <w:rPr>
          <w:rFonts w:hint="eastAsia"/>
        </w:rPr>
        <w:t>Recurrent Neural Network</w:t>
      </w:r>
      <w:r>
        <w:rPr>
          <w:rFonts w:hint="eastAsia"/>
        </w:rPr>
        <w:t>，</w:t>
      </w:r>
      <w:r>
        <w:rPr>
          <w:rFonts w:hint="eastAsia"/>
        </w:rPr>
        <w:t>RNN</w:t>
      </w:r>
      <w:r>
        <w:rPr>
          <w:rFonts w:hint="eastAsia"/>
        </w:rPr>
        <w:t>）和长短期记忆神经网络（</w:t>
      </w:r>
      <w:r>
        <w:rPr>
          <w:rFonts w:hint="eastAsia"/>
        </w:rPr>
        <w:t>Long Short-Term Memory</w:t>
      </w:r>
      <w:r>
        <w:rPr>
          <w:rFonts w:hint="eastAsia"/>
        </w:rPr>
        <w:t>，</w:t>
      </w:r>
      <w:r>
        <w:rPr>
          <w:rFonts w:hint="eastAsia"/>
        </w:rPr>
        <w:t>LSTM</w:t>
      </w:r>
      <w:r>
        <w:rPr>
          <w:rFonts w:hint="eastAsia"/>
        </w:rPr>
        <w:t>），</w:t>
      </w:r>
      <w:r>
        <w:rPr>
          <w:rFonts w:hint="eastAsia"/>
        </w:rPr>
        <w:t>LSTM</w:t>
      </w:r>
      <w:r>
        <w:rPr>
          <w:rFonts w:hint="eastAsia"/>
        </w:rPr>
        <w:t>是递归神经网络</w:t>
      </w:r>
      <w:r>
        <w:rPr>
          <w:rFonts w:hint="eastAsia"/>
        </w:rPr>
        <w:t>RNN</w:t>
      </w:r>
      <w:r>
        <w:rPr>
          <w:rFonts w:hint="eastAsia"/>
        </w:rPr>
        <w:t>的扩展。</w:t>
      </w:r>
      <w:r>
        <w:rPr>
          <w:rFonts w:hint="eastAsia"/>
        </w:rPr>
        <w:t>RNN</w:t>
      </w:r>
      <w:r>
        <w:rPr>
          <w:rFonts w:hint="eastAsia"/>
        </w:rPr>
        <w:t>每次的输出取决于前一次的输出。对于给定序列</w:t>
      </w:r>
      <w:r>
        <w:rPr>
          <w:rFonts w:hint="eastAsia"/>
        </w:rPr>
        <w:t xml:space="preserve"> </w:t>
      </w:r>
      <w:r>
        <w:rPr>
          <w:rFonts w:hint="eastAsia"/>
        </w:rPr>
        <w:t>，</w:t>
      </w:r>
      <w:r>
        <w:rPr>
          <w:rFonts w:hint="eastAsia"/>
        </w:rPr>
        <w:t>RNN</w:t>
      </w:r>
      <w:r>
        <w:rPr>
          <w:rFonts w:hint="eastAsia"/>
        </w:rPr>
        <w:t>通过</w:t>
      </w:r>
      <w:r>
        <w:rPr>
          <w:rFonts w:hint="eastAsia"/>
        </w:rPr>
        <w:t xml:space="preserve"> </w:t>
      </w:r>
      <w:r>
        <w:rPr>
          <w:rFonts w:hint="eastAsia"/>
        </w:rPr>
        <w:t>更新其隐藏状态，其中</w:t>
      </w:r>
      <w:r>
        <w:rPr>
          <w:rFonts w:hint="eastAsia"/>
        </w:rPr>
        <w:t>g</w:t>
      </w:r>
      <w:r>
        <w:rPr>
          <w:rFonts w:hint="eastAsia"/>
        </w:rPr>
        <w:t>是一个非线性函数。虽然已经证明</w:t>
      </w:r>
      <w:r>
        <w:rPr>
          <w:rFonts w:hint="eastAsia"/>
        </w:rPr>
        <w:t>RNN</w:t>
      </w:r>
      <w:r>
        <w:rPr>
          <w:rFonts w:hint="eastAsia"/>
        </w:rPr>
        <w:t>在语音识别，语言建模和文本生成等许多任务上都很成功，但是，它学习过程中的梯度消失和爆炸问题会影响训练过程中长期依存信息的学习。</w:t>
      </w:r>
    </w:p>
    <w:p w:rsidR="0089513C" w:rsidRDefault="0089513C" w:rsidP="0089513C">
      <w:pPr>
        <w:pStyle w:val="u5"/>
        <w:spacing w:before="24" w:after="24"/>
        <w:ind w:firstLine="480"/>
      </w:pPr>
      <w:r>
        <w:rPr>
          <w:rFonts w:hint="eastAsia"/>
        </w:rPr>
        <w:t>LSTM</w:t>
      </w:r>
      <w:r>
        <w:rPr>
          <w:rFonts w:hint="eastAsia"/>
        </w:rPr>
        <w:t>通过其特殊的具有门结构的神经元解决了传统</w:t>
      </w:r>
      <w:r>
        <w:rPr>
          <w:rFonts w:hint="eastAsia"/>
        </w:rPr>
        <w:t>RNN</w:t>
      </w:r>
      <w:r>
        <w:rPr>
          <w:rFonts w:hint="eastAsia"/>
        </w:rPr>
        <w:t>网络中梯度消失和弥散的问题。</w:t>
      </w:r>
      <w:r>
        <w:rPr>
          <w:rFonts w:hint="eastAsia"/>
        </w:rPr>
        <w:t>LSTM</w:t>
      </w:r>
      <w:r>
        <w:rPr>
          <w:rFonts w:hint="eastAsia"/>
        </w:rPr>
        <w:t>的基本胞元行为都是由三个“门”控制，如图</w:t>
      </w:r>
      <w:r>
        <w:rPr>
          <w:rFonts w:hint="eastAsia"/>
        </w:rPr>
        <w:t>5</w:t>
      </w:r>
      <w:r>
        <w:rPr>
          <w:rFonts w:hint="eastAsia"/>
        </w:rPr>
        <w:t>，即输入门</w:t>
      </w:r>
      <w:r>
        <w:rPr>
          <w:rFonts w:hint="eastAsia"/>
        </w:rPr>
        <w:t xml:space="preserve"> </w:t>
      </w:r>
      <w:r>
        <w:rPr>
          <w:rFonts w:hint="eastAsia"/>
        </w:rPr>
        <w:t>，遗忘门</w:t>
      </w:r>
      <w:r>
        <w:rPr>
          <w:rFonts w:hint="eastAsia"/>
        </w:rPr>
        <w:t xml:space="preserve"> </w:t>
      </w:r>
      <w:r>
        <w:rPr>
          <w:rFonts w:hint="eastAsia"/>
        </w:rPr>
        <w:t>和输出门</w:t>
      </w:r>
      <w:r>
        <w:rPr>
          <w:rFonts w:hint="eastAsia"/>
        </w:rPr>
        <w:t xml:space="preserve"> </w:t>
      </w:r>
      <w:r>
        <w:rPr>
          <w:rFonts w:hint="eastAsia"/>
        </w:rPr>
        <w:t>。</w:t>
      </w:r>
      <w:r>
        <w:rPr>
          <w:rFonts w:hint="eastAsia"/>
        </w:rPr>
        <w:t xml:space="preserve"> </w:t>
      </w:r>
      <w:r>
        <w:rPr>
          <w:rFonts w:hint="eastAsia"/>
        </w:rPr>
        <w:t>门上的操作被定义为逐位相乘，因此如果门是非零矢量，则门可以缩放相应的输入值作为输入；如果门是零矢量，则门可以将输入清零。</w:t>
      </w:r>
      <w:r>
        <w:rPr>
          <w:rFonts w:hint="eastAsia"/>
        </w:rPr>
        <w:t>T</w:t>
      </w:r>
      <w:r>
        <w:rPr>
          <w:rFonts w:hint="eastAsia"/>
        </w:rPr>
        <w:t>时刻输出门的输出将被馈送到下一时刻即</w:t>
      </w:r>
      <w:r>
        <w:rPr>
          <w:rFonts w:hint="eastAsia"/>
        </w:rPr>
        <w:t>t+1</w:t>
      </w:r>
      <w:r>
        <w:rPr>
          <w:rFonts w:hint="eastAsia"/>
        </w:rPr>
        <w:t>时刻的神经网络作为输入。输入门、遗忘门、输出门的表达式如下：</w:t>
      </w:r>
    </w:p>
    <w:p w:rsidR="0089513C" w:rsidRPr="0089513C" w:rsidRDefault="0089513C" w:rsidP="0089513C">
      <w:pPr>
        <w:snapToGrid w:val="0"/>
        <w:spacing w:line="280" w:lineRule="atLeast"/>
        <w:ind w:firstLineChars="200" w:firstLine="420"/>
        <w:jc w:val="left"/>
        <w:rPr>
          <w:szCs w:val="20"/>
        </w:rPr>
      </w:pPr>
      <w:r w:rsidRPr="0089513C">
        <w:rPr>
          <w:position w:val="-90"/>
          <w:szCs w:val="20"/>
        </w:rPr>
        <w:object w:dxaOrig="4099" w:dyaOrig="1980">
          <v:shape id="对象 13" o:spid="_x0000_i1051" type="#_x0000_t75" style="width:173.25pt;height:84pt;mso-position-horizontal-relative:page;mso-position-vertical-relative:page" o:ole="">
            <v:imagedata r:id="rId24" o:title=""/>
          </v:shape>
          <o:OLEObject Type="Embed" ProgID="Equation.DSMT4" ShapeID="对象 13" DrawAspect="Content" ObjectID="_1633806964" r:id="rId76"/>
        </w:object>
      </w:r>
    </w:p>
    <w:p w:rsidR="0089513C" w:rsidRPr="0089513C" w:rsidRDefault="0089513C" w:rsidP="0089513C">
      <w:pPr>
        <w:snapToGrid w:val="0"/>
        <w:spacing w:line="280" w:lineRule="atLeast"/>
        <w:ind w:firstLineChars="200" w:firstLine="420"/>
        <w:jc w:val="center"/>
        <w:rPr>
          <w:szCs w:val="20"/>
        </w:rPr>
      </w:pP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77"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89513C"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w:t>
      </w:r>
      <w:r w:rsidRPr="0089513C">
        <w:rPr>
          <w:rFonts w:hint="eastAsia"/>
        </w:rPr>
        <w:lastRenderedPageBreak/>
        <w:t>网络模型进行处理之前必须首先将其数字化。（</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r w:rsidRPr="0089513C">
        <w:rPr>
          <w:rFonts w:hint="eastAsia"/>
        </w:rPr>
        <w:t>3</w:t>
      </w:r>
      <w:r w:rsidRPr="0089513C">
        <w:rPr>
          <w:rFonts w:hint="eastAsia"/>
        </w:rPr>
        <w:t>）标注推理层本质上是一个条件随机场模型，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50" w:name="_Toc22740408"/>
      <w:r>
        <w:rPr>
          <w:rFonts w:hint="eastAsia"/>
        </w:rPr>
        <w:t>实验及性能分析</w:t>
      </w:r>
      <w:bookmarkEnd w:id="50"/>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w:t>
      </w:r>
      <w:r>
        <w:rPr>
          <w:rFonts w:hint="eastAsia"/>
        </w:rPr>
        <w:t>48</w:t>
      </w:r>
      <w:r>
        <w:rPr>
          <w:rFonts w:hint="eastAsia"/>
        </w:rPr>
        <w:t>部含有分词和词性标记的上古书籍文本，含标记共计</w:t>
      </w:r>
      <w:r>
        <w:rPr>
          <w:rFonts w:hint="eastAsia"/>
        </w:rPr>
        <w:t>1500</w:t>
      </w:r>
      <w:r>
        <w:rPr>
          <w:rFonts w:hint="eastAsia"/>
        </w:rPr>
        <w:t>万字节。该语料库中使用普及化标记标记上古汉语文本，且所有语料文本均使用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lastRenderedPageBreak/>
        <w:drawing>
          <wp:inline distT="0" distB="0" distL="0" distR="0" wp14:anchorId="3D936864" wp14:editId="5B189F11">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78">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79">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52" type="#_x0000_t75" style="width:56.25pt;height:80.25pt;mso-position-horizontal-relative:page;mso-position-vertical-relative:page" o:ole="">
            <v:imagedata r:id="rId80" o:title=""/>
          </v:shape>
          <o:OLEObject Type="Embed" ProgID="Equation.DSMT4" ShapeID="对象 19" DrawAspect="Content" ObjectID="_1633806965" r:id="rId81"/>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82">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w:t>
      </w:r>
      <w:r w:rsidRPr="003F51B2">
        <w:rPr>
          <w:rFonts w:hint="eastAsia"/>
        </w:rPr>
        <w:lastRenderedPageBreak/>
        <w:t>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lastRenderedPageBreak/>
        <w:t>词性标注</w:t>
      </w:r>
    </w:p>
    <w:p w:rsidR="007F6011" w:rsidRDefault="003F51B2" w:rsidP="00F4677E">
      <w:pPr>
        <w:snapToGrid w:val="0"/>
        <w:spacing w:line="280" w:lineRule="atLeast"/>
        <w:ind w:firstLineChars="200" w:firstLine="480"/>
        <w:jc w:val="left"/>
      </w:pPr>
      <w:r w:rsidRPr="00F4677E">
        <w:rPr>
          <w:rFonts w:cs="宋体" w:hint="eastAsia"/>
          <w:sz w:val="24"/>
          <w:szCs w:val="20"/>
        </w:rPr>
        <w:t>本部分我们将一体化模型同条件随机场模型（</w:t>
      </w:r>
      <w:r w:rsidRPr="00F4677E">
        <w:rPr>
          <w:rFonts w:cs="宋体" w:hint="eastAsia"/>
          <w:sz w:val="24"/>
          <w:szCs w:val="20"/>
        </w:rPr>
        <w:t>Conditional random field</w:t>
      </w:r>
      <w:r w:rsidRPr="00F4677E">
        <w:rPr>
          <w:rFonts w:cs="宋体" w:hint="eastAsia"/>
          <w:sz w:val="24"/>
          <w:szCs w:val="20"/>
        </w:rPr>
        <w:t>，</w:t>
      </w:r>
      <w:r w:rsidRPr="00F4677E">
        <w:rPr>
          <w:rFonts w:cs="宋体" w:hint="eastAsia"/>
          <w:sz w:val="24"/>
          <w:szCs w:val="20"/>
        </w:rPr>
        <w:t>CRF</w:t>
      </w:r>
      <w:r w:rsidRPr="00F4677E">
        <w:rPr>
          <w:rFonts w:cs="宋体" w:hint="eastAsia"/>
          <w:sz w:val="24"/>
          <w:szCs w:val="20"/>
        </w:rPr>
        <w:t>）进行词性标注上的比较，这里使用的</w:t>
      </w:r>
      <w:r w:rsidRPr="00F4677E">
        <w:rPr>
          <w:rFonts w:cs="宋体" w:hint="eastAsia"/>
          <w:sz w:val="24"/>
          <w:szCs w:val="20"/>
        </w:rPr>
        <w:t>CRF</w:t>
      </w:r>
      <w:r w:rsidRPr="00F4677E">
        <w:rPr>
          <w:rFonts w:cs="宋体" w:hint="eastAsia"/>
          <w:sz w:val="24"/>
          <w:szCs w:val="20"/>
        </w:rPr>
        <w:t>模型使用的参数是通过统计所有上古语料库文本得到的。</w:t>
      </w:r>
      <w:r w:rsidRPr="00F4677E">
        <w:rPr>
          <w:rFonts w:cs="宋体" w:hint="eastAsia"/>
          <w:sz w:val="24"/>
          <w:szCs w:val="20"/>
        </w:rPr>
        <w:t>CRF</w:t>
      </w:r>
      <w:r w:rsidRPr="00F4677E">
        <w:rPr>
          <w:rFonts w:cs="宋体" w:hint="eastAsia"/>
          <w:sz w:val="24"/>
          <w:szCs w:val="20"/>
        </w:rPr>
        <w:t>模型在已经分好词的现代汉语上进行词性标记可达到</w:t>
      </w:r>
      <w:r w:rsidRPr="00F4677E">
        <w:rPr>
          <w:rFonts w:cs="宋体" w:hint="eastAsia"/>
          <w:sz w:val="24"/>
          <w:szCs w:val="20"/>
        </w:rPr>
        <w:t>95%</w:t>
      </w:r>
      <w:r w:rsidRPr="00F4677E">
        <w:rPr>
          <w:rFonts w:cs="宋体" w:hint="eastAsia"/>
          <w:sz w:val="24"/>
          <w:szCs w:val="20"/>
        </w:rPr>
        <w:t>的准确率，而应用到上古汉语中则效果较差，如图</w:t>
      </w:r>
      <w:r w:rsidRPr="00F4677E">
        <w:rPr>
          <w:rFonts w:cs="宋体" w:hint="eastAsia"/>
          <w:sz w:val="24"/>
          <w:szCs w:val="20"/>
        </w:rPr>
        <w:t>9</w:t>
      </w:r>
      <w:r w:rsidRPr="00F4677E">
        <w:rPr>
          <w:rFonts w:cs="宋体" w:hint="eastAsia"/>
          <w:sz w:val="24"/>
          <w:szCs w:val="20"/>
        </w:rPr>
        <w:t>中绿色条形图所示，在不同句子长度的情况下，其</w:t>
      </w:r>
      <w:r w:rsidRPr="00F4677E">
        <w:rPr>
          <w:rFonts w:cs="宋体" w:hint="eastAsia"/>
          <w:sz w:val="24"/>
          <w:szCs w:val="20"/>
        </w:rPr>
        <w:t>F</w:t>
      </w:r>
      <w:r w:rsidRPr="00F4677E">
        <w:rPr>
          <w:rFonts w:cs="宋体" w:hint="eastAsia"/>
          <w:sz w:val="24"/>
          <w:szCs w:val="20"/>
        </w:rPr>
        <w:t>值仅</w:t>
      </w:r>
      <w:r w:rsidRPr="00F4677E">
        <w:rPr>
          <w:rFonts w:cs="宋体" w:hint="eastAsia"/>
          <w:sz w:val="24"/>
          <w:szCs w:val="20"/>
        </w:rPr>
        <w:t>0.89</w:t>
      </w:r>
      <w:r w:rsidRPr="00F4677E">
        <w:rPr>
          <w:rFonts w:cs="宋体" w:hint="eastAsia"/>
          <w:sz w:val="24"/>
          <w:szCs w:val="20"/>
        </w:rPr>
        <w:t>左右，图中蓝色条形图为本一体化模型在不同句长下的词性标注</w:t>
      </w:r>
      <w:r w:rsidRPr="00F4677E">
        <w:rPr>
          <w:rFonts w:cs="宋体" w:hint="eastAsia"/>
          <w:sz w:val="24"/>
          <w:szCs w:val="20"/>
        </w:rPr>
        <w:t>F</w:t>
      </w:r>
      <w:r w:rsidRPr="00F4677E">
        <w:rPr>
          <w:rFonts w:cs="宋体" w:hint="eastAsia"/>
          <w:sz w:val="24"/>
          <w:szCs w:val="20"/>
        </w:rPr>
        <w:t>值情况。可以看出现代汉语与古代汉语在句长分布，一词多义等方面的不同对</w:t>
      </w:r>
      <w:r w:rsidRPr="00F4677E">
        <w:rPr>
          <w:rFonts w:cs="宋体" w:hint="eastAsia"/>
          <w:sz w:val="24"/>
          <w:szCs w:val="20"/>
        </w:rPr>
        <w:t>CRF</w:t>
      </w:r>
      <w:r w:rsidRPr="00F4677E">
        <w:rPr>
          <w:rFonts w:cs="宋体" w:hint="eastAsia"/>
          <w:sz w:val="24"/>
          <w:szCs w:val="20"/>
        </w:rPr>
        <w:t>方法具有一定的消极影响。而本文的一体化模型是基于上下文信息以及字词内部深层次的关联来输出</w:t>
      </w:r>
      <w:r>
        <w:rPr>
          <w:rFonts w:hint="eastAsia"/>
        </w:rPr>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Pr="007F6011">
        <w:rPr>
          <w:bCs/>
          <w:spacing w:val="-6"/>
          <w:sz w:val="20"/>
          <w:szCs w:val="20"/>
        </w:rPr>
        <w:t xml:space="preserve"> </w:t>
      </w:r>
      <w:r w:rsidRPr="007F6011">
        <w:rPr>
          <w:rFonts w:hint="eastAsia"/>
          <w:bCs/>
          <w:spacing w:val="-6"/>
          <w:sz w:val="20"/>
          <w:szCs w:val="20"/>
        </w:rPr>
        <w:t>CRF</w:t>
      </w:r>
      <w:r w:rsidRPr="007F6011">
        <w:rPr>
          <w:rFonts w:hint="eastAsia"/>
          <w:bCs/>
          <w:spacing w:val="-6"/>
          <w:sz w:val="20"/>
          <w:szCs w:val="20"/>
        </w:rPr>
        <w:t>方法与一体化模型在不同句长下的词性标注</w:t>
      </w:r>
      <w:r w:rsidRPr="007F6011">
        <w:rPr>
          <w:rFonts w:hint="eastAsia"/>
          <w:bCs/>
          <w:spacing w:val="-6"/>
          <w:sz w:val="20"/>
          <w:szCs w:val="20"/>
        </w:rPr>
        <w:t>F</w:t>
      </w:r>
      <w:r w:rsidRPr="007F6011">
        <w:rPr>
          <w:rFonts w:hint="eastAsia"/>
          <w:bCs/>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Pr="00E07678">
        <w:rPr>
          <w:rFonts w:hint="eastAsia"/>
        </w:rPr>
        <w:t>CRF</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w:t>
      </w:r>
      <w:r>
        <w:rPr>
          <w:rFonts w:hint="eastAsia"/>
        </w:rPr>
        <w:lastRenderedPageBreak/>
        <w:t>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86"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w:t>
      </w:r>
      <w:r>
        <w:rPr>
          <w:rFonts w:hint="eastAsia"/>
        </w:rPr>
        <w:lastRenderedPageBreak/>
        <w:t>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1" w:name="_Toc466240580"/>
    </w:p>
    <w:p w:rsidR="007106B6" w:rsidRDefault="007106B6" w:rsidP="007106B6">
      <w:pPr>
        <w:pStyle w:val="u1"/>
      </w:pPr>
      <w:bookmarkStart w:id="52" w:name="_Toc22740415"/>
      <w:bookmarkStart w:id="53" w:name="_Toc466441894"/>
      <w:r>
        <w:rPr>
          <w:rFonts w:hint="eastAsia"/>
        </w:rPr>
        <w:lastRenderedPageBreak/>
        <w:t>总结与展望</w:t>
      </w:r>
      <w:bookmarkEnd w:id="52"/>
    </w:p>
    <w:p w:rsidR="007106B6" w:rsidRDefault="007106B6" w:rsidP="007106B6">
      <w:pPr>
        <w:pStyle w:val="u2"/>
      </w:pPr>
      <w:bookmarkStart w:id="54" w:name="_Toc22740416"/>
      <w:r>
        <w:rPr>
          <w:rFonts w:hint="eastAsia"/>
        </w:rPr>
        <w:t>总结</w:t>
      </w:r>
      <w:bookmarkEnd w:id="54"/>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55" w:name="_Toc22740417"/>
      <w:r>
        <w:rPr>
          <w:rFonts w:hint="eastAsia"/>
        </w:rPr>
        <w:t>展望</w:t>
      </w:r>
      <w:bookmarkEnd w:id="55"/>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w:t>
      </w:r>
      <w:r>
        <w:rPr>
          <w:rFonts w:hint="eastAsia"/>
        </w:rPr>
        <w:lastRenderedPageBreak/>
        <w:t>疾病数据中。</w:t>
      </w:r>
    </w:p>
    <w:p w:rsidR="00B40FA1" w:rsidRDefault="00B40FA1" w:rsidP="005D1518">
      <w:pPr>
        <w:pStyle w:val="u5"/>
        <w:spacing w:before="24" w:after="24"/>
        <w:ind w:firstLine="480"/>
      </w:pPr>
      <w:r>
        <w:rPr>
          <w:rFonts w:hint="eastAsia"/>
        </w:rPr>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1"/>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87"/>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6" w:name="_Toc466240581"/>
      <w:bookmarkStart w:id="57" w:name="_Toc466441895"/>
      <w:bookmarkStart w:id="58" w:name="_Toc22740418"/>
      <w:r>
        <w:rPr>
          <w:rFonts w:hint="eastAsia"/>
        </w:rPr>
        <w:lastRenderedPageBreak/>
        <w:t>参考文献</w:t>
      </w:r>
      <w:bookmarkEnd w:id="56"/>
      <w:bookmarkEnd w:id="57"/>
      <w:bookmarkEnd w:id="58"/>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 xml:space="preserve">Ahmed M H, Abdu T A M. Logistic Regression Analysis[M]. Springer </w:t>
      </w:r>
      <w:r w:rsidRPr="007F57C7">
        <w:lastRenderedPageBreak/>
        <w:t>Netherlands, 2008.</w:t>
      </w:r>
    </w:p>
    <w:p w:rsidR="00F409A1" w:rsidRDefault="00F409A1" w:rsidP="00F409A1">
      <w:pPr>
        <w:pStyle w:val="u0"/>
      </w:pPr>
      <w:r w:rsidRPr="00D952E4">
        <w:rPr>
          <w:rFonts w:hint="eastAsia"/>
        </w:rPr>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 xml:space="preserve">Joshi M V, Kumar V, Agarwal R. Evaluating Boosting Algorithms to Classify Rare Classes: Comparison and Improvements[M]// Evaluating boosting algorithms to classify rare classes: comparison and improvements. </w:t>
      </w:r>
      <w:r>
        <w:lastRenderedPageBreak/>
        <w:t>2001:257-264.</w:t>
      </w:r>
    </w:p>
    <w:p w:rsidR="00914677" w:rsidRDefault="00914677" w:rsidP="00914677">
      <w:pPr>
        <w:pStyle w:val="u0"/>
      </w:pPr>
      <w:r>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9" w:name="_Toc533927375"/>
      <w:bookmarkStart w:id="60" w:name="_Toc466240584"/>
      <w:bookmarkStart w:id="61" w:name="_Toc466441896"/>
    </w:p>
    <w:p w:rsidR="00964EE2" w:rsidRDefault="008022A6" w:rsidP="00964EE2">
      <w:pPr>
        <w:pStyle w:val="u7"/>
      </w:pPr>
      <w:bookmarkStart w:id="62" w:name="_Toc22740419"/>
      <w:r>
        <w:rPr>
          <w:rFonts w:hint="eastAsia"/>
        </w:rPr>
        <w:lastRenderedPageBreak/>
        <w:t>作者简历及在学研究</w:t>
      </w:r>
      <w:r w:rsidR="00964EE2">
        <w:rPr>
          <w:rFonts w:hint="eastAsia"/>
        </w:rPr>
        <w:t>成果</w:t>
      </w:r>
      <w:bookmarkEnd w:id="59"/>
      <w:bookmarkEnd w:id="60"/>
      <w:bookmarkEnd w:id="61"/>
      <w:bookmarkEnd w:id="62"/>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88"/>
          <w:pgSz w:w="11906" w:h="16838" w:code="9"/>
          <w:pgMar w:top="1701" w:right="1701" w:bottom="1134" w:left="1701" w:header="851" w:footer="992" w:gutter="567"/>
          <w:cols w:space="425"/>
          <w:docGrid w:linePitch="312"/>
        </w:sectPr>
      </w:pPr>
    </w:p>
    <w:p w:rsidR="00FB26A8" w:rsidRDefault="00FB26A8" w:rsidP="00E16426">
      <w:pPr>
        <w:pStyle w:val="u4"/>
      </w:pPr>
      <w:bookmarkStart w:id="63" w:name="_Toc466240585"/>
      <w:bookmarkStart w:id="64" w:name="_Toc466441897"/>
      <w:bookmarkStart w:id="65" w:name="_Toc22740420"/>
      <w:r>
        <w:rPr>
          <w:rFonts w:hint="eastAsia"/>
        </w:rPr>
        <w:lastRenderedPageBreak/>
        <w:t>独创性说明</w:t>
      </w:r>
      <w:bookmarkEnd w:id="63"/>
      <w:bookmarkEnd w:id="64"/>
      <w:bookmarkEnd w:id="65"/>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6" w:name="_Toc466240586"/>
      <w:bookmarkStart w:id="67" w:name="_Toc466441898"/>
      <w:bookmarkStart w:id="68" w:name="_Toc22740421"/>
      <w:r w:rsidRPr="00FB26A8">
        <w:rPr>
          <w:rFonts w:hint="eastAsia"/>
        </w:rPr>
        <w:t>关于论文使用授权的说明</w:t>
      </w:r>
      <w:bookmarkEnd w:id="66"/>
      <w:bookmarkEnd w:id="67"/>
      <w:bookmarkEnd w:id="68"/>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9" w:name="_Toc22740422"/>
      <w:bookmarkStart w:id="70" w:name="_Toc466441899"/>
      <w:r>
        <w:rPr>
          <w:rFonts w:hint="eastAsia"/>
        </w:rPr>
        <w:lastRenderedPageBreak/>
        <w:t>学位</w:t>
      </w:r>
      <w:r w:rsidR="00984A54">
        <w:rPr>
          <w:rFonts w:hint="eastAsia"/>
        </w:rPr>
        <w:t>论文数据集</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E418A0" w:rsidRPr="00005381" w:rsidRDefault="00E418A0" w:rsidP="00E24391">
                                  <w:pPr>
                                    <w:rPr>
                                      <w:b/>
                                      <w:color w:val="FF0000"/>
                                    </w:rPr>
                                  </w:pPr>
                                  <w:r w:rsidRPr="00005381">
                                    <w:rPr>
                                      <w:rFonts w:hint="eastAsia"/>
                                      <w:b/>
                                      <w:color w:val="FF0000"/>
                                    </w:rPr>
                                    <w:t>提示：</w:t>
                                  </w:r>
                                  <w:r w:rsidRPr="00005381">
                                    <w:rPr>
                                      <w:rFonts w:hint="eastAsia"/>
                                      <w:b/>
                                      <w:color w:val="FF0000"/>
                                    </w:rPr>
                                    <w:t xml:space="preserve"> </w:t>
                                  </w:r>
                                </w:p>
                                <w:p w:rsidR="00E418A0" w:rsidRDefault="00E418A0" w:rsidP="00E24391">
                                  <w:pPr>
                                    <w:ind w:firstLineChars="200" w:firstLine="420"/>
                                  </w:pPr>
                                  <w:r>
                                    <w:rPr>
                                      <w:rFonts w:hint="eastAsia"/>
                                    </w:rPr>
                                    <w:t>在答辩后给学校上交最终正式论文时，请删除本提示框并填写本页。</w:t>
                                  </w:r>
                                </w:p>
                                <w:p w:rsidR="00E418A0" w:rsidRDefault="00E418A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E418A0" w:rsidRPr="00F73695" w:rsidRDefault="00E418A0"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E418A0" w:rsidRPr="00005381" w:rsidRDefault="00E418A0" w:rsidP="00E24391">
                            <w:pPr>
                              <w:rPr>
                                <w:b/>
                                <w:color w:val="FF0000"/>
                              </w:rPr>
                            </w:pPr>
                            <w:r w:rsidRPr="00005381">
                              <w:rPr>
                                <w:rFonts w:hint="eastAsia"/>
                                <w:b/>
                                <w:color w:val="FF0000"/>
                              </w:rPr>
                              <w:t>提示：</w:t>
                            </w:r>
                            <w:r w:rsidRPr="00005381">
                              <w:rPr>
                                <w:rFonts w:hint="eastAsia"/>
                                <w:b/>
                                <w:color w:val="FF0000"/>
                              </w:rPr>
                              <w:t xml:space="preserve"> </w:t>
                            </w:r>
                          </w:p>
                          <w:p w:rsidR="00E418A0" w:rsidRDefault="00E418A0" w:rsidP="00E24391">
                            <w:pPr>
                              <w:ind w:firstLineChars="200" w:firstLine="420"/>
                            </w:pPr>
                            <w:r>
                              <w:rPr>
                                <w:rFonts w:hint="eastAsia"/>
                              </w:rPr>
                              <w:t>在答辩后给学校上交最终正式论文时，请删除本提示框并填写本页。</w:t>
                            </w:r>
                          </w:p>
                          <w:p w:rsidR="00E418A0" w:rsidRDefault="00E418A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E418A0" w:rsidRPr="00F73695" w:rsidRDefault="00E418A0"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E0B" w:rsidRDefault="00D62E0B">
      <w:r>
        <w:separator/>
      </w:r>
    </w:p>
  </w:endnote>
  <w:endnote w:type="continuationSeparator" w:id="0">
    <w:p w:rsidR="00D62E0B" w:rsidRDefault="00D6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Default="00E418A0"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65462">
      <w:rPr>
        <w:noProof/>
        <w:kern w:val="0"/>
        <w:sz w:val="21"/>
        <w:szCs w:val="21"/>
      </w:rPr>
      <w:t>28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Pr="00FF09E8" w:rsidRDefault="00E418A0"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Pr="002C6850" w:rsidRDefault="00E418A0"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65462">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Pr="002C6850" w:rsidRDefault="00E418A0"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65462">
      <w:rPr>
        <w:noProof/>
        <w:kern w:val="0"/>
        <w:sz w:val="21"/>
        <w:szCs w:val="21"/>
      </w:rPr>
      <w:t>27</w:t>
    </w:r>
    <w:r w:rsidRPr="002C6850">
      <w:rPr>
        <w:kern w:val="0"/>
        <w:sz w:val="21"/>
        <w:szCs w:val="21"/>
      </w:rPr>
      <w:fldChar w:fldCharType="end"/>
    </w:r>
    <w:r w:rsidRPr="002C6850">
      <w:rPr>
        <w:kern w:val="0"/>
        <w:sz w:val="21"/>
        <w:szCs w:val="21"/>
      </w:rPr>
      <w:t xml:space="preserve"> -</w:t>
    </w:r>
  </w:p>
  <w:p w:rsidR="00E418A0" w:rsidRDefault="00E418A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Pr="002C6850" w:rsidRDefault="00E418A0"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F0E30">
      <w:rPr>
        <w:noProof/>
        <w:kern w:val="0"/>
        <w:sz w:val="21"/>
        <w:szCs w:val="21"/>
      </w:rPr>
      <w:t>51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E0B" w:rsidRDefault="00D62E0B">
      <w:r>
        <w:separator/>
      </w:r>
    </w:p>
  </w:footnote>
  <w:footnote w:type="continuationSeparator" w:id="0">
    <w:p w:rsidR="00D62E0B" w:rsidRDefault="00D62E0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Pr="004B43D7" w:rsidRDefault="00E418A0"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A0" w:rsidRDefault="00E418A0"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5462"/>
    <w:rsid w:val="0006602D"/>
    <w:rsid w:val="00067620"/>
    <w:rsid w:val="00070536"/>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0860"/>
    <w:rsid w:val="000A50FA"/>
    <w:rsid w:val="000A52D5"/>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2B4A"/>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3B4"/>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6A95"/>
    <w:rsid w:val="00257488"/>
    <w:rsid w:val="002616AE"/>
    <w:rsid w:val="0026184A"/>
    <w:rsid w:val="00262064"/>
    <w:rsid w:val="00266892"/>
    <w:rsid w:val="002715B8"/>
    <w:rsid w:val="00273372"/>
    <w:rsid w:val="00273C49"/>
    <w:rsid w:val="0027488F"/>
    <w:rsid w:val="002750AB"/>
    <w:rsid w:val="00275F8E"/>
    <w:rsid w:val="002762AF"/>
    <w:rsid w:val="00280EDB"/>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058E"/>
    <w:rsid w:val="002B21A0"/>
    <w:rsid w:val="002B2A5F"/>
    <w:rsid w:val="002B3381"/>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0E30"/>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5B49"/>
    <w:rsid w:val="00386585"/>
    <w:rsid w:val="003865A7"/>
    <w:rsid w:val="00386F09"/>
    <w:rsid w:val="00387E3E"/>
    <w:rsid w:val="00390933"/>
    <w:rsid w:val="0039283B"/>
    <w:rsid w:val="00394C80"/>
    <w:rsid w:val="00394CF7"/>
    <w:rsid w:val="00394DCE"/>
    <w:rsid w:val="003972CB"/>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61C7"/>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F9A"/>
    <w:rsid w:val="006D539E"/>
    <w:rsid w:val="006D5EC6"/>
    <w:rsid w:val="006D6650"/>
    <w:rsid w:val="006E3DCD"/>
    <w:rsid w:val="006E4021"/>
    <w:rsid w:val="006E5919"/>
    <w:rsid w:val="006E5DD8"/>
    <w:rsid w:val="006E77FE"/>
    <w:rsid w:val="006E7A20"/>
    <w:rsid w:val="006F0E19"/>
    <w:rsid w:val="006F11C6"/>
    <w:rsid w:val="006F2DD9"/>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4FB2"/>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0AD6"/>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0FCE"/>
    <w:rsid w:val="00972FE2"/>
    <w:rsid w:val="009741AE"/>
    <w:rsid w:val="00974C09"/>
    <w:rsid w:val="00976927"/>
    <w:rsid w:val="0097783C"/>
    <w:rsid w:val="00977BB9"/>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288"/>
    <w:rsid w:val="00A57F54"/>
    <w:rsid w:val="00A6054B"/>
    <w:rsid w:val="00A658B6"/>
    <w:rsid w:val="00A667D2"/>
    <w:rsid w:val="00A6786E"/>
    <w:rsid w:val="00A70797"/>
    <w:rsid w:val="00A7079B"/>
    <w:rsid w:val="00A70C15"/>
    <w:rsid w:val="00A70F4B"/>
    <w:rsid w:val="00A715CA"/>
    <w:rsid w:val="00A7511F"/>
    <w:rsid w:val="00A75837"/>
    <w:rsid w:val="00A75BC2"/>
    <w:rsid w:val="00A75D89"/>
    <w:rsid w:val="00A76BA4"/>
    <w:rsid w:val="00A7712C"/>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18CE"/>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4102"/>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C04"/>
    <w:rsid w:val="00D530D0"/>
    <w:rsid w:val="00D5322C"/>
    <w:rsid w:val="00D53463"/>
    <w:rsid w:val="00D549E8"/>
    <w:rsid w:val="00D552E5"/>
    <w:rsid w:val="00D555BE"/>
    <w:rsid w:val="00D567F2"/>
    <w:rsid w:val="00D57C81"/>
    <w:rsid w:val="00D60151"/>
    <w:rsid w:val="00D608BD"/>
    <w:rsid w:val="00D61CC9"/>
    <w:rsid w:val="00D62B9D"/>
    <w:rsid w:val="00D62E0B"/>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082"/>
    <w:rsid w:val="00DD32E7"/>
    <w:rsid w:val="00DD4033"/>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AD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EF9"/>
    <w:rsid w:val="00F4016B"/>
    <w:rsid w:val="00F4056E"/>
    <w:rsid w:val="00F409A1"/>
    <w:rsid w:val="00F41778"/>
    <w:rsid w:val="00F418D2"/>
    <w:rsid w:val="00F44048"/>
    <w:rsid w:val="00F44985"/>
    <w:rsid w:val="00F4517A"/>
    <w:rsid w:val="00F45ECC"/>
    <w:rsid w:val="00F4677E"/>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05B0"/>
    <w:rsid w:val="00F722A7"/>
    <w:rsid w:val="00F733F1"/>
    <w:rsid w:val="00F7494A"/>
    <w:rsid w:val="00F74A18"/>
    <w:rsid w:val="00F752D6"/>
    <w:rsid w:val="00F75587"/>
    <w:rsid w:val="00F76739"/>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C5D7F"/>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4D3FB777"/>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42" Type="http://schemas.openxmlformats.org/officeDocument/2006/relationships/image" Target="media/image16.wmf"/><Relationship Id="rId47" Type="http://schemas.openxmlformats.org/officeDocument/2006/relationships/image" Target="media/image20.png"/><Relationship Id="rId63" Type="http://schemas.openxmlformats.org/officeDocument/2006/relationships/oleObject" Target="embeddings/oleObject15.bin"/><Relationship Id="rId68" Type="http://schemas.openxmlformats.org/officeDocument/2006/relationships/image" Target="media/image34.emf"/><Relationship Id="rId84" Type="http://schemas.openxmlformats.org/officeDocument/2006/relationships/image" Target="media/image44.png"/><Relationship Id="rId89" Type="http://schemas.openxmlformats.org/officeDocument/2006/relationships/fontTable" Target="fontTable.xml"/><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image" Target="media/image26.png"/><Relationship Id="rId58" Type="http://schemas.openxmlformats.org/officeDocument/2006/relationships/image" Target="media/image29.wmf"/><Relationship Id="rId74" Type="http://schemas.openxmlformats.org/officeDocument/2006/relationships/image" Target="media/image37.emf"/><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package" Target="embeddings/Microsoft_Visio___.vsdx"/><Relationship Id="rId22" Type="http://schemas.openxmlformats.org/officeDocument/2006/relationships/image" Target="media/image6.emf"/><Relationship Id="rId27" Type="http://schemas.openxmlformats.org/officeDocument/2006/relationships/oleObject" Target="embeddings/oleObject2.bin"/><Relationship Id="rId30" Type="http://schemas.openxmlformats.org/officeDocument/2006/relationships/image" Target="media/image10.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1.png"/><Relationship Id="rId56" Type="http://schemas.openxmlformats.org/officeDocument/2006/relationships/image" Target="media/image28.wmf"/><Relationship Id="rId64" Type="http://schemas.openxmlformats.org/officeDocument/2006/relationships/image" Target="media/image32.emf"/><Relationship Id="rId69" Type="http://schemas.openxmlformats.org/officeDocument/2006/relationships/package" Target="embeddings/Microsoft_Visio___6.vsdx"/><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6.emf"/><Relationship Id="rId80" Type="http://schemas.openxmlformats.org/officeDocument/2006/relationships/image" Target="media/image41.wmf"/><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19.png"/><Relationship Id="rId59" Type="http://schemas.openxmlformats.org/officeDocument/2006/relationships/oleObject" Target="embeddings/oleObject13.bin"/><Relationship Id="rId67" Type="http://schemas.openxmlformats.org/officeDocument/2006/relationships/oleObject" Target="embeddings/oleObject16.bin"/><Relationship Id="rId20" Type="http://schemas.openxmlformats.org/officeDocument/2006/relationships/image" Target="media/image5.emf"/><Relationship Id="rId41" Type="http://schemas.openxmlformats.org/officeDocument/2006/relationships/image" Target="media/image15.pn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emf"/><Relationship Id="rId75" Type="http://schemas.openxmlformats.org/officeDocument/2006/relationships/package" Target="embeddings/Microsoft_Visio___9.vsdx"/><Relationship Id="rId83" Type="http://schemas.openxmlformats.org/officeDocument/2006/relationships/image" Target="media/image43.png"/><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22.png"/><Relationship Id="rId57" Type="http://schemas.openxmlformats.org/officeDocument/2006/relationships/oleObject" Target="embeddings/oleObject12.bin"/><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package" Target="embeddings/Microsoft_Visio___5.vsdx"/><Relationship Id="rId73" Type="http://schemas.openxmlformats.org/officeDocument/2006/relationships/package" Target="embeddings/Microsoft_Visio___8.vsdx"/><Relationship Id="rId78" Type="http://schemas.openxmlformats.org/officeDocument/2006/relationships/image" Target="media/image39.png"/><Relationship Id="rId81" Type="http://schemas.openxmlformats.org/officeDocument/2006/relationships/oleObject" Target="embeddings/oleObject18.bin"/><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14.wmf"/><Relationship Id="rId34" Type="http://schemas.openxmlformats.org/officeDocument/2006/relationships/image" Target="media/image12.wmf"/><Relationship Id="rId50" Type="http://schemas.openxmlformats.org/officeDocument/2006/relationships/image" Target="media/image23.png"/><Relationship Id="rId55" Type="http://schemas.openxmlformats.org/officeDocument/2006/relationships/oleObject" Target="embeddings/oleObject11.bin"/><Relationship Id="rId7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package" Target="embeddings/Microsoft_Visio___7.vsdx"/><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wmf"/><Relationship Id="rId40" Type="http://schemas.openxmlformats.org/officeDocument/2006/relationships/oleObject" Target="embeddings/oleObject9.bin"/><Relationship Id="rId45" Type="http://schemas.openxmlformats.org/officeDocument/2006/relationships/image" Target="media/image18.png"/><Relationship Id="rId66" Type="http://schemas.openxmlformats.org/officeDocument/2006/relationships/image" Target="media/image33.wmf"/><Relationship Id="rId87" Type="http://schemas.openxmlformats.org/officeDocument/2006/relationships/footer" Target="footer4.xml"/><Relationship Id="rId61" Type="http://schemas.openxmlformats.org/officeDocument/2006/relationships/oleObject" Target="embeddings/oleObject14.bin"/><Relationship Id="rId82" Type="http://schemas.openxmlformats.org/officeDocument/2006/relationships/image" Target="media/image42.png"/><Relationship Id="rId19" Type="http://schemas.openxmlformats.org/officeDocument/2006/relationships/package" Target="embeddings/Microsoft_Visio___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2B384-76AD-431D-BC0D-81825078E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1258</TotalTime>
  <Pages>1</Pages>
  <Words>6635</Words>
  <Characters>37826</Characters>
  <Application>Microsoft Office Word</Application>
  <DocSecurity>0</DocSecurity>
  <Lines>315</Lines>
  <Paragraphs>88</Paragraphs>
  <ScaleCrop>false</ScaleCrop>
  <Company>北京科技大学</Company>
  <LinksUpToDate>false</LinksUpToDate>
  <CharactersWithSpaces>44373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Windows 用户</cp:lastModifiedBy>
  <cp:revision>15</cp:revision>
  <cp:lastPrinted>2016-12-19T11:25:00Z</cp:lastPrinted>
  <dcterms:created xsi:type="dcterms:W3CDTF">2016-12-20T09:53:00Z</dcterms:created>
  <dcterms:modified xsi:type="dcterms:W3CDTF">2019-10-28T14:28:00Z</dcterms:modified>
</cp:coreProperties>
</file>