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38A" w:rsidRDefault="00085EF4">
      <w:pPr>
        <w:pStyle w:val="Title"/>
      </w:pPr>
      <w:bookmarkStart w:id="0" w:name="_GoBack"/>
      <w:bookmarkEnd w:id="0"/>
      <w:r>
        <w:t>Practice Management: Run Your Therapy Practice with Confidence</w:t>
      </w:r>
    </w:p>
    <w:p w:rsidR="00D5138A" w:rsidRDefault="00085EF4">
      <w:r>
        <w:t xml:space="preserve">Effective practice management is the backbone of any successful counseling or therapy business. From scheduling and billing to documentation and compliance, smooth operations mean providers </w:t>
      </w:r>
      <w:r>
        <w:t>can spend more time caring for clients and less time on admin tasks.</w:t>
      </w:r>
    </w:p>
    <w:p w:rsidR="00D5138A" w:rsidRDefault="00085EF4">
      <w:pPr>
        <w:pStyle w:val="Heading1"/>
      </w:pPr>
      <w:r>
        <w:t>Why Practice Management Matters</w:t>
      </w:r>
    </w:p>
    <w:p w:rsidR="00D5138A" w:rsidRDefault="00085EF4">
      <w:r>
        <w:t>- Saves time by automating repetitive tasks.</w:t>
      </w:r>
      <w:r>
        <w:br/>
        <w:t>- Improves client experience with reliable scheduling and communication.</w:t>
      </w:r>
      <w:r>
        <w:br/>
        <w:t>- Ensures compliance and data securit</w:t>
      </w:r>
      <w:r>
        <w:t>y for peace of mind.</w:t>
      </w:r>
    </w:p>
    <w:p w:rsidR="00D5138A" w:rsidRDefault="00085EF4">
      <w:pPr>
        <w:pStyle w:val="Heading1"/>
      </w:pPr>
      <w:r>
        <w:t>Challenges Practice Owners Face</w:t>
      </w:r>
    </w:p>
    <w:p w:rsidR="00D5138A" w:rsidRDefault="00085EF4">
      <w:r>
        <w:t>Managing a modern practice can be demanding:</w:t>
      </w:r>
      <w:r>
        <w:br/>
        <w:t>- Coordinating multiple schedules and services</w:t>
      </w:r>
      <w:r>
        <w:br/>
        <w:t>- Keeping treatment notes organized and secure</w:t>
      </w:r>
      <w:r>
        <w:br/>
        <w:t>- Handling invoices, payments, and financial records</w:t>
      </w:r>
      <w:r>
        <w:br/>
        <w:t>- Meeting r</w:t>
      </w:r>
      <w:r>
        <w:t>egulatory standards like HIPAA and GDPR</w:t>
      </w:r>
    </w:p>
    <w:p w:rsidR="00D5138A" w:rsidRDefault="00085EF4">
      <w:pPr>
        <w:pStyle w:val="Heading1"/>
      </w:pPr>
      <w:r>
        <w:t>How MindBridge Supports Practice Management</w:t>
      </w:r>
    </w:p>
    <w:p w:rsidR="00D5138A" w:rsidRDefault="00085EF4">
      <w:r>
        <w:t>MindBridge brings together all the tools you need to run your practice efficiently.</w:t>
      </w:r>
      <w:r>
        <w:br/>
      </w:r>
      <w:r>
        <w:br/>
        <w:t>With MindBridge, you can:</w:t>
      </w:r>
      <w:r>
        <w:br/>
      </w:r>
      <w:r>
        <w:t>📅</w:t>
      </w:r>
      <w:r>
        <w:t xml:space="preserve"> Automate scheduling and manage counselor availability</w:t>
      </w:r>
      <w:r>
        <w:br/>
      </w:r>
      <w:r>
        <w:t>🗂</w:t>
      </w:r>
      <w:r>
        <w:t>️</w:t>
      </w:r>
      <w:r>
        <w:t xml:space="preserve"> </w:t>
      </w:r>
      <w:r>
        <w:t>Keep client records, intake, progress, and discharge reports in one place</w:t>
      </w:r>
      <w:r>
        <w:br/>
      </w:r>
      <w:r>
        <w:t>💳</w:t>
      </w:r>
      <w:r>
        <w:t xml:space="preserve"> Simplify invoicing and payments with transparent per-session fees</w:t>
      </w:r>
      <w:r>
        <w:br/>
      </w:r>
      <w:r>
        <w:t>🔒</w:t>
      </w:r>
      <w:r>
        <w:t xml:space="preserve"> Maintain strong compliance with secure data storage and access controls</w:t>
      </w:r>
      <w:r>
        <w:br/>
      </w:r>
      <w:r>
        <w:t>💬</w:t>
      </w:r>
      <w:r>
        <w:t xml:space="preserve"> Strengthen client relationships thr</w:t>
      </w:r>
      <w:r>
        <w:t>ough easy reminders and updates</w:t>
      </w:r>
    </w:p>
    <w:p w:rsidR="00D5138A" w:rsidRDefault="00085EF4">
      <w:pPr>
        <w:pStyle w:val="Heading1"/>
      </w:pPr>
      <w:r>
        <w:t>Build a Stronger Practice, Stress-Free</w:t>
      </w:r>
    </w:p>
    <w:p w:rsidR="00D5138A" w:rsidRDefault="00085EF4">
      <w:r>
        <w:t>MindBridge helps therapists, clinics, and care teams run organized, compliant, and client-focused practices — so you can focus on what matters most: delivering quality care.</w:t>
      </w:r>
      <w:r>
        <w:br/>
      </w:r>
      <w:r>
        <w:br/>
      </w:r>
      <w:r>
        <w:t>👉</w:t>
      </w:r>
      <w:r>
        <w:t xml:space="preserve"> Get sta</w:t>
      </w:r>
      <w:r>
        <w:t>rted today — no setup fees, just pay per session.</w:t>
      </w:r>
    </w:p>
    <w:sectPr w:rsidR="00D513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5EF4"/>
    <w:rsid w:val="0015074B"/>
    <w:rsid w:val="0029639D"/>
    <w:rsid w:val="00326F90"/>
    <w:rsid w:val="00AA1D8D"/>
    <w:rsid w:val="00B47730"/>
    <w:rsid w:val="00CB0664"/>
    <w:rsid w:val="00D5138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820346D-47E6-4D7D-A4DB-BC21ED9DB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17A16D-C2EF-47C5-9945-0C3EFEC85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Rasham</cp:lastModifiedBy>
  <cp:revision>2</cp:revision>
  <dcterms:created xsi:type="dcterms:W3CDTF">2025-06-27T06:51:00Z</dcterms:created>
  <dcterms:modified xsi:type="dcterms:W3CDTF">2025-06-27T06:51:00Z</dcterms:modified>
  <cp:category/>
</cp:coreProperties>
</file>