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sz w:val="46"/>
          <w:szCs w:val="46"/>
        </w:rPr>
      </w:pPr>
      <w:bookmarkStart w:colFirst="0" w:colLast="0" w:name="_eyrij93pbqpi" w:id="0"/>
      <w:bookmarkEnd w:id="0"/>
      <w:r w:rsidDel="00000000" w:rsidR="00000000" w:rsidRPr="00000000">
        <w:rPr>
          <w:b w:val="1"/>
          <w:sz w:val="46"/>
          <w:szCs w:val="46"/>
          <w:rtl w:val="0"/>
        </w:rPr>
        <w:t xml:space="preserve">Top 50 Personajes Clave de Medellín (1675–2025) – Versión Alternativa</w:t>
      </w:r>
    </w:p>
    <w:p w:rsidR="00000000" w:rsidDel="00000000" w:rsidP="00000000" w:rsidRDefault="00000000" w:rsidRPr="00000000" w14:paraId="00000002">
      <w:pPr>
        <w:pStyle w:val="Heading3"/>
        <w:keepNext w:val="0"/>
        <w:keepLines w:val="0"/>
        <w:spacing w:before="280" w:lineRule="auto"/>
        <w:rPr>
          <w:b w:val="1"/>
          <w:color w:val="000000"/>
          <w:sz w:val="26"/>
          <w:szCs w:val="26"/>
        </w:rPr>
      </w:pPr>
      <w:bookmarkStart w:colFirst="0" w:colLast="0" w:name="_ttrxt15f956u" w:id="1"/>
      <w:bookmarkEnd w:id="1"/>
      <w:r w:rsidDel="00000000" w:rsidR="00000000" w:rsidRPr="00000000">
        <w:rPr>
          <w:b w:val="1"/>
          <w:color w:val="000000"/>
          <w:sz w:val="26"/>
          <w:szCs w:val="26"/>
          <w:rtl w:val="0"/>
        </w:rPr>
        <w:t xml:space="preserve">Fundación y época colonial</w:t>
      </w:r>
    </w:p>
    <w:p w:rsidR="00000000" w:rsidDel="00000000" w:rsidP="00000000" w:rsidRDefault="00000000" w:rsidRPr="00000000" w14:paraId="00000003">
      <w:pPr>
        <w:numPr>
          <w:ilvl w:val="0"/>
          <w:numId w:val="1"/>
        </w:numPr>
        <w:spacing w:after="0" w:afterAutospacing="0" w:before="240" w:lineRule="auto"/>
        <w:ind w:left="720" w:hanging="360"/>
      </w:pPr>
      <w:r w:rsidDel="00000000" w:rsidR="00000000" w:rsidRPr="00000000">
        <w:rPr>
          <w:b w:val="1"/>
          <w:rtl w:val="0"/>
        </w:rPr>
        <w:t xml:space="preserve">Francisco Herrera Campuzano (¿1585?–1632)</w:t>
      </w:r>
      <w:r w:rsidDel="00000000" w:rsidR="00000000" w:rsidRPr="00000000">
        <w:rPr>
          <w:rtl w:val="0"/>
        </w:rPr>
        <w:t xml:space="preserve"> – Fundador del poblado de San Lorenzo de Aburrá.</w:t>
        <w:br w:type="textWrapping"/>
      </w:r>
    </w:p>
    <w:p w:rsidR="00000000" w:rsidDel="00000000" w:rsidP="00000000" w:rsidRDefault="00000000" w:rsidRPr="00000000" w14:paraId="00000004">
      <w:pPr>
        <w:numPr>
          <w:ilvl w:val="0"/>
          <w:numId w:val="1"/>
        </w:numPr>
        <w:spacing w:after="0" w:afterAutospacing="0" w:before="0" w:beforeAutospacing="0" w:lineRule="auto"/>
        <w:ind w:left="720" w:hanging="360"/>
      </w:pPr>
      <w:r w:rsidDel="00000000" w:rsidR="00000000" w:rsidRPr="00000000">
        <w:rPr>
          <w:b w:val="1"/>
          <w:rtl w:val="0"/>
        </w:rPr>
        <w:t xml:space="preserve">Miguel de Aguinaga y Mendigoitia (1634–1693)</w:t>
      </w:r>
      <w:r w:rsidDel="00000000" w:rsidR="00000000" w:rsidRPr="00000000">
        <w:rPr>
          <w:rtl w:val="0"/>
        </w:rPr>
        <w:t xml:space="preserve"> – Gobernador que oficializó la Villa de Medellín en 1675.</w:t>
        <w:br w:type="textWrapping"/>
      </w:r>
    </w:p>
    <w:p w:rsidR="00000000" w:rsidDel="00000000" w:rsidP="00000000" w:rsidRDefault="00000000" w:rsidRPr="00000000" w14:paraId="00000005">
      <w:pPr>
        <w:numPr>
          <w:ilvl w:val="0"/>
          <w:numId w:val="1"/>
        </w:numPr>
        <w:spacing w:after="0" w:afterAutospacing="0" w:before="0" w:beforeAutospacing="0" w:lineRule="auto"/>
        <w:ind w:left="720" w:hanging="360"/>
      </w:pPr>
      <w:r w:rsidDel="00000000" w:rsidR="00000000" w:rsidRPr="00000000">
        <w:rPr>
          <w:b w:val="1"/>
          <w:rtl w:val="0"/>
        </w:rPr>
        <w:t xml:space="preserve">José Félix de Restrepo (1760–1832)</w:t>
      </w:r>
      <w:r w:rsidDel="00000000" w:rsidR="00000000" w:rsidRPr="00000000">
        <w:rPr>
          <w:rtl w:val="0"/>
        </w:rPr>
        <w:t xml:space="preserve"> – Jurista abolicionista, maestro de próceres.</w:t>
        <w:br w:type="textWrapping"/>
      </w:r>
    </w:p>
    <w:p w:rsidR="00000000" w:rsidDel="00000000" w:rsidP="00000000" w:rsidRDefault="00000000" w:rsidRPr="00000000" w14:paraId="00000006">
      <w:pPr>
        <w:numPr>
          <w:ilvl w:val="0"/>
          <w:numId w:val="1"/>
        </w:numPr>
        <w:spacing w:after="0" w:afterAutospacing="0" w:before="0" w:beforeAutospacing="0" w:lineRule="auto"/>
        <w:ind w:left="720" w:hanging="360"/>
      </w:pPr>
      <w:r w:rsidDel="00000000" w:rsidR="00000000" w:rsidRPr="00000000">
        <w:rPr>
          <w:b w:val="1"/>
          <w:rtl w:val="0"/>
        </w:rPr>
        <w:t xml:space="preserve">Francisco Antonio Zea (1766–1822)</w:t>
      </w:r>
      <w:r w:rsidDel="00000000" w:rsidR="00000000" w:rsidRPr="00000000">
        <w:rPr>
          <w:rtl w:val="0"/>
        </w:rPr>
        <w:t xml:space="preserve"> – Científico y estadista de la independencia.</w:t>
        <w:br w:type="textWrapping"/>
      </w:r>
    </w:p>
    <w:p w:rsidR="00000000" w:rsidDel="00000000" w:rsidP="00000000" w:rsidRDefault="00000000" w:rsidRPr="00000000" w14:paraId="00000007">
      <w:pPr>
        <w:numPr>
          <w:ilvl w:val="0"/>
          <w:numId w:val="1"/>
        </w:numPr>
        <w:spacing w:after="0" w:afterAutospacing="0" w:before="0" w:beforeAutospacing="0" w:lineRule="auto"/>
        <w:ind w:left="720" w:hanging="360"/>
      </w:pPr>
      <w:r w:rsidDel="00000000" w:rsidR="00000000" w:rsidRPr="00000000">
        <w:rPr>
          <w:b w:val="1"/>
          <w:rtl w:val="0"/>
        </w:rPr>
        <w:t xml:space="preserve">Juan del Corral (1778–1814)</w:t>
      </w:r>
      <w:r w:rsidDel="00000000" w:rsidR="00000000" w:rsidRPr="00000000">
        <w:rPr>
          <w:rtl w:val="0"/>
        </w:rPr>
        <w:t xml:space="preserve"> – Presidente dictador de Antioquia, proclamó independencia absoluta.</w:t>
        <w:br w:type="textWrapping"/>
      </w:r>
    </w:p>
    <w:p w:rsidR="00000000" w:rsidDel="00000000" w:rsidP="00000000" w:rsidRDefault="00000000" w:rsidRPr="00000000" w14:paraId="00000008">
      <w:pPr>
        <w:numPr>
          <w:ilvl w:val="0"/>
          <w:numId w:val="1"/>
        </w:numPr>
        <w:spacing w:after="0" w:afterAutospacing="0" w:before="0" w:beforeAutospacing="0" w:lineRule="auto"/>
        <w:ind w:left="720" w:hanging="360"/>
      </w:pPr>
      <w:r w:rsidDel="00000000" w:rsidR="00000000" w:rsidRPr="00000000">
        <w:rPr>
          <w:b w:val="1"/>
          <w:rtl w:val="0"/>
        </w:rPr>
        <w:t xml:space="preserve">Atanasio Girardot (1791–1813)</w:t>
      </w:r>
      <w:r w:rsidDel="00000000" w:rsidR="00000000" w:rsidRPr="00000000">
        <w:rPr>
          <w:rtl w:val="0"/>
        </w:rPr>
        <w:t xml:space="preserve"> – Prócer caído en Bárbula, símbolo de sacrificio.</w:t>
        <w:br w:type="textWrapping"/>
      </w:r>
    </w:p>
    <w:p w:rsidR="00000000" w:rsidDel="00000000" w:rsidP="00000000" w:rsidRDefault="00000000" w:rsidRPr="00000000" w14:paraId="00000009">
      <w:pPr>
        <w:numPr>
          <w:ilvl w:val="0"/>
          <w:numId w:val="1"/>
        </w:numPr>
        <w:spacing w:after="240" w:before="0" w:beforeAutospacing="0" w:lineRule="auto"/>
        <w:ind w:left="720" w:hanging="360"/>
      </w:pPr>
      <w:r w:rsidDel="00000000" w:rsidR="00000000" w:rsidRPr="00000000">
        <w:rPr>
          <w:b w:val="1"/>
          <w:rtl w:val="0"/>
        </w:rPr>
        <w:t xml:space="preserve">José María Córdova (1799–1829)</w:t>
      </w:r>
      <w:r w:rsidDel="00000000" w:rsidR="00000000" w:rsidRPr="00000000">
        <w:rPr>
          <w:rtl w:val="0"/>
        </w:rPr>
        <w:t xml:space="preserve"> – “Héroe de Ayacucho”, joven libertador.</w:t>
        <w:br w:type="textWrapping"/>
      </w:r>
    </w:p>
    <w:p w:rsidR="00000000" w:rsidDel="00000000" w:rsidP="00000000" w:rsidRDefault="00000000" w:rsidRPr="00000000" w14:paraId="0000000A">
      <w:pPr>
        <w:pStyle w:val="Heading3"/>
        <w:keepNext w:val="0"/>
        <w:keepLines w:val="0"/>
        <w:spacing w:before="280" w:lineRule="auto"/>
        <w:rPr>
          <w:b w:val="1"/>
          <w:color w:val="000000"/>
          <w:sz w:val="26"/>
          <w:szCs w:val="26"/>
        </w:rPr>
      </w:pPr>
      <w:bookmarkStart w:colFirst="0" w:colLast="0" w:name="_rgeeh4xopo8" w:id="2"/>
      <w:bookmarkEnd w:id="2"/>
      <w:r w:rsidDel="00000000" w:rsidR="00000000" w:rsidRPr="00000000">
        <w:rPr>
          <w:b w:val="1"/>
          <w:color w:val="000000"/>
          <w:sz w:val="26"/>
          <w:szCs w:val="26"/>
          <w:rtl w:val="0"/>
        </w:rPr>
        <w:t xml:space="preserve">Siglo XIX: construcción de identidad</w:t>
      </w:r>
    </w:p>
    <w:p w:rsidR="00000000" w:rsidDel="00000000" w:rsidP="00000000" w:rsidRDefault="00000000" w:rsidRPr="00000000" w14:paraId="0000000B">
      <w:pPr>
        <w:numPr>
          <w:ilvl w:val="0"/>
          <w:numId w:val="3"/>
        </w:numPr>
        <w:spacing w:after="0" w:afterAutospacing="0" w:before="240" w:lineRule="auto"/>
        <w:ind w:left="720" w:hanging="360"/>
      </w:pPr>
      <w:r w:rsidDel="00000000" w:rsidR="00000000" w:rsidRPr="00000000">
        <w:rPr>
          <w:b w:val="1"/>
          <w:rtl w:val="0"/>
        </w:rPr>
        <w:t xml:space="preserve">Pedro Justo Berrío (1827–1875)</w:t>
      </w:r>
      <w:r w:rsidDel="00000000" w:rsidR="00000000" w:rsidRPr="00000000">
        <w:rPr>
          <w:rtl w:val="0"/>
        </w:rPr>
        <w:t xml:space="preserve"> – Gobernador modernizador, padre de la antioqueñidad.</w:t>
        <w:br w:type="textWrapping"/>
      </w:r>
    </w:p>
    <w:p w:rsidR="00000000" w:rsidDel="00000000" w:rsidP="00000000" w:rsidRDefault="00000000" w:rsidRPr="00000000" w14:paraId="0000000C">
      <w:pPr>
        <w:numPr>
          <w:ilvl w:val="0"/>
          <w:numId w:val="3"/>
        </w:numPr>
        <w:spacing w:after="0" w:afterAutospacing="0" w:before="0" w:beforeAutospacing="0" w:lineRule="auto"/>
        <w:ind w:left="720" w:hanging="360"/>
      </w:pPr>
      <w:r w:rsidDel="00000000" w:rsidR="00000000" w:rsidRPr="00000000">
        <w:rPr>
          <w:b w:val="1"/>
          <w:rtl w:val="0"/>
        </w:rPr>
        <w:t xml:space="preserve">Carlos Coriolano Amador (1835–1919)</w:t>
      </w:r>
      <w:r w:rsidDel="00000000" w:rsidR="00000000" w:rsidRPr="00000000">
        <w:rPr>
          <w:rtl w:val="0"/>
        </w:rPr>
        <w:t xml:space="preserve"> – Empresario pionero en minería e industria.</w:t>
        <w:br w:type="textWrapping"/>
      </w:r>
    </w:p>
    <w:p w:rsidR="00000000" w:rsidDel="00000000" w:rsidP="00000000" w:rsidRDefault="00000000" w:rsidRPr="00000000" w14:paraId="0000000D">
      <w:pPr>
        <w:numPr>
          <w:ilvl w:val="0"/>
          <w:numId w:val="3"/>
        </w:numPr>
        <w:spacing w:after="0" w:afterAutospacing="0" w:before="0" w:beforeAutospacing="0" w:lineRule="auto"/>
        <w:ind w:left="720" w:hanging="360"/>
      </w:pPr>
      <w:r w:rsidDel="00000000" w:rsidR="00000000" w:rsidRPr="00000000">
        <w:rPr>
          <w:b w:val="1"/>
          <w:rtl w:val="0"/>
        </w:rPr>
        <w:t xml:space="preserve">Epifanio Mejía (1838–1913)</w:t>
      </w:r>
      <w:r w:rsidDel="00000000" w:rsidR="00000000" w:rsidRPr="00000000">
        <w:rPr>
          <w:rtl w:val="0"/>
        </w:rPr>
        <w:t xml:space="preserve"> – Poeta, autor del Himno de Antioquia.</w:t>
        <w:br w:type="textWrapping"/>
      </w:r>
    </w:p>
    <w:p w:rsidR="00000000" w:rsidDel="00000000" w:rsidP="00000000" w:rsidRDefault="00000000" w:rsidRPr="00000000" w14:paraId="0000000E">
      <w:pPr>
        <w:numPr>
          <w:ilvl w:val="0"/>
          <w:numId w:val="3"/>
        </w:numPr>
        <w:spacing w:after="0" w:afterAutospacing="0" w:before="0" w:beforeAutospacing="0" w:lineRule="auto"/>
        <w:ind w:left="720" w:hanging="360"/>
      </w:pPr>
      <w:r w:rsidDel="00000000" w:rsidR="00000000" w:rsidRPr="00000000">
        <w:rPr>
          <w:b w:val="1"/>
          <w:rtl w:val="0"/>
        </w:rPr>
        <w:t xml:space="preserve">José María Villa (1850–1913)</w:t>
      </w:r>
      <w:r w:rsidDel="00000000" w:rsidR="00000000" w:rsidRPr="00000000">
        <w:rPr>
          <w:rtl w:val="0"/>
        </w:rPr>
        <w:t xml:space="preserve"> – Ingeniero del Puente de Occidente.</w:t>
        <w:br w:type="textWrapping"/>
      </w:r>
    </w:p>
    <w:p w:rsidR="00000000" w:rsidDel="00000000" w:rsidP="00000000" w:rsidRDefault="00000000" w:rsidRPr="00000000" w14:paraId="0000000F">
      <w:pPr>
        <w:numPr>
          <w:ilvl w:val="0"/>
          <w:numId w:val="3"/>
        </w:numPr>
        <w:spacing w:after="0" w:afterAutospacing="0" w:before="0" w:beforeAutospacing="0" w:lineRule="auto"/>
        <w:ind w:left="720" w:hanging="360"/>
      </w:pPr>
      <w:r w:rsidDel="00000000" w:rsidR="00000000" w:rsidRPr="00000000">
        <w:rPr>
          <w:b w:val="1"/>
          <w:rtl w:val="0"/>
        </w:rPr>
        <w:t xml:space="preserve">Fidel Cano Gutiérrez (1854–1919)</w:t>
      </w:r>
      <w:r w:rsidDel="00000000" w:rsidR="00000000" w:rsidRPr="00000000">
        <w:rPr>
          <w:rtl w:val="0"/>
        </w:rPr>
        <w:t xml:space="preserve"> – Fundador de </w:t>
      </w:r>
      <w:r w:rsidDel="00000000" w:rsidR="00000000" w:rsidRPr="00000000">
        <w:rPr>
          <w:i w:val="1"/>
          <w:rtl w:val="0"/>
        </w:rPr>
        <w:t xml:space="preserve">El Espectador</w:t>
      </w:r>
      <w:r w:rsidDel="00000000" w:rsidR="00000000" w:rsidRPr="00000000">
        <w:rPr>
          <w:rtl w:val="0"/>
        </w:rPr>
        <w:t xml:space="preserve">.</w:t>
        <w:br w:type="textWrapping"/>
      </w:r>
    </w:p>
    <w:p w:rsidR="00000000" w:rsidDel="00000000" w:rsidP="00000000" w:rsidRDefault="00000000" w:rsidRPr="00000000" w14:paraId="00000010">
      <w:pPr>
        <w:numPr>
          <w:ilvl w:val="0"/>
          <w:numId w:val="3"/>
        </w:numPr>
        <w:spacing w:after="0" w:afterAutospacing="0" w:before="0" w:beforeAutospacing="0" w:lineRule="auto"/>
        <w:ind w:left="720" w:hanging="360"/>
      </w:pPr>
      <w:r w:rsidDel="00000000" w:rsidR="00000000" w:rsidRPr="00000000">
        <w:rPr>
          <w:b w:val="1"/>
          <w:rtl w:val="0"/>
        </w:rPr>
        <w:t xml:space="preserve">Tomás Carrasquilla (1858–1940)</w:t>
      </w:r>
      <w:r w:rsidDel="00000000" w:rsidR="00000000" w:rsidRPr="00000000">
        <w:rPr>
          <w:rtl w:val="0"/>
        </w:rPr>
        <w:t xml:space="preserve"> – Escritor costumbrista.</w:t>
        <w:br w:type="textWrapping"/>
      </w:r>
    </w:p>
    <w:p w:rsidR="00000000" w:rsidDel="00000000" w:rsidP="00000000" w:rsidRDefault="00000000" w:rsidRPr="00000000" w14:paraId="00000011">
      <w:pPr>
        <w:numPr>
          <w:ilvl w:val="0"/>
          <w:numId w:val="3"/>
        </w:numPr>
        <w:spacing w:after="0" w:afterAutospacing="0" w:before="0" w:beforeAutospacing="0" w:lineRule="auto"/>
        <w:ind w:left="720" w:hanging="360"/>
      </w:pPr>
      <w:r w:rsidDel="00000000" w:rsidR="00000000" w:rsidRPr="00000000">
        <w:rPr>
          <w:b w:val="1"/>
          <w:rtl w:val="0"/>
        </w:rPr>
        <w:t xml:space="preserve">Rafael Uribe Uribe (1859–1914)</w:t>
      </w:r>
      <w:r w:rsidDel="00000000" w:rsidR="00000000" w:rsidRPr="00000000">
        <w:rPr>
          <w:rtl w:val="0"/>
        </w:rPr>
        <w:t xml:space="preserve"> – Político reformista, precursor del cooperativismo.</w:t>
        <w:br w:type="textWrapping"/>
      </w:r>
    </w:p>
    <w:p w:rsidR="00000000" w:rsidDel="00000000" w:rsidP="00000000" w:rsidRDefault="00000000" w:rsidRPr="00000000" w14:paraId="00000012">
      <w:pPr>
        <w:numPr>
          <w:ilvl w:val="0"/>
          <w:numId w:val="3"/>
        </w:numPr>
        <w:spacing w:after="0" w:afterAutospacing="0" w:before="0" w:beforeAutospacing="0" w:lineRule="auto"/>
        <w:ind w:left="720" w:hanging="360"/>
      </w:pPr>
      <w:r w:rsidDel="00000000" w:rsidR="00000000" w:rsidRPr="00000000">
        <w:rPr>
          <w:b w:val="1"/>
          <w:rtl w:val="0"/>
        </w:rPr>
        <w:t xml:space="preserve">Francisco Antonio Cano (1865–1935)</w:t>
      </w:r>
      <w:r w:rsidDel="00000000" w:rsidR="00000000" w:rsidRPr="00000000">
        <w:rPr>
          <w:rtl w:val="0"/>
        </w:rPr>
        <w:t xml:space="preserve"> – Pintor de </w:t>
      </w:r>
      <w:r w:rsidDel="00000000" w:rsidR="00000000" w:rsidRPr="00000000">
        <w:rPr>
          <w:i w:val="1"/>
          <w:rtl w:val="0"/>
        </w:rPr>
        <w:t xml:space="preserve">Horizontes</w:t>
      </w:r>
      <w:r w:rsidDel="00000000" w:rsidR="00000000" w:rsidRPr="00000000">
        <w:rPr>
          <w:rtl w:val="0"/>
        </w:rPr>
        <w:t xml:space="preserve">.</w:t>
        <w:br w:type="textWrapping"/>
      </w:r>
    </w:p>
    <w:p w:rsidR="00000000" w:rsidDel="00000000" w:rsidP="00000000" w:rsidRDefault="00000000" w:rsidRPr="00000000" w14:paraId="00000013">
      <w:pPr>
        <w:numPr>
          <w:ilvl w:val="0"/>
          <w:numId w:val="3"/>
        </w:numPr>
        <w:spacing w:after="0" w:afterAutospacing="0" w:before="0" w:beforeAutospacing="0" w:lineRule="auto"/>
        <w:ind w:left="720" w:hanging="360"/>
      </w:pPr>
      <w:r w:rsidDel="00000000" w:rsidR="00000000" w:rsidRPr="00000000">
        <w:rPr>
          <w:b w:val="1"/>
          <w:rtl w:val="0"/>
        </w:rPr>
        <w:t xml:space="preserve">Baldomero Sanín Cano (1861–1957)</w:t>
      </w:r>
      <w:r w:rsidDel="00000000" w:rsidR="00000000" w:rsidRPr="00000000">
        <w:rPr>
          <w:rtl w:val="0"/>
        </w:rPr>
        <w:t xml:space="preserve"> – Ensayista cosmopolita.</w:t>
        <w:br w:type="textWrapping"/>
      </w:r>
    </w:p>
    <w:p w:rsidR="00000000" w:rsidDel="00000000" w:rsidP="00000000" w:rsidRDefault="00000000" w:rsidRPr="00000000" w14:paraId="00000014">
      <w:pPr>
        <w:numPr>
          <w:ilvl w:val="0"/>
          <w:numId w:val="3"/>
        </w:numPr>
        <w:spacing w:after="0" w:afterAutospacing="0" w:before="0" w:beforeAutospacing="0" w:lineRule="auto"/>
        <w:ind w:left="720" w:hanging="360"/>
      </w:pPr>
      <w:r w:rsidDel="00000000" w:rsidR="00000000" w:rsidRPr="00000000">
        <w:rPr>
          <w:b w:val="1"/>
          <w:rtl w:val="0"/>
        </w:rPr>
        <w:t xml:space="preserve">Benjamín de la Calle (1869–1934)</w:t>
      </w:r>
      <w:r w:rsidDel="00000000" w:rsidR="00000000" w:rsidRPr="00000000">
        <w:rPr>
          <w:rtl w:val="0"/>
        </w:rPr>
        <w:t xml:space="preserve"> – Fotógrafo de la Medellín de inicios del XX.</w:t>
        <w:br w:type="textWrapping"/>
      </w:r>
    </w:p>
    <w:p w:rsidR="00000000" w:rsidDel="00000000" w:rsidP="00000000" w:rsidRDefault="00000000" w:rsidRPr="00000000" w14:paraId="00000015">
      <w:pPr>
        <w:numPr>
          <w:ilvl w:val="0"/>
          <w:numId w:val="3"/>
        </w:numPr>
        <w:spacing w:after="240" w:before="0" w:beforeAutospacing="0" w:lineRule="auto"/>
        <w:ind w:left="720" w:hanging="360"/>
      </w:pPr>
      <w:r w:rsidDel="00000000" w:rsidR="00000000" w:rsidRPr="00000000">
        <w:rPr>
          <w:b w:val="1"/>
          <w:rtl w:val="0"/>
        </w:rPr>
        <w:t xml:space="preserve">Nicanor Restrepo Santamaría (1871–1928)</w:t>
      </w:r>
      <w:r w:rsidDel="00000000" w:rsidR="00000000" w:rsidRPr="00000000">
        <w:rPr>
          <w:rtl w:val="0"/>
        </w:rPr>
        <w:t xml:space="preserve"> – Empresario filántropo.</w:t>
        <w:br w:type="textWrapping"/>
      </w:r>
    </w:p>
    <w:p w:rsidR="00000000" w:rsidDel="00000000" w:rsidP="00000000" w:rsidRDefault="00000000" w:rsidRPr="00000000" w14:paraId="00000016">
      <w:pPr>
        <w:pStyle w:val="Heading3"/>
        <w:keepNext w:val="0"/>
        <w:keepLines w:val="0"/>
        <w:spacing w:before="280" w:lineRule="auto"/>
        <w:rPr>
          <w:b w:val="1"/>
          <w:color w:val="000000"/>
          <w:sz w:val="26"/>
          <w:szCs w:val="26"/>
        </w:rPr>
      </w:pPr>
      <w:bookmarkStart w:colFirst="0" w:colLast="0" w:name="_loy2vivewa97" w:id="3"/>
      <w:bookmarkEnd w:id="3"/>
      <w:r w:rsidDel="00000000" w:rsidR="00000000" w:rsidRPr="00000000">
        <w:rPr>
          <w:b w:val="1"/>
          <w:color w:val="000000"/>
          <w:sz w:val="26"/>
          <w:szCs w:val="26"/>
          <w:rtl w:val="0"/>
        </w:rPr>
        <w:t xml:space="preserve">Siglo XX temprano: modernización y cultura</w:t>
      </w:r>
    </w:p>
    <w:p w:rsidR="00000000" w:rsidDel="00000000" w:rsidP="00000000" w:rsidRDefault="00000000" w:rsidRPr="00000000" w14:paraId="00000017">
      <w:pPr>
        <w:numPr>
          <w:ilvl w:val="0"/>
          <w:numId w:val="2"/>
        </w:numPr>
        <w:spacing w:after="0" w:afterAutospacing="0" w:before="240" w:lineRule="auto"/>
        <w:ind w:left="720" w:hanging="360"/>
      </w:pPr>
      <w:r w:rsidDel="00000000" w:rsidR="00000000" w:rsidRPr="00000000">
        <w:rPr>
          <w:b w:val="1"/>
          <w:rtl w:val="0"/>
        </w:rPr>
        <w:t xml:space="preserve">Ricardo Olano (1874–1947)</w:t>
      </w:r>
      <w:r w:rsidDel="00000000" w:rsidR="00000000" w:rsidRPr="00000000">
        <w:rPr>
          <w:rtl w:val="0"/>
        </w:rPr>
        <w:t xml:space="preserve"> – Urbanista, autor del plan </w:t>
      </w:r>
      <w:r w:rsidDel="00000000" w:rsidR="00000000" w:rsidRPr="00000000">
        <w:rPr>
          <w:i w:val="1"/>
          <w:rtl w:val="0"/>
        </w:rPr>
        <w:t xml:space="preserve">Medellín Futuro</w:t>
      </w:r>
      <w:r w:rsidDel="00000000" w:rsidR="00000000" w:rsidRPr="00000000">
        <w:rPr>
          <w:rtl w:val="0"/>
        </w:rPr>
        <w:t xml:space="preserve">.</w:t>
        <w:br w:type="textWrapping"/>
      </w:r>
    </w:p>
    <w:p w:rsidR="00000000" w:rsidDel="00000000" w:rsidP="00000000" w:rsidRDefault="00000000" w:rsidRPr="00000000" w14:paraId="00000018">
      <w:pPr>
        <w:numPr>
          <w:ilvl w:val="0"/>
          <w:numId w:val="2"/>
        </w:numPr>
        <w:spacing w:after="0" w:afterAutospacing="0" w:before="0" w:beforeAutospacing="0" w:lineRule="auto"/>
        <w:ind w:left="720" w:hanging="360"/>
      </w:pPr>
      <w:r w:rsidDel="00000000" w:rsidR="00000000" w:rsidRPr="00000000">
        <w:rPr>
          <w:b w:val="1"/>
          <w:rtl w:val="0"/>
        </w:rPr>
        <w:t xml:space="preserve">Santa Laura Montoya (1874–1949)</w:t>
      </w:r>
      <w:r w:rsidDel="00000000" w:rsidR="00000000" w:rsidRPr="00000000">
        <w:rPr>
          <w:rtl w:val="0"/>
        </w:rPr>
        <w:t xml:space="preserve"> – Primera santa colombiana.</w:t>
        <w:br w:type="textWrapping"/>
      </w:r>
    </w:p>
    <w:p w:rsidR="00000000" w:rsidDel="00000000" w:rsidP="00000000" w:rsidRDefault="00000000" w:rsidRPr="00000000" w14:paraId="00000019">
      <w:pPr>
        <w:numPr>
          <w:ilvl w:val="0"/>
          <w:numId w:val="2"/>
        </w:numPr>
        <w:spacing w:after="0" w:afterAutospacing="0" w:before="0" w:beforeAutospacing="0" w:lineRule="auto"/>
        <w:ind w:left="720" w:hanging="360"/>
      </w:pPr>
      <w:r w:rsidDel="00000000" w:rsidR="00000000" w:rsidRPr="00000000">
        <w:rPr>
          <w:b w:val="1"/>
          <w:rtl w:val="0"/>
        </w:rPr>
        <w:t xml:space="preserve">Melitón Rodríguez (1875–1942)</w:t>
      </w:r>
      <w:r w:rsidDel="00000000" w:rsidR="00000000" w:rsidRPr="00000000">
        <w:rPr>
          <w:rtl w:val="0"/>
        </w:rPr>
        <w:t xml:space="preserve"> – Fotógrafo documentalista.</w:t>
        <w:br w:type="textWrapping"/>
      </w:r>
    </w:p>
    <w:p w:rsidR="00000000" w:rsidDel="00000000" w:rsidP="00000000" w:rsidRDefault="00000000" w:rsidRPr="00000000" w14:paraId="0000001A">
      <w:pPr>
        <w:numPr>
          <w:ilvl w:val="0"/>
          <w:numId w:val="2"/>
        </w:numPr>
        <w:spacing w:after="0" w:afterAutospacing="0" w:before="0" w:beforeAutospacing="0" w:lineRule="auto"/>
        <w:ind w:left="720" w:hanging="360"/>
      </w:pPr>
      <w:r w:rsidDel="00000000" w:rsidR="00000000" w:rsidRPr="00000000">
        <w:rPr>
          <w:b w:val="1"/>
          <w:rtl w:val="0"/>
        </w:rPr>
        <w:t xml:space="preserve">Marco Tobón Mejía (1876–1933)</w:t>
      </w:r>
      <w:r w:rsidDel="00000000" w:rsidR="00000000" w:rsidRPr="00000000">
        <w:rPr>
          <w:rtl w:val="0"/>
        </w:rPr>
        <w:t xml:space="preserve"> – Escultor art nouveau.</w:t>
        <w:br w:type="textWrapping"/>
      </w:r>
    </w:p>
    <w:p w:rsidR="00000000" w:rsidDel="00000000" w:rsidP="00000000" w:rsidRDefault="00000000" w:rsidRPr="00000000" w14:paraId="0000001B">
      <w:pPr>
        <w:numPr>
          <w:ilvl w:val="0"/>
          <w:numId w:val="2"/>
        </w:numPr>
        <w:spacing w:after="0" w:afterAutospacing="0" w:before="0" w:beforeAutospacing="0" w:lineRule="auto"/>
        <w:ind w:left="720" w:hanging="360"/>
      </w:pPr>
      <w:r w:rsidDel="00000000" w:rsidR="00000000" w:rsidRPr="00000000">
        <w:rPr>
          <w:b w:val="1"/>
          <w:rtl w:val="0"/>
        </w:rPr>
        <w:t xml:space="preserve">Porfirio Barba-Jacob (1883–1942)</w:t>
      </w:r>
      <w:r w:rsidDel="00000000" w:rsidR="00000000" w:rsidRPr="00000000">
        <w:rPr>
          <w:rtl w:val="0"/>
        </w:rPr>
        <w:t xml:space="preserve"> – Poeta modernista.</w:t>
        <w:br w:type="textWrapping"/>
      </w:r>
    </w:p>
    <w:p w:rsidR="00000000" w:rsidDel="00000000" w:rsidP="00000000" w:rsidRDefault="00000000" w:rsidRPr="00000000" w14:paraId="0000001C">
      <w:pPr>
        <w:numPr>
          <w:ilvl w:val="0"/>
          <w:numId w:val="2"/>
        </w:numPr>
        <w:spacing w:after="0" w:afterAutospacing="0" w:before="0" w:beforeAutospacing="0" w:lineRule="auto"/>
        <w:ind w:left="720" w:hanging="360"/>
      </w:pPr>
      <w:r w:rsidDel="00000000" w:rsidR="00000000" w:rsidRPr="00000000">
        <w:rPr>
          <w:b w:val="1"/>
          <w:rtl w:val="0"/>
        </w:rPr>
        <w:t xml:space="preserve">Gonzalo Mejía Trujillo (1884–1956)</w:t>
      </w:r>
      <w:r w:rsidDel="00000000" w:rsidR="00000000" w:rsidRPr="00000000">
        <w:rPr>
          <w:rtl w:val="0"/>
        </w:rPr>
        <w:t xml:space="preserve"> – Empresario y pionero de la aviación.</w:t>
        <w:br w:type="textWrapping"/>
      </w:r>
    </w:p>
    <w:p w:rsidR="00000000" w:rsidDel="00000000" w:rsidP="00000000" w:rsidRDefault="00000000" w:rsidRPr="00000000" w14:paraId="0000001D">
      <w:pPr>
        <w:numPr>
          <w:ilvl w:val="0"/>
          <w:numId w:val="2"/>
        </w:numPr>
        <w:spacing w:after="0" w:afterAutospacing="0" w:before="0" w:beforeAutospacing="0" w:lineRule="auto"/>
        <w:ind w:left="720" w:hanging="360"/>
      </w:pPr>
      <w:r w:rsidDel="00000000" w:rsidR="00000000" w:rsidRPr="00000000">
        <w:rPr>
          <w:b w:val="1"/>
          <w:rtl w:val="0"/>
        </w:rPr>
        <w:t xml:space="preserve">María Cano (1887–1967)</w:t>
      </w:r>
      <w:r w:rsidDel="00000000" w:rsidR="00000000" w:rsidRPr="00000000">
        <w:rPr>
          <w:rtl w:val="0"/>
        </w:rPr>
        <w:t xml:space="preserve"> – “La Flor del Trabajo”, líder obrera y feminista.</w:t>
        <w:br w:type="textWrapping"/>
      </w:r>
    </w:p>
    <w:p w:rsidR="00000000" w:rsidDel="00000000" w:rsidP="00000000" w:rsidRDefault="00000000" w:rsidRPr="00000000" w14:paraId="0000001E">
      <w:pPr>
        <w:numPr>
          <w:ilvl w:val="0"/>
          <w:numId w:val="2"/>
        </w:numPr>
        <w:spacing w:after="0" w:afterAutospacing="0" w:before="0" w:beforeAutospacing="0" w:lineRule="auto"/>
        <w:ind w:left="720" w:hanging="360"/>
      </w:pPr>
      <w:r w:rsidDel="00000000" w:rsidR="00000000" w:rsidRPr="00000000">
        <w:rPr>
          <w:b w:val="1"/>
          <w:rtl w:val="0"/>
        </w:rPr>
        <w:t xml:space="preserve">Ricardo Rendón (1894–1931)</w:t>
      </w:r>
      <w:r w:rsidDel="00000000" w:rsidR="00000000" w:rsidRPr="00000000">
        <w:rPr>
          <w:rtl w:val="0"/>
        </w:rPr>
        <w:t xml:space="preserve"> – Caricaturista satírico.</w:t>
        <w:br w:type="textWrapping"/>
      </w:r>
    </w:p>
    <w:p w:rsidR="00000000" w:rsidDel="00000000" w:rsidP="00000000" w:rsidRDefault="00000000" w:rsidRPr="00000000" w14:paraId="0000001F">
      <w:pPr>
        <w:numPr>
          <w:ilvl w:val="0"/>
          <w:numId w:val="2"/>
        </w:numPr>
        <w:spacing w:after="0" w:afterAutospacing="0" w:before="0" w:beforeAutospacing="0" w:lineRule="auto"/>
        <w:ind w:left="720" w:hanging="360"/>
      </w:pPr>
      <w:r w:rsidDel="00000000" w:rsidR="00000000" w:rsidRPr="00000000">
        <w:rPr>
          <w:b w:val="1"/>
          <w:rtl w:val="0"/>
        </w:rPr>
        <w:t xml:space="preserve">Fernando González Ochoa (1895–1964)</w:t>
      </w:r>
      <w:r w:rsidDel="00000000" w:rsidR="00000000" w:rsidRPr="00000000">
        <w:rPr>
          <w:rtl w:val="0"/>
        </w:rPr>
        <w:t xml:space="preserve"> – Filósofo de Otraparte.</w:t>
        <w:br w:type="textWrapping"/>
      </w:r>
    </w:p>
    <w:p w:rsidR="00000000" w:rsidDel="00000000" w:rsidP="00000000" w:rsidRDefault="00000000" w:rsidRPr="00000000" w14:paraId="00000020">
      <w:pPr>
        <w:numPr>
          <w:ilvl w:val="0"/>
          <w:numId w:val="2"/>
        </w:numPr>
        <w:spacing w:after="0" w:afterAutospacing="0" w:before="0" w:beforeAutospacing="0" w:lineRule="auto"/>
        <w:ind w:left="720" w:hanging="360"/>
      </w:pPr>
      <w:r w:rsidDel="00000000" w:rsidR="00000000" w:rsidRPr="00000000">
        <w:rPr>
          <w:b w:val="1"/>
          <w:rtl w:val="0"/>
        </w:rPr>
        <w:t xml:space="preserve">León de Greiff (1895–1976)</w:t>
      </w:r>
      <w:r w:rsidDel="00000000" w:rsidR="00000000" w:rsidRPr="00000000">
        <w:rPr>
          <w:rtl w:val="0"/>
        </w:rPr>
        <w:t xml:space="preserve"> – Poeta vanguardista.</w:t>
        <w:br w:type="textWrapping"/>
      </w:r>
    </w:p>
    <w:p w:rsidR="00000000" w:rsidDel="00000000" w:rsidP="00000000" w:rsidRDefault="00000000" w:rsidRPr="00000000" w14:paraId="00000021">
      <w:pPr>
        <w:numPr>
          <w:ilvl w:val="0"/>
          <w:numId w:val="2"/>
        </w:numPr>
        <w:spacing w:after="0" w:afterAutospacing="0" w:before="0" w:beforeAutospacing="0" w:lineRule="auto"/>
        <w:ind w:left="720" w:hanging="360"/>
      </w:pPr>
      <w:r w:rsidDel="00000000" w:rsidR="00000000" w:rsidRPr="00000000">
        <w:rPr>
          <w:b w:val="1"/>
          <w:rtl w:val="0"/>
        </w:rPr>
        <w:t xml:space="preserve">Eladio Vélez (1897–1967)</w:t>
      </w:r>
      <w:r w:rsidDel="00000000" w:rsidR="00000000" w:rsidRPr="00000000">
        <w:rPr>
          <w:rtl w:val="0"/>
        </w:rPr>
        <w:t xml:space="preserve"> – Pintor realista de la vida cotidiana.</w:t>
        <w:br w:type="textWrapping"/>
      </w:r>
    </w:p>
    <w:p w:rsidR="00000000" w:rsidDel="00000000" w:rsidP="00000000" w:rsidRDefault="00000000" w:rsidRPr="00000000" w14:paraId="00000022">
      <w:pPr>
        <w:numPr>
          <w:ilvl w:val="0"/>
          <w:numId w:val="2"/>
        </w:numPr>
        <w:spacing w:after="0" w:afterAutospacing="0" w:before="0" w:beforeAutospacing="0" w:lineRule="auto"/>
        <w:ind w:left="720" w:hanging="360"/>
      </w:pPr>
      <w:r w:rsidDel="00000000" w:rsidR="00000000" w:rsidRPr="00000000">
        <w:rPr>
          <w:b w:val="1"/>
          <w:rtl w:val="0"/>
        </w:rPr>
        <w:t xml:space="preserve">Pedro Nel Gómez (1899–1984)</w:t>
      </w:r>
      <w:r w:rsidDel="00000000" w:rsidR="00000000" w:rsidRPr="00000000">
        <w:rPr>
          <w:rtl w:val="0"/>
        </w:rPr>
        <w:t xml:space="preserve"> – Muralista monumental.</w:t>
        <w:br w:type="textWrapping"/>
      </w:r>
    </w:p>
    <w:p w:rsidR="00000000" w:rsidDel="00000000" w:rsidP="00000000" w:rsidRDefault="00000000" w:rsidRPr="00000000" w14:paraId="00000023">
      <w:pPr>
        <w:numPr>
          <w:ilvl w:val="0"/>
          <w:numId w:val="2"/>
        </w:numPr>
        <w:spacing w:after="240" w:before="0" w:beforeAutospacing="0" w:lineRule="auto"/>
        <w:ind w:left="720" w:hanging="360"/>
      </w:pPr>
      <w:r w:rsidDel="00000000" w:rsidR="00000000" w:rsidRPr="00000000">
        <w:rPr>
          <w:b w:val="1"/>
          <w:rtl w:val="0"/>
        </w:rPr>
        <w:t xml:space="preserve">Carlos Vieco Ortiz (1900–1979)</w:t>
      </w:r>
      <w:r w:rsidDel="00000000" w:rsidR="00000000" w:rsidRPr="00000000">
        <w:rPr>
          <w:rtl w:val="0"/>
        </w:rPr>
        <w:t xml:space="preserve"> – Compositor de bambucos y pasillos.</w:t>
        <w:br w:type="textWrapping"/>
      </w:r>
    </w:p>
    <w:p w:rsidR="00000000" w:rsidDel="00000000" w:rsidP="00000000" w:rsidRDefault="00000000" w:rsidRPr="00000000" w14:paraId="00000024">
      <w:pPr>
        <w:pStyle w:val="Heading3"/>
        <w:keepNext w:val="0"/>
        <w:keepLines w:val="0"/>
        <w:spacing w:before="280" w:lineRule="auto"/>
        <w:rPr>
          <w:b w:val="1"/>
          <w:color w:val="000000"/>
          <w:sz w:val="26"/>
          <w:szCs w:val="26"/>
        </w:rPr>
      </w:pPr>
      <w:bookmarkStart w:colFirst="0" w:colLast="0" w:name="_rs11rcgbkm2k" w:id="4"/>
      <w:bookmarkEnd w:id="4"/>
      <w:r w:rsidDel="00000000" w:rsidR="00000000" w:rsidRPr="00000000">
        <w:rPr>
          <w:b w:val="1"/>
          <w:color w:val="000000"/>
          <w:sz w:val="26"/>
          <w:szCs w:val="26"/>
          <w:rtl w:val="0"/>
        </w:rPr>
        <w:t xml:space="preserve">Arte, pensamiento y periodismo</w:t>
      </w:r>
    </w:p>
    <w:p w:rsidR="00000000" w:rsidDel="00000000" w:rsidP="00000000" w:rsidRDefault="00000000" w:rsidRPr="00000000" w14:paraId="00000025">
      <w:pPr>
        <w:numPr>
          <w:ilvl w:val="0"/>
          <w:numId w:val="4"/>
        </w:numPr>
        <w:spacing w:after="0" w:afterAutospacing="0" w:before="240" w:lineRule="auto"/>
        <w:ind w:left="720" w:hanging="360"/>
      </w:pPr>
      <w:r w:rsidDel="00000000" w:rsidR="00000000" w:rsidRPr="00000000">
        <w:rPr>
          <w:b w:val="1"/>
          <w:rtl w:val="0"/>
        </w:rPr>
        <w:t xml:space="preserve">Débora Arango (1907–2005)</w:t>
      </w:r>
      <w:r w:rsidDel="00000000" w:rsidR="00000000" w:rsidRPr="00000000">
        <w:rPr>
          <w:rtl w:val="0"/>
        </w:rPr>
        <w:t xml:space="preserve"> – Pintora pionera del arte moderno.</w:t>
        <w:br w:type="textWrapping"/>
      </w:r>
    </w:p>
    <w:p w:rsidR="00000000" w:rsidDel="00000000" w:rsidP="00000000" w:rsidRDefault="00000000" w:rsidRPr="00000000" w14:paraId="00000026">
      <w:pPr>
        <w:numPr>
          <w:ilvl w:val="0"/>
          <w:numId w:val="4"/>
        </w:numPr>
        <w:spacing w:after="0" w:afterAutospacing="0" w:before="0" w:beforeAutospacing="0" w:lineRule="auto"/>
        <w:ind w:left="720" w:hanging="360"/>
      </w:pPr>
      <w:r w:rsidDel="00000000" w:rsidR="00000000" w:rsidRPr="00000000">
        <w:rPr>
          <w:b w:val="1"/>
          <w:rtl w:val="0"/>
        </w:rPr>
        <w:t xml:space="preserve">Rodrigo Arenas Betancur (1919–1995)</w:t>
      </w:r>
      <w:r w:rsidDel="00000000" w:rsidR="00000000" w:rsidRPr="00000000">
        <w:rPr>
          <w:rtl w:val="0"/>
        </w:rPr>
        <w:t xml:space="preserve"> – Escultor monumental.</w:t>
        <w:br w:type="textWrapping"/>
      </w:r>
    </w:p>
    <w:p w:rsidR="00000000" w:rsidDel="00000000" w:rsidP="00000000" w:rsidRDefault="00000000" w:rsidRPr="00000000" w14:paraId="00000027">
      <w:pPr>
        <w:numPr>
          <w:ilvl w:val="0"/>
          <w:numId w:val="4"/>
        </w:numPr>
        <w:spacing w:after="0" w:afterAutospacing="0" w:before="0" w:beforeAutospacing="0" w:lineRule="auto"/>
        <w:ind w:left="720" w:hanging="360"/>
      </w:pPr>
      <w:r w:rsidDel="00000000" w:rsidR="00000000" w:rsidRPr="00000000">
        <w:rPr>
          <w:b w:val="1"/>
          <w:rtl w:val="0"/>
        </w:rPr>
        <w:t xml:space="preserve">Cayetano Betancur (1910–1982)</w:t>
      </w:r>
      <w:r w:rsidDel="00000000" w:rsidR="00000000" w:rsidRPr="00000000">
        <w:rPr>
          <w:rtl w:val="0"/>
        </w:rPr>
        <w:t xml:space="preserve"> – Filósofo y renovador académico.</w:t>
        <w:br w:type="textWrapping"/>
      </w:r>
    </w:p>
    <w:p w:rsidR="00000000" w:rsidDel="00000000" w:rsidP="00000000" w:rsidRDefault="00000000" w:rsidRPr="00000000" w14:paraId="00000028">
      <w:pPr>
        <w:numPr>
          <w:ilvl w:val="0"/>
          <w:numId w:val="4"/>
        </w:numPr>
        <w:spacing w:after="0" w:afterAutospacing="0" w:before="0" w:beforeAutospacing="0" w:lineRule="auto"/>
        <w:ind w:left="720" w:hanging="360"/>
      </w:pPr>
      <w:r w:rsidDel="00000000" w:rsidR="00000000" w:rsidRPr="00000000">
        <w:rPr>
          <w:b w:val="1"/>
          <w:rtl w:val="0"/>
        </w:rPr>
        <w:t xml:space="preserve">Jaime Jaramillo Uribe (1917–2015)</w:t>
      </w:r>
      <w:r w:rsidDel="00000000" w:rsidR="00000000" w:rsidRPr="00000000">
        <w:rPr>
          <w:rtl w:val="0"/>
        </w:rPr>
        <w:t xml:space="preserve"> – Padre de la historiografía moderna.</w:t>
        <w:br w:type="textWrapping"/>
      </w:r>
    </w:p>
    <w:p w:rsidR="00000000" w:rsidDel="00000000" w:rsidP="00000000" w:rsidRDefault="00000000" w:rsidRPr="00000000" w14:paraId="00000029">
      <w:pPr>
        <w:numPr>
          <w:ilvl w:val="0"/>
          <w:numId w:val="4"/>
        </w:numPr>
        <w:spacing w:after="0" w:afterAutospacing="0" w:before="0" w:beforeAutospacing="0" w:lineRule="auto"/>
        <w:ind w:left="720" w:hanging="360"/>
      </w:pPr>
      <w:r w:rsidDel="00000000" w:rsidR="00000000" w:rsidRPr="00000000">
        <w:rPr>
          <w:b w:val="1"/>
          <w:rtl w:val="0"/>
        </w:rPr>
        <w:t xml:space="preserve">Manuel Mejía Vallejo (1923–1998)</w:t>
      </w:r>
      <w:r w:rsidDel="00000000" w:rsidR="00000000" w:rsidRPr="00000000">
        <w:rPr>
          <w:rtl w:val="0"/>
        </w:rPr>
        <w:t xml:space="preserve"> – Escritor de la colonización antioqueña.</w:t>
        <w:br w:type="textWrapping"/>
      </w:r>
    </w:p>
    <w:p w:rsidR="00000000" w:rsidDel="00000000" w:rsidP="00000000" w:rsidRDefault="00000000" w:rsidRPr="00000000" w14:paraId="0000002A">
      <w:pPr>
        <w:numPr>
          <w:ilvl w:val="0"/>
          <w:numId w:val="4"/>
        </w:numPr>
        <w:spacing w:after="0" w:afterAutospacing="0" w:before="0" w:beforeAutospacing="0" w:lineRule="auto"/>
        <w:ind w:left="720" w:hanging="360"/>
      </w:pPr>
      <w:r w:rsidDel="00000000" w:rsidR="00000000" w:rsidRPr="00000000">
        <w:rPr>
          <w:b w:val="1"/>
          <w:rtl w:val="0"/>
        </w:rPr>
        <w:t xml:space="preserve">Carlos Castro Saavedra (1924–1989)</w:t>
      </w:r>
      <w:r w:rsidDel="00000000" w:rsidR="00000000" w:rsidRPr="00000000">
        <w:rPr>
          <w:rtl w:val="0"/>
        </w:rPr>
        <w:t xml:space="preserve"> – Poeta social y director de la Biblioteca Pública Piloto.</w:t>
        <w:br w:type="textWrapping"/>
      </w:r>
    </w:p>
    <w:p w:rsidR="00000000" w:rsidDel="00000000" w:rsidP="00000000" w:rsidRDefault="00000000" w:rsidRPr="00000000" w14:paraId="0000002B">
      <w:pPr>
        <w:numPr>
          <w:ilvl w:val="0"/>
          <w:numId w:val="4"/>
        </w:numPr>
        <w:spacing w:after="0" w:afterAutospacing="0" w:before="0" w:beforeAutospacing="0" w:lineRule="auto"/>
        <w:ind w:left="720" w:hanging="360"/>
      </w:pPr>
      <w:r w:rsidDel="00000000" w:rsidR="00000000" w:rsidRPr="00000000">
        <w:rPr>
          <w:b w:val="1"/>
          <w:rtl w:val="0"/>
        </w:rPr>
        <w:t xml:space="preserve">Guillermo Cano Isaza (1925–1986)</w:t>
      </w:r>
      <w:r w:rsidDel="00000000" w:rsidR="00000000" w:rsidRPr="00000000">
        <w:rPr>
          <w:rtl w:val="0"/>
        </w:rPr>
        <w:t xml:space="preserve"> – Periodista mártir de la libertad de prensa.</w:t>
        <w:br w:type="textWrapping"/>
      </w:r>
    </w:p>
    <w:p w:rsidR="00000000" w:rsidDel="00000000" w:rsidP="00000000" w:rsidRDefault="00000000" w:rsidRPr="00000000" w14:paraId="0000002C">
      <w:pPr>
        <w:numPr>
          <w:ilvl w:val="0"/>
          <w:numId w:val="4"/>
        </w:numPr>
        <w:spacing w:after="0" w:afterAutospacing="0" w:before="0" w:beforeAutospacing="0" w:lineRule="auto"/>
        <w:ind w:left="720" w:hanging="360"/>
      </w:pPr>
      <w:r w:rsidDel="00000000" w:rsidR="00000000" w:rsidRPr="00000000">
        <w:rPr>
          <w:b w:val="1"/>
          <w:rtl w:val="0"/>
        </w:rPr>
        <w:t xml:space="preserve">Héctor Abad Gómez (1921–1987)</w:t>
      </w:r>
      <w:r w:rsidDel="00000000" w:rsidR="00000000" w:rsidRPr="00000000">
        <w:rPr>
          <w:rtl w:val="0"/>
        </w:rPr>
        <w:t xml:space="preserve"> – Médico salubrista y defensor de DD.HH.</w:t>
        <w:br w:type="textWrapping"/>
      </w:r>
    </w:p>
    <w:p w:rsidR="00000000" w:rsidDel="00000000" w:rsidP="00000000" w:rsidRDefault="00000000" w:rsidRPr="00000000" w14:paraId="0000002D">
      <w:pPr>
        <w:numPr>
          <w:ilvl w:val="0"/>
          <w:numId w:val="4"/>
        </w:numPr>
        <w:spacing w:after="240" w:before="0" w:beforeAutospacing="0" w:lineRule="auto"/>
        <w:ind w:left="720" w:hanging="360"/>
      </w:pPr>
      <w:r w:rsidDel="00000000" w:rsidR="00000000" w:rsidRPr="00000000">
        <w:rPr>
          <w:b w:val="1"/>
          <w:rtl w:val="0"/>
        </w:rPr>
        <w:t xml:space="preserve">Jesús María Valle (1943–1998)</w:t>
      </w:r>
      <w:r w:rsidDel="00000000" w:rsidR="00000000" w:rsidRPr="00000000">
        <w:rPr>
          <w:rtl w:val="0"/>
        </w:rPr>
        <w:t xml:space="preserve"> – Abogado y defensor de derechos humanos, asesinado.</w:t>
        <w:br w:type="textWrapping"/>
      </w:r>
    </w:p>
    <w:p w:rsidR="00000000" w:rsidDel="00000000" w:rsidP="00000000" w:rsidRDefault="00000000" w:rsidRPr="00000000" w14:paraId="0000002E">
      <w:pPr>
        <w:pStyle w:val="Heading3"/>
        <w:keepNext w:val="0"/>
        <w:keepLines w:val="0"/>
        <w:spacing w:before="280" w:lineRule="auto"/>
        <w:rPr>
          <w:b w:val="1"/>
          <w:color w:val="000000"/>
          <w:sz w:val="26"/>
          <w:szCs w:val="26"/>
        </w:rPr>
      </w:pPr>
      <w:bookmarkStart w:colFirst="0" w:colLast="0" w:name="_ppghrlh9z4zn" w:id="5"/>
      <w:bookmarkEnd w:id="5"/>
      <w:r w:rsidDel="00000000" w:rsidR="00000000" w:rsidRPr="00000000">
        <w:rPr>
          <w:b w:val="1"/>
          <w:color w:val="000000"/>
          <w:sz w:val="26"/>
          <w:szCs w:val="26"/>
          <w:rtl w:val="0"/>
        </w:rPr>
        <w:t xml:space="preserve">Medellín contemporánea: arte global y memoria</w:t>
      </w:r>
    </w:p>
    <w:p w:rsidR="00000000" w:rsidDel="00000000" w:rsidP="00000000" w:rsidRDefault="00000000" w:rsidRPr="00000000" w14:paraId="0000002F">
      <w:pPr>
        <w:numPr>
          <w:ilvl w:val="0"/>
          <w:numId w:val="5"/>
        </w:numPr>
        <w:spacing w:after="0" w:afterAutospacing="0" w:before="240" w:lineRule="auto"/>
        <w:ind w:left="720" w:hanging="360"/>
      </w:pPr>
      <w:r w:rsidDel="00000000" w:rsidR="00000000" w:rsidRPr="00000000">
        <w:rPr>
          <w:b w:val="1"/>
          <w:rtl w:val="0"/>
        </w:rPr>
        <w:t xml:space="preserve">Fernando Botero (1932–2023)</w:t>
      </w:r>
      <w:r w:rsidDel="00000000" w:rsidR="00000000" w:rsidRPr="00000000">
        <w:rPr>
          <w:rtl w:val="0"/>
        </w:rPr>
        <w:t xml:space="preserve"> – Pintor y escultor universal.</w:t>
        <w:br w:type="textWrapping"/>
      </w:r>
    </w:p>
    <w:p w:rsidR="00000000" w:rsidDel="00000000" w:rsidP="00000000" w:rsidRDefault="00000000" w:rsidRPr="00000000" w14:paraId="00000030">
      <w:pPr>
        <w:numPr>
          <w:ilvl w:val="0"/>
          <w:numId w:val="5"/>
        </w:numPr>
        <w:spacing w:after="0" w:afterAutospacing="0" w:before="0" w:beforeAutospacing="0" w:lineRule="auto"/>
        <w:ind w:left="720" w:hanging="360"/>
      </w:pPr>
      <w:r w:rsidDel="00000000" w:rsidR="00000000" w:rsidRPr="00000000">
        <w:rPr>
          <w:b w:val="1"/>
          <w:rtl w:val="0"/>
        </w:rPr>
        <w:t xml:space="preserve">María Teresa Uribe (1940–2019)</w:t>
      </w:r>
      <w:r w:rsidDel="00000000" w:rsidR="00000000" w:rsidRPr="00000000">
        <w:rPr>
          <w:rtl w:val="0"/>
        </w:rPr>
        <w:t xml:space="preserve"> – Socióloga, referente de estudios de violencia y ciudad.</w:t>
        <w:br w:type="textWrapping"/>
      </w:r>
    </w:p>
    <w:p w:rsidR="00000000" w:rsidDel="00000000" w:rsidP="00000000" w:rsidRDefault="00000000" w:rsidRPr="00000000" w14:paraId="00000031">
      <w:pPr>
        <w:numPr>
          <w:ilvl w:val="0"/>
          <w:numId w:val="5"/>
        </w:numPr>
        <w:spacing w:after="0" w:afterAutospacing="0" w:before="0" w:beforeAutospacing="0" w:lineRule="auto"/>
        <w:ind w:left="720" w:hanging="360"/>
      </w:pPr>
      <w:r w:rsidDel="00000000" w:rsidR="00000000" w:rsidRPr="00000000">
        <w:rPr>
          <w:b w:val="1"/>
          <w:rtl w:val="0"/>
        </w:rPr>
        <w:t xml:space="preserve">Rafael Vega Bustamante (1939–2015)</w:t>
      </w:r>
      <w:r w:rsidDel="00000000" w:rsidR="00000000" w:rsidRPr="00000000">
        <w:rPr>
          <w:rtl w:val="0"/>
        </w:rPr>
        <w:t xml:space="preserve"> – Cofundador del Festival Internacional de Poesía.</w:t>
        <w:br w:type="textWrapping"/>
      </w:r>
    </w:p>
    <w:p w:rsidR="00000000" w:rsidDel="00000000" w:rsidP="00000000" w:rsidRDefault="00000000" w:rsidRPr="00000000" w14:paraId="00000032">
      <w:pPr>
        <w:numPr>
          <w:ilvl w:val="0"/>
          <w:numId w:val="5"/>
        </w:numPr>
        <w:spacing w:after="0" w:afterAutospacing="0" w:before="0" w:beforeAutospacing="0" w:lineRule="auto"/>
        <w:ind w:left="720" w:hanging="360"/>
      </w:pPr>
      <w:r w:rsidDel="00000000" w:rsidR="00000000" w:rsidRPr="00000000">
        <w:rPr>
          <w:b w:val="1"/>
          <w:rtl w:val="0"/>
        </w:rPr>
        <w:t xml:space="preserve">Patricia Nieto (1964– )</w:t>
      </w:r>
      <w:r w:rsidDel="00000000" w:rsidR="00000000" w:rsidRPr="00000000">
        <w:rPr>
          <w:rtl w:val="0"/>
        </w:rPr>
        <w:t xml:space="preserve"> – Periodista y cronista de memoria (</w:t>
      </w:r>
      <w:r w:rsidDel="00000000" w:rsidR="00000000" w:rsidRPr="00000000">
        <w:rPr>
          <w:i w:val="1"/>
          <w:rtl w:val="0"/>
        </w:rPr>
        <w:t xml:space="preserve">Los escogidos</w:t>
      </w:r>
      <w:r w:rsidDel="00000000" w:rsidR="00000000" w:rsidRPr="00000000">
        <w:rPr>
          <w:rtl w:val="0"/>
        </w:rPr>
        <w:t xml:space="preserve">).</w:t>
        <w:br w:type="textWrapping"/>
      </w:r>
    </w:p>
    <w:p w:rsidR="00000000" w:rsidDel="00000000" w:rsidP="00000000" w:rsidRDefault="00000000" w:rsidRPr="00000000" w14:paraId="00000033">
      <w:pPr>
        <w:numPr>
          <w:ilvl w:val="0"/>
          <w:numId w:val="5"/>
        </w:numPr>
        <w:spacing w:after="0" w:afterAutospacing="0" w:before="0" w:beforeAutospacing="0" w:lineRule="auto"/>
        <w:ind w:left="720" w:hanging="360"/>
      </w:pPr>
      <w:r w:rsidDel="00000000" w:rsidR="00000000" w:rsidRPr="00000000">
        <w:rPr>
          <w:b w:val="1"/>
          <w:rtl w:val="0"/>
        </w:rPr>
        <w:t xml:space="preserve">Alejandro Echeverri (1962– )</w:t>
      </w:r>
      <w:r w:rsidDel="00000000" w:rsidR="00000000" w:rsidRPr="00000000">
        <w:rPr>
          <w:rtl w:val="0"/>
        </w:rPr>
        <w:t xml:space="preserve"> – Arquitecto, urbanista social de los PUI.</w:t>
        <w:br w:type="textWrapping"/>
      </w:r>
    </w:p>
    <w:p w:rsidR="00000000" w:rsidDel="00000000" w:rsidP="00000000" w:rsidRDefault="00000000" w:rsidRPr="00000000" w14:paraId="00000034">
      <w:pPr>
        <w:numPr>
          <w:ilvl w:val="0"/>
          <w:numId w:val="5"/>
        </w:numPr>
        <w:spacing w:after="0" w:afterAutospacing="0" w:before="0" w:beforeAutospacing="0" w:lineRule="auto"/>
        <w:ind w:left="720" w:hanging="360"/>
      </w:pPr>
      <w:r w:rsidDel="00000000" w:rsidR="00000000" w:rsidRPr="00000000">
        <w:rPr>
          <w:b w:val="1"/>
          <w:rtl w:val="0"/>
        </w:rPr>
        <w:t xml:space="preserve">Jorge Melguizo (1960– )</w:t>
      </w:r>
      <w:r w:rsidDel="00000000" w:rsidR="00000000" w:rsidRPr="00000000">
        <w:rPr>
          <w:rtl w:val="0"/>
        </w:rPr>
        <w:t xml:space="preserve"> – Gestor cultural, bibliotecas como epicentros sociales.</w:t>
        <w:br w:type="textWrapping"/>
      </w:r>
    </w:p>
    <w:p w:rsidR="00000000" w:rsidDel="00000000" w:rsidP="00000000" w:rsidRDefault="00000000" w:rsidRPr="00000000" w14:paraId="00000035">
      <w:pPr>
        <w:numPr>
          <w:ilvl w:val="0"/>
          <w:numId w:val="5"/>
        </w:numPr>
        <w:spacing w:after="0" w:afterAutospacing="0" w:before="0" w:beforeAutospacing="0" w:lineRule="auto"/>
        <w:ind w:left="720" w:hanging="360"/>
      </w:pPr>
      <w:r w:rsidDel="00000000" w:rsidR="00000000" w:rsidRPr="00000000">
        <w:rPr>
          <w:b w:val="1"/>
          <w:rtl w:val="0"/>
        </w:rPr>
        <w:t xml:space="preserve">Juanes (1972– )</w:t>
      </w:r>
      <w:r w:rsidDel="00000000" w:rsidR="00000000" w:rsidRPr="00000000">
        <w:rPr>
          <w:rtl w:val="0"/>
        </w:rPr>
        <w:t xml:space="preserve"> – Músico, fundador de Mi Sangre.</w:t>
        <w:br w:type="textWrapping"/>
      </w:r>
    </w:p>
    <w:p w:rsidR="00000000" w:rsidDel="00000000" w:rsidP="00000000" w:rsidRDefault="00000000" w:rsidRPr="00000000" w14:paraId="00000036">
      <w:pPr>
        <w:numPr>
          <w:ilvl w:val="0"/>
          <w:numId w:val="5"/>
        </w:numPr>
        <w:spacing w:after="0" w:afterAutospacing="0" w:before="0" w:beforeAutospacing="0" w:lineRule="auto"/>
        <w:ind w:left="720" w:hanging="360"/>
      </w:pPr>
      <w:r w:rsidDel="00000000" w:rsidR="00000000" w:rsidRPr="00000000">
        <w:rPr>
          <w:b w:val="1"/>
          <w:rtl w:val="0"/>
        </w:rPr>
        <w:t xml:space="preserve">Catherine Ibargüen (1984– )</w:t>
      </w:r>
      <w:r w:rsidDel="00000000" w:rsidR="00000000" w:rsidRPr="00000000">
        <w:rPr>
          <w:rtl w:val="0"/>
        </w:rPr>
        <w:t xml:space="preserve"> – Atleta olímpica.</w:t>
        <w:br w:type="textWrapping"/>
      </w:r>
    </w:p>
    <w:p w:rsidR="00000000" w:rsidDel="00000000" w:rsidP="00000000" w:rsidRDefault="00000000" w:rsidRPr="00000000" w14:paraId="00000037">
      <w:pPr>
        <w:numPr>
          <w:ilvl w:val="0"/>
          <w:numId w:val="5"/>
        </w:numPr>
        <w:spacing w:after="0" w:afterAutospacing="0" w:before="0" w:beforeAutospacing="0" w:lineRule="auto"/>
        <w:ind w:left="720" w:hanging="360"/>
      </w:pPr>
      <w:r w:rsidDel="00000000" w:rsidR="00000000" w:rsidRPr="00000000">
        <w:rPr>
          <w:b w:val="1"/>
          <w:rtl w:val="0"/>
        </w:rPr>
        <w:t xml:space="preserve">Karol G (1991– )</w:t>
      </w:r>
      <w:r w:rsidDel="00000000" w:rsidR="00000000" w:rsidRPr="00000000">
        <w:rPr>
          <w:rtl w:val="0"/>
        </w:rPr>
        <w:t xml:space="preserve"> – Cantante global, referente de música urbana femenina.</w:t>
        <w:br w:type="textWrapping"/>
      </w:r>
    </w:p>
    <w:p w:rsidR="00000000" w:rsidDel="00000000" w:rsidP="00000000" w:rsidRDefault="00000000" w:rsidRPr="00000000" w14:paraId="00000038">
      <w:pPr>
        <w:numPr>
          <w:ilvl w:val="0"/>
          <w:numId w:val="5"/>
        </w:numPr>
        <w:spacing w:after="240" w:before="0" w:beforeAutospacing="0" w:lineRule="auto"/>
        <w:ind w:left="720" w:hanging="360"/>
      </w:pPr>
      <w:r w:rsidDel="00000000" w:rsidR="00000000" w:rsidRPr="00000000">
        <w:rPr>
          <w:b w:val="1"/>
          <w:rtl w:val="0"/>
        </w:rPr>
        <w:t xml:space="preserve">Jóvenes Innovadores de Medellín (2000–2025)</w:t>
      </w:r>
      <w:r w:rsidDel="00000000" w:rsidR="00000000" w:rsidRPr="00000000">
        <w:rPr>
          <w:rtl w:val="0"/>
        </w:rPr>
        <w:t xml:space="preserve"> – Generación de artistas, científicos y líderes comunitarios que simbolizan el futuro.</w:t>
      </w:r>
    </w:p>
    <w:p w:rsidR="00000000" w:rsidDel="00000000" w:rsidP="00000000" w:rsidRDefault="00000000" w:rsidRPr="00000000" w14:paraId="00000039">
      <w:pPr>
        <w:pStyle w:val="Heading2"/>
        <w:keepNext w:val="0"/>
        <w:keepLines w:val="0"/>
        <w:spacing w:after="80" w:lineRule="auto"/>
        <w:rPr>
          <w:b w:val="1"/>
          <w:sz w:val="34"/>
          <w:szCs w:val="34"/>
        </w:rPr>
      </w:pPr>
      <w:bookmarkStart w:colFirst="0" w:colLast="0" w:name="_3hkp9ayer1sc" w:id="6"/>
      <w:bookmarkEnd w:id="6"/>
      <w:r w:rsidDel="00000000" w:rsidR="00000000" w:rsidRPr="00000000">
        <w:rPr>
          <w:b w:val="1"/>
          <w:sz w:val="34"/>
          <w:szCs w:val="34"/>
          <w:rtl w:val="0"/>
        </w:rPr>
        <w:t xml:space="preserve">🔹 Bloque 1 (1–10)</w:t>
      </w:r>
    </w:p>
    <w:p w:rsidR="00000000" w:rsidDel="00000000" w:rsidP="00000000" w:rsidRDefault="00000000" w:rsidRPr="00000000" w14:paraId="0000003A">
      <w:pPr>
        <w:pStyle w:val="Heading3"/>
        <w:keepNext w:val="0"/>
        <w:keepLines w:val="0"/>
        <w:spacing w:before="280" w:lineRule="auto"/>
        <w:rPr>
          <w:b w:val="1"/>
          <w:color w:val="000000"/>
          <w:sz w:val="26"/>
          <w:szCs w:val="26"/>
        </w:rPr>
      </w:pPr>
      <w:bookmarkStart w:colFirst="0" w:colLast="0" w:name="_oyjk7k9zzuz8" w:id="7"/>
      <w:bookmarkEnd w:id="7"/>
      <w:r w:rsidDel="00000000" w:rsidR="00000000" w:rsidRPr="00000000">
        <w:rPr>
          <w:b w:val="1"/>
          <w:color w:val="000000"/>
          <w:sz w:val="26"/>
          <w:szCs w:val="26"/>
          <w:rtl w:val="0"/>
        </w:rPr>
        <w:t xml:space="preserve">Fundación y época colonial – Independencia</w:t>
      </w:r>
    </w:p>
    <w:p w:rsidR="00000000" w:rsidDel="00000000" w:rsidP="00000000" w:rsidRDefault="00000000" w:rsidRPr="00000000" w14:paraId="0000003B">
      <w:pPr>
        <w:spacing w:after="240" w:before="240" w:lineRule="auto"/>
        <w:rPr/>
      </w:pPr>
      <w:r w:rsidDel="00000000" w:rsidR="00000000" w:rsidRPr="00000000">
        <w:rPr>
          <w:b w:val="1"/>
          <w:rtl w:val="0"/>
        </w:rPr>
        <w:t xml:space="preserve">1. Francisco Herrera Campuzano (¿1585?–1632) – Oidor colonial</w:t>
        <w:br w:type="textWrapping"/>
      </w:r>
      <w:r w:rsidDel="00000000" w:rsidR="00000000" w:rsidRPr="00000000">
        <w:rPr>
          <w:rtl w:val="0"/>
        </w:rPr>
        <w:t xml:space="preserve"> Fundador del Poblado de San Lorenzo de Aburrá en 1616, primer asentamiento formal en el Valle. Su iniciativa organizó a los pobladores indígenas sobrevivientes y a los colonos españoles, sentando las bases de la futura Medellín. Representa el inicio del proceso urbano en un territorio marcado por el encuentro y la resistencia.</w:t>
      </w:r>
    </w:p>
    <w:p w:rsidR="00000000" w:rsidDel="00000000" w:rsidP="00000000" w:rsidRDefault="00000000" w:rsidRPr="00000000" w14:paraId="0000003C">
      <w:pPr>
        <w:spacing w:after="240" w:before="240" w:lineRule="auto"/>
        <w:rPr/>
      </w:pPr>
      <w:r w:rsidDel="00000000" w:rsidR="00000000" w:rsidRPr="00000000">
        <w:rPr>
          <w:b w:val="1"/>
          <w:rtl w:val="0"/>
        </w:rPr>
        <w:t xml:space="preserve">2. Miguel de Aguinaga y Mendigoitia (1634–1693) – Gobernador colonial</w:t>
        <w:br w:type="textWrapping"/>
      </w:r>
      <w:r w:rsidDel="00000000" w:rsidR="00000000" w:rsidRPr="00000000">
        <w:rPr>
          <w:rtl w:val="0"/>
        </w:rPr>
        <w:t xml:space="preserve"> En 1675 gestionó la creación de la Villa de Nuestra Señora de la Candelaria de Medellín, otorgándole reconocimiento jurídico e institucional. Este hito consolidó a Medellín como entidad política y económica. Su gestión simboliza la transición de caserío a villa organizada.</w:t>
      </w:r>
    </w:p>
    <w:p w:rsidR="00000000" w:rsidDel="00000000" w:rsidP="00000000" w:rsidRDefault="00000000" w:rsidRPr="00000000" w14:paraId="0000003D">
      <w:pPr>
        <w:spacing w:after="240" w:before="240" w:lineRule="auto"/>
        <w:rPr/>
      </w:pPr>
      <w:r w:rsidDel="00000000" w:rsidR="00000000" w:rsidRPr="00000000">
        <w:rPr>
          <w:b w:val="1"/>
          <w:rtl w:val="0"/>
        </w:rPr>
        <w:t xml:space="preserve">3. José Félix de Restrepo (1760–1832) – Jurista y educador</w:t>
        <w:br w:type="textWrapping"/>
      </w:r>
      <w:r w:rsidDel="00000000" w:rsidR="00000000" w:rsidRPr="00000000">
        <w:rPr>
          <w:rtl w:val="0"/>
        </w:rPr>
        <w:t xml:space="preserve"> Inspirador de la abolición de la esclavitud en Antioquia, maestro de próceres como Francisco José de Caldas y José María Córdova. Desde la cátedra promovió justicia social y derechos de los más vulnerables. Su legado une educación, ética y libertad.</w:t>
      </w:r>
    </w:p>
    <w:p w:rsidR="00000000" w:rsidDel="00000000" w:rsidP="00000000" w:rsidRDefault="00000000" w:rsidRPr="00000000" w14:paraId="0000003E">
      <w:pPr>
        <w:spacing w:after="240" w:before="240" w:lineRule="auto"/>
        <w:rPr/>
      </w:pPr>
      <w:r w:rsidDel="00000000" w:rsidR="00000000" w:rsidRPr="00000000">
        <w:rPr>
          <w:b w:val="1"/>
          <w:rtl w:val="0"/>
        </w:rPr>
        <w:t xml:space="preserve">4. Francisco Antonio Zea (1766–1822) – Científico y estadista</w:t>
        <w:br w:type="textWrapping"/>
      </w:r>
      <w:r w:rsidDel="00000000" w:rsidR="00000000" w:rsidRPr="00000000">
        <w:rPr>
          <w:rtl w:val="0"/>
        </w:rPr>
        <w:t xml:space="preserve"> Prócer de la independencia, vicepresidente de la Gran Colombia y diplomático. Formado en ciencias naturales en Europa, introdujo ideas ilustradas que enriquecieron el proceso emancipador. Representa la unión entre ciencia, política y modernidad en la primera Medellín republicana.</w:t>
      </w:r>
    </w:p>
    <w:p w:rsidR="00000000" w:rsidDel="00000000" w:rsidP="00000000" w:rsidRDefault="00000000" w:rsidRPr="00000000" w14:paraId="0000003F">
      <w:pPr>
        <w:spacing w:after="240" w:before="240" w:lineRule="auto"/>
        <w:rPr/>
      </w:pPr>
      <w:r w:rsidDel="00000000" w:rsidR="00000000" w:rsidRPr="00000000">
        <w:rPr>
          <w:b w:val="1"/>
          <w:rtl w:val="0"/>
        </w:rPr>
        <w:t xml:space="preserve">5. Juan del Corral (1778–1814) – Político independentista</w:t>
        <w:br w:type="textWrapping"/>
      </w:r>
      <w:r w:rsidDel="00000000" w:rsidR="00000000" w:rsidRPr="00000000">
        <w:rPr>
          <w:rtl w:val="0"/>
        </w:rPr>
        <w:t xml:space="preserve"> Proclamó en 1813 la independencia absoluta de Antioquia, asumiendo el título de “Dictador de Antioquia”. Impulsó medidas sociales y educativas que marcaron los primeros pasos republicanos. Murió joven, pero su liderazgo dejó un legado de soberanía y organización cívica.</w:t>
      </w:r>
    </w:p>
    <w:p w:rsidR="00000000" w:rsidDel="00000000" w:rsidP="00000000" w:rsidRDefault="00000000" w:rsidRPr="00000000" w14:paraId="00000040">
      <w:pPr>
        <w:spacing w:after="240" w:before="240" w:lineRule="auto"/>
        <w:rPr/>
      </w:pPr>
      <w:r w:rsidDel="00000000" w:rsidR="00000000" w:rsidRPr="00000000">
        <w:rPr>
          <w:b w:val="1"/>
          <w:rtl w:val="0"/>
        </w:rPr>
        <w:t xml:space="preserve">6. Atanasio Girardot (1791–1813) – Militar prócer</w:t>
        <w:br w:type="textWrapping"/>
      </w:r>
      <w:r w:rsidDel="00000000" w:rsidR="00000000" w:rsidRPr="00000000">
        <w:rPr>
          <w:rtl w:val="0"/>
        </w:rPr>
        <w:t xml:space="preserve"> Héroe de Bárbula, donde murió cubriendo la bandera patriota. Su sacrificio lo convirtió en símbolo de entrega y juventud en la lucha por la libertad. El estadio de Medellín y múltiples monumentos llevan su nombre como recordatorio del coraje paisa.</w:t>
      </w:r>
    </w:p>
    <w:p w:rsidR="00000000" w:rsidDel="00000000" w:rsidP="00000000" w:rsidRDefault="00000000" w:rsidRPr="00000000" w14:paraId="00000041">
      <w:pPr>
        <w:spacing w:after="240" w:before="240" w:lineRule="auto"/>
        <w:rPr/>
      </w:pPr>
      <w:r w:rsidDel="00000000" w:rsidR="00000000" w:rsidRPr="00000000">
        <w:rPr>
          <w:b w:val="1"/>
          <w:rtl w:val="0"/>
        </w:rPr>
        <w:t xml:space="preserve">7. José María Córdova (1799–1829) – Militar</w:t>
        <w:br w:type="textWrapping"/>
      </w:r>
      <w:r w:rsidDel="00000000" w:rsidR="00000000" w:rsidRPr="00000000">
        <w:rPr>
          <w:rtl w:val="0"/>
        </w:rPr>
        <w:t xml:space="preserve"> Conocido como el “Héroe de Ayacucho”, a los 25 años ya había asegurado la independencia suramericana. Su valentía y disciplina lo hicieron uno de los más grandes generales criollos. Figura fundamental en la memoria heroica de Antioquia.</w:t>
      </w:r>
    </w:p>
    <w:p w:rsidR="00000000" w:rsidDel="00000000" w:rsidP="00000000" w:rsidRDefault="00000000" w:rsidRPr="00000000" w14:paraId="00000042">
      <w:pPr>
        <w:spacing w:after="240" w:before="240" w:lineRule="auto"/>
        <w:rPr/>
      </w:pPr>
      <w:r w:rsidDel="00000000" w:rsidR="00000000" w:rsidRPr="00000000">
        <w:rPr>
          <w:b w:val="1"/>
          <w:rtl w:val="0"/>
        </w:rPr>
        <w:t xml:space="preserve">8. Pedro Justo Berrío (1827–1875) – Gobernador de Antioquia</w:t>
        <w:br w:type="textWrapping"/>
      </w:r>
      <w:r w:rsidDel="00000000" w:rsidR="00000000" w:rsidRPr="00000000">
        <w:rPr>
          <w:rtl w:val="0"/>
        </w:rPr>
        <w:t xml:space="preserve"> Su gestión se caracterizó por la inversión en educación, infraestructura y cultura. Considerado el “padre de la antioqueñidad”, impulsó la cohesión regional y sentó bases para el espíritu emprendedor de Medellín. Representa la unión de modernización y tradición.</w:t>
      </w:r>
    </w:p>
    <w:p w:rsidR="00000000" w:rsidDel="00000000" w:rsidP="00000000" w:rsidRDefault="00000000" w:rsidRPr="00000000" w14:paraId="00000043">
      <w:pPr>
        <w:spacing w:after="240" w:before="240" w:lineRule="auto"/>
        <w:rPr/>
      </w:pPr>
      <w:r w:rsidDel="00000000" w:rsidR="00000000" w:rsidRPr="00000000">
        <w:rPr>
          <w:b w:val="1"/>
          <w:rtl w:val="0"/>
        </w:rPr>
        <w:t xml:space="preserve">9. Carlos Coriolano Amador (1835–1919) – Empresario e industrial</w:t>
        <w:br w:type="textWrapping"/>
      </w:r>
      <w:r w:rsidDel="00000000" w:rsidR="00000000" w:rsidRPr="00000000">
        <w:rPr>
          <w:rtl w:val="0"/>
        </w:rPr>
        <w:t xml:space="preserve"> Pionero en minería y negocios que abrieron paso a la industrialización. Invirtió en carreteras, acueductos y bancos, consolidando Medellín como centro de comercio. Su figura es clave en la transición de ciudad agrícola a ciudad empresarial.</w:t>
      </w:r>
    </w:p>
    <w:p w:rsidR="00000000" w:rsidDel="00000000" w:rsidP="00000000" w:rsidRDefault="00000000" w:rsidRPr="00000000" w14:paraId="00000044">
      <w:pPr>
        <w:spacing w:after="240" w:before="240" w:lineRule="auto"/>
        <w:rPr/>
      </w:pPr>
      <w:r w:rsidDel="00000000" w:rsidR="00000000" w:rsidRPr="00000000">
        <w:rPr>
          <w:b w:val="1"/>
          <w:rtl w:val="0"/>
        </w:rPr>
        <w:t xml:space="preserve">10. Epifanio Mejía (1838–1913) – Poeta</w:t>
        <w:br w:type="textWrapping"/>
      </w:r>
      <w:r w:rsidDel="00000000" w:rsidR="00000000" w:rsidRPr="00000000">
        <w:rPr>
          <w:rtl w:val="0"/>
        </w:rPr>
        <w:t xml:space="preserve"> Autor del poema </w:t>
      </w:r>
      <w:r w:rsidDel="00000000" w:rsidR="00000000" w:rsidRPr="00000000">
        <w:rPr>
          <w:i w:val="1"/>
          <w:rtl w:val="0"/>
        </w:rPr>
        <w:t xml:space="preserve">Canción del Antioqueño</w:t>
      </w:r>
      <w:r w:rsidDel="00000000" w:rsidR="00000000" w:rsidRPr="00000000">
        <w:rPr>
          <w:rtl w:val="0"/>
        </w:rPr>
        <w:t xml:space="preserve">, adoptado como Himno de Antioquia. Su obra recoge la identidad paisa, exaltando el orgullo regional. Fue símbolo de resistencia cultural en tiempos de guerras civiles y divisiones políticas.</w:t>
      </w:r>
    </w:p>
    <w:p w:rsidR="00000000" w:rsidDel="00000000" w:rsidP="00000000" w:rsidRDefault="00000000" w:rsidRPr="00000000" w14:paraId="00000045">
      <w:pPr>
        <w:spacing w:after="240" w:before="240" w:lineRule="auto"/>
        <w:rPr/>
      </w:pPr>
      <w:r w:rsidDel="00000000" w:rsidR="00000000" w:rsidRPr="00000000">
        <w:rPr>
          <w:rtl w:val="0"/>
        </w:rPr>
      </w:r>
    </w:p>
    <w:p w:rsidR="00000000" w:rsidDel="00000000" w:rsidP="00000000" w:rsidRDefault="00000000" w:rsidRPr="00000000" w14:paraId="00000046">
      <w:pPr>
        <w:pStyle w:val="Heading2"/>
        <w:keepNext w:val="0"/>
        <w:keepLines w:val="0"/>
        <w:spacing w:after="80" w:lineRule="auto"/>
        <w:rPr>
          <w:b w:val="1"/>
          <w:sz w:val="34"/>
          <w:szCs w:val="34"/>
        </w:rPr>
      </w:pPr>
      <w:bookmarkStart w:colFirst="0" w:colLast="0" w:name="_cj2suxm9jan9" w:id="8"/>
      <w:bookmarkEnd w:id="8"/>
      <w:r w:rsidDel="00000000" w:rsidR="00000000" w:rsidRPr="00000000">
        <w:rPr>
          <w:b w:val="1"/>
          <w:sz w:val="34"/>
          <w:szCs w:val="34"/>
          <w:rtl w:val="0"/>
        </w:rPr>
        <w:t xml:space="preserve">🔹 Bloque 2 (11–20)</w:t>
      </w:r>
    </w:p>
    <w:p w:rsidR="00000000" w:rsidDel="00000000" w:rsidP="00000000" w:rsidRDefault="00000000" w:rsidRPr="00000000" w14:paraId="00000047">
      <w:pPr>
        <w:pStyle w:val="Heading3"/>
        <w:keepNext w:val="0"/>
        <w:keepLines w:val="0"/>
        <w:spacing w:before="280" w:lineRule="auto"/>
        <w:rPr>
          <w:b w:val="1"/>
          <w:color w:val="000000"/>
          <w:sz w:val="26"/>
          <w:szCs w:val="26"/>
        </w:rPr>
      </w:pPr>
      <w:bookmarkStart w:colFirst="0" w:colLast="0" w:name="_fzp87f6mkbhu" w:id="9"/>
      <w:bookmarkEnd w:id="9"/>
      <w:r w:rsidDel="00000000" w:rsidR="00000000" w:rsidRPr="00000000">
        <w:rPr>
          <w:b w:val="1"/>
          <w:color w:val="000000"/>
          <w:sz w:val="26"/>
          <w:szCs w:val="26"/>
          <w:rtl w:val="0"/>
        </w:rPr>
        <w:t xml:space="preserve">Siglo XIX: Identidad, educación y modernización</w:t>
      </w:r>
    </w:p>
    <w:p w:rsidR="00000000" w:rsidDel="00000000" w:rsidP="00000000" w:rsidRDefault="00000000" w:rsidRPr="00000000" w14:paraId="00000048">
      <w:pPr>
        <w:spacing w:after="240" w:before="240" w:lineRule="auto"/>
        <w:rPr/>
      </w:pPr>
      <w:r w:rsidDel="00000000" w:rsidR="00000000" w:rsidRPr="00000000">
        <w:rPr>
          <w:b w:val="1"/>
          <w:rtl w:val="0"/>
        </w:rPr>
        <w:t xml:space="preserve">11. José María Villa (1850–1913) – Ingeniero civil</w:t>
        <w:br w:type="textWrapping"/>
      </w:r>
      <w:r w:rsidDel="00000000" w:rsidR="00000000" w:rsidRPr="00000000">
        <w:rPr>
          <w:rtl w:val="0"/>
        </w:rPr>
        <w:t xml:space="preserve"> Diseñador del Puente de Occidente sobre el río Cauca, una de las obras más importantes de la ingeniería latinoamericana en el siglo XIX. Formado en Estados Unidos, aplicó técnicas innovadoras que demostraron el ingenio antioqueño. Su obra aún es símbolo de progreso, audacia y orgullo regional.</w:t>
      </w:r>
    </w:p>
    <w:p w:rsidR="00000000" w:rsidDel="00000000" w:rsidP="00000000" w:rsidRDefault="00000000" w:rsidRPr="00000000" w14:paraId="00000049">
      <w:pPr>
        <w:spacing w:after="240" w:before="240" w:lineRule="auto"/>
        <w:rPr/>
      </w:pPr>
      <w:r w:rsidDel="00000000" w:rsidR="00000000" w:rsidRPr="00000000">
        <w:rPr>
          <w:b w:val="1"/>
          <w:rtl w:val="0"/>
        </w:rPr>
        <w:t xml:space="preserve">12. Fidel Cano Gutiérrez (1854–1919) – Periodista</w:t>
        <w:br w:type="textWrapping"/>
      </w:r>
      <w:r w:rsidDel="00000000" w:rsidR="00000000" w:rsidRPr="00000000">
        <w:rPr>
          <w:rtl w:val="0"/>
        </w:rPr>
        <w:t xml:space="preserve"> Fundador del periódico </w:t>
      </w:r>
      <w:r w:rsidDel="00000000" w:rsidR="00000000" w:rsidRPr="00000000">
        <w:rPr>
          <w:i w:val="1"/>
          <w:rtl w:val="0"/>
        </w:rPr>
        <w:t xml:space="preserve">El Espectador</w:t>
      </w:r>
      <w:r w:rsidDel="00000000" w:rsidR="00000000" w:rsidRPr="00000000">
        <w:rPr>
          <w:rtl w:val="0"/>
        </w:rPr>
        <w:t xml:space="preserve">, comprometido con la libertad de prensa y la independencia editorial. Su legado periodístico fue continuado por varias generaciones de su familia. En tiempos de censura y polarización, defendió el derecho a la crítica y la pluralidad de voces.</w:t>
      </w:r>
    </w:p>
    <w:p w:rsidR="00000000" w:rsidDel="00000000" w:rsidP="00000000" w:rsidRDefault="00000000" w:rsidRPr="00000000" w14:paraId="0000004A">
      <w:pPr>
        <w:spacing w:after="240" w:before="240" w:lineRule="auto"/>
        <w:rPr/>
      </w:pPr>
      <w:r w:rsidDel="00000000" w:rsidR="00000000" w:rsidRPr="00000000">
        <w:rPr>
          <w:b w:val="1"/>
          <w:rtl w:val="0"/>
        </w:rPr>
        <w:t xml:space="preserve">13. Tomás Carrasquilla (1858–1940) – Escritor costumbrista</w:t>
        <w:br w:type="textWrapping"/>
      </w:r>
      <w:r w:rsidDel="00000000" w:rsidR="00000000" w:rsidRPr="00000000">
        <w:rPr>
          <w:rtl w:val="0"/>
        </w:rPr>
        <w:t xml:space="preserve"> Autor de novelas como </w:t>
      </w:r>
      <w:r w:rsidDel="00000000" w:rsidR="00000000" w:rsidRPr="00000000">
        <w:rPr>
          <w:i w:val="1"/>
          <w:rtl w:val="0"/>
        </w:rPr>
        <w:t xml:space="preserve">Frutos de mi tierra</w:t>
      </w:r>
      <w:r w:rsidDel="00000000" w:rsidR="00000000" w:rsidRPr="00000000">
        <w:rPr>
          <w:rtl w:val="0"/>
        </w:rPr>
        <w:t xml:space="preserve"> y </w:t>
      </w:r>
      <w:r w:rsidDel="00000000" w:rsidR="00000000" w:rsidRPr="00000000">
        <w:rPr>
          <w:i w:val="1"/>
          <w:rtl w:val="0"/>
        </w:rPr>
        <w:t xml:space="preserve">La Marquesa de Yolombó</w:t>
      </w:r>
      <w:r w:rsidDel="00000000" w:rsidR="00000000" w:rsidRPr="00000000">
        <w:rPr>
          <w:rtl w:val="0"/>
        </w:rPr>
        <w:t xml:space="preserve">, que retratan la vida y mentalidad de la sociedad paisa. Su literatura aportó identidad cultural y preservó la memoria de las tradiciones. Es considerado uno de los grandes narradores de Antioquia.</w:t>
      </w:r>
    </w:p>
    <w:p w:rsidR="00000000" w:rsidDel="00000000" w:rsidP="00000000" w:rsidRDefault="00000000" w:rsidRPr="00000000" w14:paraId="0000004B">
      <w:pPr>
        <w:spacing w:after="240" w:before="240" w:lineRule="auto"/>
        <w:rPr/>
      </w:pPr>
      <w:r w:rsidDel="00000000" w:rsidR="00000000" w:rsidRPr="00000000">
        <w:rPr>
          <w:b w:val="1"/>
          <w:rtl w:val="0"/>
        </w:rPr>
        <w:t xml:space="preserve">14. Rafael Uribe Uribe (1859–1914) – Militar y reformista</w:t>
        <w:br w:type="textWrapping"/>
      </w:r>
      <w:r w:rsidDel="00000000" w:rsidR="00000000" w:rsidRPr="00000000">
        <w:rPr>
          <w:rtl w:val="0"/>
        </w:rPr>
        <w:t xml:space="preserve"> General liberal, promotor de reformas sociales y precursor del cooperativismo. Su pensamiento y escritos sobre los trabajadores abrieron caminos a la organización obrera. Asesinado en Bogotá, su figura simboliza el compromiso con la justicia social y la democracia.</w:t>
      </w:r>
    </w:p>
    <w:p w:rsidR="00000000" w:rsidDel="00000000" w:rsidP="00000000" w:rsidRDefault="00000000" w:rsidRPr="00000000" w14:paraId="0000004C">
      <w:pPr>
        <w:spacing w:after="240" w:before="240" w:lineRule="auto"/>
        <w:rPr/>
      </w:pPr>
      <w:r w:rsidDel="00000000" w:rsidR="00000000" w:rsidRPr="00000000">
        <w:rPr>
          <w:b w:val="1"/>
          <w:rtl w:val="0"/>
        </w:rPr>
        <w:t xml:space="preserve">15. Francisco Antonio Cano (1865–1935) – Pintor y escultor</w:t>
        <w:br w:type="textWrapping"/>
      </w:r>
      <w:r w:rsidDel="00000000" w:rsidR="00000000" w:rsidRPr="00000000">
        <w:rPr>
          <w:rtl w:val="0"/>
        </w:rPr>
        <w:t xml:space="preserve"> Autor del icónico cuadro </w:t>
      </w:r>
      <w:r w:rsidDel="00000000" w:rsidR="00000000" w:rsidRPr="00000000">
        <w:rPr>
          <w:i w:val="1"/>
          <w:rtl w:val="0"/>
        </w:rPr>
        <w:t xml:space="preserve">Horizontes</w:t>
      </w:r>
      <w:r w:rsidDel="00000000" w:rsidR="00000000" w:rsidRPr="00000000">
        <w:rPr>
          <w:rtl w:val="0"/>
        </w:rPr>
        <w:t xml:space="preserve">, emblema de la colonización antioqueña. También fue maestro de artistas y director de la Escuela de Bellas Artes. Su obra retrató la transición de Medellín hacia la modernidad, combinando realismo y sensibilidad histórica.</w:t>
      </w:r>
    </w:p>
    <w:p w:rsidR="00000000" w:rsidDel="00000000" w:rsidP="00000000" w:rsidRDefault="00000000" w:rsidRPr="00000000" w14:paraId="0000004D">
      <w:pPr>
        <w:spacing w:after="240" w:before="240" w:lineRule="auto"/>
        <w:rPr/>
      </w:pPr>
      <w:r w:rsidDel="00000000" w:rsidR="00000000" w:rsidRPr="00000000">
        <w:rPr>
          <w:b w:val="1"/>
          <w:rtl w:val="0"/>
        </w:rPr>
        <w:t xml:space="preserve">16. Baldomero Sanín Cano (1861–1957) – Ensayista y diplomático</w:t>
        <w:br w:type="textWrapping"/>
      </w:r>
      <w:r w:rsidDel="00000000" w:rsidR="00000000" w:rsidRPr="00000000">
        <w:rPr>
          <w:rtl w:val="0"/>
        </w:rPr>
        <w:t xml:space="preserve"> Intelectual cosmopolita, introdujo las corrientes modernas de pensamiento en Colombia. Desde Medellín promovió el estudio de la literatura y la filosofía. Fue diplomático, periodista y crítico, figura clave en el diálogo entre la tradición paisa y la cultura universal.</w:t>
      </w:r>
    </w:p>
    <w:p w:rsidR="00000000" w:rsidDel="00000000" w:rsidP="00000000" w:rsidRDefault="00000000" w:rsidRPr="00000000" w14:paraId="0000004E">
      <w:pPr>
        <w:spacing w:after="240" w:before="240" w:lineRule="auto"/>
        <w:rPr/>
      </w:pPr>
      <w:r w:rsidDel="00000000" w:rsidR="00000000" w:rsidRPr="00000000">
        <w:rPr>
          <w:b w:val="1"/>
          <w:rtl w:val="0"/>
        </w:rPr>
        <w:t xml:space="preserve">17. Benjamín de la Calle (1869–1934) – Fotógrafo</w:t>
        <w:br w:type="textWrapping"/>
      </w:r>
      <w:r w:rsidDel="00000000" w:rsidR="00000000" w:rsidRPr="00000000">
        <w:rPr>
          <w:rtl w:val="0"/>
        </w:rPr>
        <w:t xml:space="preserve"> Retratista pionero que documentó la vida social de Medellín en el tránsito del siglo XIX al XX. Sus imágenes capturan con detalle personajes populares, élites y escenas cotidianas. Su archivo es considerado un testimonio invaluable de la memoria visual de la ciudad.</w:t>
      </w:r>
    </w:p>
    <w:p w:rsidR="00000000" w:rsidDel="00000000" w:rsidP="00000000" w:rsidRDefault="00000000" w:rsidRPr="00000000" w14:paraId="0000004F">
      <w:pPr>
        <w:spacing w:after="240" w:before="240" w:lineRule="auto"/>
        <w:rPr/>
      </w:pPr>
      <w:r w:rsidDel="00000000" w:rsidR="00000000" w:rsidRPr="00000000">
        <w:rPr>
          <w:b w:val="1"/>
          <w:rtl w:val="0"/>
        </w:rPr>
        <w:t xml:space="preserve">18. Nicanor Restrepo Santamaría (1871–1928) – Empresario y filántropo</w:t>
        <w:br w:type="textWrapping"/>
      </w:r>
      <w:r w:rsidDel="00000000" w:rsidR="00000000" w:rsidRPr="00000000">
        <w:rPr>
          <w:rtl w:val="0"/>
        </w:rPr>
        <w:t xml:space="preserve"> Impulsor de proyectos industriales y educativos. Donó terrenos para escuelas y espacios públicos, marcando un precedente de responsabilidad social empresarial en Medellín. Su labor ayudó a consolidar la ciudad como centro industrial con compromiso cívico.</w:t>
      </w:r>
    </w:p>
    <w:p w:rsidR="00000000" w:rsidDel="00000000" w:rsidP="00000000" w:rsidRDefault="00000000" w:rsidRPr="00000000" w14:paraId="00000050">
      <w:pPr>
        <w:spacing w:after="240" w:before="240" w:lineRule="auto"/>
        <w:rPr/>
      </w:pPr>
      <w:r w:rsidDel="00000000" w:rsidR="00000000" w:rsidRPr="00000000">
        <w:rPr>
          <w:b w:val="1"/>
          <w:rtl w:val="0"/>
        </w:rPr>
        <w:t xml:space="preserve">19. Ricardo Olano (1874–1947) – Urbanista y gestor cultural</w:t>
        <w:br w:type="textWrapping"/>
      </w:r>
      <w:r w:rsidDel="00000000" w:rsidR="00000000" w:rsidRPr="00000000">
        <w:rPr>
          <w:rtl w:val="0"/>
        </w:rPr>
        <w:t xml:space="preserve"> Visionario del urbanismo, creador del plan </w:t>
      </w:r>
      <w:r w:rsidDel="00000000" w:rsidR="00000000" w:rsidRPr="00000000">
        <w:rPr>
          <w:i w:val="1"/>
          <w:rtl w:val="0"/>
        </w:rPr>
        <w:t xml:space="preserve">Medellín Futuro</w:t>
      </w:r>
      <w:r w:rsidDel="00000000" w:rsidR="00000000" w:rsidRPr="00000000">
        <w:rPr>
          <w:rtl w:val="0"/>
        </w:rPr>
        <w:t xml:space="preserve"> (1913), que soñó con una ciudad verde, organizada y conectada. Cofundador del Museo de Antioquia y promotor de proyectos culturales. Su legado muestra la importancia de planificar el crecimiento con visión social y estética.</w:t>
      </w:r>
    </w:p>
    <w:p w:rsidR="00000000" w:rsidDel="00000000" w:rsidP="00000000" w:rsidRDefault="00000000" w:rsidRPr="00000000" w14:paraId="00000051">
      <w:pPr>
        <w:spacing w:after="240" w:before="240" w:lineRule="auto"/>
        <w:rPr/>
      </w:pPr>
      <w:r w:rsidDel="00000000" w:rsidR="00000000" w:rsidRPr="00000000">
        <w:rPr>
          <w:b w:val="1"/>
          <w:rtl w:val="0"/>
        </w:rPr>
        <w:t xml:space="preserve">20. Santa Laura Montoya (1874–1949) – Religiosa y misionera</w:t>
        <w:br w:type="textWrapping"/>
      </w:r>
      <w:r w:rsidDel="00000000" w:rsidR="00000000" w:rsidRPr="00000000">
        <w:rPr>
          <w:rtl w:val="0"/>
        </w:rPr>
        <w:t xml:space="preserve"> Primera santa colombiana, fundadora de la Congregación de las Misioneras de María Inmaculada. Entregó su vida a la defensa y evangelización de comunidades indígenas marginadas. Su ejemplo combina espiritualidad, servicio social y compromiso con los excluidos.</w:t>
      </w:r>
    </w:p>
    <w:p w:rsidR="00000000" w:rsidDel="00000000" w:rsidP="00000000" w:rsidRDefault="00000000" w:rsidRPr="00000000" w14:paraId="00000052">
      <w:pPr>
        <w:spacing w:after="240" w:before="240" w:lineRule="auto"/>
        <w:rPr/>
      </w:pPr>
      <w:r w:rsidDel="00000000" w:rsidR="00000000" w:rsidRPr="00000000">
        <w:rPr>
          <w:rtl w:val="0"/>
        </w:rPr>
      </w:r>
    </w:p>
    <w:p w:rsidR="00000000" w:rsidDel="00000000" w:rsidP="00000000" w:rsidRDefault="00000000" w:rsidRPr="00000000" w14:paraId="00000053">
      <w:pPr>
        <w:pStyle w:val="Heading2"/>
        <w:keepNext w:val="0"/>
        <w:keepLines w:val="0"/>
        <w:spacing w:after="80" w:lineRule="auto"/>
        <w:rPr>
          <w:b w:val="1"/>
          <w:sz w:val="34"/>
          <w:szCs w:val="34"/>
        </w:rPr>
      </w:pPr>
      <w:bookmarkStart w:colFirst="0" w:colLast="0" w:name="_k31yk3uqvm6x" w:id="10"/>
      <w:bookmarkEnd w:id="10"/>
      <w:r w:rsidDel="00000000" w:rsidR="00000000" w:rsidRPr="00000000">
        <w:rPr>
          <w:b w:val="1"/>
          <w:sz w:val="34"/>
          <w:szCs w:val="34"/>
          <w:rtl w:val="0"/>
        </w:rPr>
        <w:t xml:space="preserve">🔹 Bloque 3 (21–30)</w:t>
      </w:r>
    </w:p>
    <w:p w:rsidR="00000000" w:rsidDel="00000000" w:rsidP="00000000" w:rsidRDefault="00000000" w:rsidRPr="00000000" w14:paraId="00000054">
      <w:pPr>
        <w:pStyle w:val="Heading3"/>
        <w:keepNext w:val="0"/>
        <w:keepLines w:val="0"/>
        <w:spacing w:before="280" w:lineRule="auto"/>
        <w:rPr>
          <w:b w:val="1"/>
          <w:color w:val="000000"/>
          <w:sz w:val="26"/>
          <w:szCs w:val="26"/>
        </w:rPr>
      </w:pPr>
      <w:bookmarkStart w:colFirst="0" w:colLast="0" w:name="_7pcsag2qx001" w:id="11"/>
      <w:bookmarkEnd w:id="11"/>
      <w:r w:rsidDel="00000000" w:rsidR="00000000" w:rsidRPr="00000000">
        <w:rPr>
          <w:b w:val="1"/>
          <w:color w:val="000000"/>
          <w:sz w:val="26"/>
          <w:szCs w:val="26"/>
          <w:rtl w:val="0"/>
        </w:rPr>
        <w:t xml:space="preserve">Modernización y cultura en el siglo XX temprano</w:t>
      </w:r>
    </w:p>
    <w:p w:rsidR="00000000" w:rsidDel="00000000" w:rsidP="00000000" w:rsidRDefault="00000000" w:rsidRPr="00000000" w14:paraId="00000055">
      <w:pPr>
        <w:spacing w:after="240" w:before="240" w:lineRule="auto"/>
        <w:rPr/>
      </w:pPr>
      <w:r w:rsidDel="00000000" w:rsidR="00000000" w:rsidRPr="00000000">
        <w:rPr>
          <w:b w:val="1"/>
          <w:rtl w:val="0"/>
        </w:rPr>
        <w:t xml:space="preserve">21. Melitón Rodríguez (1875–1942) – Fotógrafo</w:t>
        <w:br w:type="textWrapping"/>
      </w:r>
      <w:r w:rsidDel="00000000" w:rsidR="00000000" w:rsidRPr="00000000">
        <w:rPr>
          <w:rtl w:val="0"/>
        </w:rPr>
        <w:t xml:space="preserve"> Junto a su hermano Vicente, retrató la transformación urbana, los rostros populares y las costumbres de Medellín en las primeras décadas del siglo XX. Su archivo fotográfico constituye una memoria visual única de una ciudad en tránsito hacia la modernidad.</w:t>
      </w:r>
    </w:p>
    <w:p w:rsidR="00000000" w:rsidDel="00000000" w:rsidP="00000000" w:rsidRDefault="00000000" w:rsidRPr="00000000" w14:paraId="00000056">
      <w:pPr>
        <w:spacing w:after="240" w:before="240" w:lineRule="auto"/>
        <w:rPr/>
      </w:pPr>
      <w:r w:rsidDel="00000000" w:rsidR="00000000" w:rsidRPr="00000000">
        <w:rPr>
          <w:b w:val="1"/>
          <w:rtl w:val="0"/>
        </w:rPr>
        <w:t xml:space="preserve">22. Marco Tobón Mejía (1876–1933) – Escultor</w:t>
        <w:br w:type="textWrapping"/>
      </w:r>
      <w:r w:rsidDel="00000000" w:rsidR="00000000" w:rsidRPr="00000000">
        <w:rPr>
          <w:rtl w:val="0"/>
        </w:rPr>
        <w:t xml:space="preserve"> Pionero del art nouveau en Colombia, creó monumentos públicos que marcaron el paisaje de Medellín. Su estilo innovador combinó influencias europeas con sensibilidad local. Representa la apertura artística de Medellín hacia la modernidad.</w:t>
      </w:r>
    </w:p>
    <w:p w:rsidR="00000000" w:rsidDel="00000000" w:rsidP="00000000" w:rsidRDefault="00000000" w:rsidRPr="00000000" w14:paraId="00000057">
      <w:pPr>
        <w:spacing w:after="240" w:before="240" w:lineRule="auto"/>
        <w:rPr/>
      </w:pPr>
      <w:r w:rsidDel="00000000" w:rsidR="00000000" w:rsidRPr="00000000">
        <w:rPr>
          <w:b w:val="1"/>
          <w:rtl w:val="0"/>
        </w:rPr>
        <w:t xml:space="preserve">23. Porfirio Barba-Jacob (1883–1942) – Poeta modernista</w:t>
        <w:br w:type="textWrapping"/>
      </w:r>
      <w:r w:rsidDel="00000000" w:rsidR="00000000" w:rsidRPr="00000000">
        <w:rPr>
          <w:rtl w:val="0"/>
        </w:rPr>
        <w:t xml:space="preserve"> Figura literaria excéntrica y cosmopolita, nacido en Santa Rosa de Osos. Su poesía, cargada de intensidad existencial y rebeldía, renovó el modernismo latinoamericano. A pesar de vivir gran parte de su vida en el exilio, siempre llevó consigo la marca paisa.</w:t>
      </w:r>
    </w:p>
    <w:p w:rsidR="00000000" w:rsidDel="00000000" w:rsidP="00000000" w:rsidRDefault="00000000" w:rsidRPr="00000000" w14:paraId="00000058">
      <w:pPr>
        <w:spacing w:after="240" w:before="240" w:lineRule="auto"/>
        <w:rPr/>
      </w:pPr>
      <w:r w:rsidDel="00000000" w:rsidR="00000000" w:rsidRPr="00000000">
        <w:rPr>
          <w:b w:val="1"/>
          <w:rtl w:val="0"/>
        </w:rPr>
        <w:t xml:space="preserve">24. Gonzalo Mejía Trujillo (1884–1956) – Empresario y pionero de la aviación</w:t>
        <w:br w:type="textWrapping"/>
      </w:r>
      <w:r w:rsidDel="00000000" w:rsidR="00000000" w:rsidRPr="00000000">
        <w:rPr>
          <w:rtl w:val="0"/>
        </w:rPr>
        <w:t xml:space="preserve"> Visionario que introdujo el cine y la aviación en Colombia. Fundador de la Compañía Colombiana de Navegación Aérea, impulsó el transporte aéreo y proyectos de infraestructura vial. Fue clave en conectar a Medellín con el mundo.</w:t>
      </w:r>
    </w:p>
    <w:p w:rsidR="00000000" w:rsidDel="00000000" w:rsidP="00000000" w:rsidRDefault="00000000" w:rsidRPr="00000000" w14:paraId="00000059">
      <w:pPr>
        <w:spacing w:after="240" w:before="240" w:lineRule="auto"/>
        <w:rPr/>
      </w:pPr>
      <w:r w:rsidDel="00000000" w:rsidR="00000000" w:rsidRPr="00000000">
        <w:rPr>
          <w:b w:val="1"/>
          <w:rtl w:val="0"/>
        </w:rPr>
        <w:t xml:space="preserve">25. María Cano (1887–1967) – Líder social y política</w:t>
        <w:br w:type="textWrapping"/>
      </w:r>
      <w:r w:rsidDel="00000000" w:rsidR="00000000" w:rsidRPr="00000000">
        <w:rPr>
          <w:rtl w:val="0"/>
        </w:rPr>
        <w:t xml:space="preserve"> “La Flor del Trabajo”. Primera mujer líder obrera de Colombia, movilizó multitudes en defensa de los derechos laborales y de las mujeres. Fue referente de justicia social y símbolo de la participación femenina en la vida pública.</w:t>
      </w:r>
    </w:p>
    <w:p w:rsidR="00000000" w:rsidDel="00000000" w:rsidP="00000000" w:rsidRDefault="00000000" w:rsidRPr="00000000" w14:paraId="0000005A">
      <w:pPr>
        <w:spacing w:after="240" w:before="240" w:lineRule="auto"/>
        <w:rPr/>
      </w:pPr>
      <w:r w:rsidDel="00000000" w:rsidR="00000000" w:rsidRPr="00000000">
        <w:rPr>
          <w:b w:val="1"/>
          <w:rtl w:val="0"/>
        </w:rPr>
        <w:t xml:space="preserve">26. Ricardo Rendón (1894–1931) – Caricaturista satírico</w:t>
        <w:br w:type="textWrapping"/>
      </w:r>
      <w:r w:rsidDel="00000000" w:rsidR="00000000" w:rsidRPr="00000000">
        <w:rPr>
          <w:rtl w:val="0"/>
        </w:rPr>
        <w:t xml:space="preserve"> Conocido como “El Emperador de la Caricatura”. Su humor mordaz criticó la política, la religión y las costumbres conservadoras de su época. Su obra gráfica revolucionó la prensa nacional y abrió camino a la crítica moderna desde Medellín.</w:t>
      </w:r>
    </w:p>
    <w:p w:rsidR="00000000" w:rsidDel="00000000" w:rsidP="00000000" w:rsidRDefault="00000000" w:rsidRPr="00000000" w14:paraId="0000005B">
      <w:pPr>
        <w:spacing w:after="240" w:before="240" w:lineRule="auto"/>
        <w:rPr/>
      </w:pPr>
      <w:r w:rsidDel="00000000" w:rsidR="00000000" w:rsidRPr="00000000">
        <w:rPr>
          <w:b w:val="1"/>
          <w:rtl w:val="0"/>
        </w:rPr>
        <w:t xml:space="preserve">27. Fernando González Ochoa (1895–1964) – Filósofo</w:t>
        <w:br w:type="textWrapping"/>
      </w:r>
      <w:r w:rsidDel="00000000" w:rsidR="00000000" w:rsidRPr="00000000">
        <w:rPr>
          <w:rtl w:val="0"/>
        </w:rPr>
        <w:t xml:space="preserve"> “El filósofo de Otraparte”. Escritor irreverente y crítico del poder, el dogmatismo y la mediocridad. Fundó una filosofía latinoamericana auténtica, basada en la experiencia vital. Hoy, su casa en Envigado es centro cultural y de pensamiento.</w:t>
      </w:r>
    </w:p>
    <w:p w:rsidR="00000000" w:rsidDel="00000000" w:rsidP="00000000" w:rsidRDefault="00000000" w:rsidRPr="00000000" w14:paraId="0000005C">
      <w:pPr>
        <w:spacing w:after="240" w:before="240" w:lineRule="auto"/>
        <w:rPr/>
      </w:pPr>
      <w:r w:rsidDel="00000000" w:rsidR="00000000" w:rsidRPr="00000000">
        <w:rPr>
          <w:b w:val="1"/>
          <w:rtl w:val="0"/>
        </w:rPr>
        <w:t xml:space="preserve">28. León de Greiff (1895–1976) – Poeta vanguardista</w:t>
        <w:br w:type="textWrapping"/>
      </w:r>
      <w:r w:rsidDel="00000000" w:rsidR="00000000" w:rsidRPr="00000000">
        <w:rPr>
          <w:rtl w:val="0"/>
        </w:rPr>
        <w:t xml:space="preserve"> Miembro del grupo Los Panidas, renovó el lenguaje poético con su estilo único, lleno de neologismos y musicalidad. Reconocido como uno de los grandes poetas latinoamericanos, es símbolo de la creatividad irreverente de Medellín.</w:t>
      </w:r>
    </w:p>
    <w:p w:rsidR="00000000" w:rsidDel="00000000" w:rsidP="00000000" w:rsidRDefault="00000000" w:rsidRPr="00000000" w14:paraId="0000005D">
      <w:pPr>
        <w:spacing w:after="240" w:before="240" w:lineRule="auto"/>
        <w:rPr/>
      </w:pPr>
      <w:r w:rsidDel="00000000" w:rsidR="00000000" w:rsidRPr="00000000">
        <w:rPr>
          <w:b w:val="1"/>
          <w:rtl w:val="0"/>
        </w:rPr>
        <w:t xml:space="preserve">29. Eladio Vélez (1897–1967) – Pintor</w:t>
        <w:br w:type="textWrapping"/>
      </w:r>
      <w:r w:rsidDel="00000000" w:rsidR="00000000" w:rsidRPr="00000000">
        <w:rPr>
          <w:rtl w:val="0"/>
        </w:rPr>
        <w:t xml:space="preserve"> Maestro del realismo, retrató escenas cotidianas, paisajes y personajes del Valle de Aburrá. Sus acuarelas y óleos preservan la memoria de la Medellín popular y tranquila, hoy muy valorada en la historia del arte colombiano.</w:t>
      </w:r>
    </w:p>
    <w:p w:rsidR="00000000" w:rsidDel="00000000" w:rsidP="00000000" w:rsidRDefault="00000000" w:rsidRPr="00000000" w14:paraId="0000005E">
      <w:pPr>
        <w:spacing w:after="240" w:before="240" w:lineRule="auto"/>
        <w:rPr/>
      </w:pPr>
      <w:r w:rsidDel="00000000" w:rsidR="00000000" w:rsidRPr="00000000">
        <w:rPr>
          <w:b w:val="1"/>
          <w:rtl w:val="0"/>
        </w:rPr>
        <w:t xml:space="preserve">30. Pedro Nel Gómez (1899–1984) – Artista y muralista</w:t>
        <w:br w:type="textWrapping"/>
      </w:r>
      <w:r w:rsidDel="00000000" w:rsidR="00000000" w:rsidRPr="00000000">
        <w:rPr>
          <w:rtl w:val="0"/>
        </w:rPr>
        <w:t xml:space="preserve"> Autor de más de 200 murales en Medellín, especialmente en el Palacio Municipal. Su obra monumental narra la historia social, política y económica de Antioquia. Integra arte y memoria colectiva, convirtiéndose en referente del muralismo latinoamericano.</w:t>
      </w:r>
    </w:p>
    <w:p w:rsidR="00000000" w:rsidDel="00000000" w:rsidP="00000000" w:rsidRDefault="00000000" w:rsidRPr="00000000" w14:paraId="0000005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pStyle w:val="Heading2"/>
        <w:keepNext w:val="0"/>
        <w:keepLines w:val="0"/>
        <w:spacing w:after="80" w:lineRule="auto"/>
        <w:rPr>
          <w:b w:val="1"/>
          <w:sz w:val="34"/>
          <w:szCs w:val="34"/>
        </w:rPr>
      </w:pPr>
      <w:bookmarkStart w:colFirst="0" w:colLast="0" w:name="_j570trqu1cbf" w:id="12"/>
      <w:bookmarkEnd w:id="12"/>
      <w:r w:rsidDel="00000000" w:rsidR="00000000" w:rsidRPr="00000000">
        <w:rPr>
          <w:b w:val="1"/>
          <w:sz w:val="34"/>
          <w:szCs w:val="34"/>
          <w:rtl w:val="0"/>
        </w:rPr>
        <w:t xml:space="preserve">🔹 Bloque 4 (31–40)</w:t>
      </w:r>
    </w:p>
    <w:p w:rsidR="00000000" w:rsidDel="00000000" w:rsidP="00000000" w:rsidRDefault="00000000" w:rsidRPr="00000000" w14:paraId="00000061">
      <w:pPr>
        <w:pStyle w:val="Heading3"/>
        <w:keepNext w:val="0"/>
        <w:keepLines w:val="0"/>
        <w:spacing w:before="280" w:lineRule="auto"/>
        <w:rPr>
          <w:b w:val="1"/>
          <w:color w:val="000000"/>
          <w:sz w:val="26"/>
          <w:szCs w:val="26"/>
        </w:rPr>
      </w:pPr>
      <w:bookmarkStart w:colFirst="0" w:colLast="0" w:name="_n7pktp8r8qs9" w:id="13"/>
      <w:bookmarkEnd w:id="13"/>
      <w:r w:rsidDel="00000000" w:rsidR="00000000" w:rsidRPr="00000000">
        <w:rPr>
          <w:b w:val="1"/>
          <w:color w:val="000000"/>
          <w:sz w:val="26"/>
          <w:szCs w:val="26"/>
          <w:rtl w:val="0"/>
        </w:rPr>
        <w:t xml:space="preserve">Arte, pensamiento y periodismo</w:t>
      </w:r>
    </w:p>
    <w:p w:rsidR="00000000" w:rsidDel="00000000" w:rsidP="00000000" w:rsidRDefault="00000000" w:rsidRPr="00000000" w14:paraId="00000062">
      <w:pPr>
        <w:spacing w:after="240" w:before="240" w:lineRule="auto"/>
        <w:rPr/>
      </w:pPr>
      <w:r w:rsidDel="00000000" w:rsidR="00000000" w:rsidRPr="00000000">
        <w:rPr>
          <w:b w:val="1"/>
          <w:rtl w:val="0"/>
        </w:rPr>
        <w:t xml:space="preserve">31. Carlos Vieco Ortiz (1900–1979) – Compositor</w:t>
        <w:br w:type="textWrapping"/>
      </w:r>
      <w:r w:rsidDel="00000000" w:rsidR="00000000" w:rsidRPr="00000000">
        <w:rPr>
          <w:rtl w:val="0"/>
        </w:rPr>
        <w:t xml:space="preserve"> Autor de bambucos, pasillos y canciones populares que forman parte del ADN cultural paisa. Obras como </w:t>
      </w:r>
      <w:r w:rsidDel="00000000" w:rsidR="00000000" w:rsidRPr="00000000">
        <w:rPr>
          <w:i w:val="1"/>
          <w:rtl w:val="0"/>
        </w:rPr>
        <w:t xml:space="preserve">Arroyito de mi pueblo</w:t>
      </w:r>
      <w:r w:rsidDel="00000000" w:rsidR="00000000" w:rsidRPr="00000000">
        <w:rPr>
          <w:rtl w:val="0"/>
        </w:rPr>
        <w:t xml:space="preserve"> expresan la sensibilidad de Medellín y son referentes del cancionero tradicional colombiano.</w:t>
      </w:r>
    </w:p>
    <w:p w:rsidR="00000000" w:rsidDel="00000000" w:rsidP="00000000" w:rsidRDefault="00000000" w:rsidRPr="00000000" w14:paraId="00000063">
      <w:pPr>
        <w:spacing w:after="240" w:before="240" w:lineRule="auto"/>
        <w:rPr/>
      </w:pPr>
      <w:r w:rsidDel="00000000" w:rsidR="00000000" w:rsidRPr="00000000">
        <w:rPr>
          <w:b w:val="1"/>
          <w:rtl w:val="0"/>
        </w:rPr>
        <w:t xml:space="preserve">32. Débora Arango (1907–2005) – Pintora y artista plástica</w:t>
        <w:br w:type="textWrapping"/>
      </w:r>
      <w:r w:rsidDel="00000000" w:rsidR="00000000" w:rsidRPr="00000000">
        <w:rPr>
          <w:rtl w:val="0"/>
        </w:rPr>
        <w:t xml:space="preserve"> Pionera del arte moderno en Colombia, desafió el conservadurismo con sus obras sobre desnudos femeninos, violencia política y corrupción. Fue censurada durante décadas, pero hoy es símbolo de valentía, libertad creativa y dignidad artística.</w:t>
      </w:r>
    </w:p>
    <w:p w:rsidR="00000000" w:rsidDel="00000000" w:rsidP="00000000" w:rsidRDefault="00000000" w:rsidRPr="00000000" w14:paraId="00000064">
      <w:pPr>
        <w:spacing w:after="240" w:before="240" w:lineRule="auto"/>
        <w:rPr/>
      </w:pPr>
      <w:r w:rsidDel="00000000" w:rsidR="00000000" w:rsidRPr="00000000">
        <w:rPr>
          <w:b w:val="1"/>
          <w:rtl w:val="0"/>
        </w:rPr>
        <w:t xml:space="preserve">33. Rodrigo Arenas Betancur (1919–1995) – Escultor monumental</w:t>
        <w:br w:type="textWrapping"/>
      </w:r>
      <w:r w:rsidDel="00000000" w:rsidR="00000000" w:rsidRPr="00000000">
        <w:rPr>
          <w:rtl w:val="0"/>
        </w:rPr>
        <w:t xml:space="preserve"> Creador de obras icónicas como el Monumento a la Raza en Medellín y El Bolívar Desnudo en Pereira. Su lenguaje escultórico en bronce y concreto exaltó la memoria histórica y popularizó el arte público monumental.</w:t>
      </w:r>
    </w:p>
    <w:p w:rsidR="00000000" w:rsidDel="00000000" w:rsidP="00000000" w:rsidRDefault="00000000" w:rsidRPr="00000000" w14:paraId="00000065">
      <w:pPr>
        <w:spacing w:after="240" w:before="240" w:lineRule="auto"/>
        <w:rPr/>
      </w:pPr>
      <w:r w:rsidDel="00000000" w:rsidR="00000000" w:rsidRPr="00000000">
        <w:rPr>
          <w:b w:val="1"/>
          <w:rtl w:val="0"/>
        </w:rPr>
        <w:t xml:space="preserve">34. Cayetano Betancur (1910–1982) – Filósofo y educador</w:t>
        <w:br w:type="textWrapping"/>
      </w:r>
      <w:r w:rsidDel="00000000" w:rsidR="00000000" w:rsidRPr="00000000">
        <w:rPr>
          <w:rtl w:val="0"/>
        </w:rPr>
        <w:t xml:space="preserve"> Intelectual que renovó la enseñanza filosófica en la Universidad de Antioquia. Introdujo corrientes contemporáneas, promovió la investigación crítica y dejó un legado de pensamiento social y académico de gran impacto.</w:t>
      </w:r>
    </w:p>
    <w:p w:rsidR="00000000" w:rsidDel="00000000" w:rsidP="00000000" w:rsidRDefault="00000000" w:rsidRPr="00000000" w14:paraId="00000066">
      <w:pPr>
        <w:spacing w:after="240" w:before="240" w:lineRule="auto"/>
        <w:rPr/>
      </w:pPr>
      <w:r w:rsidDel="00000000" w:rsidR="00000000" w:rsidRPr="00000000">
        <w:rPr>
          <w:b w:val="1"/>
          <w:rtl w:val="0"/>
        </w:rPr>
        <w:t xml:space="preserve">35. Jaime Jaramillo Uribe (1917–2015) – Historiador</w:t>
        <w:br w:type="textWrapping"/>
      </w:r>
      <w:r w:rsidDel="00000000" w:rsidR="00000000" w:rsidRPr="00000000">
        <w:rPr>
          <w:rtl w:val="0"/>
        </w:rPr>
        <w:t xml:space="preserve"> Considerado el padre de la historiografía moderna en Colombia. Renovó los métodos de investigación histórica, apostando por el análisis crítico y multidisciplinario. Su influencia se extendió a varias generaciones de historiadores en Medellín y el país.</w:t>
      </w:r>
    </w:p>
    <w:p w:rsidR="00000000" w:rsidDel="00000000" w:rsidP="00000000" w:rsidRDefault="00000000" w:rsidRPr="00000000" w14:paraId="00000067">
      <w:pPr>
        <w:spacing w:after="240" w:before="240" w:lineRule="auto"/>
        <w:rPr/>
      </w:pPr>
      <w:r w:rsidDel="00000000" w:rsidR="00000000" w:rsidRPr="00000000">
        <w:rPr>
          <w:b w:val="1"/>
          <w:rtl w:val="0"/>
        </w:rPr>
        <w:t xml:space="preserve">36. Manuel Mejía Vallejo (1923–1998) – Escritor</w:t>
        <w:br w:type="textWrapping"/>
      </w:r>
      <w:r w:rsidDel="00000000" w:rsidR="00000000" w:rsidRPr="00000000">
        <w:rPr>
          <w:rtl w:val="0"/>
        </w:rPr>
        <w:t xml:space="preserve"> Narrador de la colonización antioqueña, autor de </w:t>
      </w:r>
      <w:r w:rsidDel="00000000" w:rsidR="00000000" w:rsidRPr="00000000">
        <w:rPr>
          <w:i w:val="1"/>
          <w:rtl w:val="0"/>
        </w:rPr>
        <w:t xml:space="preserve">La casa de las dos palmas</w:t>
      </w:r>
      <w:r w:rsidDel="00000000" w:rsidR="00000000" w:rsidRPr="00000000">
        <w:rPr>
          <w:rtl w:val="0"/>
        </w:rPr>
        <w:t xml:space="preserve">, obra que ganó el Premio Rómulo Gallegos. Su literatura rescató el espíritu campesino y los mitos paisas, dejando un legado identitario en la narrativa latinoamericana.</w:t>
      </w:r>
    </w:p>
    <w:p w:rsidR="00000000" w:rsidDel="00000000" w:rsidP="00000000" w:rsidRDefault="00000000" w:rsidRPr="00000000" w14:paraId="00000068">
      <w:pPr>
        <w:spacing w:after="240" w:before="240" w:lineRule="auto"/>
        <w:rPr/>
      </w:pPr>
      <w:r w:rsidDel="00000000" w:rsidR="00000000" w:rsidRPr="00000000">
        <w:rPr>
          <w:b w:val="1"/>
          <w:rtl w:val="0"/>
        </w:rPr>
        <w:t xml:space="preserve">37. Carlos Castro Saavedra (1924–1989) – Poeta social</w:t>
        <w:br w:type="textWrapping"/>
      </w:r>
      <w:r w:rsidDel="00000000" w:rsidR="00000000" w:rsidRPr="00000000">
        <w:rPr>
          <w:rtl w:val="0"/>
        </w:rPr>
        <w:t xml:space="preserve"> Director de la Biblioteca Pública Piloto. Su poesía se centró en la vida de los trabajadores, la solidaridad y la justicia. Fue un defensor del acceso democrático a la cultura y de la palabra como herramienta de transformación social.</w:t>
      </w:r>
    </w:p>
    <w:p w:rsidR="00000000" w:rsidDel="00000000" w:rsidP="00000000" w:rsidRDefault="00000000" w:rsidRPr="00000000" w14:paraId="00000069">
      <w:pPr>
        <w:spacing w:after="240" w:before="240" w:lineRule="auto"/>
        <w:rPr/>
      </w:pPr>
      <w:r w:rsidDel="00000000" w:rsidR="00000000" w:rsidRPr="00000000">
        <w:rPr>
          <w:b w:val="1"/>
          <w:rtl w:val="0"/>
        </w:rPr>
        <w:t xml:space="preserve">38. Guillermo Cano Isaza (1925–1986) – Periodista</w:t>
        <w:br w:type="textWrapping"/>
      </w:r>
      <w:r w:rsidDel="00000000" w:rsidR="00000000" w:rsidRPr="00000000">
        <w:rPr>
          <w:rtl w:val="0"/>
        </w:rPr>
        <w:t xml:space="preserve"> Director de </w:t>
      </w:r>
      <w:r w:rsidDel="00000000" w:rsidR="00000000" w:rsidRPr="00000000">
        <w:rPr>
          <w:i w:val="1"/>
          <w:rtl w:val="0"/>
        </w:rPr>
        <w:t xml:space="preserve">El Espectador</w:t>
      </w:r>
      <w:r w:rsidDel="00000000" w:rsidR="00000000" w:rsidRPr="00000000">
        <w:rPr>
          <w:rtl w:val="0"/>
        </w:rPr>
        <w:t xml:space="preserve">. Denunció con valentía el narcotráfico y fue asesinado en 1986 por orden del cartel de Medellín. Hoy es recordado como mártir de la libertad de prensa y símbolo del periodismo independiente en el mundo.</w:t>
      </w:r>
    </w:p>
    <w:p w:rsidR="00000000" w:rsidDel="00000000" w:rsidP="00000000" w:rsidRDefault="00000000" w:rsidRPr="00000000" w14:paraId="0000006A">
      <w:pPr>
        <w:spacing w:after="240" w:before="240" w:lineRule="auto"/>
        <w:rPr/>
      </w:pPr>
      <w:r w:rsidDel="00000000" w:rsidR="00000000" w:rsidRPr="00000000">
        <w:rPr>
          <w:b w:val="1"/>
          <w:rtl w:val="0"/>
        </w:rPr>
        <w:t xml:space="preserve">39. Héctor Abad Gómez (1921–1987) – Médico y defensor de derechos humanos</w:t>
        <w:br w:type="textWrapping"/>
      </w:r>
      <w:r w:rsidDel="00000000" w:rsidR="00000000" w:rsidRPr="00000000">
        <w:rPr>
          <w:rtl w:val="0"/>
        </w:rPr>
        <w:t xml:space="preserve"> Fundador del Comité de Derechos Humanos de Antioquia. Promovió salud comunitaria y educación preventiva en Medellín. Fue asesinado por denunciar la violencia, dejando un legado de dignidad y compromiso cívico.</w:t>
      </w:r>
    </w:p>
    <w:p w:rsidR="00000000" w:rsidDel="00000000" w:rsidP="00000000" w:rsidRDefault="00000000" w:rsidRPr="00000000" w14:paraId="0000006B">
      <w:pPr>
        <w:spacing w:after="240" w:before="240" w:lineRule="auto"/>
        <w:rPr/>
      </w:pPr>
      <w:r w:rsidDel="00000000" w:rsidR="00000000" w:rsidRPr="00000000">
        <w:rPr>
          <w:b w:val="1"/>
          <w:rtl w:val="0"/>
        </w:rPr>
        <w:t xml:space="preserve">40. Jesús María Valle Jaramillo (1943–1998) – Abogado y defensor de DD.HH.</w:t>
        <w:br w:type="textWrapping"/>
      </w:r>
      <w:r w:rsidDel="00000000" w:rsidR="00000000" w:rsidRPr="00000000">
        <w:rPr>
          <w:rtl w:val="0"/>
        </w:rPr>
        <w:t xml:space="preserve"> Reconocido por su valentía en denunciar alianzas criminales y violaciones a los derechos humanos en Antioquia. Fue asesinado en 1998 en Medellín. Su nombre está ligado a la defensa de la vida, la justicia y la verdad en medio de la violencia.</w:t>
      </w:r>
    </w:p>
    <w:p w:rsidR="00000000" w:rsidDel="00000000" w:rsidP="00000000" w:rsidRDefault="00000000" w:rsidRPr="00000000" w14:paraId="0000006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D">
      <w:pPr>
        <w:pStyle w:val="Heading2"/>
        <w:keepNext w:val="0"/>
        <w:keepLines w:val="0"/>
        <w:spacing w:after="80" w:lineRule="auto"/>
        <w:rPr>
          <w:b w:val="1"/>
          <w:sz w:val="34"/>
          <w:szCs w:val="34"/>
        </w:rPr>
      </w:pPr>
      <w:bookmarkStart w:colFirst="0" w:colLast="0" w:name="_bkfa15acq0h1" w:id="14"/>
      <w:bookmarkEnd w:id="14"/>
      <w:r w:rsidDel="00000000" w:rsidR="00000000" w:rsidRPr="00000000">
        <w:rPr>
          <w:b w:val="1"/>
          <w:sz w:val="34"/>
          <w:szCs w:val="34"/>
          <w:rtl w:val="0"/>
        </w:rPr>
        <w:t xml:space="preserve">🔹 Bloque 5 (41–50)</w:t>
      </w:r>
    </w:p>
    <w:p w:rsidR="00000000" w:rsidDel="00000000" w:rsidP="00000000" w:rsidRDefault="00000000" w:rsidRPr="00000000" w14:paraId="0000006E">
      <w:pPr>
        <w:pStyle w:val="Heading3"/>
        <w:keepNext w:val="0"/>
        <w:keepLines w:val="0"/>
        <w:spacing w:before="280" w:lineRule="auto"/>
        <w:rPr>
          <w:b w:val="1"/>
          <w:color w:val="000000"/>
          <w:sz w:val="26"/>
          <w:szCs w:val="26"/>
        </w:rPr>
      </w:pPr>
      <w:bookmarkStart w:colFirst="0" w:colLast="0" w:name="_4vdoxkcyvr3r" w:id="15"/>
      <w:bookmarkEnd w:id="15"/>
      <w:r w:rsidDel="00000000" w:rsidR="00000000" w:rsidRPr="00000000">
        <w:rPr>
          <w:b w:val="1"/>
          <w:color w:val="000000"/>
          <w:sz w:val="26"/>
          <w:szCs w:val="26"/>
          <w:rtl w:val="0"/>
        </w:rPr>
        <w:t xml:space="preserve">Medellín contemporánea: arte global, memoria y resiliencia</w:t>
      </w:r>
    </w:p>
    <w:p w:rsidR="00000000" w:rsidDel="00000000" w:rsidP="00000000" w:rsidRDefault="00000000" w:rsidRPr="00000000" w14:paraId="0000006F">
      <w:pPr>
        <w:spacing w:after="240" w:before="240" w:lineRule="auto"/>
        <w:rPr/>
      </w:pPr>
      <w:r w:rsidDel="00000000" w:rsidR="00000000" w:rsidRPr="00000000">
        <w:rPr>
          <w:b w:val="1"/>
          <w:rtl w:val="0"/>
        </w:rPr>
        <w:t xml:space="preserve">41. Fernando Botero (1932–2023) – Pintor y escultor</w:t>
        <w:br w:type="textWrapping"/>
      </w:r>
      <w:r w:rsidDel="00000000" w:rsidR="00000000" w:rsidRPr="00000000">
        <w:rPr>
          <w:rtl w:val="0"/>
        </w:rPr>
        <w:t xml:space="preserve"> El artista colombiano más universal. Su estilo “boterista” se convirtió en ícono mundial. Donó esculturas a la Plaza Botero y al Museo de Antioquia, transformando el centro de Medellín en un espacio cultural y de orgullo ciudadano.</w:t>
      </w:r>
    </w:p>
    <w:p w:rsidR="00000000" w:rsidDel="00000000" w:rsidP="00000000" w:rsidRDefault="00000000" w:rsidRPr="00000000" w14:paraId="00000070">
      <w:pPr>
        <w:spacing w:after="240" w:before="240" w:lineRule="auto"/>
        <w:rPr/>
      </w:pPr>
      <w:r w:rsidDel="00000000" w:rsidR="00000000" w:rsidRPr="00000000">
        <w:rPr>
          <w:b w:val="1"/>
          <w:rtl w:val="0"/>
        </w:rPr>
        <w:t xml:space="preserve">42. María Teresa Uribe (1940–2019) – Socióloga</w:t>
        <w:br w:type="textWrapping"/>
      </w:r>
      <w:r w:rsidDel="00000000" w:rsidR="00000000" w:rsidRPr="00000000">
        <w:rPr>
          <w:rtl w:val="0"/>
        </w:rPr>
        <w:t xml:space="preserve"> Académica de la Universidad de Antioquia, estudió la violencia, el conflicto y la ciudad. Su obra analizó Medellín con mirada crítica y ética, convirtiéndose en referente en estudios urbanos y de memoria histórica.</w:t>
      </w:r>
    </w:p>
    <w:p w:rsidR="00000000" w:rsidDel="00000000" w:rsidP="00000000" w:rsidRDefault="00000000" w:rsidRPr="00000000" w14:paraId="00000071">
      <w:pPr>
        <w:spacing w:after="240" w:before="240" w:lineRule="auto"/>
        <w:rPr/>
      </w:pPr>
      <w:r w:rsidDel="00000000" w:rsidR="00000000" w:rsidRPr="00000000">
        <w:rPr>
          <w:b w:val="1"/>
          <w:rtl w:val="0"/>
        </w:rPr>
        <w:t xml:space="preserve">43. Rafael Vega Bustamante (1939–2015) – Gestor cultural</w:t>
        <w:br w:type="textWrapping"/>
      </w:r>
      <w:r w:rsidDel="00000000" w:rsidR="00000000" w:rsidRPr="00000000">
        <w:rPr>
          <w:rtl w:val="0"/>
        </w:rPr>
        <w:t xml:space="preserve"> Cofundador del Festival Internacional de Poesía de Medellín, uno de los más reconocidos del mundo. Su labor unió la poesía con la resistencia social y la búsqueda de paz en tiempos de violencia.</w:t>
      </w:r>
    </w:p>
    <w:p w:rsidR="00000000" w:rsidDel="00000000" w:rsidP="00000000" w:rsidRDefault="00000000" w:rsidRPr="00000000" w14:paraId="00000072">
      <w:pPr>
        <w:spacing w:after="240" w:before="240" w:lineRule="auto"/>
        <w:rPr/>
      </w:pPr>
      <w:r w:rsidDel="00000000" w:rsidR="00000000" w:rsidRPr="00000000">
        <w:rPr>
          <w:b w:val="1"/>
          <w:rtl w:val="0"/>
        </w:rPr>
        <w:t xml:space="preserve">44. Patricia Nieto (1964– ) – Periodista y cronista de memoria</w:t>
        <w:br w:type="textWrapping"/>
      </w:r>
      <w:r w:rsidDel="00000000" w:rsidR="00000000" w:rsidRPr="00000000">
        <w:rPr>
          <w:rtl w:val="0"/>
        </w:rPr>
        <w:t xml:space="preserve"> Docente y escritora, ha narrado la voz de las víctimas en obras como </w:t>
      </w:r>
      <w:r w:rsidDel="00000000" w:rsidR="00000000" w:rsidRPr="00000000">
        <w:rPr>
          <w:i w:val="1"/>
          <w:rtl w:val="0"/>
        </w:rPr>
        <w:t xml:space="preserve">Los escogidos</w:t>
      </w:r>
      <w:r w:rsidDel="00000000" w:rsidR="00000000" w:rsidRPr="00000000">
        <w:rPr>
          <w:rtl w:val="0"/>
        </w:rPr>
        <w:t xml:space="preserve">. Fundadora del proyecto Hacemos Memoria, es símbolo del compromiso con la verdad, la dignidad y la reparación en Medellín.</w:t>
      </w:r>
    </w:p>
    <w:p w:rsidR="00000000" w:rsidDel="00000000" w:rsidP="00000000" w:rsidRDefault="00000000" w:rsidRPr="00000000" w14:paraId="00000073">
      <w:pPr>
        <w:spacing w:after="240" w:before="240" w:lineRule="auto"/>
        <w:rPr/>
      </w:pPr>
      <w:r w:rsidDel="00000000" w:rsidR="00000000" w:rsidRPr="00000000">
        <w:rPr>
          <w:b w:val="1"/>
          <w:rtl w:val="0"/>
        </w:rPr>
        <w:t xml:space="preserve">45. Alejandro Echeverri Restrepo (1962– ) – Arquitecto y urbanista social</w:t>
        <w:br w:type="textWrapping"/>
      </w:r>
      <w:r w:rsidDel="00000000" w:rsidR="00000000" w:rsidRPr="00000000">
        <w:rPr>
          <w:rtl w:val="0"/>
        </w:rPr>
        <w:t xml:space="preserve"> Director de Proyectos Urbanos Integrales (PUI). Lideró la transformación de barrios periféricos con parques-biblioteca, escaleras eléctricas en la Comuna 13 y urbanismo incluyente. Su modelo es referente mundial de arquitectura social.</w:t>
      </w:r>
    </w:p>
    <w:p w:rsidR="00000000" w:rsidDel="00000000" w:rsidP="00000000" w:rsidRDefault="00000000" w:rsidRPr="00000000" w14:paraId="00000074">
      <w:pPr>
        <w:spacing w:after="240" w:before="240" w:lineRule="auto"/>
        <w:rPr/>
      </w:pPr>
      <w:r w:rsidDel="00000000" w:rsidR="00000000" w:rsidRPr="00000000">
        <w:rPr>
          <w:b w:val="1"/>
          <w:rtl w:val="0"/>
        </w:rPr>
        <w:t xml:space="preserve">46. Jorge Melguizo (1960– ) – Gestor cultural</w:t>
        <w:br w:type="textWrapping"/>
      </w:r>
      <w:r w:rsidDel="00000000" w:rsidR="00000000" w:rsidRPr="00000000">
        <w:rPr>
          <w:rtl w:val="0"/>
        </w:rPr>
        <w:t xml:space="preserve"> Exsecretario de Cultura Ciudadana de Medellín, transformó las bibliotecas públicas en epicentros de convivencia, inclusión y cultura. Su trabajo se estudia como modelo de política cultural participativa.</w:t>
      </w:r>
    </w:p>
    <w:p w:rsidR="00000000" w:rsidDel="00000000" w:rsidP="00000000" w:rsidRDefault="00000000" w:rsidRPr="00000000" w14:paraId="00000075">
      <w:pPr>
        <w:spacing w:after="240" w:before="240" w:lineRule="auto"/>
        <w:rPr/>
      </w:pPr>
      <w:r w:rsidDel="00000000" w:rsidR="00000000" w:rsidRPr="00000000">
        <w:rPr>
          <w:b w:val="1"/>
          <w:rtl w:val="0"/>
        </w:rPr>
        <w:t xml:space="preserve">47. Juan Esteban Aristizábal “Juanes” (1972– ) – Músico</w:t>
        <w:br w:type="textWrapping"/>
      </w:r>
      <w:r w:rsidDel="00000000" w:rsidR="00000000" w:rsidRPr="00000000">
        <w:rPr>
          <w:rtl w:val="0"/>
        </w:rPr>
        <w:t xml:space="preserve"> Ganador de múltiples Grammy, es embajador cultural de Medellín en el mundo. A través de su Fundación Mi Sangre, trabaja por la paz, la niñez vulnerable y la construcción de tejido social.</w:t>
      </w:r>
    </w:p>
    <w:p w:rsidR="00000000" w:rsidDel="00000000" w:rsidP="00000000" w:rsidRDefault="00000000" w:rsidRPr="00000000" w14:paraId="00000076">
      <w:pPr>
        <w:spacing w:after="240" w:before="240" w:lineRule="auto"/>
        <w:rPr/>
      </w:pPr>
      <w:r w:rsidDel="00000000" w:rsidR="00000000" w:rsidRPr="00000000">
        <w:rPr>
          <w:b w:val="1"/>
          <w:rtl w:val="0"/>
        </w:rPr>
        <w:t xml:space="preserve">48. Catherine Ibargüen (1984– ) – Atleta olímpica</w:t>
        <w:br w:type="textWrapping"/>
      </w:r>
      <w:r w:rsidDel="00000000" w:rsidR="00000000" w:rsidRPr="00000000">
        <w:rPr>
          <w:rtl w:val="0"/>
        </w:rPr>
        <w:t xml:space="preserve"> Medallista de oro en salto triple en los Juegos Olímpicos de Río 2016. Figura mundial del atletismo, inspiró a nuevas generaciones de deportistas paisas y colombianos.</w:t>
      </w:r>
    </w:p>
    <w:p w:rsidR="00000000" w:rsidDel="00000000" w:rsidP="00000000" w:rsidRDefault="00000000" w:rsidRPr="00000000" w14:paraId="00000077">
      <w:pPr>
        <w:spacing w:after="240" w:before="240" w:lineRule="auto"/>
        <w:rPr/>
      </w:pPr>
      <w:r w:rsidDel="00000000" w:rsidR="00000000" w:rsidRPr="00000000">
        <w:rPr>
          <w:b w:val="1"/>
          <w:rtl w:val="0"/>
        </w:rPr>
        <w:t xml:space="preserve">49. Carolina Giraldo “Karol G” (1991– ) – Cantante</w:t>
        <w:br w:type="textWrapping"/>
      </w:r>
      <w:r w:rsidDel="00000000" w:rsidR="00000000" w:rsidRPr="00000000">
        <w:rPr>
          <w:rtl w:val="0"/>
        </w:rPr>
        <w:t xml:space="preserve"> Primera mujer paisa en alcanzar estrellato global en el reguetón. Ha reivindicado el papel femenino en la música urbana, proyectando a Medellín como capital mundial del género.</w:t>
      </w:r>
    </w:p>
    <w:p w:rsidR="00000000" w:rsidDel="00000000" w:rsidP="00000000" w:rsidRDefault="00000000" w:rsidRPr="00000000" w14:paraId="00000078">
      <w:pPr>
        <w:spacing w:after="240" w:before="240" w:lineRule="auto"/>
        <w:rPr/>
      </w:pPr>
      <w:r w:rsidDel="00000000" w:rsidR="00000000" w:rsidRPr="00000000">
        <w:rPr>
          <w:b w:val="1"/>
          <w:rtl w:val="0"/>
        </w:rPr>
        <w:t xml:space="preserve">50. Jóvenes Innovadores de Medellín (2000–2025)</w:t>
        <w:br w:type="textWrapping"/>
      </w:r>
      <w:r w:rsidDel="00000000" w:rsidR="00000000" w:rsidRPr="00000000">
        <w:rPr>
          <w:rtl w:val="0"/>
        </w:rPr>
        <w:t xml:space="preserve"> Generaciones de artistas, científicos, emprendedores y líderes comunitarios que en las últimas décadas han hecho de Medellín un laboratorio de innovación social, cultura digital y resiliencia urbana. Representan el futuro y la continuidad del espíritu transformador de la ciudad.</w:t>
      </w:r>
    </w:p>
    <w:p w:rsidR="00000000" w:rsidDel="00000000" w:rsidP="00000000" w:rsidRDefault="00000000" w:rsidRPr="00000000" w14:paraId="00000079">
      <w:pPr>
        <w:spacing w:after="240" w:before="240" w:lineRule="auto"/>
        <w:rPr/>
      </w:pPr>
      <w:r w:rsidDel="00000000" w:rsidR="00000000" w:rsidRPr="00000000">
        <w:rPr>
          <w:rtl w:val="0"/>
        </w:rPr>
      </w:r>
    </w:p>
    <w:p w:rsidR="00000000" w:rsidDel="00000000" w:rsidP="00000000" w:rsidRDefault="00000000" w:rsidRPr="00000000" w14:paraId="0000007A">
      <w:pPr>
        <w:spacing w:after="240" w:before="240" w:lineRule="auto"/>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3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4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