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Architect Card UI Builder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Architect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#0363 Architect Resource on Card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Architect Finalize all traders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Architect Scoring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Architect Finalize all buildings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Architect End Game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A00353"/>
    <w:rsid w:val="3BF03505"/>
    <w:rsid w:val="3BF506FA"/>
    <w:rsid w:val="3C046240"/>
    <w:rsid w:val="3C0F5693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37E2B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76E23"/>
    <w:rsid w:val="652607CD"/>
    <w:rsid w:val="65302CF6"/>
    <w:rsid w:val="65863989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4E191D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356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2021-09-26T03:10:59Z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