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Three Chaodoms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Three Chaodoms Choose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Three Chaodoms end turn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824904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2021-12-21T18:19:40Z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