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Belltower Role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2022-02-13T21:47:43Z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