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Marshbros Cannot Attack / Twice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Marshbros Taunt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Marshbros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3B3E82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2021-07-24T14:19:51Z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