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3A823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689 Rich GTA maintenance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4C7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6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3F4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maintenance</w:t>
            </w:r>
          </w:p>
        </w:tc>
      </w:tr>
      <w:tr w14:paraId="42B0D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14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41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0ED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5E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E70F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Maintain after first GTA game</w:t>
            </w:r>
            <w:bookmarkStart w:id="0" w:name="_GoBack"/>
            <w:bookmarkEnd w:id="0"/>
          </w:p>
        </w:tc>
      </w:tr>
      <w:tr w14:paraId="4C0C9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8E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9F1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6362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5101E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391B7E"/>
    <w:rsid w:val="1CA27617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4B40CD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AC31E73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111C2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F90990"/>
    <w:rsid w:val="56594B70"/>
    <w:rsid w:val="56C451F9"/>
    <w:rsid w:val="579A3366"/>
    <w:rsid w:val="57B572B3"/>
    <w:rsid w:val="57CE404D"/>
    <w:rsid w:val="581A3409"/>
    <w:rsid w:val="58311772"/>
    <w:rsid w:val="584375EF"/>
    <w:rsid w:val="58641614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8A0FAF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131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2025-04-11T03:49:26Z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42D1F8ABD741490DA70D96703F21EC45_12</vt:lpwstr>
  </property>
</Properties>
</file>