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Wizard Play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Wizard Sort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Wizard Compare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Wizard Complete Round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Round, update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2024-01-26T21:01:33Z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