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Rich toss dice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63FA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C802EF"/>
    <w:rsid w:val="3B481522"/>
    <w:rsid w:val="3B824942"/>
    <w:rsid w:val="3BAB20EB"/>
    <w:rsid w:val="3BB16FD5"/>
    <w:rsid w:val="3C1E025F"/>
    <w:rsid w:val="3C53017F"/>
    <w:rsid w:val="3CDB7EA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772037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1495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2025-03-05T04:13:25Z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42D1F8ABD741490DA70D96703F21EC45_12</vt:lpwstr>
  </property>
</Properties>
</file>