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Rich GTA gen cards based on rarity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  <w:bookmarkStart w:id="0" w:name="_GoBack"/>
            <w:bookmarkEnd w:id="0"/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Rich GTA card options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Rich GTA hurt and rate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3469DD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E0152B"/>
    <w:rsid w:val="50F3395B"/>
    <w:rsid w:val="51235B4E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F90990"/>
    <w:rsid w:val="56594B70"/>
    <w:rsid w:val="579A3366"/>
    <w:rsid w:val="57B572B3"/>
    <w:rsid w:val="581A3409"/>
    <w:rsid w:val="58311772"/>
    <w:rsid w:val="584375EF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185DFC"/>
    <w:rsid w:val="5F4D571E"/>
    <w:rsid w:val="5F877467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130</Pages>
  <TotalTime>1423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2025-04-02T03:16:00Z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42D1F8ABD741490DA70D96703F21EC45_12</vt:lpwstr>
  </property>
</Properties>
</file>