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990000"/>
          <w:sz w:val="32"/>
        </w:rPr>
        <w:t>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990000"/>
          <w:sz w:val="72"/>
        </w:rPr>
        <w:t>SISTEMA EQUILIBRIUM</w:t>
      </w:r>
    </w:p>
    <w:p>
      <w:pPr>
        <w:jc w:val="center"/>
      </w:pPr>
      <w:r>
        <w:rPr>
          <w:rFonts w:ascii="Calibri" w:hAnsi="Calibri"/>
          <w:color w:val="1A1A1A"/>
          <w:sz w:val="44"/>
        </w:rPr>
        <w:t>Guías de Usuario Completas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Centro Residencial Equilibrium</w:t>
      </w:r>
    </w:p>
    <w:p>
      <w:pPr>
        <w:jc w:val="center"/>
      </w:pPr>
      <w:r>
        <w:rPr>
          <w:rFonts w:ascii="Calibri" w:hAnsi="Calibri"/>
          <w:color w:val="555555"/>
          <w:sz w:val="26"/>
        </w:rPr>
        <w:t>Odoo 19.0 Enterprise · 12 Módulos Custom cs_</w:t>
      </w:r>
    </w:p>
    <w:p/>
    <w:p/>
    <w:p/>
    <w:p/>
    <w:p>
      <w:pPr>
        <w:jc w:val="center"/>
      </w:pPr>
      <w:r>
        <w:rPr>
          <w:color w:val="990000"/>
          <w:sz w:val="32"/>
        </w:rPr>
        <w:t>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990000"/>
          <w:sz w:val="22"/>
        </w:rPr>
        <w:t>Módulos documentados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3118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</w:rPr>
              <w:t>Módulo</w:t>
            </w:r>
          </w:p>
        </w:tc>
        <w:tc>
          <w:tcPr>
            <w:tcW w:type="dxa" w:w="5386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</w:rPr>
              <w:t>Área funcional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cs_cs_resident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Residentes, Residencias, Habitaciones y Trabajadores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cs_cs_purse_pocket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Monedero y Fondos de Terceros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cs_cs_admission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Proceso de Admisión Guiado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cs_cs_medical_care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Atención Médica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cs_cs_cima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Catálogo de Medicamentos CIMA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cs_cs_psychology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Psicología y Llamadas Familiares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cs_cs_monitoring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Monitorización Diaria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cs_cs_patient_followup_forms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Motor de Formularios Dinámicos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cs_cs_piai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Plan Individualizado de Atención Integral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cs_cs_documents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Gestión de Documentos Clínicos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cs_cs_dni_ocr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OCR de DNI/NIE</w:t>
            </w:r>
          </w:p>
        </w:tc>
      </w:tr>
      <w:tr>
        <w:tc>
          <w:tcPr>
            <w:tcW w:type="dxa" w:w="680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18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cs_cs_residential_stock</w:t>
            </w:r>
          </w:p>
        </w:tc>
        <w:tc>
          <w:tcPr>
            <w:tcW w:type="dxa" w:w="5386"/>
            <w:shd w:val="clear" w:color="auto" w:fill="F5E6E6"/>
          </w:tcPr>
          <w:p>
            <w:r>
              <w:rPr>
                <w:rFonts w:ascii="Calibri" w:hAnsi="Calibri"/>
                <w:sz w:val="20"/>
              </w:rPr>
              <w:t>Inventario Residencial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jc w:val="center"/>
      </w:pPr>
      <w:r>
        <w:t>ÍNDICE DE CONTENIDOS</w:t>
      </w:r>
    </w:p>
    <w:p/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cs_resident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Residentes, Residencias, Habitaciones y Trabajadores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Residencias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residencia?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1.1 Crear una residencia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1.2 Adjuntar planos y documentación a una residencia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1.3 Añadir habitaciones desde la ficha de residencia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Habitaciones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habitación?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2.1 Crear una habitación independiente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2.2 Ver qué residentes están en una habitación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2.3 Filtrar habitaciones disponibles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Trabajadores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trabajador?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3.1 Crear un trabajador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3.2 Asignar residentes a un trabajador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3.3 Filtrar por puesto de trabajo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Residentes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residente?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4.1 Crear un residente nuevo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4.2 Barra de estado del residente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4.3 Datos económicos (saldo del monedero)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4.4 Asignar trabajadores al residente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4.5 Buscar y filtrar residentes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4.6 Chatter y trazabilidad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Nuevo residente llega al centro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residente sale de permiso unos días"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residente ha sido dado de alta del programa"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residente cambia de habitación"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ver todas las habitaciones libres de una residencia"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DNI aparece como duplicado al crear un residente"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cs_purse_pocket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Monedero y Fondos de Terceros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Configuración inicial (una sola vez)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1.1 Configurar cuentas contables del monedero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1.2 Crear categorías de gasto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Vínculos familiares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vínculo familiar?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2.1 Crear un vínculo familiar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Cuenta Monedero (alta del monedero)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3.1 Crear la cuenta monedero de un paciente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3.2 Ver el saldo y resumen de una cuenta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Recargas (ingresos de dinero)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recarga?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4.1 Registrar una recarga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Imputaciones (gastos)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imputación?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5.1 Imputación simple (un solo paciente)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5.2 Imputación colectiva (varios pacientes)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5.3 Cancelar una imputación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6 — Liquidaciones (extractos)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liquidación?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6.1 Generar una liquidación manualmente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6.2 Estados de la liquidación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6.3 Liquidación final (cierre del monedero al dar de alta al paciente)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6.4 Extracto semanal automático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7 — Movimientos (auditoría)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son los movimientos?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7.1 Revertir un movimiento (solo administradores)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Nuevo residente ingresa en el centro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"Un familiar llama preguntando cuánto le queda al residente"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"Cobrar la semana de tabaco a varios residentes a la vez"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"Me he equivocado en el importe de una recarga"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"La familia dice que no recibe el extracto semanal"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saldo del residente está en negativo"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Alertas automáticas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Alerta de saldo bajo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Extracto semanal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cs_admission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Proceso de Admisión Guiado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Los 7 pasos del proceso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Iniciar una nueva admisión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1 — Identificación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Campos del paciente: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Campos del tutor/familiar responsable: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Notas de identificación: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Al pulsar "Siguiente paso →":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2 — Ubicación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Al pulsar "Siguiente paso →":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3 — Médico (opcional)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una nueva consulta de ingreso: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4 — Psicología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5 — Enfermería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Condición al ingreso: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Tests al ingreso: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Notas de enfermería: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6 — Documentación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Checklist de documentos: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Adjuntar documentos digitales: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Paso 7 — Economía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el monedero: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Completar la admisión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Vista de cierre (Paso 8 — Cierre):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Accesos rápidos (smart buttons)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Paciente nuevo llega al centro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paciente ya estuvo en el centro antes"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"Necesito corregir el DNI tras completar el Paso 1"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médico no estaba disponible en el momento del ingreso"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ver todas las admisiones en curso"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PIAI no se creó al cerrar la admisión"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cs_medical_care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Atención Médica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desde la ficha del residente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Consultas Médicas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consulta médica?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1.1 Crear una consulta médica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1.2 Flujo de estados de una consulta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Prescripciones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prescripción?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2.1 Crear una prescripción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2.2 Añadir medicamentos (líneas de prescripción)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2.3 Estados de la prescripción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Tratamientos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tratamiento?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3.1 Crear un tratamiento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Analgesia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registro de analgesia?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4.1 Registrar analgesia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Rescates asistenciales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rescate asistencial?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5.1 Registrar un rescate asistencial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6 — Tests y pruebas clínicas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test clínico?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6.1 Registrar un test clínico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7 — Rescates PRN (monitoras)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rescate PRN?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7.1 Registrar un rescate PRN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7.2 Confirmar el registro PRN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8 — Seguimiento médico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seguimiento?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8.1 Crear un seguimiento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9 — Historia clínica (básica)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la historia clínica básica?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9.1 Añadir una entrada al historial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10 — Hoja de Emergencias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la hoja de emergencias?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Contenido de la hoja: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Imprimir la hoja de emergencias: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Consulta de seguimiento semanal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residente se ha caído en el baño"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"Una monitora administra un ansiolítico de rescate a las 2am"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ver todas las prescripciones activas de un residente"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médico quiere saber cuántos rescates ha tenido un residente este mes"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"Hay que entregar un resumen médico al hospital"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cs_cima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Catálogo de Medicamentos CIMA (AEMPS)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Configuración (una sola vez)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Activar la conexión con la API CIMA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Importar medicamentos desde CIMA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1.1 Abrir el wizard de importación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1.2 Buscar un medicamento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1.3 Seleccionar e importar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Catálogo de Medicamentos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el catálogo local?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2.1 Información de cada medicamento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2.2 Indicadores clínicos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2.3 Enlace directo a la ficha oficial CIMA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2.4 Marcar como favorito del centro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2.5 Observaciones internas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2.6 Ver el historial de usos de un medicamento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Integración con módulos clínicos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3.1 Líneas de prescripción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3.2 Registros de analgesia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3.3 Rescates PRN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3.4 Líneas de tratamiento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Registro de uso (solo administradores)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Añadir lorazepam al catálogo y prescribirlo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"Busco un medicamento y no aparece en el catálogo"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medicamento aparece como 'Retirado/Suspendido'"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saber cuántas veces se ha usado el Diazepam este mes"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"La búsqueda CIMA no devuelve resultados"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importar todos los medicamentos habituales del centro de una vez"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cs_psychology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Psicología y Llamadas Familiares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Evaluación psicológica inicial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1.1 Crear una evaluación inicial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1.2 Estados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Sesiones de psicología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una sesión?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2.1 Crear una sesión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2.2 Sincronización automática con el calendario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2.3 Estados de la sesión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2.4 Ver sesiones desde la ficha del residente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Citas en el calendario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Vistas disponibles: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una sesión desde el calendario: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Campos adicionales en la cita (visibles en el formulario del evento):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Llamadas y contactos familiares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¿Qué es un contacto familiar?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4.1 Registrar una llamada familiar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4.2 Ver todas las llamadas de un residente desde su ficha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típico completo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Escenario: Seguimiento semanal de un residente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"El psicólogo nuevo no aparece en el campo Psicólogo/a"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ver todas las sesiones del mes de un residente"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"Una sesión fue cancelada pero sigue en el calendario"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"Quiero registrar una visita familiar presencial"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"La sesión se creó en el calendario sin el residente como participante"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cs_monitoring: Monitorización diaria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Checklists diarios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¿Para qué sirve?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 checklist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Estados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Plantillas de checklist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una plantilla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Temperaturas corporales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¿Para qué sirve?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 registro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Consultar el histórico de un residente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Temperaturas de alimentos (HACCP)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¿Para qué sirve?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 registro de temperatura de alimentos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Rangos habituales por tipo de alimento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Guardias de monitoras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¿Para qué sirve?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una guardia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Registro HACCP de bandeja caliente fuera de rango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Residente con fiebre recurrente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Checklist global de residencia (no por residente)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Guardia de fin de semana con varias monitoras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cs_patient_followup_forms: Motor de evaluaciones y formularios dinámicos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Arquitectura del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Crear una plantilla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Paso 1: Cabecera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Paso 2: Añadir secciones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Paso 3: Añadir campos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Tipos de campo disponibles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Paso 4: Publicar la plantilla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Crear una evaluación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Rellenar una evaluación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Modo directo (en el formulario)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Modo guiado (pregunta a pregunta)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Completar la evaluación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Exportar a PDF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Estados de una evaluación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una escala tipo Likert (1-5)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Añadir un campo de selección con opciones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Crear nueva versión de una plantilla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Ver todas las evaluaciones de un paciente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Evaluación accesible desde la ficha del contacto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cs_piai: Plan Individualizado de Atención Integral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Ciclo de vida del PIAI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Crear un PIAI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Creación automática desde admisión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Creación manual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Fases terapéuticas disponibles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Valoraciones Iniciales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Diagnóstico / Formulación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Objetivos Terapéuticos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6 — Intervenciones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7 — Riesgos y Alertas Clínicas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Alertas automáticas del sistema (cron diario)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8 — Plan Familiar y Restricciones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9 — Revisiones del PIAI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10 — Notas de Evolución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11 — Plan de Prevención de Recaídas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12 — Plan de Alta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13 — Firmas y Validaciones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14 — Registros integrados de otros módulos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15 — Informes PDF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Vista de Monitoras (menú Residentes)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cs_documents: Gestión de documentos clínicos y administrativos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Lista de documentos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Filtros rápidos disponibles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Tipos de documento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Estados de un documento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Crear un documento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Adjuntar archivos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Documentación judicial (tutelas, incapacitaciones)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Autorización temporal de salida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Buscar todos los documentos pendientes del centro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Renovar un DNI caducado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cs_dni_ocr: OCR de DNI/NIE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Pestaña DNI OCR en el contacto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Campos de la tabla de capturas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Estados de una captura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Flujo de importación desde WhatsApp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Paso a paso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Subida directa de imagen (sin WhatsApp)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5 — Qué hace el OCR automáticamente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6 — Resolución manual (estado Revisión)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Foto enviada por WhatsApp pero no aparece en el wizard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DNI de NIE (extranjero)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El NIF/VAT ya tenía un valor diferente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Varias capturas para el mismo contacto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El contacto ya tiene NIF/VAT correcto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160" w:after="20"/>
        <w:ind w:left="0"/>
      </w:pPr>
      <w:r>
        <w:rPr>
          <w:rFonts w:ascii="Calibri" w:hAnsi="Calibri"/>
          <w:b/>
          <w:color w:val="990000"/>
          <w:sz w:val="24"/>
        </w:rPr>
        <w:t>Guía de usuario — cs_residential_stock: Inventario residencial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¿Para qué sirve este módulo?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Acceso al módulo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1 — Jerarquía de ubicaciones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Generar la ubicación de una residencia manualmente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2 — Productos Equilibrium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Clasificar un producto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Ver todos los productos Equilibrium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3 — Ver existencias por ubicación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Desde el menú global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Desde la ficha de una residencia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Parte 4 — Albaranes con información residencial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Propagación automática desde albarán a líneas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Categoría residencial en líneas de movimiento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Flujo completo con ejemplo real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Casos de uso frecuentes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Control de stock de pañales por residente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Asignar stock a una habitación específica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Auditar quién recibió un suministro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Ver todo el stock de limpieza del centro</w:t>
      </w:r>
    </w:p>
    <w:p>
      <w:pPr>
        <w:spacing w:before="40" w:after="20"/>
        <w:ind w:left="794"/>
      </w:pPr>
      <w:r>
        <w:rPr>
          <w:rFonts w:ascii="Calibri" w:hAnsi="Calibri"/>
          <w:b w:val="0"/>
          <w:color w:val="555555"/>
          <w:sz w:val="20"/>
        </w:rPr>
        <w:t>Registro de zona de limpieza</w:t>
      </w:r>
    </w:p>
    <w:p>
      <w:pPr>
        <w:spacing w:before="40" w:after="20"/>
        <w:ind w:left="340"/>
      </w:pPr>
      <w:r>
        <w:rPr>
          <w:rFonts w:ascii="Calibri" w:hAnsi="Calibri"/>
          <w:b w:val="0"/>
          <w:color w:val="1A1A1A"/>
          <w:sz w:val="22"/>
        </w:rPr>
        <w:t>Errores y avisos comunes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Guía de Usuario — cs_resident</w:t>
      </w:r>
    </w:p>
    <w:p>
      <w:pPr>
        <w:pStyle w:val="Heading2"/>
      </w:pPr>
      <w:r>
        <w:t>Residentes, Residencias, Habitaciones y Trabajadores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cs_resident</w:t>
      </w:r>
      <w:r>
        <w:rPr>
          <w:color w:val="1A1A1A"/>
        </w:rPr>
        <w:t xml:space="preserve"> v1.0.5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Todos los usuarios del sistema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>Es el núcleo de todo el sistema. Aquí se registran y gestionan:</w:t>
      </w:r>
    </w:p>
    <w:p>
      <w:pPr>
        <w:pStyle w:val="ListBullet"/>
      </w:pPr>
      <w:r>
        <w:rPr>
          <w:color w:val="1A1A1A"/>
        </w:rPr>
        <w:t xml:space="preserve">Los </w:t>
      </w:r>
      <w:r>
        <w:rPr>
          <w:b/>
          <w:color w:val="1A1A1A"/>
        </w:rPr>
        <w:t>residentes</w:t>
      </w:r>
      <w:r>
        <w:rPr>
          <w:color w:val="1A1A1A"/>
        </w:rPr>
        <w:t xml:space="preserve"> (pacientes internados)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residencias</w:t>
      </w:r>
      <w:r>
        <w:rPr>
          <w:color w:val="1A1A1A"/>
        </w:rPr>
        <w:t xml:space="preserve"> (centros o unidades físicas)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habitaciones</w:t>
      </w:r>
      <w:r>
        <w:rPr>
          <w:color w:val="1A1A1A"/>
        </w:rPr>
        <w:t xml:space="preserve"> de cada residencia</w:t>
      </w:r>
    </w:p>
    <w:p>
      <w:pPr>
        <w:pStyle w:val="ListBullet"/>
      </w:pPr>
      <w:r>
        <w:rPr>
          <w:color w:val="1A1A1A"/>
        </w:rPr>
        <w:t xml:space="preserve">Los </w:t>
      </w:r>
      <w:r>
        <w:rPr>
          <w:b/>
          <w:color w:val="1A1A1A"/>
        </w:rPr>
        <w:t>trabajadores/profesionales</w:t>
      </w:r>
      <w:r>
        <w:rPr>
          <w:color w:val="1A1A1A"/>
        </w:rPr>
        <w:t xml:space="preserve"> del equipo</w:t>
      </w:r>
    </w:p>
    <w:p>
      <w:r>
        <w:rPr>
          <w:color w:val="1A1A1A"/>
        </w:rPr>
        <w:t>Todos los demás módulos (atención médica, psicología, monitoreo…) giran alrededor de la ficha de residente creada aquí.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Centro Sanitario</w:t>
      </w:r>
    </w:p>
    <w:p>
      <w:r>
        <w:rPr>
          <w:color w:val="1A1A1A"/>
        </w:rPr>
        <w:t>Submenús disponibles: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Centro Sanitario &gt; Residentes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Centro Sanitario &gt; Residencias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Centro Sanitario &gt; Habitaciones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Centro Sanitario &gt; Trabajadores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Nota:</w:t>
      </w:r>
      <w:r>
        <w:rPr>
          <w:color w:val="1A1A1A"/>
        </w:rPr>
        <w:t xml:space="preserve"> Si no ves el menú "Centro Sanitario" es porque el módulo no está instalado o tu usuario no tiene acceso. Contacta con el administrador.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Residencias</w:t>
      </w:r>
    </w:p>
    <w:p>
      <w:pPr>
        <w:pStyle w:val="Heading3"/>
      </w:pPr>
      <w:r>
        <w:t>¿Qué es una residencia?</w:t>
      </w:r>
    </w:p>
    <w:p>
      <w:r>
        <w:rPr>
          <w:color w:val="1A1A1A"/>
        </w:rPr>
        <w:t>Una residencia es el centro o unidad física donde viven los pacientes. Puede haber más de una. Cada residencia tiene sus propias habitaciones.</w:t>
      </w:r>
    </w:p>
    <w:p>
      <w:pPr>
        <w:pStyle w:val="Heading3"/>
      </w:pPr>
      <w:r>
        <w:t>1.1 Crear una residencia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Residencias &gt; Nuevo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de Residencia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completo del centro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Código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Identificador único (ej: </w:t>
            </w:r>
            <w:r>
              <w:rPr>
                <w:rFonts w:ascii="Calibri" w:hAnsi="Calibri"/>
                <w:color w:val="660000"/>
                <w:sz w:val="20"/>
              </w:rPr>
              <w:t>EQ-01</w:t>
            </w:r>
            <w:r>
              <w:rPr>
                <w:rFonts w:ascii="Calibri" w:hAnsi="Calibri"/>
                <w:color w:val="1A1A1A"/>
                <w:sz w:val="20"/>
              </w:rPr>
              <w:t>). No puede repetirse.</w:t>
            </w:r>
          </w:p>
        </w:tc>
      </w:tr>
    </w:tbl>
    <w:p/>
    <w:p>
      <w:r>
        <w:rPr>
          <w:b/>
          <w:color w:val="1A1A1A"/>
        </w:rPr>
        <w:t>Campos opcionales: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Dirección, Ciudad, C.P., Provincia, País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Ubicación física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Teléfono / Email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Contacto del centro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Capacidad Total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Número máximo de plazas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Observaciones internas</w:t>
            </w:r>
          </w:p>
        </w:tc>
      </w:tr>
    </w:tbl>
    <w:p/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Escribe el nombre (ej: </w:t>
      </w:r>
      <w:r>
        <w:rPr>
          <w:rFonts w:ascii="Courier New" w:hAnsi="Courier New"/>
          <w:color w:val="660000"/>
          <w:sz w:val="20"/>
        </w:rPr>
        <w:t>Equilibrium - Sede Principal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 xml:space="preserve">Escribe un código único (ej: </w:t>
      </w:r>
      <w:r>
        <w:rPr>
          <w:rFonts w:ascii="Courier New" w:hAnsi="Courier New"/>
          <w:color w:val="660000"/>
          <w:sz w:val="20"/>
        </w:rPr>
        <w:t>EQ-01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>Rellena los datos de ubicación y contacto</w:t>
      </w:r>
    </w:p>
    <w:p>
      <w:pPr>
        <w:pStyle w:val="ListNumber"/>
      </w:pPr>
      <w:r>
        <w:rPr>
          <w:color w:val="1A1A1A"/>
        </w:rPr>
        <w:t>Indica la capacidad total de plazas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Guardar</w:t>
      </w:r>
    </w:p>
    <w:p>
      <w:r>
        <w:rPr>
          <w:b/>
          <w:color w:val="1A1A1A"/>
        </w:rPr>
        <w:t>Estados posibles: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Activa</w:t>
      </w:r>
      <w:r>
        <w:rPr>
          <w:color w:val="1A1A1A"/>
        </w:rPr>
        <w:t xml:space="preserve"> — en funcionamiento normal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Inactiva</w:t>
      </w:r>
      <w:r>
        <w:rPr>
          <w:color w:val="1A1A1A"/>
        </w:rPr>
        <w:t xml:space="preserve"> — temporalmente cerrada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Mantenimiento</w:t>
      </w:r>
      <w:r>
        <w:rPr>
          <w:color w:val="1A1A1A"/>
        </w:rPr>
        <w:t xml:space="preserve"> — en obras o reforma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Cerrada</w:t>
      </w:r>
      <w:r>
        <w:rPr>
          <w:color w:val="1A1A1A"/>
        </w:rPr>
        <w:t xml:space="preserve"> — cierre definitivo</w:t>
      </w:r>
    </w:p>
    <w:p>
      <w:r>
        <w:rPr>
          <w:color w:val="1A1A1A"/>
        </w:rPr>
        <w:t>[SCREENSHOT: Vista form de residencia con datos de ejemplo rellenos]</w:t>
      </w:r>
    </w:p>
    <w:p>
      <w:pPr>
        <w:pStyle w:val="Heading3"/>
      </w:pPr>
      <w:r>
        <w:t>1.2 Adjuntar planos y documentación a una residencia</w:t>
      </w:r>
    </w:p>
    <w:p>
      <w:r>
        <w:rPr>
          <w:color w:val="1A1A1A"/>
        </w:rPr>
        <w:t xml:space="preserve">Una vez guardada la residencia, aparece el bloque </w:t>
      </w:r>
      <w:r>
        <w:rPr>
          <w:b/>
          <w:color w:val="1A1A1A"/>
        </w:rPr>
        <w:t>"Planos y documentación"</w:t>
      </w:r>
      <w:r>
        <w:rPr>
          <w:color w:val="1A1A1A"/>
        </w:rPr>
        <w:t>.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>Abre la ficha de la residencia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"Abrir archivos y planos"</w:t>
      </w:r>
    </w:p>
    <w:p>
      <w:pPr>
        <w:pStyle w:val="ListNumber"/>
      </w:pPr>
      <w:r>
        <w:rPr>
          <w:color w:val="1A1A1A"/>
        </w:rPr>
        <w:t xml:space="preserve">En la ventana que se abre, haz clic en </w:t>
      </w:r>
      <w:r>
        <w:rPr>
          <w:b/>
          <w:color w:val="1A1A1A"/>
        </w:rPr>
        <w:t>Nuevo</w:t>
      </w:r>
      <w:r>
        <w:rPr>
          <w:color w:val="1A1A1A"/>
        </w:rPr>
        <w:t xml:space="preserve"> o arrastra archivos</w:t>
      </w:r>
    </w:p>
    <w:p>
      <w:pPr>
        <w:pStyle w:val="ListNumber"/>
      </w:pPr>
      <w:r>
        <w:rPr>
          <w:color w:val="1A1A1A"/>
        </w:rPr>
        <w:t>Sube planos, normativas o cualquier documento relacionado</w:t>
      </w:r>
    </w:p>
    <w:p>
      <w:pPr>
        <w:pStyle w:val="ListNumber"/>
      </w:pPr>
      <w:r>
        <w:rPr>
          <w:color w:val="1A1A1A"/>
        </w:rPr>
        <w:t>Los archivos quedan vinculados permanentemente a esa residencia</w:t>
      </w:r>
    </w:p>
    <w:p>
      <w:r>
        <w:rPr>
          <w:color w:val="1A1A1A"/>
        </w:rPr>
        <w:t xml:space="preserve">&gt; También puedes usar el </w:t>
      </w:r>
      <w:r>
        <w:rPr>
          <w:b/>
          <w:color w:val="1A1A1A"/>
        </w:rPr>
        <w:t>chatter</w:t>
      </w:r>
      <w:r>
        <w:rPr>
          <w:color w:val="1A1A1A"/>
        </w:rPr>
        <w:t xml:space="preserve"> (panel derecho) → "Registrar una nota" → clip para adjuntar archivos de forma más rápida.</w:t>
      </w:r>
    </w:p>
    <w:p>
      <w:r>
        <w:rPr>
          <w:color w:val="1A1A1A"/>
        </w:rPr>
        <w:t xml:space="preserve">El contador </w:t>
      </w:r>
      <w:r>
        <w:rPr>
          <w:b/>
          <w:color w:val="1A1A1A"/>
        </w:rPr>
        <w:t>"Archivos vinculados: N"</w:t>
      </w:r>
      <w:r>
        <w:rPr>
          <w:color w:val="1A1A1A"/>
        </w:rPr>
        <w:t xml:space="preserve"> muestra cuántos documentos tiene esa residencia.</w:t>
      </w:r>
    </w:p>
    <w:p>
      <w:pPr>
        <w:pStyle w:val="Heading3"/>
      </w:pPr>
      <w:r>
        <w:t>1.3 Añadir habitaciones desde la ficha de residencia</w:t>
      </w:r>
    </w:p>
    <w:p>
      <w:r>
        <w:rPr>
          <w:color w:val="1A1A1A"/>
        </w:rPr>
        <w:t xml:space="preserve">En la pestaña </w:t>
      </w:r>
      <w:r>
        <w:rPr>
          <w:b/>
          <w:color w:val="1A1A1A"/>
        </w:rPr>
        <w:t>"Habitaciones"</w:t>
      </w:r>
      <w:r>
        <w:rPr>
          <w:color w:val="1A1A1A"/>
        </w:rPr>
        <w:t xml:space="preserve"> dentro de la residencia puedes ver y crear habitaciones directamente.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>Abre la ficha de la residencia</w:t>
      </w:r>
    </w:p>
    <w:p>
      <w:pPr>
        <w:pStyle w:val="ListNumber"/>
      </w:pPr>
      <w:r>
        <w:rPr>
          <w:color w:val="1A1A1A"/>
        </w:rPr>
        <w:t>Baja hasta el bloque "Habitaciones"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Añadir una línea</w:t>
      </w:r>
    </w:p>
    <w:p>
      <w:pPr>
        <w:pStyle w:val="ListNumber"/>
      </w:pPr>
      <w:r>
        <w:rPr>
          <w:color w:val="1A1A1A"/>
        </w:rPr>
        <w:t>Rellena: Número, Tipo, Planta, Capacidad y Estado</w:t>
      </w:r>
    </w:p>
    <w:p>
      <w:pPr>
        <w:pStyle w:val="ListNumber"/>
      </w:pPr>
      <w:r>
        <w:rPr>
          <w:color w:val="1A1A1A"/>
        </w:rPr>
        <w:t>Guarda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Habitaciones</w:t>
      </w:r>
    </w:p>
    <w:p>
      <w:pPr>
        <w:pStyle w:val="Heading3"/>
      </w:pPr>
      <w:r>
        <w:t>¿Qué es una habitación?</w:t>
      </w:r>
    </w:p>
    <w:p>
      <w:r>
        <w:rPr>
          <w:color w:val="1A1A1A"/>
        </w:rPr>
        <w:t>Unidad de alojamiento dentro de una residencia. Se controla su capacidad y ocupación en tiempo real.</w:t>
      </w:r>
    </w:p>
    <w:p>
      <w:pPr>
        <w:pStyle w:val="Heading3"/>
      </w:pPr>
      <w:r>
        <w:t>2.1 Crear una habitación independiente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Habitaciones &gt; Nuevo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Número de Habitación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Identificador (ej: </w:t>
            </w:r>
            <w:r>
              <w:rPr>
                <w:rFonts w:ascii="Calibri" w:hAnsi="Calibri"/>
                <w:color w:val="660000"/>
                <w:sz w:val="20"/>
              </w:rPr>
              <w:t>101</w:t>
            </w:r>
            <w:r>
              <w:rPr>
                <w:rFonts w:ascii="Calibri" w:hAnsi="Calibri"/>
                <w:color w:val="1A1A1A"/>
                <w:sz w:val="20"/>
              </w:rPr>
              <w:t xml:space="preserve">, </w:t>
            </w:r>
            <w:r>
              <w:rPr>
                <w:rFonts w:ascii="Calibri" w:hAnsi="Calibri"/>
                <w:color w:val="660000"/>
                <w:sz w:val="20"/>
              </w:rPr>
              <w:t>A-03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Residencia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Residencia a la que pertenece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Tipo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Individual / Doble / Triple</w:t>
            </w:r>
          </w:p>
        </w:tc>
      </w:tr>
    </w:tbl>
    <w:p/>
    <w:p>
      <w:r>
        <w:rPr>
          <w:b/>
          <w:color w:val="1A1A1A"/>
        </w:rPr>
        <w:t>Campos informativos (calculados automáticamente):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Capacidad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Número máximo de personas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Ocupados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Residentes activos asignados (automático)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Disponibles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Capacidad − Ocupados (automático)</w:t>
            </w:r>
          </w:p>
        </w:tc>
      </w:tr>
    </w:tbl>
    <w:p/>
    <w:p>
      <w:r>
        <w:rPr>
          <w:b/>
          <w:color w:val="1A1A1A"/>
        </w:rPr>
        <w:t>Estados posibles: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Disponible</w:t>
      </w:r>
      <w:r>
        <w:rPr>
          <w:color w:val="1A1A1A"/>
        </w:rPr>
        <w:t xml:space="preserve"> — libre, acepta residentes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Ocupada</w:t>
      </w:r>
      <w:r>
        <w:rPr>
          <w:color w:val="1A1A1A"/>
        </w:rPr>
        <w:t xml:space="preserve"> — completa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Mantenimiento</w:t>
      </w:r>
      <w:r>
        <w:rPr>
          <w:color w:val="1A1A1A"/>
        </w:rPr>
        <w:t xml:space="preserve"> — no disponible temporalmente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Cerrada</w:t>
      </w:r>
      <w:r>
        <w:rPr>
          <w:color w:val="1A1A1A"/>
        </w:rPr>
        <w:t xml:space="preserve"> — fuera de servicio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Atención:</w:t>
      </w:r>
      <w:r>
        <w:rPr>
          <w:color w:val="1A1A1A"/>
        </w:rPr>
        <w:t xml:space="preserve"> Los campos "Ocupados" y "Disponibles" se calculan solos. No se pueden editar manualmente.</w:t>
      </w:r>
    </w:p>
    <w:p>
      <w:pPr>
        <w:pStyle w:val="Heading3"/>
      </w:pPr>
      <w:r>
        <w:t>2.2 Ver qué residentes están en una habitación</w:t>
      </w:r>
    </w:p>
    <w:p>
      <w:r>
        <w:rPr>
          <w:color w:val="1A1A1A"/>
        </w:rPr>
        <w:t xml:space="preserve">Desde la ficha de la habitación, en el bloque </w:t>
      </w:r>
      <w:r>
        <w:rPr>
          <w:b/>
          <w:color w:val="1A1A1A"/>
        </w:rPr>
        <w:t>"Residentes"</w:t>
      </w:r>
      <w:r>
        <w:rPr>
          <w:color w:val="1A1A1A"/>
        </w:rPr>
        <w:t>, aparece la lista de residentes asignados con su nombre, DNI y estado.</w:t>
      </w:r>
    </w:p>
    <w:p>
      <w:r>
        <w:rPr>
          <w:color w:val="1A1A1A"/>
        </w:rPr>
        <w:t>[SCREENSHOT: Ficha habitación mostrando bloque Residentes]</w:t>
      </w:r>
    </w:p>
    <w:p>
      <w:pPr>
        <w:pStyle w:val="Heading3"/>
      </w:pPr>
      <w:r>
        <w:t>2.3 Filtrar habitaciones disponibles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Habitaciones</w:t>
      </w:r>
    </w:p>
    <w:p>
      <w:r>
        <w:rPr>
          <w:color w:val="1A1A1A"/>
        </w:rPr>
        <w:t xml:space="preserve">En la barra de búsqueda, haz clic en el desplegable y selecciona el filtro </w:t>
      </w:r>
      <w:r>
        <w:rPr>
          <w:b/>
          <w:color w:val="1A1A1A"/>
        </w:rPr>
        <w:t>"Disponibles"</w:t>
      </w:r>
      <w:r>
        <w:rPr>
          <w:color w:val="1A1A1A"/>
        </w:rPr>
        <w:t>. El sistema mostrará solo las habitaciones con plazas libres.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Trabajadores</w:t>
      </w:r>
    </w:p>
    <w:p>
      <w:pPr>
        <w:pStyle w:val="Heading3"/>
      </w:pPr>
      <w:r>
        <w:t>¿Qué es un trabajador?</w:t>
      </w:r>
    </w:p>
    <w:p>
      <w:r>
        <w:rPr>
          <w:color w:val="1A1A1A"/>
        </w:rPr>
        <w:t>Cualquier profesional del centro (médico, enfermero, psicólogo, monitor, cocinero, etc.) que debe ser asignado a residentes o residencias.</w:t>
      </w:r>
    </w:p>
    <w:p>
      <w:r>
        <w:rPr>
          <w:color w:val="1A1A1A"/>
        </w:rPr>
        <w:t xml:space="preserve">&gt; Los trabajadores se vinculan a un </w:t>
      </w:r>
      <w:r>
        <w:rPr>
          <w:b/>
          <w:color w:val="1A1A1A"/>
        </w:rPr>
        <w:t>contacto</w:t>
      </w:r>
      <w:r>
        <w:rPr>
          <w:color w:val="1A1A1A"/>
        </w:rPr>
        <w:t xml:space="preserve"> existente en Odoo (res.partner). Si el profesional ya tiene usuario en el sistema, el contacto ya existe.</w:t>
      </w:r>
    </w:p>
    <w:p>
      <w:pPr>
        <w:pStyle w:val="Heading3"/>
      </w:pPr>
      <w:r>
        <w:t>3.1 Crear un trabajador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Trabajadores &gt; Nuevo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En el campo </w:t>
      </w:r>
      <w:r>
        <w:rPr>
          <w:b/>
          <w:color w:val="1A1A1A"/>
        </w:rPr>
        <w:t>"Contacto del Trabajador"</w:t>
      </w:r>
      <w:r>
        <w:rPr>
          <w:color w:val="1A1A1A"/>
        </w:rPr>
        <w:t>, busca y selecciona el contacto correspondiente</w:t>
      </w:r>
    </w:p>
    <w:p>
      <w:r>
        <w:rPr>
          <w:color w:val="1A1A1A"/>
        </w:rPr>
        <w:t xml:space="preserve">   - Si no existe, puedes crearlo desde ese mismo campo (icono de creación rápida)</w:t>
      </w:r>
    </w:p>
    <w:p>
      <w:r>
        <w:rPr>
          <w:color w:val="1A1A1A"/>
        </w:rPr>
        <w:t xml:space="preserve">   - Los campos Nombre, Teléfono y Email se rellenan solos desde el contacto</w:t>
      </w:r>
    </w:p>
    <w:p>
      <w:pPr>
        <w:pStyle w:val="ListNumber"/>
      </w:pPr>
      <w:r>
        <w:rPr>
          <w:color w:val="1A1A1A"/>
        </w:rPr>
        <w:t xml:space="preserve">Selecciona el </w:t>
      </w:r>
      <w:r>
        <w:rPr>
          <w:b/>
          <w:color w:val="1A1A1A"/>
        </w:rPr>
        <w:t>Puesto de Trabajo</w:t>
      </w:r>
      <w:r>
        <w:rPr>
          <w:color w:val="1A1A1A"/>
        </w:rPr>
        <w:t xml:space="preserve"> en el desplegable:</w:t>
      </w:r>
    </w:p>
    <w:p>
      <w:r>
        <w:rPr>
          <w:color w:val="1A1A1A"/>
        </w:rPr>
        <w:t xml:space="preserve">   - Psicólogo/a, Enfermero/a, Médico, Fisioterapeuta, Terapeuta, Cuidador/a, Cocinero/a, Limpiador/a, Administrativo/a, Director/a, Otro</w:t>
      </w:r>
    </w:p>
    <w:p>
      <w:r>
        <w:rPr>
          <w:color w:val="1A1A1A"/>
        </w:rPr>
        <w:t xml:space="preserve">   - Si eliges "Otro", aparece un campo adicional para especificar</w:t>
      </w:r>
    </w:p>
    <w:p>
      <w:pPr>
        <w:pStyle w:val="ListNumber"/>
      </w:pPr>
      <w:r>
        <w:rPr>
          <w:color w:val="1A1A1A"/>
        </w:rPr>
        <w:t xml:space="preserve">Asigna las </w:t>
      </w:r>
      <w:r>
        <w:rPr>
          <w:b/>
          <w:color w:val="1A1A1A"/>
        </w:rPr>
        <w:t>Residencias</w:t>
      </w:r>
      <w:r>
        <w:rPr>
          <w:color w:val="1A1A1A"/>
        </w:rPr>
        <w:t xml:space="preserve"> donde trabaja (campo etiquetas múltiples)</w:t>
      </w:r>
    </w:p>
    <w:p>
      <w:pPr>
        <w:pStyle w:val="ListNumber"/>
      </w:pPr>
      <w:r>
        <w:rPr>
          <w:color w:val="1A1A1A"/>
        </w:rPr>
        <w:t>Guarda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Truco:</w:t>
      </w:r>
      <w:r>
        <w:rPr>
          <w:color w:val="1A1A1A"/>
        </w:rPr>
        <w:t xml:space="preserve"> Si el contacto ya tiene categorías (etiquetas) que coincidan con un puesto (ej: "Psicólogo"), el sistema intentará autocompletar el campo Puesto de Trabajo.</w:t>
      </w:r>
    </w:p>
    <w:p>
      <w:r>
        <w:rPr>
          <w:b/>
          <w:color w:val="1A1A1A"/>
        </w:rPr>
        <w:t>Estados posibles: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Activo</w:t>
      </w:r>
      <w:r>
        <w:rPr>
          <w:color w:val="1A1A1A"/>
        </w:rPr>
        <w:t xml:space="preserve"> — en plantilla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Inactivo</w:t>
      </w:r>
      <w:r>
        <w:rPr>
          <w:color w:val="1A1A1A"/>
        </w:rPr>
        <w:t xml:space="preserve"> — suspensión temporal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Baja</w:t>
      </w:r>
      <w:r>
        <w:rPr>
          <w:color w:val="1A1A1A"/>
        </w:rPr>
        <w:t xml:space="preserve"> — ha dejado la empresa</w:t>
      </w:r>
    </w:p>
    <w:p>
      <w:r>
        <w:rPr>
          <w:color w:val="1A1A1A"/>
        </w:rPr>
        <w:t>[SCREENSHOT: Ficha trabajador con puesto y residencias asignadas]</w:t>
      </w:r>
    </w:p>
    <w:p>
      <w:pPr>
        <w:pStyle w:val="Heading3"/>
      </w:pPr>
      <w:r>
        <w:t>3.2 Asignar residentes a un trabajador</w:t>
      </w:r>
    </w:p>
    <w:p>
      <w:r>
        <w:rPr>
          <w:color w:val="1A1A1A"/>
        </w:rPr>
        <w:t xml:space="preserve">Desde la ficha del trabajador, en el bloque </w:t>
      </w:r>
      <w:r>
        <w:rPr>
          <w:b/>
          <w:color w:val="1A1A1A"/>
        </w:rPr>
        <w:t>"Residentes Asignados"</w:t>
      </w:r>
      <w:r>
        <w:rPr>
          <w:color w:val="1A1A1A"/>
        </w:rPr>
        <w:t>, puedes ver y modificar qué residentes tiene asignados.</w:t>
      </w:r>
    </w:p>
    <w:p>
      <w:r>
        <w:rPr>
          <w:color w:val="1A1A1A"/>
        </w:rPr>
        <w:t>&gt; También puedes asignar desde la ficha del residente (ver Parte 4).</w:t>
      </w:r>
    </w:p>
    <w:p>
      <w:pPr>
        <w:pStyle w:val="Heading3"/>
      </w:pPr>
      <w:r>
        <w:t>3.3 Filtrar por puesto de trabajo</w:t>
      </w:r>
    </w:p>
    <w:p>
      <w:r>
        <w:rPr>
          <w:color w:val="1A1A1A"/>
        </w:rPr>
        <w:t xml:space="preserve">En </w:t>
      </w:r>
      <w:r>
        <w:rPr>
          <w:rFonts w:ascii="Courier New" w:hAnsi="Courier New"/>
          <w:color w:val="660000"/>
          <w:sz w:val="20"/>
        </w:rPr>
        <w:t>Centro Sanitario &gt; Trabajadores</w:t>
      </w:r>
      <w:r>
        <w:rPr>
          <w:color w:val="1A1A1A"/>
        </w:rPr>
        <w:t>, usa los filtros rápidos:</w:t>
      </w:r>
    </w:p>
    <w:p>
      <w:pPr>
        <w:pStyle w:val="ListBullet"/>
      </w:pPr>
      <w:r>
        <w:rPr>
          <w:b/>
          <w:color w:val="1A1A1A"/>
        </w:rPr>
        <w:t>Psicólogos</w:t>
      </w:r>
      <w:r>
        <w:rPr>
          <w:color w:val="1A1A1A"/>
        </w:rPr>
        <w:t xml:space="preserve"> — solo psicólogos</w:t>
      </w:r>
    </w:p>
    <w:p>
      <w:pPr>
        <w:pStyle w:val="ListBullet"/>
      </w:pPr>
      <w:r>
        <w:rPr>
          <w:b/>
          <w:color w:val="1A1A1A"/>
        </w:rPr>
        <w:t>Enfermeros</w:t>
      </w:r>
      <w:r>
        <w:rPr>
          <w:color w:val="1A1A1A"/>
        </w:rPr>
        <w:t xml:space="preserve"> — solo enfermería</w:t>
      </w:r>
    </w:p>
    <w:p>
      <w:pPr>
        <w:pStyle w:val="ListBullet"/>
      </w:pPr>
      <w:r>
        <w:rPr>
          <w:b/>
          <w:color w:val="1A1A1A"/>
        </w:rPr>
        <w:t>Médicos</w:t>
      </w:r>
      <w:r>
        <w:rPr>
          <w:color w:val="1A1A1A"/>
        </w:rPr>
        <w:t xml:space="preserve"> — solo médicos</w:t>
      </w:r>
    </w:p>
    <w:p>
      <w:pPr>
        <w:pStyle w:val="ListBullet"/>
      </w:pPr>
      <w:r>
        <w:rPr>
          <w:b/>
          <w:color w:val="1A1A1A"/>
        </w:rPr>
        <w:t>Activos / Inactivos</w:t>
      </w:r>
      <w:r>
        <w:rPr>
          <w:color w:val="1A1A1A"/>
        </w:rPr>
        <w:t xml:space="preserve"> — por estado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Residentes</w:t>
      </w:r>
    </w:p>
    <w:p>
      <w:pPr>
        <w:pStyle w:val="Heading3"/>
      </w:pPr>
      <w:r>
        <w:t>¿Qué es un residente?</w:t>
      </w:r>
    </w:p>
    <w:p>
      <w:r>
        <w:rPr>
          <w:color w:val="1A1A1A"/>
        </w:rPr>
        <w:t>La ficha central del sistema. Representa a un paciente que vive o ha vivido en el centro. Todo el historial clínico, económico y de seguimiento está vinculado a esta ficha.</w:t>
      </w:r>
    </w:p>
    <w:p>
      <w:pPr>
        <w:pStyle w:val="Heading3"/>
      </w:pPr>
      <w:r>
        <w:t>4.1 Crear un residente nuevo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Residentes &gt; Nuevo</w:t>
      </w:r>
    </w:p>
    <w:p>
      <w:r>
        <w:rPr>
          <w:b/>
          <w:color w:val="1A1A1A"/>
        </w:rPr>
        <w:t>Dos formas de crear:</w:t>
      </w:r>
    </w:p>
    <w:p>
      <w:pPr>
        <w:pStyle w:val="Heading4"/>
      </w:pPr>
      <w:r>
        <w:t>Opción A — Vincular a contacto existente (recomendado si ya fue paciente antes)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En el campo </w:t>
      </w:r>
      <w:r>
        <w:rPr>
          <w:b/>
          <w:color w:val="1A1A1A"/>
        </w:rPr>
        <w:t>"Contacto (Paciente)"</w:t>
      </w:r>
      <w:r>
        <w:rPr>
          <w:color w:val="1A1A1A"/>
        </w:rPr>
        <w:t>, busca el contacto por nombre o DNI</w:t>
      </w:r>
    </w:p>
    <w:p>
      <w:pPr>
        <w:pStyle w:val="ListNumber"/>
      </w:pPr>
      <w:r>
        <w:rPr>
          <w:color w:val="1A1A1A"/>
        </w:rPr>
        <w:t>El sistema autocompleta: Nombre, Teléfono y DNI/NIF</w:t>
      </w:r>
    </w:p>
    <w:p>
      <w:pPr>
        <w:pStyle w:val="ListNumber"/>
      </w:pPr>
      <w:r>
        <w:rPr>
          <w:color w:val="1A1A1A"/>
        </w:rPr>
        <w:t>Completa los campos que falten (fecha de nacimiento, residencia, habitación)</w:t>
      </w:r>
    </w:p>
    <w:p>
      <w:pPr>
        <w:pStyle w:val="ListNumber"/>
      </w:pPr>
      <w:r>
        <w:rPr>
          <w:color w:val="1A1A1A"/>
        </w:rPr>
        <w:t>Guarda</w:t>
      </w:r>
    </w:p>
    <w:p>
      <w:pPr>
        <w:pStyle w:val="Heading4"/>
      </w:pPr>
      <w:r>
        <w:t>Opción B — Residente completamente nuevo (primera vez en el sistema)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>Deja vacío el campo "Contacto (Paciente)"</w:t>
      </w:r>
    </w:p>
    <w:p>
      <w:pPr>
        <w:pStyle w:val="ListNumber"/>
      </w:pPr>
      <w:r>
        <w:rPr>
          <w:color w:val="1A1A1A"/>
        </w:rPr>
        <w:t xml:space="preserve">Escribe el </w:t>
      </w:r>
      <w:r>
        <w:rPr>
          <w:b/>
          <w:color w:val="1A1A1A"/>
        </w:rPr>
        <w:t>Nombre Completo</w:t>
      </w:r>
    </w:p>
    <w:p>
      <w:pPr>
        <w:pStyle w:val="ListNumber"/>
      </w:pPr>
      <w:r>
        <w:rPr>
          <w:color w:val="1A1A1A"/>
        </w:rPr>
        <w:t xml:space="preserve">Escribe el </w:t>
      </w:r>
      <w:r>
        <w:rPr>
          <w:b/>
          <w:color w:val="1A1A1A"/>
        </w:rPr>
        <w:t>DNI/NIF</w:t>
      </w:r>
    </w:p>
    <w:p>
      <w:pPr>
        <w:pStyle w:val="ListNumber"/>
      </w:pPr>
      <w:r>
        <w:rPr>
          <w:color w:val="1A1A1A"/>
        </w:rPr>
        <w:t xml:space="preserve">Introduce la </w:t>
      </w:r>
      <w:r>
        <w:rPr>
          <w:b/>
          <w:color w:val="1A1A1A"/>
        </w:rPr>
        <w:t>Fecha de Nacimiento</w:t>
      </w:r>
    </w:p>
    <w:p>
      <w:pPr>
        <w:pStyle w:val="ListNumber"/>
      </w:pPr>
      <w:r>
        <w:rPr>
          <w:color w:val="1A1A1A"/>
        </w:rPr>
        <w:t xml:space="preserve">Al guardar, el sistema </w:t>
      </w:r>
      <w:r>
        <w:rPr>
          <w:b/>
          <w:color w:val="1A1A1A"/>
        </w:rPr>
        <w:t>crea automáticamente un contacto</w:t>
      </w:r>
      <w:r>
        <w:rPr>
          <w:color w:val="1A1A1A"/>
        </w:rPr>
        <w:t xml:space="preserve"> con etiqueta "Paciente"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Completo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y apellidos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DNI/NIF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Debe ser único en el sistema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Fecha de Nacimiento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Para calcular la edad</w:t>
            </w:r>
          </w:p>
        </w:tc>
      </w:tr>
    </w:tbl>
    <w:p/>
    <w:p>
      <w:r>
        <w:rPr>
          <w:b/>
          <w:color w:val="1A1A1A"/>
        </w:rPr>
        <w:t>Campos de ubicación: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Centro donde está ingresado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Habitación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 filtra automáticamente por residencia seleccionada</w:t>
            </w:r>
          </w:p>
        </w:tc>
      </w:tr>
    </w:tbl>
    <w:p/>
    <w:p>
      <w:r>
        <w:rPr>
          <w:color w:val="1A1A1A"/>
        </w:rPr>
        <w:t>&gt; Al seleccionar la residencia, el campo Habitación muestra solo las habitaciones de esa residencia.</w:t>
      </w:r>
    </w:p>
    <w:p>
      <w:r>
        <w:rPr>
          <w:b/>
          <w:color w:val="1A1A1A"/>
        </w:rPr>
        <w:t>Campos opcionales: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Teléfono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Contacto directo del residente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Peso (kg)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Dato clínico básico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Altura (cm)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Dato clínico básico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Trabajadores Asignados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Profesionales responsables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Notas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Observaciones libres</w:t>
            </w:r>
          </w:p>
        </w:tc>
      </w:tr>
    </w:tbl>
    <w:p/>
    <w:p>
      <w:r>
        <w:rPr>
          <w:color w:val="1A1A1A"/>
        </w:rPr>
        <w:t>[SCREENSHOT: Ficha residente con todos los campos rellenos]</w:t>
      </w:r>
    </w:p>
    <w:p>
      <w:pPr>
        <w:pStyle w:val="Heading3"/>
      </w:pPr>
      <w:r>
        <w:t>4.2 Barra de estado del residente</w:t>
      </w:r>
    </w:p>
    <w:p>
      <w:r>
        <w:rPr>
          <w:color w:val="1A1A1A"/>
        </w:rPr>
        <w:t>En la parte superior de la ficha hay una barra de estado con 4 posibles valores:</w:t>
      </w:r>
    </w:p>
    <w:p>
      <w:pPr>
        <w:pStyle w:val="CodeBlock"/>
      </w:pPr>
      <w:r>
        <w:t>[Activo] → [Pausado] → [Alta] → [Baja]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Activo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 ingresado y activo en el centro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Pausado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Ausencia temporal (hospitalización, permiso)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Ha completado el programa y se ha ido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Baja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Ha abandonado el centro sin completar el programa</w:t>
            </w:r>
          </w:p>
        </w:tc>
      </w:tr>
    </w:tbl>
    <w:p/>
    <w:p>
      <w:r>
        <w:rPr>
          <w:color w:val="1A1A1A"/>
        </w:rPr>
        <w:t>&gt; Cambiar el estado no borra ningún dato. El historial se conserva íntegramente.</w:t>
      </w:r>
    </w:p>
    <w:p>
      <w:pPr>
        <w:pStyle w:val="Heading3"/>
      </w:pPr>
      <w:r>
        <w:t>4.3 Datos económicos (saldo del monedero)</w:t>
      </w:r>
    </w:p>
    <w:p>
      <w:r>
        <w:rPr>
          <w:color w:val="1A1A1A"/>
        </w:rPr>
        <w:t xml:space="preserve">Si el residente tiene un monedero activo (módulo </w:t>
      </w:r>
      <w:r>
        <w:rPr>
          <w:rFonts w:ascii="Courier New" w:hAnsi="Courier New"/>
          <w:color w:val="660000"/>
          <w:sz w:val="20"/>
        </w:rPr>
        <w:t>cs_purse_pocket</w:t>
      </w:r>
      <w:r>
        <w:rPr>
          <w:color w:val="1A1A1A"/>
        </w:rPr>
        <w:t xml:space="preserve">), aparece el bloque </w:t>
      </w:r>
      <w:r>
        <w:rPr>
          <w:b/>
          <w:color w:val="1A1A1A"/>
        </w:rPr>
        <w:t>"Datos Económicos"</w:t>
      </w:r>
      <w:r>
        <w:rPr>
          <w:color w:val="1A1A1A"/>
        </w:rPr>
        <w:t xml:space="preserve"> con:</w:t>
      </w:r>
    </w:p>
    <w:p>
      <w:pPr>
        <w:pStyle w:val="ListBullet"/>
      </w:pPr>
      <w:r>
        <w:rPr>
          <w:b/>
          <w:color w:val="1A1A1A"/>
        </w:rPr>
        <w:t>Saldo (€):</w:t>
      </w:r>
      <w:r>
        <w:rPr>
          <w:color w:val="1A1A1A"/>
        </w:rPr>
        <w:t xml:space="preserve"> saldo actual disponible (calculado en tiempo real)</w:t>
      </w:r>
    </w:p>
    <w:p>
      <w:r>
        <w:rPr>
          <w:color w:val="1A1A1A"/>
        </w:rPr>
        <w:t>Si no tiene monedero, este bloque queda oculto.</w:t>
      </w:r>
    </w:p>
    <w:p>
      <w:r>
        <w:rPr>
          <w:color w:val="1A1A1A"/>
        </w:rPr>
        <w:t>&gt; Para crear el monedero de un residente, ve a la guía [02 — Monedero y fondos de terceros](../02_cs_purse_pocket/guia.md).</w:t>
      </w:r>
    </w:p>
    <w:p>
      <w:pPr>
        <w:pStyle w:val="Heading3"/>
      </w:pPr>
      <w:r>
        <w:t>4.4 Asignar trabajadores al residente</w:t>
      </w:r>
    </w:p>
    <w:p>
      <w:r>
        <w:rPr>
          <w:color w:val="1A1A1A"/>
        </w:rPr>
        <w:t xml:space="preserve">En el bloque </w:t>
      </w:r>
      <w:r>
        <w:rPr>
          <w:b/>
          <w:color w:val="1A1A1A"/>
        </w:rPr>
        <w:t>"Trabajadores Asignados"</w:t>
      </w:r>
      <w:r>
        <w:rPr>
          <w:color w:val="1A1A1A"/>
        </w:rPr>
        <w:t>:</w:t>
      </w:r>
    </w:p>
    <w:p>
      <w:pPr>
        <w:pStyle w:val="ListNumber"/>
      </w:pPr>
      <w:r>
        <w:rPr>
          <w:color w:val="1A1A1A"/>
        </w:rPr>
        <w:t>Haz clic dentro del campo de etiquetas</w:t>
      </w:r>
    </w:p>
    <w:p>
      <w:pPr>
        <w:pStyle w:val="ListNumber"/>
      </w:pPr>
      <w:r>
        <w:rPr>
          <w:color w:val="1A1A1A"/>
        </w:rPr>
        <w:t>Busca y selecciona el profesional</w:t>
      </w:r>
    </w:p>
    <w:p>
      <w:pPr>
        <w:pStyle w:val="ListNumber"/>
      </w:pPr>
      <w:r>
        <w:rPr>
          <w:color w:val="1A1A1A"/>
        </w:rPr>
        <w:t>Puedes asignar varios profesionales de distintos perfiles</w:t>
      </w:r>
    </w:p>
    <w:p>
      <w:pPr>
        <w:pStyle w:val="ListNumber"/>
      </w:pPr>
      <w:r>
        <w:rPr>
          <w:color w:val="1A1A1A"/>
        </w:rPr>
        <w:t>Guarda</w:t>
      </w:r>
    </w:p>
    <w:p>
      <w:pPr>
        <w:pStyle w:val="Heading3"/>
      </w:pPr>
      <w:r>
        <w:t>4.5 Buscar y filtrar residentes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Residentes</w:t>
      </w:r>
    </w:p>
    <w:p>
      <w:r>
        <w:rPr>
          <w:color w:val="1A1A1A"/>
        </w:rPr>
        <w:t>Búsqueda por texto: nombre o DNI</w:t>
      </w:r>
    </w:p>
    <w:p>
      <w:r>
        <w:rPr>
          <w:color w:val="1A1A1A"/>
        </w:rPr>
        <w:t>Filtros rápidos disponibles:</w:t>
      </w:r>
    </w:p>
    <w:p>
      <w:pPr>
        <w:pStyle w:val="ListBullet"/>
      </w:pPr>
      <w:r>
        <w:rPr>
          <w:b/>
          <w:color w:val="1A1A1A"/>
        </w:rPr>
        <w:t>Activos</w:t>
      </w:r>
      <w:r>
        <w:rPr>
          <w:color w:val="1A1A1A"/>
        </w:rPr>
        <w:t xml:space="preserve"> — solo residentes con estado "activo"</w:t>
      </w:r>
    </w:p>
    <w:p>
      <w:pPr>
        <w:pStyle w:val="ListBullet"/>
      </w:pPr>
      <w:r>
        <w:rPr>
          <w:b/>
          <w:color w:val="1A1A1A"/>
        </w:rPr>
        <w:t>Pausados</w:t>
      </w:r>
      <w:r>
        <w:rPr>
          <w:color w:val="1A1A1A"/>
        </w:rPr>
        <w:t xml:space="preserve"> — residentes con ausencia temporal</w:t>
      </w:r>
    </w:p>
    <w:p>
      <w:pPr>
        <w:pStyle w:val="ListBullet"/>
      </w:pPr>
      <w:r>
        <w:rPr>
          <w:b/>
          <w:color w:val="1A1A1A"/>
        </w:rPr>
        <w:t>Alta</w:t>
      </w:r>
      <w:r>
        <w:rPr>
          <w:color w:val="1A1A1A"/>
        </w:rPr>
        <w:t xml:space="preserve"> — residentes que han completado el programa</w:t>
      </w:r>
    </w:p>
    <w:p>
      <w:pPr>
        <w:pStyle w:val="ListBullet"/>
      </w:pPr>
      <w:r>
        <w:rPr>
          <w:b/>
          <w:color w:val="1A1A1A"/>
        </w:rPr>
        <w:t>Baja</w:t>
      </w:r>
      <w:r>
        <w:rPr>
          <w:color w:val="1A1A1A"/>
        </w:rPr>
        <w:t xml:space="preserve"> — residentes que han abandonado</w:t>
      </w:r>
    </w:p>
    <w:p>
      <w:r>
        <w:rPr>
          <w:color w:val="1A1A1A"/>
        </w:rPr>
        <w:t>[SCREENSHOT: Vista lista de residentes con filtros aplicados]</w:t>
      </w:r>
    </w:p>
    <w:p>
      <w:pPr>
        <w:pStyle w:val="Heading3"/>
      </w:pPr>
      <w:r>
        <w:t>4.6 Chatter y trazabilidad</w:t>
      </w:r>
    </w:p>
    <w:p>
      <w:r>
        <w:rPr>
          <w:color w:val="1A1A1A"/>
        </w:rPr>
        <w:t xml:space="preserve">Cada ficha de residente tiene un </w:t>
      </w:r>
      <w:r>
        <w:rPr>
          <w:b/>
          <w:color w:val="1A1A1A"/>
        </w:rPr>
        <w:t>chatter</w:t>
      </w:r>
      <w:r>
        <w:rPr>
          <w:color w:val="1A1A1A"/>
        </w:rPr>
        <w:t xml:space="preserve"> (panel de mensajes inferior/lateral). Aquí aparece automáticamente:</w:t>
      </w:r>
    </w:p>
    <w:p>
      <w:pPr>
        <w:pStyle w:val="ListBullet"/>
      </w:pPr>
      <w:r>
        <w:rPr>
          <w:color w:val="1A1A1A"/>
        </w:rPr>
        <w:t>Cambios de estado con fecha y usuario</w:t>
      </w:r>
    </w:p>
    <w:p>
      <w:pPr>
        <w:pStyle w:val="ListBullet"/>
      </w:pPr>
      <w:r>
        <w:rPr>
          <w:color w:val="1A1A1A"/>
        </w:rPr>
        <w:t>Cambios en campos con tracking (residencia, habitación, DNI, trabajadores…)</w:t>
      </w:r>
    </w:p>
    <w:p>
      <w:pPr>
        <w:pStyle w:val="ListBullet"/>
      </w:pPr>
      <w:r>
        <w:rPr>
          <w:color w:val="1A1A1A"/>
        </w:rPr>
        <w:t>Mensajes y notas internas que cualquier usuario puede añadir</w:t>
      </w:r>
    </w:p>
    <w:p>
      <w:pPr>
        <w:pStyle w:val="ListBullet"/>
      </w:pPr>
      <w:r>
        <w:rPr>
          <w:color w:val="1A1A1A"/>
        </w:rPr>
        <w:t>Actividades programadas (recordatorios, tareas)</w:t>
      </w:r>
    </w:p>
    <w:p>
      <w:r>
        <w:rPr>
          <w:color w:val="1A1A1A"/>
        </w:rPr>
        <w:t>Para añadir una nota interna: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"Registrar una nota"</w:t>
      </w:r>
    </w:p>
    <w:p>
      <w:pPr>
        <w:pStyle w:val="ListNumber"/>
      </w:pPr>
      <w:r>
        <w:rPr>
          <w:color w:val="1A1A1A"/>
        </w:rPr>
        <w:t>Escribe el mensaje</w:t>
      </w:r>
    </w:p>
    <w:p>
      <w:pPr>
        <w:pStyle w:val="ListNumber"/>
      </w:pPr>
      <w:r>
        <w:rPr>
          <w:color w:val="1A1A1A"/>
        </w:rPr>
        <w:t>Opcionalmente adjunta un archivo (icono clip)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"Añadir"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Nuevo residente llega al centro</w:t>
      </w:r>
    </w:p>
    <w:p>
      <w:pPr>
        <w:pStyle w:val="ListNumber"/>
      </w:pPr>
      <w:r>
        <w:rPr>
          <w:b/>
          <w:color w:val="1A1A1A"/>
        </w:rPr>
        <w:t>Pre-admisión:</w:t>
      </w:r>
      <w:r>
        <w:rPr>
          <w:color w:val="1A1A1A"/>
        </w:rPr>
        <w:t xml:space="preserve"> Si tienes el módulo OCR DNI, escanea el DNI del paciente en </w:t>
      </w:r>
      <w:r>
        <w:rPr>
          <w:rFonts w:ascii="Courier New" w:hAnsi="Courier New"/>
          <w:color w:val="660000"/>
          <w:sz w:val="20"/>
        </w:rPr>
        <w:t>Contactos</w:t>
      </w:r>
      <w:r>
        <w:rPr>
          <w:color w:val="1A1A1A"/>
        </w:rPr>
        <w:t xml:space="preserve"> para crear el contacto base. Ver [Guía 11 — OCR DNI](../11_cs_dni_ocr/guia.md).</w:t>
      </w:r>
    </w:p>
    <w:p>
      <w:pPr>
        <w:pStyle w:val="ListNumber"/>
      </w:pPr>
      <w:r>
        <w:rPr>
          <w:b/>
          <w:color w:val="1A1A1A"/>
        </w:rPr>
        <w:t>Crear residencia</w:t>
      </w:r>
      <w:r>
        <w:rPr>
          <w:color w:val="1A1A1A"/>
        </w:rPr>
        <w:t xml:space="preserve"> (si no existe): </w:t>
      </w:r>
      <w:r>
        <w:rPr>
          <w:rFonts w:ascii="Courier New" w:hAnsi="Courier New"/>
          <w:color w:val="660000"/>
          <w:sz w:val="20"/>
        </w:rPr>
        <w:t>Centro Sanitario &gt; Residencias &gt; Nuevo</w:t>
      </w:r>
    </w:p>
    <w:p>
      <w:pPr>
        <w:pStyle w:val="ListNumber"/>
      </w:pPr>
      <w:r>
        <w:rPr>
          <w:b/>
          <w:color w:val="1A1A1A"/>
        </w:rPr>
        <w:t>Crear habitaciones</w:t>
      </w:r>
      <w:r>
        <w:rPr>
          <w:color w:val="1A1A1A"/>
        </w:rPr>
        <w:t xml:space="preserve"> de esa residencia (si no existen): desde la ficha de residencia o </w:t>
      </w:r>
      <w:r>
        <w:rPr>
          <w:rFonts w:ascii="Courier New" w:hAnsi="Courier New"/>
          <w:color w:val="660000"/>
          <w:sz w:val="20"/>
        </w:rPr>
        <w:t>Centro Sanitario &gt; Habitaciones &gt; Nuevo</w:t>
      </w:r>
    </w:p>
    <w:p>
      <w:pPr>
        <w:pStyle w:val="ListNumber"/>
      </w:pPr>
      <w:r>
        <w:rPr>
          <w:b/>
          <w:color w:val="1A1A1A"/>
        </w:rPr>
        <w:t>Crear el residente: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Residentes &gt; Nuevo</w:t>
      </w:r>
    </w:p>
    <w:p>
      <w:r>
        <w:rPr>
          <w:color w:val="1A1A1A"/>
        </w:rPr>
        <w:t xml:space="preserve">   - Vincular al contacto creado por OCR (Opción A) o crear desde cero (Opción B)</w:t>
      </w:r>
    </w:p>
    <w:p>
      <w:r>
        <w:rPr>
          <w:color w:val="1A1A1A"/>
        </w:rPr>
        <w:t xml:space="preserve">   - Asignar residencia y habitación</w:t>
      </w:r>
    </w:p>
    <w:p>
      <w:r>
        <w:rPr>
          <w:color w:val="1A1A1A"/>
        </w:rPr>
        <w:t xml:space="preserve">   - Asignar trabajadores responsables</w:t>
      </w:r>
    </w:p>
    <w:p>
      <w:pPr>
        <w:pStyle w:val="ListNumber"/>
      </w:pPr>
      <w:r>
        <w:rPr>
          <w:b/>
          <w:color w:val="1A1A1A"/>
        </w:rPr>
        <w:t>Continuar con admisión completa:</w:t>
      </w:r>
      <w:r>
        <w:rPr>
          <w:color w:val="1A1A1A"/>
        </w:rPr>
        <w:t xml:space="preserve"> el proceso de ingreso guiado está en el módulo de admisión. Ver [Guía 3 — Admisión](../03_cs_admission/guia.md).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"El residente sale de permiso unos días"</w:t>
      </w:r>
    </w:p>
    <w:p>
      <w:pPr>
        <w:pStyle w:val="ListNumber"/>
      </w:pPr>
      <w:r>
        <w:rPr>
          <w:color w:val="1A1A1A"/>
        </w:rPr>
        <w:t>Abre la ficha del residente</w:t>
      </w:r>
    </w:p>
    <w:p>
      <w:pPr>
        <w:pStyle w:val="ListNumber"/>
      </w:pPr>
      <w:r>
        <w:rPr>
          <w:color w:val="1A1A1A"/>
        </w:rPr>
        <w:t xml:space="preserve">Cambia el estado a </w:t>
      </w:r>
      <w:r>
        <w:rPr>
          <w:b/>
          <w:color w:val="1A1A1A"/>
        </w:rPr>
        <w:t>Pausado</w:t>
      </w:r>
    </w:p>
    <w:p>
      <w:pPr>
        <w:pStyle w:val="ListNumber"/>
      </w:pPr>
      <w:r>
        <w:rPr>
          <w:color w:val="1A1A1A"/>
        </w:rPr>
        <w:t>Añade una nota en el chatter: "Permiso familiar del 15 al 20 de junio"</w:t>
      </w:r>
    </w:p>
    <w:p>
      <w:pPr>
        <w:pStyle w:val="ListNumber"/>
      </w:pPr>
      <w:r>
        <w:rPr>
          <w:color w:val="1A1A1A"/>
        </w:rPr>
        <w:t xml:space="preserve">Cuando regrese, vuelve a cambiar a </w:t>
      </w:r>
      <w:r>
        <w:rPr>
          <w:b/>
          <w:color w:val="1A1A1A"/>
        </w:rPr>
        <w:t>Activo</w:t>
      </w:r>
    </w:p>
    <w:p>
      <w:pPr>
        <w:pStyle w:val="Heading3"/>
      </w:pPr>
      <w:r>
        <w:t>"El residente ha sido dado de alta del programa"</w:t>
      </w:r>
    </w:p>
    <w:p>
      <w:pPr>
        <w:pStyle w:val="ListNumber"/>
      </w:pPr>
      <w:r>
        <w:rPr>
          <w:color w:val="1A1A1A"/>
        </w:rPr>
        <w:t>Abre la ficha del residente</w:t>
      </w:r>
    </w:p>
    <w:p>
      <w:pPr>
        <w:pStyle w:val="ListNumber"/>
      </w:pPr>
      <w:r>
        <w:rPr>
          <w:color w:val="1A1A1A"/>
        </w:rPr>
        <w:t xml:space="preserve">Cambia el estado a </w:t>
      </w:r>
      <w:r>
        <w:rPr>
          <w:b/>
          <w:color w:val="1A1A1A"/>
        </w:rPr>
        <w:t>Alta</w:t>
      </w:r>
    </w:p>
    <w:p>
      <w:pPr>
        <w:pStyle w:val="ListNumber"/>
      </w:pPr>
      <w:r>
        <w:rPr>
          <w:color w:val="1A1A1A"/>
        </w:rPr>
        <w:t>El residente queda en el historial pero no aparece en los filtros de activos</w:t>
      </w:r>
    </w:p>
    <w:p>
      <w:pPr>
        <w:pStyle w:val="Heading3"/>
      </w:pPr>
      <w:r>
        <w:t>"El residente cambia de habitación"</w:t>
      </w:r>
    </w:p>
    <w:p>
      <w:pPr>
        <w:pStyle w:val="ListNumber"/>
      </w:pPr>
      <w:r>
        <w:rPr>
          <w:color w:val="1A1A1A"/>
        </w:rPr>
        <w:t>Abre la ficha del residente</w:t>
      </w:r>
    </w:p>
    <w:p>
      <w:pPr>
        <w:pStyle w:val="ListNumber"/>
      </w:pPr>
      <w:r>
        <w:rPr>
          <w:color w:val="1A1A1A"/>
        </w:rPr>
        <w:t xml:space="preserve">Modifica el campo </w:t>
      </w:r>
      <w:r>
        <w:rPr>
          <w:b/>
          <w:color w:val="1A1A1A"/>
        </w:rPr>
        <w:t>Habitación</w:t>
      </w:r>
    </w:p>
    <w:p>
      <w:pPr>
        <w:pStyle w:val="ListNumber"/>
      </w:pPr>
      <w:r>
        <w:rPr>
          <w:color w:val="1A1A1A"/>
        </w:rPr>
        <w:t>Guarda — el cambio queda registrado en el chatter automáticamente</w:t>
      </w:r>
    </w:p>
    <w:p>
      <w:pPr>
        <w:pStyle w:val="Heading3"/>
      </w:pPr>
      <w:r>
        <w:t>"Quiero ver todas las habitaciones libres de una residencia"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Centro Sanitario &gt; Habitaciones</w:t>
      </w:r>
    </w:p>
    <w:p>
      <w:pPr>
        <w:pStyle w:val="ListNumber"/>
      </w:pPr>
      <w:r>
        <w:rPr>
          <w:color w:val="1A1A1A"/>
        </w:rPr>
        <w:t xml:space="preserve">Usa el filtro </w:t>
      </w:r>
      <w:r>
        <w:rPr>
          <w:b/>
          <w:color w:val="1A1A1A"/>
        </w:rPr>
        <w:t>"Disponibles"</w:t>
      </w:r>
    </w:p>
    <w:p>
      <w:pPr>
        <w:pStyle w:val="ListNumber"/>
      </w:pPr>
      <w:r>
        <w:rPr>
          <w:color w:val="1A1A1A"/>
        </w:rPr>
        <w:t>Opcionalmente, busca por nombre de residencia para filtrar más</w:t>
      </w:r>
    </w:p>
    <w:p>
      <w:pPr>
        <w:pStyle w:val="Heading3"/>
      </w:pPr>
      <w:r>
        <w:t>"El DNI aparece como duplicado al crear un residente"</w:t>
      </w:r>
    </w:p>
    <w:p>
      <w:r>
        <w:rPr>
          <w:color w:val="1A1A1A"/>
        </w:rPr>
        <w:t>El sistema no permite dos residentes con el mismo DNI. Busca en la lista de residentes el DNI que da error — puede que el paciente ya esté registrado (incluso en estado Alta o Baja).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"El DNI/NIF del residente debe ser único"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Ese DNI ya existe en el sistema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Busca el residente por DNI antes de crear uno nuevo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"El código de residencia debe ser único"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Ya existe una residencia con ese código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Usa un código diferente (ej: </w:t>
            </w:r>
            <w:r>
              <w:rPr>
                <w:rFonts w:ascii="Calibri" w:hAnsi="Calibri"/>
                <w:color w:val="660000"/>
                <w:sz w:val="20"/>
              </w:rPr>
              <w:t>EQ-02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Campo Habitación no muestra opciones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se ha seleccionado Residencia primero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Selecciona la residencia antes de elegir habitación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Bloque "Datos Económicos" no aparece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residente no tiene monedero creado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Crea el monedero desde el módulo </w:t>
            </w:r>
            <w:r>
              <w:rPr>
                <w:rFonts w:ascii="Calibri" w:hAnsi="Calibri"/>
                <w:color w:val="660000"/>
                <w:sz w:val="20"/>
              </w:rPr>
              <w:t>cs_purse_pocket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botón "Abrir archivos y planos" no aparece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residencia no está guardada todavía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Guarda primero la ficha de residencia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cs_purse_pocket</w:t>
      </w:r>
    </w:p>
    <w:p>
      <w:pPr>
        <w:pStyle w:val="Heading2"/>
      </w:pPr>
      <w:r>
        <w:t>Monedero y Fondos de Terceros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cs_purse_pocket</w:t>
      </w:r>
      <w:r>
        <w:rPr>
          <w:color w:val="1A1A1A"/>
        </w:rPr>
        <w:t xml:space="preserve"> v19.0.2.0.0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Administración, dirección, recepción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 xml:space="preserve">Gestiona el dinero que las familias depositan para gastos personales de los residentes (tabaco, ropa, higiene, salidas, etc.). Cada paciente tiene </w:t>
      </w:r>
      <w:r>
        <w:rPr>
          <w:b/>
          <w:color w:val="1A1A1A"/>
        </w:rPr>
        <w:t>una cuenta monedero</w:t>
      </w:r>
      <w:r>
        <w:rPr>
          <w:color w:val="1A1A1A"/>
        </w:rPr>
        <w:t xml:space="preserve"> donde se registran:</w:t>
      </w:r>
    </w:p>
    <w:p>
      <w:pPr>
        <w:pStyle w:val="ListBullet"/>
      </w:pPr>
      <w:r>
        <w:rPr>
          <w:b/>
          <w:color w:val="1A1A1A"/>
        </w:rPr>
        <w:t>Recargas</w:t>
      </w:r>
      <w:r>
        <w:rPr>
          <w:color w:val="1A1A1A"/>
        </w:rPr>
        <w:t xml:space="preserve"> — ingresos de dinero de la familia</w:t>
      </w:r>
    </w:p>
    <w:p>
      <w:pPr>
        <w:pStyle w:val="ListBullet"/>
      </w:pPr>
      <w:r>
        <w:rPr>
          <w:b/>
          <w:color w:val="1A1A1A"/>
        </w:rPr>
        <w:t>Consumos/Imputaciones</w:t>
      </w:r>
      <w:r>
        <w:rPr>
          <w:color w:val="1A1A1A"/>
        </w:rPr>
        <w:t xml:space="preserve"> — gastos descontados del saldo</w:t>
      </w:r>
    </w:p>
    <w:p>
      <w:pPr>
        <w:pStyle w:val="ListBullet"/>
      </w:pPr>
      <w:r>
        <w:rPr>
          <w:b/>
          <w:color w:val="1A1A1A"/>
        </w:rPr>
        <w:t>Extractos</w:t>
      </w:r>
      <w:r>
        <w:rPr>
          <w:color w:val="1A1A1A"/>
        </w:rPr>
        <w:t xml:space="preserve"> — resumen periódico enviado automáticamente a la familia</w:t>
      </w:r>
    </w:p>
    <w:p>
      <w:r>
        <w:rPr>
          <w:color w:val="1A1A1A"/>
        </w:rPr>
        <w:t>El sistema notifica a los familiares por email o WhatsApp cuando el saldo baja del umbral configurado, y envía un extracto semanal automático.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Wallet Pacientes</w:t>
      </w:r>
    </w:p>
    <w:p>
      <w:r>
        <w:rPr>
          <w:color w:val="1A1A1A"/>
        </w:rPr>
        <w:t>Submenús: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Qué contiene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Cuentas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Una cuenta por paciente — el monedero principal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Movimientos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Todos los apuntes individuales (recargas, consumos, ajustes)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Recargas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Ingresos de dinero de familiares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Imputaciones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Gastos repartidos entre uno o varios pacientes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Liquidaciones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Extractos periódicos (manuales o automáticos)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Categorías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Tipos de gastos configurables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Vínculos familiares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Relación paciente ↔ familiar pagador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Configuración inicial (una sola vez)</w:t>
      </w:r>
    </w:p>
    <w:p>
      <w:pPr>
        <w:pStyle w:val="Heading3"/>
      </w:pPr>
      <w:r>
        <w:t>1.1 Configurar cuentas contables del monedero</w:t>
      </w:r>
    </w:p>
    <w:p>
      <w:r>
        <w:rPr>
          <w:color w:val="1A1A1A"/>
        </w:rPr>
        <w:t>&gt; Requiere rol de administrador contable.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Ajustes &gt; (buscar "monedero")</w:t>
      </w:r>
      <w:r>
        <w:rPr>
          <w:color w:val="1A1A1A"/>
        </w:rPr>
        <w:t xml:space="preserve"> o </w:t>
      </w:r>
      <w:r>
        <w:rPr>
          <w:rFonts w:ascii="Courier New" w:hAnsi="Courier New"/>
          <w:color w:val="660000"/>
          <w:sz w:val="20"/>
        </w:rPr>
        <w:t>Ajustes &gt; Contabilidad &gt; Monedero Pacientes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Cuenta pasivo monedero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Cuenta donde se registra el dinero custodiado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566 — Depósitos recibidos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Cuenta banco/caja monedero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Cuenta de tesorería donde entra el efectivo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570 — Caja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Diario monedero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Diario contable para los asientos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Monedero Pacientes</w:t>
            </w:r>
          </w:p>
        </w:tc>
      </w:tr>
    </w:tbl>
    <w:p/>
    <w:p>
      <w:pPr>
        <w:pStyle w:val="Heading3"/>
      </w:pPr>
      <w:r>
        <w:t>1.2 Crear categorías de gasto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Categorías &gt; Nuevo</w:t>
      </w:r>
    </w:p>
    <w:p>
      <w:r>
        <w:rPr>
          <w:color w:val="1A1A1A"/>
        </w:rPr>
        <w:t>Las categorías clasifican los movimientos (recargas y consumos) para obtener informes por tipo de gasto.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Escribe el nombre (ej: </w:t>
      </w:r>
      <w:r>
        <w:rPr>
          <w:rFonts w:ascii="Courier New" w:hAnsi="Courier New"/>
          <w:color w:val="660000"/>
          <w:sz w:val="20"/>
        </w:rPr>
        <w:t>Tabaco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Higiene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Salida terapéutica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Ropa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>Selecciona el tipo: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Recarga</w:t>
      </w:r>
      <w:r>
        <w:rPr>
          <w:color w:val="1A1A1A"/>
        </w:rPr>
        <w:t xml:space="preserve"> — solo aparece en recargas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Consumo</w:t>
      </w:r>
      <w:r>
        <w:rPr>
          <w:color w:val="1A1A1A"/>
        </w:rPr>
        <w:t xml:space="preserve"> — solo aparece en consumos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Ajuste</w:t>
      </w:r>
      <w:r>
        <w:rPr>
          <w:color w:val="1A1A1A"/>
        </w:rPr>
        <w:t xml:space="preserve"> — solo en ajustes manuales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Ambos</w:t>
      </w:r>
      <w:r>
        <w:rPr>
          <w:color w:val="1A1A1A"/>
        </w:rPr>
        <w:t xml:space="preserve"> — disponible en todos los movimientos</w:t>
      </w:r>
    </w:p>
    <w:p>
      <w:pPr>
        <w:pStyle w:val="ListNumber"/>
      </w:pPr>
      <w:r>
        <w:rPr>
          <w:color w:val="1A1A1A"/>
        </w:rPr>
        <w:t>El código se genera automáticamente (editable si quieres uno personalizado)</w:t>
      </w:r>
    </w:p>
    <w:p>
      <w:pPr>
        <w:pStyle w:val="ListNumber"/>
      </w:pPr>
      <w:r>
        <w:rPr>
          <w:color w:val="1A1A1A"/>
        </w:rPr>
        <w:t>Guarda</w:t>
      </w:r>
    </w:p>
    <w:p>
      <w:r>
        <w:rPr>
          <w:b/>
          <w:color w:val="1A1A1A"/>
        </w:rPr>
        <w:t>Categorías recomendadas para empezar: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Tabaco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Consumo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Higiene personal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Consumo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Ropa y calzado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Consumo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Salida terapéutica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Consumo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Actividad de ocio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Consumo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Transferencia familiar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Recarga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Efectivo en mano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Recarga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Vínculos familiares</w:t>
      </w:r>
    </w:p>
    <w:p>
      <w:pPr>
        <w:pStyle w:val="Heading3"/>
      </w:pPr>
      <w:r>
        <w:t>¿Qué es un vínculo familiar?</w:t>
      </w:r>
    </w:p>
    <w:p>
      <w:r>
        <w:rPr>
          <w:color w:val="1A1A1A"/>
        </w:rPr>
        <w:t xml:space="preserve">Relaciona a un </w:t>
      </w:r>
      <w:r>
        <w:rPr>
          <w:b/>
          <w:color w:val="1A1A1A"/>
        </w:rPr>
        <w:t>paciente</w:t>
      </w:r>
      <w:r>
        <w:rPr>
          <w:color w:val="1A1A1A"/>
        </w:rPr>
        <w:t xml:space="preserve"> con el </w:t>
      </w:r>
      <w:r>
        <w:rPr>
          <w:b/>
          <w:color w:val="1A1A1A"/>
        </w:rPr>
        <w:t>familiar o tutor</w:t>
      </w:r>
      <w:r>
        <w:rPr>
          <w:color w:val="1A1A1A"/>
        </w:rPr>
        <w:t xml:space="preserve"> que paga sus gastos. Un paciente puede tener varios familiares vinculados. Los vínculos determinan:</w:t>
      </w:r>
    </w:p>
    <w:p>
      <w:pPr>
        <w:pStyle w:val="ListBullet"/>
      </w:pPr>
      <w:r>
        <w:rPr>
          <w:color w:val="1A1A1A"/>
        </w:rPr>
        <w:t>Quién puede hacer recargas</w:t>
      </w:r>
    </w:p>
    <w:p>
      <w:pPr>
        <w:pStyle w:val="ListBullet"/>
      </w:pPr>
      <w:r>
        <w:rPr>
          <w:color w:val="1A1A1A"/>
        </w:rPr>
        <w:t>A quién se envían las notificaciones (alertas de saldo bajo, extractos semanales)</w:t>
      </w:r>
    </w:p>
    <w:p>
      <w:pPr>
        <w:pStyle w:val="Heading3"/>
      </w:pPr>
      <w:r>
        <w:t>2.1 Crear un vínculo familiar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Vínculos familiares &gt; Nuevo</w:t>
      </w:r>
    </w:p>
    <w:p>
      <w:r>
        <w:rPr>
          <w:b/>
          <w:color w:val="1A1A1A"/>
        </w:rPr>
        <w:t>Requisito previo:</w:t>
      </w:r>
      <w:r>
        <w:rPr>
          <w:color w:val="1A1A1A"/>
        </w:rPr>
        <w:t xml:space="preserve"> El familiar debe existir como </w:t>
      </w:r>
      <w:r>
        <w:rPr>
          <w:b/>
          <w:color w:val="1A1A1A"/>
        </w:rPr>
        <w:t>contacto en Odoo</w:t>
      </w:r>
      <w:r>
        <w:rPr>
          <w:color w:val="1A1A1A"/>
        </w:rPr>
        <w:t xml:space="preserve"> con la etiqueta </w:t>
      </w:r>
      <w:r>
        <w:rPr>
          <w:rFonts w:ascii="Courier New" w:hAnsi="Courier New"/>
          <w:color w:val="660000"/>
          <w:sz w:val="20"/>
        </w:rPr>
        <w:t>Familiar</w:t>
      </w:r>
      <w:r>
        <w:rPr>
          <w:color w:val="1A1A1A"/>
        </w:rPr>
        <w:t xml:space="preserve"> (o similar que contenga "famil"). Si no existe, créalo en </w:t>
      </w:r>
      <w:r>
        <w:rPr>
          <w:rFonts w:ascii="Courier New" w:hAnsi="Courier New"/>
          <w:color w:val="660000"/>
          <w:sz w:val="20"/>
        </w:rPr>
        <w:t>Contactos &gt; Nuevo</w:t>
      </w:r>
      <w:r>
        <w:rPr>
          <w:color w:val="1A1A1A"/>
        </w:rPr>
        <w:t>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Importante:</w:t>
      </w:r>
      <w:r>
        <w:rPr>
          <w:color w:val="1A1A1A"/>
        </w:rPr>
        <w:t xml:space="preserve"> El familiar debe ser un sub-contacto del paciente en Odoo (padre → hijo en la jerarquía de contactos) para que los campos de selección funcionen correctamente.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Paciente:</w:t>
      </w:r>
      <w:r>
        <w:rPr>
          <w:color w:val="1A1A1A"/>
        </w:rPr>
        <w:t xml:space="preserve"> selecciona el paciente (filtra por etiqueta "Paciente")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Familiar pagador:</w:t>
      </w:r>
      <w:r>
        <w:rPr>
          <w:color w:val="1A1A1A"/>
        </w:rPr>
        <w:t xml:space="preserve"> selecciona el familiar (filtra por etiqueta "Familiar")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Parentesco:</w:t>
      </w:r>
      <w:r>
        <w:rPr>
          <w:color w:val="1A1A1A"/>
        </w:rPr>
        <w:t xml:space="preserve"> escribe la relación (ej: </w:t>
      </w:r>
      <w:r>
        <w:rPr>
          <w:rFonts w:ascii="Courier New" w:hAnsi="Courier New"/>
          <w:color w:val="660000"/>
          <w:sz w:val="20"/>
        </w:rPr>
        <w:t>Madre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Padre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Cónyuge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Tutor legal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Canal de notificación:</w:t>
      </w:r>
      <w:r>
        <w:rPr>
          <w:color w:val="1A1A1A"/>
        </w:rPr>
        <w:t xml:space="preserve"> elige cómo recibirá los avisos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Solo email</w:t>
      </w:r>
      <w:r>
        <w:rPr>
          <w:color w:val="1A1A1A"/>
        </w:rPr>
        <w:t xml:space="preserve"> — requiere que el familiar tenga email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Solo WhatsApp</w:t>
      </w:r>
      <w:r>
        <w:rPr>
          <w:color w:val="1A1A1A"/>
        </w:rPr>
        <w:t xml:space="preserve"> — requiere móvil y módulo WhatsApp configurado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Email y WhatsApp</w:t>
      </w:r>
      <w:r>
        <w:rPr>
          <w:color w:val="1A1A1A"/>
        </w:rPr>
        <w:t xml:space="preserve"> — ambos canales</w:t>
      </w:r>
    </w:p>
    <w:p>
      <w:pPr>
        <w:pStyle w:val="ListNumber"/>
      </w:pPr>
      <w:r>
        <w:rPr>
          <w:color w:val="1A1A1A"/>
        </w:rPr>
        <w:t>Guarda</w:t>
      </w:r>
    </w:p>
    <w:p>
      <w:r>
        <w:rPr>
          <w:color w:val="1A1A1A"/>
        </w:rPr>
        <w:t>&gt; Un paciente no puede ser su propio familiar pagador. El sistema lo impide.</w:t>
      </w:r>
    </w:p>
    <w:p>
      <w:r>
        <w:rPr>
          <w:color w:val="1A1A1A"/>
        </w:rPr>
        <w:t>[SCREENSHOT: Ficha vínculo familiar con paciente, familiar y canal configurados]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Cuenta Monedero (alta del monedero)</w:t>
      </w:r>
    </w:p>
    <w:p>
      <w:pPr>
        <w:pStyle w:val="Heading3"/>
      </w:pPr>
      <w:r>
        <w:t>3.1 Crear la cuenta monedero de un paciente</w:t>
      </w:r>
    </w:p>
    <w:p>
      <w:r>
        <w:rPr>
          <w:color w:val="1A1A1A"/>
        </w:rPr>
        <w:t xml:space="preserve">&gt; Cada paciente puede tener </w:t>
      </w:r>
      <w:r>
        <w:rPr>
          <w:b/>
          <w:color w:val="1A1A1A"/>
        </w:rPr>
        <w:t>una sola cuenta monedero</w:t>
      </w:r>
      <w:r>
        <w:rPr>
          <w:color w:val="1A1A1A"/>
        </w:rPr>
        <w:t xml:space="preserve"> por compañía. El sistema lo impide si intentas crear una segunda.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Cuentas &gt; Nuevo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  <w:r>
        <w:rPr>
          <w:color w:val="1A1A1A"/>
        </w:rPr>
        <w:t xml:space="preserve"> (la referencia se genera automáticamente: </w:t>
      </w:r>
      <w:r>
        <w:rPr>
          <w:rFonts w:ascii="Courier New" w:hAnsi="Courier New"/>
          <w:color w:val="660000"/>
          <w:sz w:val="20"/>
        </w:rPr>
        <w:t>WALLET/XXXX/NNNNN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Paciente:</w:t>
      </w:r>
      <w:r>
        <w:rPr>
          <w:color w:val="1A1A1A"/>
        </w:rPr>
        <w:t xml:space="preserve"> selecciona el paciente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Responsable:</w:t>
      </w:r>
      <w:r>
        <w:rPr>
          <w:color w:val="1A1A1A"/>
        </w:rPr>
        <w:t xml:space="preserve"> usuario responsable de esta cuenta (se auto-rellena con el usuario actual)</w:t>
      </w:r>
    </w:p>
    <w:p>
      <w:pPr>
        <w:pStyle w:val="ListNumber"/>
      </w:pPr>
      <w:r>
        <w:rPr>
          <w:color w:val="1A1A1A"/>
        </w:rPr>
        <w:t>Configura las opciones de alerta: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Umbral alerta saldo bajo (€):</w:t>
      </w:r>
      <w:r>
        <w:rPr>
          <w:color w:val="1A1A1A"/>
        </w:rPr>
        <w:t xml:space="preserve"> importe mínimo antes de enviar aviso a la familia (por defecto: 50 €)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Activar alerta saldo bajo:</w:t>
      </w:r>
      <w:r>
        <w:rPr>
          <w:color w:val="1A1A1A"/>
        </w:rPr>
        <w:t xml:space="preserve"> marca/desmarca para activar o desactivar esta alerta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Extracto semanal automático:</w:t>
      </w:r>
      <w:r>
        <w:rPr>
          <w:color w:val="1A1A1A"/>
        </w:rPr>
        <w:t xml:space="preserve"> activa el envío semanal del extracto a la familia</w:t>
      </w:r>
    </w:p>
    <w:p>
      <w:pPr>
        <w:pStyle w:val="ListNumber"/>
      </w:pPr>
      <w:r>
        <w:rPr>
          <w:color w:val="1A1A1A"/>
        </w:rPr>
        <w:t>Opciones avanzadas: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Permitir saldo negativo:</w:t>
      </w:r>
      <w:r>
        <w:rPr>
          <w:color w:val="1A1A1A"/>
        </w:rPr>
        <w:t xml:space="preserve"> si se activa, el paciente puede quedar en negativo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Límite negativo:</w:t>
      </w:r>
      <w:r>
        <w:rPr>
          <w:color w:val="1A1A1A"/>
        </w:rPr>
        <w:t xml:space="preserve"> máximo negativo permitido (solo visible si "Permitir saldo negativo" está activo)</w:t>
      </w:r>
    </w:p>
    <w:p>
      <w:pPr>
        <w:pStyle w:val="ListNumber"/>
      </w:pPr>
      <w:r>
        <w:rPr>
          <w:color w:val="1A1A1A"/>
        </w:rPr>
        <w:t>Añade notas si lo necesitas</w:t>
      </w:r>
    </w:p>
    <w:p>
      <w:pPr>
        <w:pStyle w:val="ListNumber"/>
      </w:pPr>
      <w:r>
        <w:rPr>
          <w:color w:val="1A1A1A"/>
        </w:rPr>
        <w:t xml:space="preserve">Guarda — el estado inicial es </w:t>
      </w:r>
      <w:r>
        <w:rPr>
          <w:rFonts w:ascii="Courier New" w:hAnsi="Courier New"/>
          <w:color w:val="660000"/>
          <w:sz w:val="20"/>
        </w:rPr>
        <w:t>Abierto</w:t>
      </w:r>
    </w:p>
    <w:p>
      <w:r>
        <w:rPr>
          <w:b/>
          <w:color w:val="1A1A1A"/>
        </w:rPr>
        <w:t>Estados posibles: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Cuenta creada pero no activa todavía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Abierto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En uso, acepta recargas y consumos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Bloqueado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Suspendida temporalmente (no acepta movimientos)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Cerrado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Alta del paciente — la cuenta se cierra con liquidación final</w:t>
            </w:r>
          </w:p>
        </w:tc>
      </w:tr>
    </w:tbl>
    <w:p/>
    <w:p>
      <w:r>
        <w:rPr>
          <w:color w:val="1A1A1A"/>
        </w:rPr>
        <w:t>[SCREENSHOT: Ficha cuenta monedero con saldo, totales y configuración de alertas]</w:t>
      </w:r>
    </w:p>
    <w:p>
      <w:pPr>
        <w:pStyle w:val="Heading3"/>
      </w:pPr>
      <w:r>
        <w:t>3.2 Ver el saldo y resumen de una cuenta</w:t>
      </w:r>
    </w:p>
    <w:p>
      <w:r>
        <w:rPr>
          <w:color w:val="1A1A1A"/>
        </w:rPr>
        <w:t>En la ficha de la cuenta verás:</w:t>
      </w:r>
    </w:p>
    <w:p>
      <w:pPr>
        <w:pStyle w:val="ListBullet"/>
      </w:pPr>
      <w:r>
        <w:rPr>
          <w:b/>
          <w:color w:val="1A1A1A"/>
        </w:rPr>
        <w:t>Saldo:</w:t>
      </w:r>
      <w:r>
        <w:rPr>
          <w:color w:val="1A1A1A"/>
        </w:rPr>
        <w:t xml:space="preserve"> saldo actual en tiempo real (calculado de todos los movimientos publicados)</w:t>
      </w:r>
    </w:p>
    <w:p>
      <w:pPr>
        <w:pStyle w:val="ListBullet"/>
      </w:pPr>
      <w:r>
        <w:rPr>
          <w:b/>
          <w:color w:val="1A1A1A"/>
        </w:rPr>
        <w:t>Total recargas:</w:t>
      </w:r>
      <w:r>
        <w:rPr>
          <w:color w:val="1A1A1A"/>
        </w:rPr>
        <w:t xml:space="preserve"> suma histórica de todos los ingresos válidos</w:t>
      </w:r>
    </w:p>
    <w:p>
      <w:pPr>
        <w:pStyle w:val="ListBullet"/>
      </w:pPr>
      <w:r>
        <w:rPr>
          <w:b/>
          <w:color w:val="1A1A1A"/>
        </w:rPr>
        <w:t>Total consumos:</w:t>
      </w:r>
      <w:r>
        <w:rPr>
          <w:color w:val="1A1A1A"/>
        </w:rPr>
        <w:t xml:space="preserve"> suma histórica de todos los gastos válidos</w:t>
      </w:r>
    </w:p>
    <w:p>
      <w:r>
        <w:rPr>
          <w:color w:val="1A1A1A"/>
        </w:rPr>
        <w:t xml:space="preserve">&gt; Desde la ficha del </w:t>
      </w:r>
      <w:r>
        <w:rPr>
          <w:b/>
          <w:color w:val="1A1A1A"/>
        </w:rPr>
        <w:t>residente</w:t>
      </w:r>
      <w:r>
        <w:rPr>
          <w:color w:val="1A1A1A"/>
        </w:rPr>
        <w:t xml:space="preserve"> (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>) también puedes ver el saldo en el bloque "Datos Económicos" si el paciente tiene monedero abierto.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Recargas (ingresos de dinero)</w:t>
      </w:r>
    </w:p>
    <w:p>
      <w:pPr>
        <w:pStyle w:val="Heading3"/>
      </w:pPr>
      <w:r>
        <w:t>¿Qué es una recarga?</w:t>
      </w:r>
    </w:p>
    <w:p>
      <w:r>
        <w:rPr>
          <w:color w:val="1A1A1A"/>
        </w:rPr>
        <w:t>Documento que registra que un familiar ha ingresado dinero al monedero del paciente. Confirmar una recarga crea automáticamente un movimiento de entrada en el monedero.</w:t>
      </w:r>
    </w:p>
    <w:p>
      <w:pPr>
        <w:pStyle w:val="Heading3"/>
      </w:pPr>
      <w:r>
        <w:t>4.1 Registrar una recarga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Recargas &gt; Nuevo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  <w:r>
        <w:rPr>
          <w:color w:val="1A1A1A"/>
        </w:rPr>
        <w:t xml:space="preserve"> (referencia automática: </w:t>
      </w:r>
      <w:r>
        <w:rPr>
          <w:rFonts w:ascii="Courier New" w:hAnsi="Courier New"/>
          <w:color w:val="660000"/>
          <w:sz w:val="20"/>
        </w:rPr>
        <w:t>FUND/XXXX/NNNNN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Paciente:</w:t>
      </w:r>
      <w:r>
        <w:rPr>
          <w:color w:val="1A1A1A"/>
        </w:rPr>
        <w:t xml:space="preserve"> selecciona el paciente — el sistema busca automáticamente su monedero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Familiar pagador:</w:t>
      </w:r>
      <w:r>
        <w:rPr>
          <w:color w:val="1A1A1A"/>
        </w:rPr>
        <w:t xml:space="preserve"> solo aparecen los familiares vinculados a ese paciente más el propio paciente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Monedero:</w:t>
      </w:r>
      <w:r>
        <w:rPr>
          <w:color w:val="1A1A1A"/>
        </w:rPr>
        <w:t xml:space="preserve"> se rellena automáticamente (un paciente = un monedero)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Importe:</w:t>
      </w:r>
      <w:r>
        <w:rPr>
          <w:color w:val="1A1A1A"/>
        </w:rPr>
        <w:t xml:space="preserve"> cantidad ingresada (debe ser mayor que 0)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Método de pago: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Efectivo</w:t>
      </w:r>
      <w:r>
        <w:rPr>
          <w:color w:val="1A1A1A"/>
        </w:rPr>
        <w:t xml:space="preserve"> — dinero en mano entregado en recepción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Transferencia</w:t>
      </w:r>
      <w:r>
        <w:rPr>
          <w:color w:val="1A1A1A"/>
        </w:rPr>
        <w:t xml:space="preserve"> — ingreso bancario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Tarjeta</w:t>
      </w:r>
      <w:r>
        <w:rPr>
          <w:color w:val="1A1A1A"/>
        </w:rPr>
        <w:t xml:space="preserve"> — pago con tarjeta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Otro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Referencia externa:</w:t>
      </w:r>
      <w:r>
        <w:rPr>
          <w:color w:val="1A1A1A"/>
        </w:rPr>
        <w:t xml:space="preserve"> (opcional) número de transferencia, resguardo, etc.</w:t>
      </w:r>
    </w:p>
    <w:p>
      <w:pPr>
        <w:pStyle w:val="ListNumber"/>
      </w:pPr>
      <w:r>
        <w:rPr>
          <w:color w:val="1A1A1A"/>
        </w:rPr>
        <w:t>Añade notas si lo necesitas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Confirmar</w:t>
      </w:r>
    </w:p>
    <w:p>
      <w:r>
        <w:rPr>
          <w:color w:val="1A1A1A"/>
        </w:rPr>
        <w:t>Al confirmar:</w:t>
      </w:r>
    </w:p>
    <w:p>
      <w:pPr>
        <w:pStyle w:val="ListBullet"/>
      </w:pPr>
      <w:r>
        <w:rPr>
          <w:color w:val="1A1A1A"/>
        </w:rPr>
        <w:t xml:space="preserve">El estado pasa a </w:t>
      </w:r>
      <w:r>
        <w:rPr>
          <w:rFonts w:ascii="Courier New" w:hAnsi="Courier New"/>
          <w:color w:val="660000"/>
          <w:sz w:val="20"/>
        </w:rPr>
        <w:t>Confirmada</w:t>
      </w:r>
    </w:p>
    <w:p>
      <w:pPr>
        <w:pStyle w:val="ListBullet"/>
      </w:pPr>
      <w:r>
        <w:rPr>
          <w:color w:val="1A1A1A"/>
        </w:rPr>
        <w:t>Se crea automáticamente un movimiento de entrada en el monedero</w:t>
      </w:r>
    </w:p>
    <w:p>
      <w:pPr>
        <w:pStyle w:val="ListBullet"/>
      </w:pPr>
      <w:r>
        <w:rPr>
          <w:color w:val="1A1A1A"/>
        </w:rPr>
        <w:t>El saldo del paciente sube inmediatamente</w:t>
      </w:r>
    </w:p>
    <w:p>
      <w:r>
        <w:rPr>
          <w:b/>
          <w:color w:val="1A1A1A"/>
        </w:rPr>
        <w:t>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Recarga creada, no aplicada todavía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Confirmada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Aplicada al monedero — el saldo ya ha subido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Cancelada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Anulada (solo administrador de monederos)</w:t>
            </w:r>
          </w:p>
        </w:tc>
      </w:tr>
    </w:tbl>
    <w:p/>
    <w:p>
      <w:r>
        <w:rPr>
          <w:color w:val="1A1A1A"/>
        </w:rPr>
        <w:t xml:space="preserve">&gt; </w:t>
      </w:r>
      <w:r>
        <w:rPr>
          <w:b/>
          <w:color w:val="1A1A1A"/>
        </w:rPr>
        <w:t>Cancelar una recarga confirmada:</w:t>
      </w:r>
      <w:r>
        <w:rPr>
          <w:color w:val="1A1A1A"/>
        </w:rPr>
        <w:t xml:space="preserve"> genera automáticamente un movimiento de ajuste inverso. Requiere permisos de administrador de monederos.</w:t>
      </w:r>
    </w:p>
    <w:p>
      <w:r>
        <w:rPr>
          <w:color w:val="1A1A1A"/>
        </w:rPr>
        <w:t>[SCREENSHOT: Recarga confirmada con paciente, familiar y método de pago]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Imputaciones (gastos)</w:t>
      </w:r>
    </w:p>
    <w:p>
      <w:pPr>
        <w:pStyle w:val="Heading3"/>
      </w:pPr>
      <w:r>
        <w:t>¿Qué es una imputación?</w:t>
      </w:r>
    </w:p>
    <w:p>
      <w:r>
        <w:rPr>
          <w:color w:val="1A1A1A"/>
        </w:rPr>
        <w:t>Documento que descuenta dinero del monedero de uno o varios pacientes por un gasto concreto (compra de tabaco, ropa, actividad, etc.).</w:t>
      </w:r>
    </w:p>
    <w:p>
      <w:pPr>
        <w:pStyle w:val="Heading3"/>
      </w:pPr>
      <w:r>
        <w:t>5.1 Imputación simple (un solo paciente)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Imputaciones &gt; Nuevo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  <w:r>
        <w:rPr>
          <w:color w:val="1A1A1A"/>
        </w:rPr>
        <w:t xml:space="preserve"> (referencia automática: </w:t>
      </w:r>
      <w:r>
        <w:rPr>
          <w:rFonts w:ascii="Courier New" w:hAnsi="Courier New"/>
          <w:color w:val="660000"/>
          <w:sz w:val="20"/>
        </w:rPr>
        <w:t>ALLOC/XXXX/NNNNN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>Rellena: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Descripción:</w:t>
      </w:r>
      <w:r>
        <w:rPr>
          <w:color w:val="1A1A1A"/>
        </w:rPr>
        <w:t xml:space="preserve"> qué se ha comprado (ej: </w:t>
      </w:r>
      <w:r>
        <w:rPr>
          <w:rFonts w:ascii="Courier New" w:hAnsi="Courier New"/>
          <w:color w:val="660000"/>
          <w:sz w:val="20"/>
        </w:rPr>
        <w:t>Tabaco semana 20 al 26 mayo</w:t>
      </w:r>
      <w:r>
        <w:rPr>
          <w:color w:val="1A1A1A"/>
        </w:rPr>
        <w:t>)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Fecha:</w:t>
      </w:r>
      <w:r>
        <w:rPr>
          <w:color w:val="1A1A1A"/>
        </w:rPr>
        <w:t xml:space="preserve"> fecha del gasto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Categoría:</w:t>
      </w:r>
      <w:r>
        <w:rPr>
          <w:color w:val="1A1A1A"/>
        </w:rPr>
        <w:t xml:space="preserve"> tipo de gasto (ej: </w:t>
      </w:r>
      <w:r>
        <w:rPr>
          <w:rFonts w:ascii="Courier New" w:hAnsi="Courier New"/>
          <w:color w:val="660000"/>
          <w:sz w:val="20"/>
        </w:rPr>
        <w:t>Tabaco</w:t>
      </w:r>
      <w:r>
        <w:rPr>
          <w:color w:val="1A1A1A"/>
        </w:rPr>
        <w:t>)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Importe total:</w:t>
      </w:r>
      <w:r>
        <w:rPr>
          <w:color w:val="1A1A1A"/>
        </w:rPr>
        <w:t xml:space="preserve"> cantidad total del gasto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Método de reparto: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Manual</w:t>
      </w:r>
    </w:p>
    <w:p>
      <w:pPr>
        <w:pStyle w:val="ListNumber"/>
      </w:pPr>
      <w:r>
        <w:rPr>
          <w:color w:val="1A1A1A"/>
        </w:rPr>
        <w:t xml:space="preserve">En el bloque </w:t>
      </w:r>
      <w:r>
        <w:rPr>
          <w:b/>
          <w:color w:val="1A1A1A"/>
        </w:rPr>
        <w:t>Líneas</w:t>
      </w:r>
      <w:r>
        <w:rPr>
          <w:color w:val="1A1A1A"/>
        </w:rPr>
        <w:t xml:space="preserve">, haz clic en </w:t>
      </w:r>
      <w:r>
        <w:rPr>
          <w:b/>
          <w:color w:val="1A1A1A"/>
        </w:rPr>
        <w:t>Añadir una línea</w:t>
      </w:r>
      <w:r>
        <w:rPr>
          <w:color w:val="1A1A1A"/>
        </w:rPr>
        <w:t>:</w:t>
      </w:r>
    </w:p>
    <w:p>
      <w:r>
        <w:rPr>
          <w:color w:val="1A1A1A"/>
        </w:rPr>
        <w:t xml:space="preserve">   - Selecciona el </w:t>
      </w:r>
      <w:r>
        <w:rPr>
          <w:b/>
          <w:color w:val="1A1A1A"/>
        </w:rPr>
        <w:t>Paciente</w:t>
      </w:r>
    </w:p>
    <w:p>
      <w:r>
        <w:rPr>
          <w:color w:val="1A1A1A"/>
        </w:rPr>
        <w:t xml:space="preserve">   - El sistema autocompleta su </w:t>
      </w:r>
      <w:r>
        <w:rPr>
          <w:b/>
          <w:color w:val="1A1A1A"/>
        </w:rPr>
        <w:t>Monedero</w:t>
      </w:r>
    </w:p>
    <w:p>
      <w:r>
        <w:rPr>
          <w:color w:val="1A1A1A"/>
        </w:rPr>
        <w:t xml:space="preserve">   - El </w:t>
      </w:r>
      <w:r>
        <w:rPr>
          <w:b/>
          <w:color w:val="1A1A1A"/>
        </w:rPr>
        <w:t>Importe</w:t>
      </w:r>
      <w:r>
        <w:rPr>
          <w:color w:val="1A1A1A"/>
        </w:rPr>
        <w:t xml:space="preserve"> se asigna automáticamente al total (si solo hay un paciente = 100%)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Validar</w:t>
      </w:r>
    </w:p>
    <w:p>
      <w:r>
        <w:rPr>
          <w:color w:val="1A1A1A"/>
        </w:rPr>
        <w:t>Al validar:</w:t>
      </w:r>
    </w:p>
    <w:p>
      <w:pPr>
        <w:pStyle w:val="ListBullet"/>
      </w:pPr>
      <w:r>
        <w:rPr>
          <w:color w:val="1A1A1A"/>
        </w:rPr>
        <w:t>Se descuenta el importe del monedero de cada paciente</w:t>
      </w:r>
    </w:p>
    <w:p>
      <w:pPr>
        <w:pStyle w:val="ListBullet"/>
      </w:pPr>
      <w:r>
        <w:rPr>
          <w:color w:val="1A1A1A"/>
        </w:rPr>
        <w:t>Se crean movimientos de consumo individuales</w:t>
      </w:r>
    </w:p>
    <w:p>
      <w:pPr>
        <w:pStyle w:val="ListBullet"/>
      </w:pPr>
      <w:r>
        <w:rPr>
          <w:color w:val="1A1A1A"/>
        </w:rPr>
        <w:t xml:space="preserve">El estado pasa a </w:t>
      </w:r>
      <w:r>
        <w:rPr>
          <w:rFonts w:ascii="Courier New" w:hAnsi="Courier New"/>
          <w:color w:val="660000"/>
          <w:sz w:val="20"/>
        </w:rPr>
        <w:t>Validada</w:t>
      </w:r>
    </w:p>
    <w:p>
      <w:pPr>
        <w:pStyle w:val="Heading3"/>
      </w:pPr>
      <w:r>
        <w:t>5.2 Imputación colectiva (varios pacientes)</w:t>
      </w:r>
    </w:p>
    <w:p>
      <w:r>
        <w:rPr>
          <w:color w:val="1A1A1A"/>
        </w:rPr>
        <w:t>Útil cuando un gasto se reparte entre varios residentes (ej: excursión grupal, compra de alimentos especiales).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>Crea la imputación con el importe total</w:t>
      </w:r>
    </w:p>
    <w:p>
      <w:pPr>
        <w:pStyle w:val="ListNumber"/>
      </w:pPr>
      <w:r>
        <w:rPr>
          <w:color w:val="1A1A1A"/>
        </w:rPr>
        <w:t xml:space="preserve">Selecciona el </w:t>
      </w:r>
      <w:r>
        <w:rPr>
          <w:b/>
          <w:color w:val="1A1A1A"/>
        </w:rPr>
        <w:t>Método de reparto: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Igualitario</w:t>
      </w:r>
      <w:r>
        <w:rPr>
          <w:color w:val="1A1A1A"/>
        </w:rPr>
        <w:t xml:space="preserve"> — divide el total entre todos los pacientes en partes iguales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Manual</w:t>
      </w:r>
      <w:r>
        <w:rPr>
          <w:color w:val="1A1A1A"/>
        </w:rPr>
        <w:t xml:space="preserve"> — tú asignas el importe de cada paciente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Por porcentaje</w:t>
      </w:r>
      <w:r>
        <w:rPr>
          <w:color w:val="1A1A1A"/>
        </w:rPr>
        <w:t xml:space="preserve"> — indicas el porcentaje de cada paciente</w:t>
      </w:r>
    </w:p>
    <w:p>
      <w:pPr>
        <w:pStyle w:val="ListNumber"/>
      </w:pPr>
      <w:r>
        <w:rPr>
          <w:color w:val="1A1A1A"/>
        </w:rPr>
        <w:t>Añade una línea por cada paciente</w:t>
      </w:r>
    </w:p>
    <w:p>
      <w:pPr>
        <w:pStyle w:val="ListNumber"/>
      </w:pPr>
      <w:r>
        <w:rPr>
          <w:color w:val="1A1A1A"/>
        </w:rPr>
        <w:t xml:space="preserve">Si el método es </w:t>
      </w:r>
      <w:r>
        <w:rPr>
          <w:rFonts w:ascii="Courier New" w:hAnsi="Courier New"/>
          <w:color w:val="660000"/>
          <w:sz w:val="20"/>
        </w:rPr>
        <w:t>Igualitario</w:t>
      </w:r>
      <w:r>
        <w:rPr>
          <w:color w:val="1A1A1A"/>
        </w:rPr>
        <w:t>, al añadir líneas el sistema reparte automáticamente</w:t>
      </w:r>
    </w:p>
    <w:p>
      <w:pPr>
        <w:pStyle w:val="ListNumber"/>
      </w:pPr>
      <w:r>
        <w:rPr>
          <w:color w:val="1A1A1A"/>
        </w:rPr>
        <w:t>Si hay 2 pacientes y editas el importe de uno, el otro se ajusta al remanente automáticamente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Validar</w:t>
      </w:r>
    </w:p>
    <w:p>
      <w:r>
        <w:rPr>
          <w:color w:val="1A1A1A"/>
        </w:rPr>
        <w:t>&gt; El sistema valida que la suma de las líneas sea igual al importe total antes de validar.</w:t>
      </w:r>
    </w:p>
    <w:p>
      <w:r>
        <w:rPr>
          <w:color w:val="1A1A1A"/>
        </w:rPr>
        <w:t>[SCREENSHOT: Imputación colectiva con 3 pacientes y reparto igualitario]</w:t>
      </w:r>
    </w:p>
    <w:p>
      <w:pPr>
        <w:pStyle w:val="Heading3"/>
      </w:pPr>
      <w:r>
        <w:t>5.3 Cancelar una imputación</w:t>
      </w:r>
    </w:p>
    <w:p>
      <w:r>
        <w:rPr>
          <w:color w:val="1A1A1A"/>
        </w:rPr>
        <w:t xml:space="preserve">Solo el </w:t>
      </w:r>
      <w:r>
        <w:rPr>
          <w:b/>
          <w:color w:val="1A1A1A"/>
        </w:rPr>
        <w:t>administrador de monederos</w:t>
      </w:r>
      <w:r>
        <w:rPr>
          <w:color w:val="1A1A1A"/>
        </w:rPr>
        <w:t xml:space="preserve"> puede cancelar imputaciones ya validadas.</w:t>
      </w:r>
    </w:p>
    <w:p>
      <w:r>
        <w:rPr>
          <w:color w:val="1A1A1A"/>
        </w:rPr>
        <w:t>Al cancelar:</w:t>
      </w:r>
    </w:p>
    <w:p>
      <w:pPr>
        <w:pStyle w:val="ListBullet"/>
      </w:pPr>
      <w:r>
        <w:rPr>
          <w:color w:val="1A1A1A"/>
        </w:rPr>
        <w:t>Se generan movimientos de ajuste inversos en cada monedero afectado</w:t>
      </w:r>
    </w:p>
    <w:p>
      <w:pPr>
        <w:pStyle w:val="ListBullet"/>
      </w:pPr>
      <w:r>
        <w:rPr>
          <w:color w:val="1A1A1A"/>
        </w:rPr>
        <w:t>El saldo de los pacientes se restaura</w:t>
      </w:r>
    </w:p>
    <w:p>
      <w:pPr>
        <w:pStyle w:val="ListBullet"/>
      </w:pPr>
      <w:r>
        <w:rPr>
          <w:color w:val="1A1A1A"/>
        </w:rPr>
        <w:t xml:space="preserve">El estado pasa a </w:t>
      </w:r>
      <w:r>
        <w:rPr>
          <w:rFonts w:ascii="Courier New" w:hAnsi="Courier New"/>
          <w:color w:val="660000"/>
          <w:sz w:val="20"/>
        </w:rPr>
        <w:t>Cancelada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6 — Liquidaciones (extractos)</w:t>
      </w:r>
    </w:p>
    <w:p>
      <w:pPr>
        <w:pStyle w:val="Heading3"/>
      </w:pPr>
      <w:r>
        <w:t>¿Qué es una liquidación?</w:t>
      </w:r>
    </w:p>
    <w:p>
      <w:r>
        <w:rPr>
          <w:color w:val="1A1A1A"/>
        </w:rPr>
        <w:t>Extracto del monedero para un período concreto que muestra:</w:t>
      </w:r>
    </w:p>
    <w:p>
      <w:pPr>
        <w:pStyle w:val="ListBullet"/>
      </w:pPr>
      <w:r>
        <w:rPr>
          <w:color w:val="1A1A1A"/>
        </w:rPr>
        <w:t>Saldo inicial del período</w:t>
      </w:r>
    </w:p>
    <w:p>
      <w:pPr>
        <w:pStyle w:val="ListBullet"/>
      </w:pPr>
      <w:r>
        <w:rPr>
          <w:color w:val="1A1A1A"/>
        </w:rPr>
        <w:t>Total de recargas del período</w:t>
      </w:r>
    </w:p>
    <w:p>
      <w:pPr>
        <w:pStyle w:val="ListBullet"/>
      </w:pPr>
      <w:r>
        <w:rPr>
          <w:color w:val="1A1A1A"/>
        </w:rPr>
        <w:t>Total de consumos del período</w:t>
      </w:r>
    </w:p>
    <w:p>
      <w:pPr>
        <w:pStyle w:val="ListBullet"/>
      </w:pPr>
      <w:r>
        <w:rPr>
          <w:color w:val="1A1A1A"/>
        </w:rPr>
        <w:t>Total de ajustes</w:t>
      </w:r>
    </w:p>
    <w:p>
      <w:pPr>
        <w:pStyle w:val="ListBullet"/>
      </w:pPr>
      <w:r>
        <w:rPr>
          <w:color w:val="1A1A1A"/>
        </w:rPr>
        <w:t>Saldo final</w:t>
      </w:r>
    </w:p>
    <w:p>
      <w:r>
        <w:rPr>
          <w:color w:val="1A1A1A"/>
        </w:rPr>
        <w:t>Se genera manual o automáticamente (cron semanal) y puede enviarse a la familia.</w:t>
      </w:r>
    </w:p>
    <w:p>
      <w:pPr>
        <w:pStyle w:val="Heading3"/>
      </w:pPr>
      <w:r>
        <w:t>6.1 Generar una liquidación manualmente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Liquidaciones &gt; Nuevo</w:t>
      </w:r>
    </w:p>
    <w:p>
      <w:r>
        <w:rPr>
          <w:b/>
          <w:color w:val="1A1A1A"/>
        </w:rPr>
        <w:t>Pasos: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  <w:r>
        <w:rPr>
          <w:color w:val="1A1A1A"/>
        </w:rPr>
        <w:t xml:space="preserve"> (referencia automática)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Paciente:</w:t>
      </w:r>
      <w:r>
        <w:rPr>
          <w:color w:val="1A1A1A"/>
        </w:rPr>
        <w:t xml:space="preserve"> selecciona el paciente — el monedero se autoselecciona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Desde / Hasta:</w:t>
      </w:r>
      <w:r>
        <w:rPr>
          <w:color w:val="1A1A1A"/>
        </w:rPr>
        <w:t xml:space="preserve"> período del extracto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Generar</w:t>
      </w:r>
    </w:p>
    <w:p>
      <w:r>
        <w:rPr>
          <w:color w:val="1A1A1A"/>
        </w:rPr>
        <w:t>Al generar:</w:t>
      </w:r>
    </w:p>
    <w:p>
      <w:pPr>
        <w:pStyle w:val="ListBullet"/>
      </w:pPr>
      <w:r>
        <w:rPr>
          <w:color w:val="1A1A1A"/>
        </w:rPr>
        <w:t>El sistema calcula saldo inicial, recargas, consumos, ajustes y saldo final del período</w:t>
      </w:r>
    </w:p>
    <w:p>
      <w:pPr>
        <w:pStyle w:val="ListBullet"/>
      </w:pPr>
      <w:r>
        <w:rPr>
          <w:color w:val="1A1A1A"/>
        </w:rPr>
        <w:t xml:space="preserve">El estado pasa a </w:t>
      </w:r>
      <w:r>
        <w:rPr>
          <w:rFonts w:ascii="Courier New" w:hAnsi="Courier New"/>
          <w:color w:val="660000"/>
          <w:sz w:val="20"/>
        </w:rPr>
        <w:t>Confirmada</w:t>
      </w:r>
    </w:p>
    <w:p>
      <w:pPr>
        <w:pStyle w:val="ListBullet"/>
      </w:pPr>
      <w:r>
        <w:rPr>
          <w:color w:val="1A1A1A"/>
        </w:rPr>
        <w:t>Se vinculan los movimientos del período a la liquidación</w:t>
      </w:r>
    </w:p>
    <w:p>
      <w:pPr>
        <w:pStyle w:val="Heading3"/>
      </w:pPr>
      <w:r>
        <w:t>6.2 Estados de la liquidación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Creada, pendiente de generar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Confirmada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Generada con datos calculados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Bloqueada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Cerrada definitivamente (no editable)</w:t>
            </w:r>
          </w:p>
        </w:tc>
      </w:tr>
    </w:tbl>
    <w:p/>
    <w:p>
      <w:pPr>
        <w:pStyle w:val="Heading3"/>
      </w:pPr>
      <w:r>
        <w:t>6.3 Liquidación final (cierre del monedero al dar de alta al paciente)</w:t>
      </w:r>
    </w:p>
    <w:p>
      <w:r>
        <w:rPr>
          <w:color w:val="1A1A1A"/>
        </w:rPr>
        <w:t>Al dar de alta un paciente, se debe hacer una liquidación final que cierra el monedero:</w:t>
      </w:r>
    </w:p>
    <w:p>
      <w:pPr>
        <w:pStyle w:val="ListNumber"/>
      </w:pPr>
      <w:r>
        <w:rPr>
          <w:color w:val="1A1A1A"/>
        </w:rPr>
        <w:t>Genera la liquidación con el período completo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Liquidar</w:t>
      </w:r>
      <w:r>
        <w:rPr>
          <w:color w:val="1A1A1A"/>
        </w:rPr>
        <w:t xml:space="preserve"> (botón en la ficha de la liquidación)</w:t>
      </w:r>
    </w:p>
    <w:p>
      <w:pPr>
        <w:pStyle w:val="ListNumber"/>
      </w:pPr>
      <w:r>
        <w:rPr>
          <w:color w:val="1A1A1A"/>
        </w:rPr>
        <w:t>El sistema:</w:t>
      </w:r>
    </w:p>
    <w:p>
      <w:r>
        <w:rPr>
          <w:color w:val="1A1A1A"/>
        </w:rPr>
        <w:t xml:space="preserve">   - Si hay saldo positivo: crea un movimiento de cierre que lleva el saldo a cero (dinero a devolver a la familia)</w:t>
      </w:r>
    </w:p>
    <w:p>
      <w:r>
        <w:rPr>
          <w:color w:val="1A1A1A"/>
        </w:rPr>
        <w:t xml:space="preserve">   - Si hay saldo negativo: crea un ajuste de regularización de deuda</w:t>
      </w:r>
    </w:p>
    <w:p>
      <w:r>
        <w:rPr>
          <w:color w:val="1A1A1A"/>
        </w:rPr>
        <w:t xml:space="preserve">   - Cierra el monedero (estado </w:t>
      </w:r>
      <w:r>
        <w:rPr>
          <w:rFonts w:ascii="Courier New" w:hAnsi="Courier New"/>
          <w:color w:val="660000"/>
          <w:sz w:val="20"/>
        </w:rPr>
        <w:t>Cerrado</w:t>
      </w:r>
      <w:r>
        <w:rPr>
          <w:color w:val="1A1A1A"/>
        </w:rPr>
        <w:t>)</w:t>
      </w:r>
    </w:p>
    <w:p>
      <w:pPr>
        <w:pStyle w:val="Heading3"/>
      </w:pPr>
      <w:r>
        <w:t>6.4 Extracto semanal automático</w:t>
      </w:r>
    </w:p>
    <w:p>
      <w:r>
        <w:rPr>
          <w:color w:val="1A1A1A"/>
        </w:rPr>
        <w:t xml:space="preserve">Si en la cuenta monedero del paciente tienes activado </w:t>
      </w:r>
      <w:r>
        <w:rPr>
          <w:b/>
          <w:color w:val="1A1A1A"/>
        </w:rPr>
        <w:t>"Extracto semanal automático"</w:t>
      </w:r>
      <w:r>
        <w:rPr>
          <w:color w:val="1A1A1A"/>
        </w:rPr>
        <w:t>, cada lunes el sistema:</w:t>
      </w:r>
    </w:p>
    <w:p>
      <w:pPr>
        <w:pStyle w:val="ListNumber"/>
      </w:pPr>
      <w:r>
        <w:rPr>
          <w:color w:val="1A1A1A"/>
        </w:rPr>
        <w:t>Genera la liquidación de la semana anterior (lunes a domingo)</w:t>
      </w:r>
    </w:p>
    <w:p>
      <w:pPr>
        <w:pStyle w:val="ListNumber"/>
      </w:pPr>
      <w:r>
        <w:rPr>
          <w:color w:val="1A1A1A"/>
        </w:rPr>
        <w:t>La envía por email y/o WhatsApp a todos los familiares vinculados con ese canal activado</w:t>
      </w:r>
    </w:p>
    <w:p>
      <w:r>
        <w:rPr>
          <w:color w:val="1A1A1A"/>
        </w:rPr>
        <w:t>&gt; Si en esa semana no hubo ningún movimiento, no se genera ni envía el extracto.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7 — Movimientos (auditoría)</w:t>
      </w:r>
    </w:p>
    <w:p>
      <w:pPr>
        <w:pStyle w:val="Heading3"/>
      </w:pPr>
      <w:r>
        <w:t>¿Qué son los movimientos?</w:t>
      </w:r>
    </w:p>
    <w:p>
      <w:r>
        <w:rPr>
          <w:color w:val="1A1A1A"/>
        </w:rPr>
        <w:t>Registro inmutable de cada apunte individual en el monedero. Se generan automáticamente al confirmar recargas o validar imputaciones. No se pueden editar ni borrar una vez publicados.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Movimientos</w:t>
      </w:r>
    </w:p>
    <w:p>
      <w:r>
        <w:rPr>
          <w:b/>
          <w:color w:val="1A1A1A"/>
        </w:rPr>
        <w:t>Tipos de movimiento: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Recarga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Entrada (+)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Confirmar una recarga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Consumo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Salida (−)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Validar una imputación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Ajuste de entrada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Entrada (+)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Reversión de un consumo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Ajuste de salida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Salida (−)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Reversión de una recarga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Apertura de liquidación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Entrada (+)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Proceso de liquidación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Cierre de liquidación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Salida (−)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Liquidación final al dar de alta</w:t>
            </w:r>
          </w:p>
        </w:tc>
      </w:tr>
    </w:tbl>
    <w:p/>
    <w:p>
      <w:r>
        <w:rPr>
          <w:color w:val="1A1A1A"/>
        </w:rPr>
        <w:t xml:space="preserve">&gt; Los movimientos publicados </w:t>
      </w:r>
      <w:r>
        <w:rPr>
          <w:b/>
          <w:color w:val="1A1A1A"/>
        </w:rPr>
        <w:t>no pueden borrarse</w:t>
      </w:r>
      <w:r>
        <w:rPr>
          <w:color w:val="1A1A1A"/>
        </w:rPr>
        <w:t>. Solo un administrador de monederos puede revertirlos (genera un movimiento contrario que cancela el efecto).</w:t>
      </w:r>
    </w:p>
    <w:p>
      <w:pPr>
        <w:pStyle w:val="Heading3"/>
      </w:pPr>
      <w:r>
        <w:t>7.1 Revertir un movimiento (solo administradores)</w:t>
      </w:r>
    </w:p>
    <w:p>
      <w:pPr>
        <w:pStyle w:val="ListNumber"/>
      </w:pPr>
      <w:r>
        <w:rPr>
          <w:color w:val="1A1A1A"/>
        </w:rPr>
        <w:t xml:space="preserve">Abre el movimiento desde </w:t>
      </w:r>
      <w:r>
        <w:rPr>
          <w:rFonts w:ascii="Courier New" w:hAnsi="Courier New"/>
          <w:color w:val="660000"/>
          <w:sz w:val="20"/>
        </w:rPr>
        <w:t>Wallet Pacientes &gt; Movimientos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Revertir</w:t>
      </w:r>
      <w:r>
        <w:rPr>
          <w:color w:val="1A1A1A"/>
        </w:rPr>
        <w:t xml:space="preserve"> (botón visible solo para administradores)</w:t>
      </w:r>
    </w:p>
    <w:p>
      <w:pPr>
        <w:pStyle w:val="ListNumber"/>
      </w:pPr>
      <w:r>
        <w:rPr>
          <w:color w:val="1A1A1A"/>
        </w:rPr>
        <w:t>Escribe el motivo de la reversión</w:t>
      </w:r>
    </w:p>
    <w:p>
      <w:pPr>
        <w:pStyle w:val="ListNumber"/>
      </w:pPr>
      <w:r>
        <w:rPr>
          <w:color w:val="1A1A1A"/>
        </w:rPr>
        <w:t>Se crea un movimiento contrario que cancela el efecto en el saldo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Nuevo residente ingresa en el centro</w:t>
      </w:r>
    </w:p>
    <w:p>
      <w:pPr>
        <w:pStyle w:val="ListNumber"/>
      </w:pPr>
      <w:r>
        <w:rPr>
          <w:b/>
          <w:color w:val="1A1A1A"/>
        </w:rPr>
        <w:t>Crear vínculo familiar: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Vínculos familiares &gt; Nuevo</w:t>
      </w:r>
    </w:p>
    <w:p>
      <w:r>
        <w:rPr>
          <w:color w:val="1A1A1A"/>
        </w:rPr>
        <w:t xml:space="preserve">   - Paciente: el residente</w:t>
      </w:r>
    </w:p>
    <w:p>
      <w:r>
        <w:rPr>
          <w:color w:val="1A1A1A"/>
        </w:rPr>
        <w:t xml:space="preserve">   - Familiar pagador: madre/padre/tutor</w:t>
      </w:r>
    </w:p>
    <w:p>
      <w:r>
        <w:rPr>
          <w:color w:val="1A1A1A"/>
        </w:rPr>
        <w:t xml:space="preserve">   - Canal: </w:t>
      </w:r>
      <w:r>
        <w:rPr>
          <w:rFonts w:ascii="Courier New" w:hAnsi="Courier New"/>
          <w:color w:val="660000"/>
          <w:sz w:val="20"/>
        </w:rPr>
        <w:t>Solo email</w:t>
      </w:r>
      <w:r>
        <w:rPr>
          <w:color w:val="1A1A1A"/>
        </w:rPr>
        <w:t xml:space="preserve"> (si tiene email) o </w:t>
      </w:r>
      <w:r>
        <w:rPr>
          <w:rFonts w:ascii="Courier New" w:hAnsi="Courier New"/>
          <w:color w:val="660000"/>
          <w:sz w:val="20"/>
        </w:rPr>
        <w:t>Email y WhatsApp</w:t>
      </w:r>
    </w:p>
    <w:p>
      <w:pPr>
        <w:pStyle w:val="ListNumber"/>
      </w:pPr>
      <w:r>
        <w:rPr>
          <w:b/>
          <w:color w:val="1A1A1A"/>
        </w:rPr>
        <w:t>Crear cuenta monedero: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Cuentas &gt; Nuevo</w:t>
      </w:r>
    </w:p>
    <w:p>
      <w:r>
        <w:rPr>
          <w:color w:val="1A1A1A"/>
        </w:rPr>
        <w:t xml:space="preserve">   - Seleccionar el paciente</w:t>
      </w:r>
    </w:p>
    <w:p>
      <w:r>
        <w:rPr>
          <w:color w:val="1A1A1A"/>
        </w:rPr>
        <w:t xml:space="preserve">   - Configurar umbral de alerta (ej: 30 €)</w:t>
      </w:r>
    </w:p>
    <w:p>
      <w:r>
        <w:rPr>
          <w:color w:val="1A1A1A"/>
        </w:rPr>
        <w:t xml:space="preserve">   - Activar extracto semanal</w:t>
      </w:r>
    </w:p>
    <w:p>
      <w:r>
        <w:rPr>
          <w:color w:val="1A1A1A"/>
        </w:rPr>
        <w:t xml:space="preserve">   - Guardar — estado inicial </w:t>
      </w:r>
      <w:r>
        <w:rPr>
          <w:rFonts w:ascii="Courier New" w:hAnsi="Courier New"/>
          <w:color w:val="660000"/>
          <w:sz w:val="20"/>
        </w:rPr>
        <w:t>Abierto</w:t>
      </w:r>
    </w:p>
    <w:p>
      <w:pPr>
        <w:pStyle w:val="ListNumber"/>
      </w:pPr>
      <w:r>
        <w:rPr>
          <w:b/>
          <w:color w:val="1A1A1A"/>
        </w:rPr>
        <w:t>Primera recarga: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Recargas &gt; Nuevo</w:t>
      </w:r>
    </w:p>
    <w:p>
      <w:r>
        <w:rPr>
          <w:color w:val="1A1A1A"/>
        </w:rPr>
        <w:t xml:space="preserve">   - Paciente + Familiar pagador + Importe + Método de pago</w:t>
      </w:r>
    </w:p>
    <w:p>
      <w:r>
        <w:rPr>
          <w:color w:val="1A1A1A"/>
        </w:rPr>
        <w:t xml:space="preserve">   - Confirmar</w:t>
      </w:r>
    </w:p>
    <w:p>
      <w:pPr>
        <w:pStyle w:val="ListNumber"/>
      </w:pPr>
      <w:r>
        <w:rPr>
          <w:b/>
          <w:color w:val="1A1A1A"/>
        </w:rPr>
        <w:t>Gastos semanales: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Wallet Pacientes &gt; Imputaciones &gt; Nuevo</w:t>
      </w:r>
    </w:p>
    <w:p>
      <w:r>
        <w:rPr>
          <w:color w:val="1A1A1A"/>
        </w:rPr>
        <w:t xml:space="preserve">   - Tabaco, higiene, salidas, etc.</w:t>
      </w:r>
    </w:p>
    <w:p>
      <w:r>
        <w:rPr>
          <w:color w:val="1A1A1A"/>
        </w:rPr>
        <w:t xml:space="preserve">   - Un registro por tipo de gasto o un registro semanal consolidado</w:t>
      </w:r>
    </w:p>
    <w:p>
      <w:pPr>
        <w:pStyle w:val="ListNumber"/>
      </w:pPr>
      <w:r>
        <w:rPr>
          <w:b/>
          <w:color w:val="1A1A1A"/>
        </w:rPr>
        <w:t>El extracto se envía solo</w:t>
      </w:r>
      <w:r>
        <w:rPr>
          <w:color w:val="1A1A1A"/>
        </w:rPr>
        <w:t xml:space="preserve"> cada lunes a la familia (si el extracto automático está activo)</w:t>
      </w:r>
    </w:p>
    <w:p>
      <w:pPr>
        <w:pStyle w:val="ListNumber"/>
      </w:pPr>
      <w:r>
        <w:rPr>
          <w:b/>
          <w:color w:val="1A1A1A"/>
        </w:rPr>
        <w:t>Alta del paciente:</w:t>
      </w:r>
      <w:r>
        <w:rPr>
          <w:color w:val="1A1A1A"/>
        </w:rPr>
        <w:t xml:space="preserve"> generar liquidación final → Liquidar → el monedero queda cerrado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"Un familiar llama preguntando cuánto le queda al residente"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Wallet Pacientes &gt; Cuentas</w:t>
      </w:r>
    </w:p>
    <w:p>
      <w:pPr>
        <w:pStyle w:val="ListNumber"/>
      </w:pPr>
      <w:r>
        <w:rPr>
          <w:color w:val="1A1A1A"/>
        </w:rPr>
        <w:t>Busca por nombre del paciente</w:t>
      </w:r>
    </w:p>
    <w:p>
      <w:pPr>
        <w:pStyle w:val="ListNumber"/>
      </w:pPr>
      <w:r>
        <w:rPr>
          <w:color w:val="1A1A1A"/>
        </w:rPr>
        <w:t xml:space="preserve">El campo </w:t>
      </w:r>
      <w:r>
        <w:rPr>
          <w:b/>
          <w:color w:val="1A1A1A"/>
        </w:rPr>
        <w:t>Saldo</w:t>
      </w:r>
      <w:r>
        <w:rPr>
          <w:color w:val="1A1A1A"/>
        </w:rPr>
        <w:t xml:space="preserve"> muestra el importe actual</w:t>
      </w:r>
    </w:p>
    <w:p>
      <w:r>
        <w:rPr>
          <w:color w:val="1A1A1A"/>
        </w:rPr>
        <w:t xml:space="preserve">O desde la ficha del residente: </w:t>
      </w:r>
      <w:r>
        <w:rPr>
          <w:rFonts w:ascii="Courier New" w:hAnsi="Courier New"/>
          <w:color w:val="660000"/>
          <w:sz w:val="20"/>
        </w:rPr>
        <w:t>Centro Sanitario &gt; Residentes &gt; [paciente]</w:t>
      </w:r>
      <w:r>
        <w:rPr>
          <w:color w:val="1A1A1A"/>
        </w:rPr>
        <w:t xml:space="preserve"> → bloque "Datos Económicos".</w:t>
      </w:r>
    </w:p>
    <w:p>
      <w:pPr>
        <w:pStyle w:val="Heading3"/>
      </w:pPr>
      <w:r>
        <w:t>"Cobrar la semana de tabaco a varios residentes a la vez"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Wallet Pacientes &gt; Imputaciones &gt; Nuevo</w:t>
      </w:r>
    </w:p>
    <w:p>
      <w:pPr>
        <w:pStyle w:val="ListNumber"/>
      </w:pPr>
      <w:r>
        <w:rPr>
          <w:color w:val="1A1A1A"/>
        </w:rPr>
        <w:t xml:space="preserve">Descripción: </w:t>
      </w:r>
      <w:r>
        <w:rPr>
          <w:rFonts w:ascii="Courier New" w:hAnsi="Courier New"/>
          <w:color w:val="660000"/>
          <w:sz w:val="20"/>
        </w:rPr>
        <w:t>Tabaco semana 19-25 mayo</w:t>
      </w:r>
    </w:p>
    <w:p>
      <w:pPr>
        <w:pStyle w:val="ListNumber"/>
      </w:pPr>
      <w:r>
        <w:rPr>
          <w:color w:val="1A1A1A"/>
        </w:rPr>
        <w:t>Importe total: suma de todos</w:t>
      </w:r>
    </w:p>
    <w:p>
      <w:pPr>
        <w:pStyle w:val="ListNumber"/>
      </w:pPr>
      <w:r>
        <w:rPr>
          <w:color w:val="1A1A1A"/>
        </w:rPr>
        <w:t xml:space="preserve">Método: </w:t>
      </w:r>
      <w:r>
        <w:rPr>
          <w:rFonts w:ascii="Courier New" w:hAnsi="Courier New"/>
          <w:color w:val="660000"/>
          <w:sz w:val="20"/>
        </w:rPr>
        <w:t>Igualitario</w:t>
      </w:r>
      <w:r>
        <w:rPr>
          <w:color w:val="1A1A1A"/>
        </w:rPr>
        <w:t xml:space="preserve"> o </w:t>
      </w:r>
      <w:r>
        <w:rPr>
          <w:rFonts w:ascii="Courier New" w:hAnsi="Courier New"/>
          <w:color w:val="660000"/>
          <w:sz w:val="20"/>
        </w:rPr>
        <w:t>Manual</w:t>
      </w:r>
    </w:p>
    <w:p>
      <w:pPr>
        <w:pStyle w:val="ListNumber"/>
      </w:pPr>
      <w:r>
        <w:rPr>
          <w:color w:val="1A1A1A"/>
        </w:rPr>
        <w:t>Añade una línea por cada paciente</w:t>
      </w:r>
    </w:p>
    <w:p>
      <w:pPr>
        <w:pStyle w:val="ListNumber"/>
      </w:pPr>
      <w:r>
        <w:rPr>
          <w:color w:val="1A1A1A"/>
        </w:rPr>
        <w:t>Validar</w:t>
      </w:r>
    </w:p>
    <w:p>
      <w:pPr>
        <w:pStyle w:val="Heading3"/>
      </w:pPr>
      <w:r>
        <w:t>"Me he equivocado en el importe de una recarga"</w:t>
      </w:r>
    </w:p>
    <w:p>
      <w:pPr>
        <w:pStyle w:val="ListNumber"/>
      </w:pPr>
      <w:r>
        <w:rPr>
          <w:color w:val="1A1A1A"/>
        </w:rPr>
        <w:t xml:space="preserve">Abre la recarga en </w:t>
      </w:r>
      <w:r>
        <w:rPr>
          <w:rFonts w:ascii="Courier New" w:hAnsi="Courier New"/>
          <w:color w:val="660000"/>
          <w:sz w:val="20"/>
        </w:rPr>
        <w:t>Wallet Pacientes &gt; Recargas</w:t>
      </w:r>
    </w:p>
    <w:p>
      <w:pPr>
        <w:pStyle w:val="ListNumber"/>
      </w:pPr>
      <w:r>
        <w:rPr>
          <w:color w:val="1A1A1A"/>
        </w:rPr>
        <w:t>Si está en borrador: edita y confirma correctamente</w:t>
      </w:r>
    </w:p>
    <w:p>
      <w:pPr>
        <w:pStyle w:val="ListNumber"/>
      </w:pPr>
      <w:r>
        <w:rPr>
          <w:color w:val="1A1A1A"/>
        </w:rPr>
        <w:t>Si ya está confirmada: cancélala (requiere administrador) y crea una nueva con el importe correcto</w:t>
      </w:r>
    </w:p>
    <w:p>
      <w:pPr>
        <w:pStyle w:val="Heading3"/>
      </w:pPr>
      <w:r>
        <w:t>"La familia dice que no recibe el extracto semanal"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Wallet Pacientes &gt; Cuentas</w:t>
      </w:r>
      <w:r>
        <w:rPr>
          <w:color w:val="1A1A1A"/>
        </w:rPr>
        <w:t xml:space="preserve"> → abre la cuenta del paciente</w:t>
      </w:r>
    </w:p>
    <w:p>
      <w:pPr>
        <w:pStyle w:val="ListNumber"/>
      </w:pPr>
      <w:r>
        <w:rPr>
          <w:color w:val="1A1A1A"/>
        </w:rPr>
        <w:t xml:space="preserve">Verifica que </w:t>
      </w:r>
      <w:r>
        <w:rPr>
          <w:b/>
          <w:color w:val="1A1A1A"/>
        </w:rPr>
        <w:t>"Extracto semanal automático"</w:t>
      </w:r>
      <w:r>
        <w:rPr>
          <w:color w:val="1A1A1A"/>
        </w:rPr>
        <w:t xml:space="preserve"> está marcado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Wallet Pacientes &gt; Vínculos familiares</w:t>
      </w:r>
      <w:r>
        <w:rPr>
          <w:color w:val="1A1A1A"/>
        </w:rPr>
        <w:t xml:space="preserve"> → abre el vínculo de ese paciente</w:t>
      </w:r>
    </w:p>
    <w:p>
      <w:pPr>
        <w:pStyle w:val="ListNumber"/>
      </w:pPr>
      <w:r>
        <w:rPr>
          <w:color w:val="1A1A1A"/>
        </w:rPr>
        <w:t xml:space="preserve">Verifica que el familiar tiene </w:t>
      </w:r>
      <w:r>
        <w:rPr>
          <w:b/>
          <w:color w:val="1A1A1A"/>
        </w:rPr>
        <w:t>email</w:t>
      </w:r>
      <w:r>
        <w:rPr>
          <w:color w:val="1A1A1A"/>
        </w:rPr>
        <w:t xml:space="preserve"> y que el canal incluye </w:t>
      </w:r>
      <w:r>
        <w:rPr>
          <w:rFonts w:ascii="Courier New" w:hAnsi="Courier New"/>
          <w:color w:val="660000"/>
          <w:sz w:val="20"/>
        </w:rPr>
        <w:t>email</w:t>
      </w:r>
    </w:p>
    <w:p>
      <w:pPr>
        <w:pStyle w:val="ListNumber"/>
      </w:pPr>
      <w:r>
        <w:rPr>
          <w:color w:val="1A1A1A"/>
        </w:rPr>
        <w:t xml:space="preserve">Verifica en los ajustes del servidor que el cron </w:t>
      </w:r>
      <w:r>
        <w:rPr>
          <w:rFonts w:ascii="Courier New" w:hAnsi="Courier New"/>
          <w:color w:val="660000"/>
          <w:sz w:val="20"/>
        </w:rPr>
        <w:t>Wallet: extracto semanal</w:t>
      </w:r>
      <w:r>
        <w:rPr>
          <w:color w:val="1A1A1A"/>
        </w:rPr>
        <w:t xml:space="preserve"> está activo</w:t>
      </w:r>
    </w:p>
    <w:p>
      <w:pPr>
        <w:pStyle w:val="Heading3"/>
      </w:pPr>
      <w:r>
        <w:t>"El saldo del residente está en negativo"</w:t>
      </w:r>
    </w:p>
    <w:p>
      <w:r>
        <w:rPr>
          <w:color w:val="1A1A1A"/>
        </w:rPr>
        <w:t>Por defecto, el sistema no permite saldo negativo. Si aparece negativo es porque:</w:t>
      </w:r>
    </w:p>
    <w:p>
      <w:pPr>
        <w:pStyle w:val="ListBullet"/>
      </w:pPr>
      <w:r>
        <w:rPr>
          <w:color w:val="1A1A1A"/>
        </w:rPr>
        <w:t>En la cuenta se activó "Permitir saldo negativo"</w:t>
      </w:r>
    </w:p>
    <w:p>
      <w:pPr>
        <w:pStyle w:val="ListBullet"/>
      </w:pPr>
      <w:r>
        <w:rPr>
          <w:color w:val="1A1A1A"/>
        </w:rPr>
        <w:t>Hubo ajustes manuales por un administrador</w:t>
      </w:r>
    </w:p>
    <w:p>
      <w:r>
        <w:rPr>
          <w:color w:val="1A1A1A"/>
        </w:rPr>
        <w:t>Para resolverlo: registra una recarga de la familia por el importe necesario para cubrir el negativo.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Alertas automáticas</w:t>
      </w:r>
    </w:p>
    <w:p>
      <w:pPr>
        <w:pStyle w:val="Heading3"/>
      </w:pPr>
      <w:r>
        <w:t>Alerta de saldo bajo</w:t>
      </w:r>
    </w:p>
    <w:p>
      <w:pPr>
        <w:pStyle w:val="ListBullet"/>
      </w:pPr>
      <w:r>
        <w:rPr>
          <w:b/>
          <w:color w:val="1A1A1A"/>
        </w:rPr>
        <w:t>Cuándo:</w:t>
      </w:r>
      <w:r>
        <w:rPr>
          <w:color w:val="1A1A1A"/>
        </w:rPr>
        <w:t xml:space="preserve"> diariamente, cuando el saldo cae por debajo del umbral configurado</w:t>
      </w:r>
    </w:p>
    <w:p>
      <w:pPr>
        <w:pStyle w:val="ListBullet"/>
      </w:pPr>
      <w:r>
        <w:rPr>
          <w:b/>
          <w:color w:val="1A1A1A"/>
        </w:rPr>
        <w:t>Cooldown:</w:t>
      </w:r>
      <w:r>
        <w:rPr>
          <w:color w:val="1A1A1A"/>
        </w:rPr>
        <w:t xml:space="preserve"> máximo una alerta cada 7 días por cuenta</w:t>
      </w:r>
    </w:p>
    <w:p>
      <w:pPr>
        <w:pStyle w:val="ListBullet"/>
      </w:pPr>
      <w:r>
        <w:rPr>
          <w:b/>
          <w:color w:val="1A1A1A"/>
        </w:rPr>
        <w:t>Destinatarios:</w:t>
      </w:r>
      <w:r>
        <w:rPr>
          <w:color w:val="1A1A1A"/>
        </w:rPr>
        <w:t xml:space="preserve"> todos los familiares vinculados con canal email o WhatsApp activo</w:t>
      </w:r>
    </w:p>
    <w:p>
      <w:pPr>
        <w:pStyle w:val="ListBullet"/>
      </w:pPr>
      <w:r>
        <w:rPr>
          <w:b/>
          <w:color w:val="1A1A1A"/>
        </w:rPr>
        <w:t>Configuración:</w:t>
      </w:r>
      <w:r>
        <w:rPr>
          <w:color w:val="1A1A1A"/>
        </w:rPr>
        <w:t xml:space="preserve"> umbral en la ficha de la cuenta monedero, campo "Umbral alerta saldo bajo"</w:t>
      </w:r>
    </w:p>
    <w:p>
      <w:pPr>
        <w:pStyle w:val="Heading3"/>
      </w:pPr>
      <w:r>
        <w:t>Extracto semanal</w:t>
      </w:r>
    </w:p>
    <w:p>
      <w:pPr>
        <w:pStyle w:val="ListBullet"/>
      </w:pPr>
      <w:r>
        <w:rPr>
          <w:b/>
          <w:color w:val="1A1A1A"/>
        </w:rPr>
        <w:t>Cuándo:</w:t>
      </w:r>
      <w:r>
        <w:rPr>
          <w:color w:val="1A1A1A"/>
        </w:rPr>
        <w:t xml:space="preserve"> cada lunes para la semana anterior (lunes a domingo)</w:t>
      </w:r>
    </w:p>
    <w:p>
      <w:pPr>
        <w:pStyle w:val="ListBullet"/>
      </w:pPr>
      <w:r>
        <w:rPr>
          <w:b/>
          <w:color w:val="1A1A1A"/>
        </w:rPr>
        <w:t>Condición:</w:t>
      </w:r>
      <w:r>
        <w:rPr>
          <w:color w:val="1A1A1A"/>
        </w:rPr>
        <w:t xml:space="preserve"> solo si hubo al menos un movimiento esa semana</w:t>
      </w:r>
    </w:p>
    <w:p>
      <w:pPr>
        <w:pStyle w:val="ListBullet"/>
      </w:pPr>
      <w:r>
        <w:rPr>
          <w:b/>
          <w:color w:val="1A1A1A"/>
        </w:rPr>
        <w:t>Destinatarios:</w:t>
      </w:r>
      <w:r>
        <w:rPr>
          <w:color w:val="1A1A1A"/>
        </w:rPr>
        <w:t xml:space="preserve"> mismos que la alerta de saldo bajo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"Only one wallet per patient and company"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Ya existe una cuenta monedero para ese paciente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Busca la cuenta existente en </w:t>
            </w:r>
            <w:r>
              <w:rPr>
                <w:rFonts w:ascii="Calibri" w:hAnsi="Calibri"/>
                <w:color w:val="660000"/>
                <w:sz w:val="20"/>
              </w:rPr>
              <w:t>Wallet Pacientes &gt; Cuentas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"No hay saldo suficiente"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consumo supera el saldo disponible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Registra una recarga primero o activa "Permitir saldo negativo"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"El pagador no está vinculado al paciente"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El familiar no existe en </w:t>
            </w:r>
            <w:r>
              <w:rPr>
                <w:rFonts w:ascii="Calibri" w:hAnsi="Calibri"/>
                <w:color w:val="660000"/>
                <w:sz w:val="20"/>
              </w:rPr>
              <w:t>Vínculos familiares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Crea el vínculo familiar antes de registrar la recarga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"Allocated amount must match total amount"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Las líneas de imputación no suman el total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Ajusta los importes de las líneas hasta que cuadren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"Wallet account must be in open state"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cuenta está bloqueada o cerrada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Revisa el estado de la cuenta monedero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familiar no aparece en la lista de pagadores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tiene vínculo familiar creado o la etiqueta no contiene "famil"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Crea el vínculo o corrige la etiqueta del contacto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cs_admission</w:t>
      </w:r>
    </w:p>
    <w:p>
      <w:pPr>
        <w:pStyle w:val="Heading2"/>
      </w:pPr>
      <w:r>
        <w:t>Proceso de Admisión Guiado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cs_admission</w:t>
      </w:r>
      <w:r>
        <w:rPr>
          <w:color w:val="1A1A1A"/>
        </w:rPr>
        <w:t xml:space="preserve"> v1.0.0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Recepción, dirección, coordinación clínica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Admisiones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 xml:space="preserve">Guía paso a paso el ingreso de un nuevo residente al centro. En lugar de tener que crear manualmente el residente, la consulta médica, la evaluación psicológica y el monedero en módulos separados, el proceso de admisión los coordina todos en un único flujo ordenado de </w:t>
      </w:r>
      <w:r>
        <w:rPr>
          <w:b/>
          <w:color w:val="1A1A1A"/>
        </w:rPr>
        <w:t>7 pasos</w:t>
      </w:r>
      <w:r>
        <w:rPr>
          <w:color w:val="1A1A1A"/>
        </w:rPr>
        <w:t>.</w:t>
      </w:r>
    </w:p>
    <w:p>
      <w:r>
        <w:rPr>
          <w:color w:val="1A1A1A"/>
        </w:rPr>
        <w:t>Al completar la admisión, el sistema automáticamente:</w:t>
      </w:r>
    </w:p>
    <w:p>
      <w:pPr>
        <w:pStyle w:val="ListBullet"/>
      </w:pPr>
      <w:r>
        <w:rPr>
          <w:color w:val="1A1A1A"/>
        </w:rPr>
        <w:t>Crea el residente y su contacto</w:t>
      </w:r>
    </w:p>
    <w:p>
      <w:pPr>
        <w:pStyle w:val="ListBullet"/>
      </w:pPr>
      <w:r>
        <w:rPr>
          <w:color w:val="1A1A1A"/>
        </w:rPr>
        <w:t>Le asigna residencia y habitación</w:t>
      </w:r>
    </w:p>
    <w:p>
      <w:pPr>
        <w:pStyle w:val="ListBullet"/>
      </w:pPr>
      <w:r>
        <w:rPr>
          <w:color w:val="1A1A1A"/>
        </w:rPr>
        <w:t>Vincula la consulta médica y evaluación psicológica de ingreso</w:t>
      </w:r>
    </w:p>
    <w:p>
      <w:pPr>
        <w:pStyle w:val="ListBullet"/>
      </w:pPr>
      <w:r>
        <w:rPr>
          <w:color w:val="1A1A1A"/>
        </w:rPr>
        <w:t>Crea el monedero del paciente</w:t>
      </w:r>
    </w:p>
    <w:p>
      <w:pPr>
        <w:pStyle w:val="ListBullet"/>
      </w:pPr>
      <w:r>
        <w:rPr>
          <w:color w:val="1A1A1A"/>
        </w:rPr>
        <w:t xml:space="preserve">Genera un borrador de PIAI (si el módulo </w:t>
      </w:r>
      <w:r>
        <w:rPr>
          <w:rFonts w:ascii="Courier New" w:hAnsi="Courier New"/>
          <w:color w:val="660000"/>
          <w:sz w:val="20"/>
        </w:rPr>
        <w:t>cs_piai</w:t>
      </w:r>
      <w:r>
        <w:rPr>
          <w:color w:val="1A1A1A"/>
        </w:rPr>
        <w:t xml:space="preserve"> está instalado)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Centro Sanitario → Admisiones</w:t>
      </w:r>
    </w:p>
    <w:p>
      <w:r>
        <w:rPr>
          <w:color w:val="1A1A1A"/>
        </w:rPr>
        <w:t xml:space="preserve">&gt; La vista lista muestra por defecto solo las admisiones </w:t>
      </w:r>
      <w:r>
        <w:rPr>
          <w:b/>
          <w:color w:val="1A1A1A"/>
        </w:rPr>
        <w:t>en curso</w:t>
      </w:r>
      <w:r>
        <w:rPr>
          <w:color w:val="1A1A1A"/>
        </w:rPr>
        <w:t xml:space="preserve"> (filtro "En curso" activo). Para ver las cerradas, elimina el filtro o usa el filtro "Cerradas".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Los 7 pasos del proceso</w:t>
      </w:r>
    </w:p>
    <w:p>
      <w:pPr>
        <w:pStyle w:val="CodeBlock"/>
      </w:pPr>
      <w:r>
        <w:t>[1 · Identificación] → [2 · Ubicación] → [3 · Médico] → [4 · Psicología]</w:t>
        <w:br/>
        <w:t xml:space="preserve">                    → [5 · Enfermería] → [6 · Documentación] → [7 · Economía] → ✓ Cerrado</w:t>
      </w:r>
    </w:p>
    <w:p>
      <w:r>
        <w:rPr>
          <w:color w:val="1A1A1A"/>
        </w:rPr>
        <w:t xml:space="preserve">Cada paso tiene sus campos. Los campos de un paso pasado quedan </w:t>
      </w:r>
      <w:r>
        <w:rPr>
          <w:b/>
          <w:color w:val="1A1A1A"/>
        </w:rPr>
        <w:t>bloqueados</w:t>
      </w:r>
      <w:r>
        <w:rPr>
          <w:color w:val="1A1A1A"/>
        </w:rPr>
        <w:t xml:space="preserve"> (solo lectura) una vez avanzas — asegúrate de revisar antes de pulsar "Siguiente paso".</w:t>
      </w:r>
    </w:p>
    <w:p>
      <w:r>
        <w:rPr>
          <w:color w:val="1A1A1A"/>
        </w:rPr>
        <w:t xml:space="preserve">Puedes </w:t>
      </w:r>
      <w:r>
        <w:rPr>
          <w:b/>
          <w:color w:val="1A1A1A"/>
        </w:rPr>
        <w:t>retroceder pasos</w:t>
      </w:r>
      <w:r>
        <w:rPr>
          <w:color w:val="1A1A1A"/>
        </w:rPr>
        <w:t xml:space="preserve"> (botón "← Paso anterior") en cualquier momento, excepto si la admisión ya está cerrada.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Iniciar una nueva admisión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Admisiones &gt; Nuevo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Nuevo</w:t>
      </w:r>
    </w:p>
    <w:p>
      <w:pPr>
        <w:pStyle w:val="ListNumber"/>
      </w:pPr>
      <w:r>
        <w:rPr>
          <w:color w:val="1A1A1A"/>
        </w:rPr>
        <w:t xml:space="preserve">Se crea automáticamente con referencia </w:t>
      </w:r>
      <w:r>
        <w:rPr>
          <w:rFonts w:ascii="Courier New" w:hAnsi="Courier New"/>
          <w:color w:val="660000"/>
          <w:sz w:val="20"/>
        </w:rPr>
        <w:t>ADM/XXXX/NNNNN</w:t>
      </w:r>
      <w:r>
        <w:rPr>
          <w:color w:val="1A1A1A"/>
        </w:rPr>
        <w:t xml:space="preserve"> y estado </w:t>
      </w:r>
      <w:r>
        <w:rPr>
          <w:rFonts w:ascii="Courier New" w:hAnsi="Courier New"/>
          <w:color w:val="660000"/>
          <w:sz w:val="20"/>
        </w:rPr>
        <w:t>Identificación</w:t>
      </w:r>
    </w:p>
    <w:p>
      <w:pPr>
        <w:pStyle w:val="ListNumber"/>
      </w:pPr>
      <w:r>
        <w:rPr>
          <w:color w:val="1A1A1A"/>
        </w:rPr>
        <w:t>La fecha de ingreso se pre-rellena con hoy (editable)</w:t>
      </w:r>
    </w:p>
    <w:p>
      <w:pPr>
        <w:pStyle w:val="ListNumber"/>
      </w:pPr>
      <w:r>
        <w:rPr>
          <w:color w:val="1A1A1A"/>
        </w:rPr>
        <w:t xml:space="preserve">Empieza a rellenar el </w:t>
      </w:r>
      <w:r>
        <w:rPr>
          <w:b/>
          <w:color w:val="1A1A1A"/>
        </w:rPr>
        <w:t>Paso 1 — Identificación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Identificación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Recoger los datos básicos del paciente y su tutor/familiar responsable.</w:t>
      </w:r>
    </w:p>
    <w:p>
      <w:pPr>
        <w:pStyle w:val="Heading3"/>
      </w:pPr>
      <w:r>
        <w:t>Campos del paciente: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completo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y apellidos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DNI / NIF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Debe ser único en el sistema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Fecha de nacimiento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Para calcular la edad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Teléfono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Contacto directo del paciente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Email del paciente</w:t>
            </w:r>
          </w:p>
        </w:tc>
      </w:tr>
    </w:tbl>
    <w:p/>
    <w:p>
      <w:pPr>
        <w:pStyle w:val="Heading3"/>
      </w:pPr>
      <w:r>
        <w:t>Campos del tutor/familiar responsable: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Tutor legal / Familiar responsable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del tutor o familiar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Teléfono tutor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Contacto del tutor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Email tutor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Email del tutor</w:t>
            </w:r>
          </w:p>
        </w:tc>
      </w:tr>
    </w:tbl>
    <w:p/>
    <w:p>
      <w:r>
        <w:rPr>
          <w:color w:val="1A1A1A"/>
        </w:rPr>
        <w:t xml:space="preserve">&gt; El tutor se crea automáticamente como </w:t>
      </w:r>
      <w:r>
        <w:rPr>
          <w:b/>
          <w:color w:val="1A1A1A"/>
        </w:rPr>
        <w:t>sub-contacto</w:t>
      </w:r>
      <w:r>
        <w:rPr>
          <w:color w:val="1A1A1A"/>
        </w:rPr>
        <w:t xml:space="preserve"> del paciente en Odoo, lo que permite vincularlo como familiar pagador en el monedero.</w:t>
      </w:r>
    </w:p>
    <w:p>
      <w:pPr>
        <w:pStyle w:val="Heading3"/>
      </w:pPr>
      <w:r>
        <w:t>Notas de identificación:</w:t>
      </w:r>
    </w:p>
    <w:p>
      <w:r>
        <w:rPr>
          <w:color w:val="1A1A1A"/>
        </w:rPr>
        <w:t>Campo libre para anotar cualquier observación del proceso de llegada.</w:t>
      </w:r>
    </w:p>
    <w:p>
      <w:pPr>
        <w:pStyle w:val="Heading3"/>
      </w:pPr>
      <w:r>
        <w:t>Al pulsar "Siguiente paso →":</w:t>
      </w:r>
    </w:p>
    <w:p>
      <w:pPr>
        <w:pStyle w:val="ListBullet"/>
      </w:pPr>
      <w:r>
        <w:rPr>
          <w:color w:val="1A1A1A"/>
        </w:rPr>
        <w:t xml:space="preserve">El sistema valida que </w:t>
      </w:r>
      <w:r>
        <w:rPr>
          <w:b/>
          <w:color w:val="1A1A1A"/>
        </w:rPr>
        <w:t>Nombre completo</w:t>
      </w:r>
      <w:r>
        <w:rPr>
          <w:color w:val="1A1A1A"/>
        </w:rPr>
        <w:t xml:space="preserve"> y </w:t>
      </w:r>
      <w:r>
        <w:rPr>
          <w:b/>
          <w:color w:val="1A1A1A"/>
        </w:rPr>
        <w:t>DNI</w:t>
      </w:r>
      <w:r>
        <w:rPr>
          <w:color w:val="1A1A1A"/>
        </w:rPr>
        <w:t xml:space="preserve"> estén rellenos</w:t>
      </w:r>
    </w:p>
    <w:p>
      <w:pPr>
        <w:pStyle w:val="ListBullet"/>
      </w:pPr>
      <w:r>
        <w:rPr>
          <w:color w:val="1A1A1A"/>
        </w:rPr>
        <w:t>Crea automáticamente:</w:t>
      </w:r>
    </w:p>
    <w:p>
      <w:pPr>
        <w:pStyle w:val="ListBullet2"/>
      </w:pPr>
      <w:r>
        <w:rPr>
          <w:color w:val="1A1A1A"/>
        </w:rPr>
        <w:t>Un contacto (</w:t>
      </w:r>
      <w:r>
        <w:rPr>
          <w:rFonts w:ascii="Courier New" w:hAnsi="Courier New"/>
          <w:color w:val="660000"/>
          <w:sz w:val="20"/>
        </w:rPr>
        <w:t>res.partner</w:t>
      </w:r>
      <w:r>
        <w:rPr>
          <w:color w:val="1A1A1A"/>
        </w:rPr>
        <w:t>) con etiqueta "Paciente"</w:t>
      </w:r>
    </w:p>
    <w:p>
      <w:pPr>
        <w:pStyle w:val="ListBullet2"/>
      </w:pPr>
      <w:r>
        <w:rPr>
          <w:color w:val="1A1A1A"/>
        </w:rPr>
        <w:t>Un residente (</w:t>
      </w:r>
      <w:r>
        <w:rPr>
          <w:rFonts w:ascii="Courier New" w:hAnsi="Courier New"/>
          <w:color w:val="660000"/>
          <w:sz w:val="20"/>
        </w:rPr>
        <w:t>cs.resident</w:t>
      </w:r>
      <w:r>
        <w:rPr>
          <w:color w:val="1A1A1A"/>
        </w:rPr>
        <w:t>) vinculado al contacto</w:t>
      </w:r>
    </w:p>
    <w:p>
      <w:pPr>
        <w:pStyle w:val="ListBullet2"/>
      </w:pPr>
      <w:r>
        <w:rPr>
          <w:color w:val="1A1A1A"/>
        </w:rPr>
        <w:t>El sub-contacto del tutor/familiar (si se rellenó)</w:t>
      </w:r>
    </w:p>
    <w:p>
      <w:pPr>
        <w:pStyle w:val="ListBullet"/>
      </w:pPr>
      <w:r>
        <w:rPr>
          <w:color w:val="1A1A1A"/>
        </w:rPr>
        <w:t>Aparece un aviso verde: "Residente creado: [Nombre]"</w:t>
      </w:r>
    </w:p>
    <w:p>
      <w:pPr>
        <w:pStyle w:val="ListBullet"/>
      </w:pPr>
      <w:r>
        <w:rPr>
          <w:color w:val="1A1A1A"/>
        </w:rPr>
        <w:t>Avanza al paso 2</w:t>
      </w:r>
    </w:p>
    <w:p>
      <w:r>
        <w:rPr>
          <w:color w:val="1A1A1A"/>
        </w:rPr>
        <w:t xml:space="preserve">&gt; Una vez creado el residente, los campos de identificación quedan bloqueados. Para corregir datos del residente, usa el botón de acceso rápido (icono de persona) en la cabecera o ve directamente a 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>.</w:t>
      </w:r>
    </w:p>
    <w:p>
      <w:r>
        <w:rPr>
          <w:color w:val="1A1A1A"/>
        </w:rPr>
        <w:t>[SCREENSHOT: Paso 1 con datos rellenos y aviso azul antes de avanzar]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Ubicación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Asignar al residente una residencia y habitación.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Centro o unidad donde se ubica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Habitación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Solo muestra habitaciones disponibles de la residencia seleccionada</w:t>
            </w:r>
          </w:p>
        </w:tc>
      </w:tr>
    </w:tbl>
    <w:p/>
    <w:p>
      <w:r>
        <w:rPr>
          <w:color w:val="1A1A1A"/>
        </w:rPr>
        <w:t xml:space="preserve">&gt; El filtro de habitaciones muestra </w:t>
      </w:r>
      <w:r>
        <w:rPr>
          <w:b/>
          <w:color w:val="1A1A1A"/>
        </w:rPr>
        <w:t>solo las que tienen estado "Disponible"</w:t>
      </w:r>
      <w:r>
        <w:rPr>
          <w:color w:val="1A1A1A"/>
        </w:rPr>
        <w:t xml:space="preserve">. Si no aparece ninguna, es porque todas están ocupadas o en mantenimiento — revisa </w:t>
      </w:r>
      <w:r>
        <w:rPr>
          <w:rFonts w:ascii="Courier New" w:hAnsi="Courier New"/>
          <w:color w:val="660000"/>
          <w:sz w:val="20"/>
        </w:rPr>
        <w:t>Centro Sanitario &gt; Habitaciones</w:t>
      </w:r>
      <w:r>
        <w:rPr>
          <w:color w:val="1A1A1A"/>
        </w:rPr>
        <w:t>.</w:t>
      </w:r>
    </w:p>
    <w:p>
      <w:pPr>
        <w:pStyle w:val="Heading3"/>
      </w:pPr>
      <w:r>
        <w:t>Al pulsar "Siguiente paso →":</w:t>
      </w:r>
    </w:p>
    <w:p>
      <w:pPr>
        <w:pStyle w:val="ListBullet"/>
      </w:pPr>
      <w:r>
        <w:rPr>
          <w:color w:val="1A1A1A"/>
        </w:rPr>
        <w:t>Valida que se haya seleccionado una residencia (obligatorio)</w:t>
      </w:r>
    </w:p>
    <w:p>
      <w:pPr>
        <w:pStyle w:val="ListBullet"/>
      </w:pPr>
      <w:r>
        <w:rPr>
          <w:color w:val="1A1A1A"/>
        </w:rPr>
        <w:t>Escribe la residencia y habitación en la ficha del residente automáticamente</w:t>
      </w:r>
    </w:p>
    <w:p>
      <w:pPr>
        <w:pStyle w:val="ListBullet"/>
      </w:pPr>
      <w:r>
        <w:rPr>
          <w:color w:val="1A1A1A"/>
        </w:rPr>
        <w:t>Avanza al paso 3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— Médico (opcional)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Registrar la consulta médica de ingreso.</w:t>
      </w:r>
    </w:p>
    <w:p>
      <w:r>
        <w:rPr>
          <w:color w:val="1A1A1A"/>
        </w:rPr>
        <w:t xml:space="preserve">Este paso es </w:t>
      </w:r>
      <w:r>
        <w:rPr>
          <w:b/>
          <w:color w:val="1A1A1A"/>
        </w:rPr>
        <w:t>opcional</w:t>
      </w:r>
      <w:r>
        <w:rPr>
          <w:color w:val="1A1A1A"/>
        </w:rPr>
        <w:t xml:space="preserve"> — puedes avanzar sin crear la consulta.</w:t>
      </w:r>
    </w:p>
    <w:p>
      <w:pPr>
        <w:pStyle w:val="Heading3"/>
      </w:pPr>
      <w:r>
        <w:t>Crear una nueva consulta de ingreso:</w:t>
      </w:r>
    </w:p>
    <w:p>
      <w:pPr>
        <w:pStyle w:val="ListNumber"/>
      </w:pPr>
      <w:r>
        <w:rPr>
          <w:color w:val="1A1A1A"/>
        </w:rPr>
        <w:t xml:space="preserve">Haz clic en el botón </w:t>
      </w:r>
      <w:r>
        <w:rPr>
          <w:b/>
          <w:color w:val="1A1A1A"/>
        </w:rPr>
        <w:t>"Nueva consulta de ingreso"</w:t>
      </w:r>
    </w:p>
    <w:p>
      <w:pPr>
        <w:pStyle w:val="ListNumber"/>
      </w:pPr>
      <w:r>
        <w:rPr>
          <w:color w:val="1A1A1A"/>
        </w:rPr>
        <w:t>Se abre un formulario de consulta médica pre-relleno con el residente</w:t>
      </w:r>
    </w:p>
    <w:p>
      <w:pPr>
        <w:pStyle w:val="ListNumber"/>
      </w:pPr>
      <w:r>
        <w:rPr>
          <w:color w:val="1A1A1A"/>
        </w:rPr>
        <w:t>Rellena la consulta (diagnóstico, observaciones, tratamiento inicial...)</w:t>
      </w:r>
    </w:p>
    <w:p>
      <w:pPr>
        <w:pStyle w:val="ListNumber"/>
      </w:pPr>
      <w:r>
        <w:rPr>
          <w:color w:val="1A1A1A"/>
        </w:rPr>
        <w:t>Guarda la consulta</w:t>
      </w:r>
    </w:p>
    <w:p>
      <w:pPr>
        <w:pStyle w:val="ListNumber"/>
      </w:pPr>
      <w:r>
        <w:rPr>
          <w:color w:val="1A1A1A"/>
        </w:rPr>
        <w:t>Vuelve a la admisión — el campo "Consulta médica de ingreso" queda vinculado</w:t>
      </w:r>
    </w:p>
    <w:p>
      <w:r>
        <w:rPr>
          <w:color w:val="1A1A1A"/>
        </w:rPr>
        <w:t>&gt; Para consultar la consulta de ingreso desde cualquier pantalla, usa el botón de acceso rápido con icono de estetoscopio en la cabecera de la admisión.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— Psicología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Crear la evaluación psicológica inicial del residente.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"Crear evaluación psicológica inicial"</w:t>
      </w:r>
    </w:p>
    <w:p>
      <w:pPr>
        <w:pStyle w:val="ListNumber"/>
      </w:pPr>
      <w:r>
        <w:rPr>
          <w:color w:val="1A1A1A"/>
        </w:rPr>
        <w:t>Se crea una evaluación inicial (</w:t>
      </w:r>
      <w:r>
        <w:rPr>
          <w:rFonts w:ascii="Courier New" w:hAnsi="Courier New"/>
          <w:color w:val="660000"/>
          <w:sz w:val="20"/>
        </w:rPr>
        <w:t>cs.initial.assessment</w:t>
      </w:r>
      <w:r>
        <w:rPr>
          <w:color w:val="1A1A1A"/>
        </w:rPr>
        <w:t>) vinculada al residente</w:t>
      </w:r>
    </w:p>
    <w:p>
      <w:pPr>
        <w:pStyle w:val="ListNumber"/>
      </w:pPr>
      <w:r>
        <w:rPr>
          <w:color w:val="1A1A1A"/>
        </w:rPr>
        <w:t>Se abre el formulario de evaluación en ventana nueva</w:t>
      </w:r>
    </w:p>
    <w:p>
      <w:pPr>
        <w:pStyle w:val="ListNumber"/>
      </w:pPr>
      <w:r>
        <w:rPr>
          <w:color w:val="1A1A1A"/>
        </w:rPr>
        <w:t>Rellena los campos clínicos psicológicos (historia, antecedentes, objetivos iniciales...)</w:t>
      </w:r>
    </w:p>
    <w:p>
      <w:pPr>
        <w:pStyle w:val="ListNumber"/>
      </w:pPr>
      <w:r>
        <w:rPr>
          <w:color w:val="1A1A1A"/>
        </w:rPr>
        <w:t>Guarda la evaluación</w:t>
      </w:r>
    </w:p>
    <w:p>
      <w:pPr>
        <w:pStyle w:val="ListNumber"/>
      </w:pPr>
      <w:r>
        <w:rPr>
          <w:color w:val="1A1A1A"/>
        </w:rPr>
        <w:t>Vuelve a la admisión — el campo queda vinculado</w:t>
      </w:r>
    </w:p>
    <w:p>
      <w:r>
        <w:rPr>
          <w:color w:val="1A1A1A"/>
        </w:rPr>
        <w:t xml:space="preserve">Si ya existe una evaluación inicial para ese residente, el botón cambia a </w:t>
      </w:r>
      <w:r>
        <w:rPr>
          <w:b/>
          <w:color w:val="1A1A1A"/>
        </w:rPr>
        <w:t>"Abrir evaluación"</w:t>
      </w:r>
      <w:r>
        <w:rPr>
          <w:color w:val="1A1A1A"/>
        </w:rPr>
        <w:t>.</w:t>
      </w:r>
    </w:p>
    <w:p>
      <w:r>
        <w:rPr>
          <w:color w:val="1A1A1A"/>
        </w:rPr>
        <w:t>&gt; El botón de acceso rápido (icono de corazón/pulso) en la cabecera abre la evaluación directamente.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— Enfermería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Registrar el estado clínico del paciente al ingreso.</w:t>
      </w:r>
    </w:p>
    <w:p>
      <w:pPr>
        <w:pStyle w:val="Heading3"/>
      </w:pPr>
      <w:r>
        <w:t>Condición al ingreso: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Alergias conocidas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Lista de alergias o "Ninguna conocida"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Medicación actual al ingreso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Fármacos que toma en este momento</w:t>
            </w:r>
          </w:p>
        </w:tc>
      </w:tr>
    </w:tbl>
    <w:p/>
    <w:p>
      <w:pPr>
        <w:pStyle w:val="Heading3"/>
      </w:pPr>
      <w:r>
        <w:t>Tests al ingreso: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Test alcohol realizado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Marca si se realizó test de alcoholemia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Resultado alcohol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Valor o resultado del test (aparece al marcar el checkbox)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Test multidrogas realizado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Marca si se realizó test de drogas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Resultado multidrogas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Valor o resultado (aparece al marcar el checkbox)</w:t>
            </w:r>
          </w:p>
        </w:tc>
      </w:tr>
    </w:tbl>
    <w:p/>
    <w:p>
      <w:pPr>
        <w:pStyle w:val="Heading3"/>
      </w:pPr>
      <w:r>
        <w:t>Notas de enfermería:</w:t>
      </w:r>
    </w:p>
    <w:p>
      <w:r>
        <w:rPr>
          <w:color w:val="1A1A1A"/>
        </w:rPr>
        <w:t>Campo libre para constantes vitales, estado general, observaciones clínicas al ingreso.</w:t>
      </w:r>
    </w:p>
    <w:p>
      <w:r>
        <w:rPr>
          <w:color w:val="1A1A1A"/>
        </w:rPr>
        <w:t>&gt; Los datos de enfermería se transfieren automáticamente a la ficha del residente al cerrar la admisión.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6 — Documentación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Verificar que la documentación reglamentaria está en orden y adjuntar archivos.</w:t>
      </w:r>
    </w:p>
    <w:p>
      <w:pPr>
        <w:pStyle w:val="Heading3"/>
      </w:pPr>
      <w:r>
        <w:t>Checklist de documentos: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DNI / pasaporte entregado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El paciente ha entregado su documento de identidad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Contrato de ingreso firmado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contrato de estancia está firmado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Informe médico previo entregado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Se ha entregado informe médico previo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Consentimiento informado firmado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paciente o tutor ha firmado el consentimiento</w:t>
            </w:r>
          </w:p>
        </w:tc>
      </w:tr>
    </w:tbl>
    <w:p/>
    <w:p>
      <w:r>
        <w:rPr>
          <w:color w:val="1A1A1A"/>
        </w:rPr>
        <w:t>Marca cada casilla cuando el documento esté en mano.</w:t>
      </w:r>
    </w:p>
    <w:p>
      <w:pPr>
        <w:pStyle w:val="Heading3"/>
      </w:pPr>
      <w:r>
        <w:t>Adjuntar documentos digitales:</w:t>
      </w:r>
    </w:p>
    <w:p>
      <w:r>
        <w:rPr>
          <w:color w:val="1A1A1A"/>
        </w:rPr>
        <w:t>En el bloque "Archivos adjuntos" puedes subir los documentos escaneados:</w:t>
      </w:r>
    </w:p>
    <w:p>
      <w:pPr>
        <w:pStyle w:val="ListNumber"/>
      </w:pPr>
      <w:r>
        <w:rPr>
          <w:color w:val="1A1A1A"/>
        </w:rPr>
        <w:t>Haz clic en el área de adjuntos o arrastra el archivo</w:t>
      </w:r>
    </w:p>
    <w:p>
      <w:pPr>
        <w:pStyle w:val="ListNumber"/>
      </w:pPr>
      <w:r>
        <w:rPr>
          <w:color w:val="1A1A1A"/>
        </w:rPr>
        <w:t>Los documentos quedan vinculados a esta admisión</w:t>
      </w:r>
    </w:p>
    <w:p>
      <w:pPr>
        <w:pStyle w:val="ListNumber"/>
      </w:pPr>
      <w:r>
        <w:rPr>
          <w:color w:val="1A1A1A"/>
        </w:rPr>
        <w:t>Puedes subir tantos archivos como necesites (PDF, JPG, PNG, etc.)</w:t>
      </w:r>
    </w:p>
    <w:p>
      <w:r>
        <w:rPr>
          <w:color w:val="1A1A1A"/>
        </w:rPr>
        <w:t>&gt; Si no tienes los documentos digitalizados en el momento del ingreso, puedes avanzar y adjuntarlos más adelante. La admisión no bloquea el avance por documentación faltante.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7 — Economía</w:t>
      </w:r>
    </w:p>
    <w:p>
      <w:r>
        <w:rPr>
          <w:b/>
          <w:color w:val="1A1A1A"/>
        </w:rPr>
        <w:t>Objetivo:</w:t>
      </w:r>
      <w:r>
        <w:rPr>
          <w:color w:val="1A1A1A"/>
        </w:rPr>
        <w:t xml:space="preserve"> Crear o vincular el monedero del paciente para gestionar sus gastos personales.</w:t>
      </w:r>
    </w:p>
    <w:p>
      <w:pPr>
        <w:pStyle w:val="Heading3"/>
      </w:pPr>
      <w:r>
        <w:t>Crear el monedero: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"Crear monedero"</w:t>
      </w:r>
    </w:p>
    <w:p>
      <w:pPr>
        <w:pStyle w:val="ListNumber"/>
      </w:pPr>
      <w:r>
        <w:rPr>
          <w:color w:val="1A1A1A"/>
        </w:rPr>
        <w:t>Se crea automáticamente una cuenta monedero (</w:t>
      </w:r>
      <w:r>
        <w:rPr>
          <w:rFonts w:ascii="Courier New" w:hAnsi="Courier New"/>
          <w:color w:val="660000"/>
          <w:sz w:val="20"/>
        </w:rPr>
        <w:t>patient.wallet.account</w:t>
      </w:r>
      <w:r>
        <w:rPr>
          <w:color w:val="1A1A1A"/>
        </w:rPr>
        <w:t>) para el paciente</w:t>
      </w:r>
    </w:p>
    <w:p>
      <w:pPr>
        <w:pStyle w:val="ListNumber"/>
      </w:pPr>
      <w:r>
        <w:rPr>
          <w:color w:val="1A1A1A"/>
        </w:rPr>
        <w:t>Se abre el formulario del monedero en ventana nueva</w:t>
      </w:r>
    </w:p>
    <w:p>
      <w:pPr>
        <w:pStyle w:val="ListNumber"/>
      </w:pPr>
      <w:r>
        <w:rPr>
          <w:color w:val="1A1A1A"/>
        </w:rPr>
        <w:t>Configura: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Umbral alerta saldo bajo</w:t>
      </w:r>
      <w:r>
        <w:rPr>
          <w:color w:val="1A1A1A"/>
        </w:rPr>
        <w:t xml:space="preserve"> (por defecto 50 €)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Activar alerta saldo bajo</w:t>
      </w:r>
      <w:r>
        <w:rPr>
          <w:color w:val="1A1A1A"/>
        </w:rPr>
        <w:t xml:space="preserve"> (activo por defecto)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Extracto semanal automático</w:t>
      </w:r>
      <w:r>
        <w:rPr>
          <w:color w:val="1A1A1A"/>
        </w:rPr>
        <w:t xml:space="preserve"> (activo por defecto)</w:t>
      </w:r>
    </w:p>
    <w:p>
      <w:pPr>
        <w:pStyle w:val="ListNumber"/>
      </w:pPr>
      <w:r>
        <w:rPr>
          <w:color w:val="1A1A1A"/>
        </w:rPr>
        <w:t>Guarda el monedero</w:t>
      </w:r>
    </w:p>
    <w:p>
      <w:pPr>
        <w:pStyle w:val="ListNumber"/>
      </w:pPr>
      <w:r>
        <w:rPr>
          <w:color w:val="1A1A1A"/>
        </w:rPr>
        <w:t>Vuelve a la admisión — el campo queda vinculado</w:t>
      </w:r>
    </w:p>
    <w:p>
      <w:r>
        <w:rPr>
          <w:color w:val="1A1A1A"/>
        </w:rPr>
        <w:t xml:space="preserve">Si ya existe un monedero para ese paciente (ingreso previo), el sistema lo detecta y lo vincula automáticamente. El botón cambia a </w:t>
      </w:r>
      <w:r>
        <w:rPr>
          <w:b/>
          <w:color w:val="1A1A1A"/>
        </w:rPr>
        <w:t>"Abrir monedero"</w:t>
      </w:r>
      <w:r>
        <w:rPr>
          <w:color w:val="1A1A1A"/>
        </w:rPr>
        <w:t>.</w:t>
      </w:r>
    </w:p>
    <w:p>
      <w:r>
        <w:rPr>
          <w:color w:val="1A1A1A"/>
        </w:rPr>
        <w:t>&gt; Para la configuración completa del monedero (categorías, vínculos familiares, recargas), consulta la [Guía 2 — Monedero](../02_cs_purse_pocket/guia.md).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Completar la admisión</w:t>
      </w:r>
    </w:p>
    <w:p>
      <w:r>
        <w:rPr>
          <w:color w:val="1A1A1A"/>
        </w:rPr>
        <w:t xml:space="preserve">Una vez en el paso 7 (Economía), aparece el botón </w:t>
      </w:r>
      <w:r>
        <w:rPr>
          <w:b/>
          <w:color w:val="1A1A1A"/>
        </w:rPr>
        <w:t>"✓ Completar Admisión"</w:t>
      </w:r>
      <w:r>
        <w:rPr>
          <w:color w:val="1A1A1A"/>
        </w:rPr>
        <w:t xml:space="preserve"> (verde).</w:t>
      </w:r>
    </w:p>
    <w:p>
      <w:r>
        <w:rPr>
          <w:color w:val="1A1A1A"/>
        </w:rPr>
        <w:t>Al pulsar:</w:t>
      </w:r>
    </w:p>
    <w:p>
      <w:pPr>
        <w:pStyle w:val="ListNumber"/>
      </w:pPr>
      <w:r>
        <w:rPr>
          <w:color w:val="1A1A1A"/>
        </w:rPr>
        <w:t xml:space="preserve">El estado cambia a </w:t>
      </w:r>
      <w:r>
        <w:rPr>
          <w:b/>
          <w:color w:val="1A1A1A"/>
        </w:rPr>
        <w:t>Cerrado</w:t>
      </w:r>
    </w:p>
    <w:p>
      <w:pPr>
        <w:pStyle w:val="ListNumber"/>
      </w:pPr>
      <w:r>
        <w:rPr>
          <w:color w:val="1A1A1A"/>
        </w:rPr>
        <w:t>Se registra la fecha de cierre</w:t>
      </w:r>
    </w:p>
    <w:p>
      <w:pPr>
        <w:pStyle w:val="ListNumber"/>
      </w:pPr>
      <w:r>
        <w:rPr>
          <w:color w:val="1A1A1A"/>
        </w:rPr>
        <w:t>Los datos de enfermería se escriben en la ficha del residente</w:t>
      </w:r>
    </w:p>
    <w:p>
      <w:pPr>
        <w:pStyle w:val="ListNumber"/>
      </w:pPr>
      <w:r>
        <w:rPr>
          <w:color w:val="1A1A1A"/>
        </w:rPr>
        <w:t>Se añade un mensaje en el chatter: "Admisión completada. Residente activado en el sistema."</w:t>
      </w:r>
    </w:p>
    <w:p>
      <w:pPr>
        <w:pStyle w:val="ListNumber"/>
      </w:pPr>
      <w:r>
        <w:rPr>
          <w:color w:val="1A1A1A"/>
        </w:rPr>
        <w:t xml:space="preserve">Si el módulo </w:t>
      </w:r>
      <w:r>
        <w:rPr>
          <w:rFonts w:ascii="Courier New" w:hAnsi="Courier New"/>
          <w:color w:val="660000"/>
          <w:sz w:val="20"/>
        </w:rPr>
        <w:t>cs_piai</w:t>
      </w:r>
      <w:r>
        <w:rPr>
          <w:color w:val="1A1A1A"/>
        </w:rPr>
        <w:t xml:space="preserve"> está instalado: se crea automáticamente un </w:t>
      </w:r>
      <w:r>
        <w:rPr>
          <w:b/>
          <w:color w:val="1A1A1A"/>
        </w:rPr>
        <w:t>PIAI en borrador</w:t>
      </w:r>
      <w:r>
        <w:rPr>
          <w:color w:val="1A1A1A"/>
        </w:rPr>
        <w:t xml:space="preserve"> con fase terapéutica "Acogida" — siempre que no exista ya un PIAI activo para ese residente</w:t>
      </w:r>
    </w:p>
    <w:p>
      <w:pPr>
        <w:pStyle w:val="Heading3"/>
      </w:pPr>
      <w:r>
        <w:t>Vista de cierre (Paso 8 — Cierre):</w:t>
      </w:r>
    </w:p>
    <w:p>
      <w:r>
        <w:rPr>
          <w:color w:val="1A1A1A"/>
        </w:rPr>
        <w:t>Muestra un resumen completo de la admisión:</w:t>
      </w:r>
    </w:p>
    <w:p>
      <w:pPr>
        <w:pStyle w:val="ListBullet"/>
      </w:pPr>
      <w:r>
        <w:rPr>
          <w:color w:val="1A1A1A"/>
        </w:rPr>
        <w:t>Residente, residencia, habitación, fecha de cierre</w:t>
      </w:r>
    </w:p>
    <w:p>
      <w:pPr>
        <w:pStyle w:val="ListBullet"/>
      </w:pPr>
      <w:r>
        <w:rPr>
          <w:color w:val="1A1A1A"/>
        </w:rPr>
        <w:t>Consulta médica vinculada (si se creó)</w:t>
      </w:r>
    </w:p>
    <w:p>
      <w:pPr>
        <w:pStyle w:val="ListBullet"/>
      </w:pPr>
      <w:r>
        <w:rPr>
          <w:color w:val="1A1A1A"/>
        </w:rPr>
        <w:t>Evaluación psicológica vinculada (si se creó)</w:t>
      </w:r>
    </w:p>
    <w:p>
      <w:pPr>
        <w:pStyle w:val="ListBullet"/>
      </w:pPr>
      <w:r>
        <w:rPr>
          <w:color w:val="1A1A1A"/>
        </w:rPr>
        <w:t>Monedero vinculado (si se creó)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Accesos rápidos (smart buttons)</w:t>
      </w:r>
    </w:p>
    <w:p>
      <w:r>
        <w:rPr>
          <w:color w:val="1A1A1A"/>
        </w:rPr>
        <w:t>En la cabecera del formulario de admisión aparecen botones de acceso directo a los registros creados durante el proceso: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Botón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Icono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 muestra cuando...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👤 persona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residente ya fue creado (paso 1 completado)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 Médica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🩺 estetoscopio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 vinculó una consulta médica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Evaluación Psic.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❤️ pulso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Se creó la evaluación psicológica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Monedero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💳 tarjeta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 creó o vinculó el monedero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Paciente nuevo llega al centro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Centro Sanitario &gt; Admisiones &gt; Nuevo</w:t>
      </w:r>
    </w:p>
    <w:p>
      <w:pPr>
        <w:pStyle w:val="ListNumber"/>
      </w:pPr>
      <w:r>
        <w:rPr>
          <w:b/>
          <w:color w:val="1A1A1A"/>
        </w:rPr>
        <w:t>Paso 1 — Identificación:</w:t>
      </w:r>
    </w:p>
    <w:p>
      <w:r>
        <w:rPr>
          <w:color w:val="1A1A1A"/>
        </w:rPr>
        <w:t xml:space="preserve">   - Nombre: "Juan García López"</w:t>
      </w:r>
    </w:p>
    <w:p>
      <w:r>
        <w:rPr>
          <w:color w:val="1A1A1A"/>
        </w:rPr>
        <w:t xml:space="preserve">   - DNI: "12345678A"</w:t>
      </w:r>
    </w:p>
    <w:p>
      <w:r>
        <w:rPr>
          <w:color w:val="1A1A1A"/>
        </w:rPr>
        <w:t xml:space="preserve">   - Fecha nacimiento: 15/03/1985</w:t>
      </w:r>
    </w:p>
    <w:p>
      <w:r>
        <w:rPr>
          <w:color w:val="1A1A1A"/>
        </w:rPr>
        <w:t xml:space="preserve">   - Teléfono: "666 111 222"</w:t>
      </w:r>
    </w:p>
    <w:p>
      <w:r>
        <w:rPr>
          <w:color w:val="1A1A1A"/>
        </w:rPr>
        <w:t xml:space="preserve">   - Tutor: "María López" (madre) — teléfono y email</w:t>
      </w:r>
    </w:p>
    <w:p>
      <w:r>
        <w:rPr>
          <w:color w:val="1A1A1A"/>
        </w:rPr>
        <w:t xml:space="preserve">   - → Siguiente paso (se crea residente y contactos)</w:t>
      </w:r>
    </w:p>
    <w:p>
      <w:pPr>
        <w:pStyle w:val="ListNumber"/>
      </w:pPr>
      <w:r>
        <w:rPr>
          <w:b/>
          <w:color w:val="1A1A1A"/>
        </w:rPr>
        <w:t>Paso 2 — Ubicación:</w:t>
      </w:r>
    </w:p>
    <w:p>
      <w:r>
        <w:rPr>
          <w:color w:val="1A1A1A"/>
        </w:rPr>
        <w:t xml:space="preserve">   - Residencia: "Equilibrium - Sede Principal"</w:t>
      </w:r>
    </w:p>
    <w:p>
      <w:r>
        <w:rPr>
          <w:color w:val="1A1A1A"/>
        </w:rPr>
        <w:t xml:space="preserve">   - Habitación: "104" (individual, disponible)</w:t>
      </w:r>
    </w:p>
    <w:p>
      <w:r>
        <w:rPr>
          <w:color w:val="1A1A1A"/>
        </w:rPr>
        <w:t xml:space="preserve">   - → Siguiente paso (se asigna al residente)</w:t>
      </w:r>
    </w:p>
    <w:p>
      <w:pPr>
        <w:pStyle w:val="ListNumber"/>
      </w:pPr>
      <w:r>
        <w:rPr>
          <w:b/>
          <w:color w:val="1A1A1A"/>
        </w:rPr>
        <w:t>Paso 3 — Médico:</w:t>
      </w:r>
    </w:p>
    <w:p>
      <w:r>
        <w:rPr>
          <w:color w:val="1A1A1A"/>
        </w:rPr>
        <w:t xml:space="preserve">   - Clic "Nueva consulta de ingreso" → rellena y guarda</w:t>
      </w:r>
    </w:p>
    <w:p>
      <w:r>
        <w:rPr>
          <w:color w:val="1A1A1A"/>
        </w:rPr>
        <w:t xml:space="preserve">   - → Siguiente paso</w:t>
      </w:r>
    </w:p>
    <w:p>
      <w:pPr>
        <w:pStyle w:val="ListNumber"/>
      </w:pPr>
      <w:r>
        <w:rPr>
          <w:b/>
          <w:color w:val="1A1A1A"/>
        </w:rPr>
        <w:t>Paso 4 — Psicología:</w:t>
      </w:r>
    </w:p>
    <w:p>
      <w:r>
        <w:rPr>
          <w:color w:val="1A1A1A"/>
        </w:rPr>
        <w:t xml:space="preserve">   - Clic "Crear evaluación psicológica inicial" → rellena y guarda</w:t>
      </w:r>
    </w:p>
    <w:p>
      <w:r>
        <w:rPr>
          <w:color w:val="1A1A1A"/>
        </w:rPr>
        <w:t xml:space="preserve">   - → Siguiente paso</w:t>
      </w:r>
    </w:p>
    <w:p>
      <w:pPr>
        <w:pStyle w:val="ListNumber"/>
      </w:pPr>
      <w:r>
        <w:rPr>
          <w:b/>
          <w:color w:val="1A1A1A"/>
        </w:rPr>
        <w:t>Paso 5 — Enfermería:</w:t>
      </w:r>
    </w:p>
    <w:p>
      <w:r>
        <w:rPr>
          <w:color w:val="1A1A1A"/>
        </w:rPr>
        <w:t xml:space="preserve">   - Alergias: "Penicilina"</w:t>
      </w:r>
    </w:p>
    <w:p>
      <w:r>
        <w:rPr>
          <w:color w:val="1A1A1A"/>
        </w:rPr>
        <w:t xml:space="preserve">   - Medicación: "Diazepam 5mg / 24h"</w:t>
      </w:r>
    </w:p>
    <w:p>
      <w:r>
        <w:rPr>
          <w:color w:val="1A1A1A"/>
        </w:rPr>
        <w:t xml:space="preserve">   - Test alcohol: marcado — Resultado: "0.8 g/L"</w:t>
      </w:r>
    </w:p>
    <w:p>
      <w:r>
        <w:rPr>
          <w:color w:val="1A1A1A"/>
        </w:rPr>
        <w:t xml:space="preserve">   - Test drogas: marcado — Resultado: "Positivo cannabis"</w:t>
      </w:r>
    </w:p>
    <w:p>
      <w:r>
        <w:rPr>
          <w:color w:val="1A1A1A"/>
        </w:rPr>
        <w:t xml:space="preserve">   - → Siguiente paso</w:t>
      </w:r>
    </w:p>
    <w:p>
      <w:pPr>
        <w:pStyle w:val="ListNumber"/>
      </w:pPr>
      <w:r>
        <w:rPr>
          <w:b/>
          <w:color w:val="1A1A1A"/>
        </w:rPr>
        <w:t>Paso 6 — Documentación:</w:t>
      </w:r>
    </w:p>
    <w:p>
      <w:r>
        <w:rPr>
          <w:color w:val="1A1A1A"/>
        </w:rPr>
        <w:t xml:space="preserve">   - Marcar: DNI entregado ✓, Contrato firmado ✓, Consentimiento firmado ✓</w:t>
      </w:r>
    </w:p>
    <w:p>
      <w:r>
        <w:rPr>
          <w:color w:val="1A1A1A"/>
        </w:rPr>
        <w:t xml:space="preserve">   - Adjuntar: escáner del DNI, PDF del contrato</w:t>
      </w:r>
    </w:p>
    <w:p>
      <w:r>
        <w:rPr>
          <w:color w:val="1A1A1A"/>
        </w:rPr>
        <w:t xml:space="preserve">   - → Siguiente paso</w:t>
      </w:r>
    </w:p>
    <w:p>
      <w:pPr>
        <w:pStyle w:val="ListNumber"/>
      </w:pPr>
      <w:r>
        <w:rPr>
          <w:b/>
          <w:color w:val="1A1A1A"/>
        </w:rPr>
        <w:t>Paso 7 — Economía:</w:t>
      </w:r>
    </w:p>
    <w:p>
      <w:r>
        <w:rPr>
          <w:color w:val="1A1A1A"/>
        </w:rPr>
        <w:t xml:space="preserve">   - Clic "Crear monedero" → configura umbral 30 €, extracto semanal activo, guarda</w:t>
      </w:r>
    </w:p>
    <w:p>
      <w:r>
        <w:rPr>
          <w:color w:val="1A1A1A"/>
        </w:rPr>
        <w:t xml:space="preserve">   - Clic </w:t>
      </w:r>
      <w:r>
        <w:rPr>
          <w:b/>
          <w:color w:val="1A1A1A"/>
        </w:rPr>
        <w:t>"✓ Completar Admisión"</w:t>
      </w:r>
    </w:p>
    <w:p>
      <w:pPr>
        <w:pStyle w:val="ListNumber"/>
      </w:pPr>
      <w:r>
        <w:rPr>
          <w:b/>
          <w:color w:val="1A1A1A"/>
        </w:rPr>
        <w:t>Resultado:</w:t>
      </w:r>
    </w:p>
    <w:p>
      <w:r>
        <w:rPr>
          <w:color w:val="1A1A1A"/>
        </w:rPr>
        <w:t xml:space="preserve">   - Residente activo en el sistema</w:t>
      </w:r>
    </w:p>
    <w:p>
      <w:r>
        <w:rPr>
          <w:color w:val="1A1A1A"/>
        </w:rPr>
        <w:t xml:space="preserve">   - PIAI borrador creado automáticamente con fase "Acogida"</w:t>
      </w:r>
    </w:p>
    <w:p>
      <w:r>
        <w:rPr>
          <w:color w:val="1A1A1A"/>
        </w:rPr>
        <w:t xml:space="preserve">   - La madre (María López) queda como sub-contacto del paciente</w:t>
      </w:r>
    </w:p>
    <w:p>
      <w:r>
        <w:rPr>
          <w:color w:val="1A1A1A"/>
        </w:rPr>
        <w:t xml:space="preserve">   - Todo el equipo puede ver el residente en </w:t>
      </w:r>
      <w:r>
        <w:rPr>
          <w:rFonts w:ascii="Courier New" w:hAnsi="Courier New"/>
          <w:color w:val="660000"/>
          <w:sz w:val="20"/>
        </w:rPr>
        <w:t>Centro Sanitario &gt; Residentes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"El paciente ya estuvo en el centro antes"</w:t>
      </w:r>
    </w:p>
    <w:p>
      <w:r>
        <w:rPr>
          <w:color w:val="1A1A1A"/>
        </w:rPr>
        <w:t>Si existe un residente con el mismo DNI, el sistema lo detectará al crear e impedirá duplicados. En ese caso:</w:t>
      </w:r>
    </w:p>
    <w:p>
      <w:pPr>
        <w:pStyle w:val="ListNumber"/>
      </w:pPr>
      <w:r>
        <w:rPr>
          <w:color w:val="1A1A1A"/>
        </w:rPr>
        <w:t>No uses el wizard de admisión para crear — el residente ya existe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>, abre la ficha del residente</w:t>
      </w:r>
    </w:p>
    <w:p>
      <w:pPr>
        <w:pStyle w:val="ListNumber"/>
      </w:pPr>
      <w:r>
        <w:rPr>
          <w:color w:val="1A1A1A"/>
        </w:rPr>
        <w:t>Cambia su estado a "Activo" y asigna nueva residencia/habitación</w:t>
      </w:r>
    </w:p>
    <w:p>
      <w:pPr>
        <w:pStyle w:val="ListNumber"/>
      </w:pPr>
      <w:r>
        <w:rPr>
          <w:color w:val="1A1A1A"/>
        </w:rPr>
        <w:t>O bien, crea la admisión y en el Paso 1 verás el error de DNI duplicado — cancela y actualiza directamente la ficha</w:t>
      </w:r>
    </w:p>
    <w:p>
      <w:pPr>
        <w:pStyle w:val="Heading3"/>
      </w:pPr>
      <w:r>
        <w:t>"Necesito corregir el DNI tras completar el Paso 1"</w:t>
      </w:r>
    </w:p>
    <w:p>
      <w:r>
        <w:rPr>
          <w:color w:val="1A1A1A"/>
        </w:rPr>
        <w:t>Una vez avanzado el paso de identificación, los campos quedan bloqueados. Para corregir:</w:t>
      </w:r>
    </w:p>
    <w:p>
      <w:pPr>
        <w:pStyle w:val="ListNumber"/>
      </w:pPr>
      <w:r>
        <w:rPr>
          <w:color w:val="1A1A1A"/>
        </w:rPr>
        <w:t>Usa el smart button de "Residente" en la cabecera</w:t>
      </w:r>
    </w:p>
    <w:p>
      <w:pPr>
        <w:pStyle w:val="ListNumber"/>
      </w:pPr>
      <w:r>
        <w:rPr>
          <w:color w:val="1A1A1A"/>
        </w:rPr>
        <w:t>Edita directamente la ficha del residente (DNI, nombre, fecha nacimiento...)</w:t>
      </w:r>
    </w:p>
    <w:p>
      <w:pPr>
        <w:pStyle w:val="Heading3"/>
      </w:pPr>
      <w:r>
        <w:t>"El médico no estaba disponible en el momento del ingreso"</w:t>
      </w:r>
    </w:p>
    <w:p>
      <w:r>
        <w:rPr>
          <w:color w:val="1A1A1A"/>
        </w:rPr>
        <w:t>El paso médico es opcional. Avanza sin crear la consulta. Cuando el médico esté disponible:</w:t>
      </w:r>
    </w:p>
    <w:p>
      <w:pPr>
        <w:pStyle w:val="ListNumber"/>
      </w:pPr>
      <w:r>
        <w:rPr>
          <w:color w:val="1A1A1A"/>
        </w:rPr>
        <w:t xml:space="preserve">Abre la admisión desde </w:t>
      </w:r>
      <w:r>
        <w:rPr>
          <w:rFonts w:ascii="Courier New" w:hAnsi="Courier New"/>
          <w:color w:val="660000"/>
          <w:sz w:val="20"/>
        </w:rPr>
        <w:t>Centro Sanitario &gt; Admisiones</w:t>
      </w:r>
    </w:p>
    <w:p>
      <w:pPr>
        <w:pStyle w:val="ListNumber"/>
      </w:pPr>
      <w:r>
        <w:rPr>
          <w:color w:val="1A1A1A"/>
        </w:rPr>
        <w:t xml:space="preserve">Si la admisión ya está cerrada, ve directamente a </w:t>
      </w:r>
      <w:r>
        <w:rPr>
          <w:rFonts w:ascii="Courier New" w:hAnsi="Courier New"/>
          <w:color w:val="660000"/>
          <w:sz w:val="20"/>
        </w:rPr>
        <w:t>Atención Médica &gt; Consultas Médicas &gt; Nueva</w:t>
      </w:r>
    </w:p>
    <w:p>
      <w:pPr>
        <w:pStyle w:val="Heading3"/>
      </w:pPr>
      <w:r>
        <w:t>"Quiero ver todas las admisiones en curso"</w:t>
      </w:r>
    </w:p>
    <w:p>
      <w:r>
        <w:rPr>
          <w:color w:val="1A1A1A"/>
        </w:rPr>
        <w:t>El filtro por defecto ya muestra solo las que no están cerradas. Si las ves todas:</w:t>
      </w:r>
    </w:p>
    <w:p>
      <w:pPr>
        <w:pStyle w:val="ListNumber"/>
      </w:pPr>
      <w:r>
        <w:rPr>
          <w:color w:val="1A1A1A"/>
        </w:rPr>
        <w:t xml:space="preserve">Usa el filtro </w:t>
      </w:r>
      <w:r>
        <w:rPr>
          <w:b/>
          <w:color w:val="1A1A1A"/>
        </w:rPr>
        <w:t>"En curso"</w:t>
      </w:r>
      <w:r>
        <w:rPr>
          <w:color w:val="1A1A1A"/>
        </w:rPr>
        <w:t xml:space="preserve"> de la barra de búsqueda</w:t>
      </w:r>
    </w:p>
    <w:p>
      <w:pPr>
        <w:pStyle w:val="ListNumber"/>
      </w:pPr>
      <w:r>
        <w:rPr>
          <w:color w:val="1A1A1A"/>
        </w:rPr>
        <w:t xml:space="preserve">O agrupa por </w:t>
      </w:r>
      <w:r>
        <w:rPr>
          <w:b/>
          <w:color w:val="1A1A1A"/>
        </w:rPr>
        <w:t>"Paso"</w:t>
      </w:r>
      <w:r>
        <w:rPr>
          <w:color w:val="1A1A1A"/>
        </w:rPr>
        <w:t xml:space="preserve"> para ver cuántas hay en cada etapa</w:t>
      </w:r>
    </w:p>
    <w:p>
      <w:pPr>
        <w:pStyle w:val="Heading3"/>
      </w:pPr>
      <w:r>
        <w:t>"El PIAI no se creó al cerrar la admisión"</w:t>
      </w:r>
    </w:p>
    <w:p>
      <w:r>
        <w:rPr>
          <w:color w:val="1A1A1A"/>
        </w:rPr>
        <w:t>Puede ocurrir si:</w:t>
      </w:r>
    </w:p>
    <w:p>
      <w:pPr>
        <w:pStyle w:val="ListBullet"/>
      </w:pPr>
      <w:r>
        <w:rPr>
          <w:color w:val="1A1A1A"/>
        </w:rPr>
        <w:t xml:space="preserve">El módulo </w:t>
      </w:r>
      <w:r>
        <w:rPr>
          <w:rFonts w:ascii="Courier New" w:hAnsi="Courier New"/>
          <w:color w:val="660000"/>
          <w:sz w:val="20"/>
        </w:rPr>
        <w:t>cs_piai</w:t>
      </w:r>
      <w:r>
        <w:rPr>
          <w:color w:val="1A1A1A"/>
        </w:rPr>
        <w:t xml:space="preserve"> no está instalado — instálalo desde Ajustes &gt; Aplicaciones</w:t>
      </w:r>
    </w:p>
    <w:p>
      <w:pPr>
        <w:pStyle w:val="ListBullet"/>
      </w:pPr>
      <w:r>
        <w:rPr>
          <w:color w:val="1A1A1A"/>
        </w:rPr>
        <w:t>Ya existía un PIAI activo para ese residente — el sistema evita duplicados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"Nombre completo y DNI son obligatorios"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Falta uno de los dos en el Paso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Rellena ambos campos antes de avanzar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"Debe seleccionar una residencia antes de continuar"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Paso 2 sin residencia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Selecciona residencia (habitación es opcional)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"Cree primero el residente completando el paso de Identificación"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Intentas crear consulta/evaluación/monedero antes de completar el Paso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Vuelve al Paso 1 y avanza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"No se puede reabrir una admisión ya cerrada"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Intentas retroceder desde el estado "Cerrado"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admisión cerrada es definitiva — actúa directamente sobre los registros vinculados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"Solo se puede completar la admisión desde el paso Economía"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Usas el botón "Completar" desde un paso diferente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Avanza hasta el Paso 7 (Economía)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aparecen habitaciones disponibles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Todas las habitaciones están ocupadas o en mantenimiento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Ve a </w:t>
            </w:r>
            <w:r>
              <w:rPr>
                <w:rFonts w:ascii="Calibri" w:hAnsi="Calibri"/>
                <w:color w:val="660000"/>
                <w:sz w:val="20"/>
              </w:rPr>
              <w:t>Centro Sanitario &gt; Habitaciones</w:t>
            </w:r>
            <w:r>
              <w:rPr>
                <w:rFonts w:ascii="Calibri" w:hAnsi="Calibri"/>
                <w:color w:val="1A1A1A"/>
                <w:sz w:val="20"/>
              </w:rPr>
              <w:t xml:space="preserve"> y verifica disponibilidad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cs_medical_care</w:t>
      </w:r>
    </w:p>
    <w:p>
      <w:pPr>
        <w:pStyle w:val="Heading2"/>
      </w:pPr>
      <w:r>
        <w:t>Atención Médica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cs_medical_care</w:t>
      </w:r>
      <w:r>
        <w:rPr>
          <w:color w:val="1A1A1A"/>
        </w:rPr>
        <w:t xml:space="preserve"> v1.1.0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Médicos, enfermería, monitoras (PRN)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>Centraliza toda la actividad clínica del residente en un único módulo:</w:t>
      </w:r>
    </w:p>
    <w:p>
      <w:pPr>
        <w:pStyle w:val="ListBullet"/>
      </w:pPr>
      <w:r>
        <w:rPr>
          <w:color w:val="1A1A1A"/>
        </w:rPr>
        <w:t>Consultas médicas con diagnóstico y codificación CIE-10</w:t>
      </w:r>
    </w:p>
    <w:p>
      <w:pPr>
        <w:pStyle w:val="ListBullet"/>
      </w:pPr>
      <w:r>
        <w:rPr>
          <w:color w:val="1A1A1A"/>
        </w:rPr>
        <w:t>Prescripciones farmacológicas (pauta de medicación)</w:t>
      </w:r>
    </w:p>
    <w:p>
      <w:pPr>
        <w:pStyle w:val="ListBullet"/>
      </w:pPr>
      <w:r>
        <w:rPr>
          <w:color w:val="1A1A1A"/>
        </w:rPr>
        <w:t>Tratamientos (heridas, fisioterapia, rehabilitación...)</w:t>
      </w:r>
    </w:p>
    <w:p>
      <w:pPr>
        <w:pStyle w:val="ListBullet"/>
      </w:pPr>
      <w:r>
        <w:rPr>
          <w:color w:val="1A1A1A"/>
        </w:rPr>
        <w:t>Analgesia y control del dolor</w:t>
      </w:r>
    </w:p>
    <w:p>
      <w:pPr>
        <w:pStyle w:val="ListBullet"/>
      </w:pPr>
      <w:r>
        <w:rPr>
          <w:color w:val="1A1A1A"/>
        </w:rPr>
        <w:t>Rescates asistenciales (crisis, caídas, urgencias)</w:t>
      </w:r>
    </w:p>
    <w:p>
      <w:pPr>
        <w:pStyle w:val="ListBullet"/>
      </w:pPr>
      <w:r>
        <w:rPr>
          <w:color w:val="1A1A1A"/>
        </w:rPr>
        <w:t>Rescates PRN farmacológicos (administración puntual por monitoras)</w:t>
      </w:r>
    </w:p>
    <w:p>
      <w:pPr>
        <w:pStyle w:val="ListBullet"/>
      </w:pPr>
      <w:r>
        <w:rPr>
          <w:color w:val="1A1A1A"/>
        </w:rPr>
        <w:t>Tests y pruebas clínicas (laboratorio, imagen, ECG...)</w:t>
      </w:r>
    </w:p>
    <w:p>
      <w:pPr>
        <w:pStyle w:val="ListBullet"/>
      </w:pPr>
      <w:r>
        <w:rPr>
          <w:color w:val="1A1A1A"/>
        </w:rPr>
        <w:t>Seguimientos planificados</w:t>
      </w:r>
    </w:p>
    <w:p>
      <w:pPr>
        <w:pStyle w:val="ListBullet"/>
      </w:pPr>
      <w:r>
        <w:rPr>
          <w:color w:val="1A1A1A"/>
        </w:rPr>
        <w:t>Historia clínica de texto libre</w:t>
      </w:r>
    </w:p>
    <w:p>
      <w:pPr>
        <w:pStyle w:val="ListBullet"/>
      </w:pPr>
      <w:r>
        <w:rPr>
          <w:b/>
          <w:color w:val="1A1A1A"/>
        </w:rPr>
        <w:t>Hoja de emergencias</w:t>
      </w:r>
      <w:r>
        <w:rPr>
          <w:color w:val="1A1A1A"/>
        </w:rPr>
        <w:t xml:space="preserve"> imprimible con toda la información crítica</w:t>
      </w:r>
    </w:p>
    <w:p>
      <w:r>
        <w:rPr>
          <w:color w:val="1A1A1A"/>
        </w:rPr>
        <w:t>Todo queda vinculado a la ficha del residente y accesible desde contadores (smart buttons) en su ficha.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Centro Sanitario → Atención Médica</w:t>
      </w:r>
    </w:p>
    <w:p>
      <w:r>
        <w:rPr>
          <w:color w:val="1A1A1A"/>
        </w:rPr>
        <w:t>Submenús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Consultas Médicas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cs.medical.consultation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Prescripciones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cs.prescription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Rescates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cs.medical.rescue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 / Cuidador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Analgesia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cs.medical.analgesia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Tratamientos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cs.medical.treatment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 / Fisioterapeuta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Tests / pruebas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cs.medical.clinic.test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Seguimiento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cs.medical.followup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Médico / Enfermero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Historia clínica (básica)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cs.medical.history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Todos los sanitarios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Rescates PRN (monitoras)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cs.medical.prn.rescue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Monitoras / Enfermería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desde la ficha del residente</w:t>
      </w:r>
    </w:p>
    <w:p>
      <w:r>
        <w:rPr>
          <w:color w:val="1A1A1A"/>
        </w:rPr>
        <w:t xml:space="preserve">Todos los registros médicos están también accesibles directamente desde </w:t>
      </w:r>
      <w:r>
        <w:rPr>
          <w:rFonts w:ascii="Courier New" w:hAnsi="Courier New"/>
          <w:color w:val="660000"/>
          <w:sz w:val="20"/>
        </w:rPr>
        <w:t>Centro Sanitario &gt; Residentes &gt; [residente]</w:t>
      </w:r>
      <w:r>
        <w:rPr>
          <w:color w:val="1A1A1A"/>
        </w:rPr>
        <w:t xml:space="preserve"> mediante </w:t>
      </w:r>
      <w:r>
        <w:rPr>
          <w:b/>
          <w:color w:val="1A1A1A"/>
        </w:rPr>
        <w:t>contadores en la cabecera</w:t>
      </w:r>
      <w:r>
        <w:rPr>
          <w:color w:val="1A1A1A"/>
        </w:rPr>
        <w:t xml:space="preserve"> (smart buttons):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Contador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Qué abre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Prescripciones activas / Total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Lista de prescripciones del residente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Consultas (N)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Lista de consultas médicas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Historial (N)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Historia clínica básica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Rescates (N)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Rescates asistenciales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Analgesia (N)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Registros de analgesia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Tests (N)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Pruebas clínicas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Tratamientos (N)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Tratamientos activos y planificados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Seguimientos pendientes (N)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Revisiones pendientes</w:t>
            </w:r>
          </w:p>
        </w:tc>
      </w:tr>
    </w:tbl>
    <w:p/>
    <w:p>
      <w:r>
        <w:rPr>
          <w:color w:val="1A1A1A"/>
        </w:rPr>
        <w:t>&gt; Los contadores se actualizan en tiempo real. Un número en rojo indica elementos que requieren atención.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Consultas Médicas</w:t>
      </w:r>
    </w:p>
    <w:p>
      <w:pPr>
        <w:pStyle w:val="Heading3"/>
      </w:pPr>
      <w:r>
        <w:t>¿Qué es una consulta médica?</w:t>
      </w:r>
    </w:p>
    <w:p>
      <w:r>
        <w:rPr>
          <w:color w:val="1A1A1A"/>
        </w:rPr>
        <w:t>Registro de cada visita o acto médico. Es el punto de entrada habitual — desde una consulta puedes generar prescripciones, tratamientos, tests y seguimientos vinculados.</w:t>
      </w:r>
    </w:p>
    <w:p>
      <w:pPr>
        <w:pStyle w:val="Heading3"/>
      </w:pPr>
      <w:r>
        <w:t>1.1 Crear una consulta médica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Consultas Médicas &gt; Nuevo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 atendido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 Médico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 o enfermero que realiza la consulta (filtrado por puesto)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Fecha y Hora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Se pre-rellena con el momento actual</w:t>
            </w:r>
          </w:p>
        </w:tc>
      </w:tr>
    </w:tbl>
    <w:p/>
    <w:p>
      <w:r>
        <w:rPr>
          <w:b/>
          <w:color w:val="1A1A1A"/>
        </w:rPr>
        <w:t>Tipo de consulta: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General</w:t>
      </w:r>
      <w:r>
        <w:rPr>
          <w:color w:val="1A1A1A"/>
        </w:rPr>
        <w:t xml:space="preserve"> — consulta rutinaria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Seguimiento</w:t>
      </w:r>
      <w:r>
        <w:rPr>
          <w:color w:val="1A1A1A"/>
        </w:rPr>
        <w:t xml:space="preserve"> — revisión de problema anterior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Urgencia</w:t>
      </w:r>
      <w:r>
        <w:rPr>
          <w:color w:val="1A1A1A"/>
        </w:rPr>
        <w:t xml:space="preserve"> — atención urgente</w:t>
      </w:r>
    </w:p>
    <w:p>
      <w:pPr>
        <w:pStyle w:val="ListBullet"/>
      </w:pPr>
      <w:r>
        <w:rPr>
          <w:rFonts w:ascii="Courier New" w:hAnsi="Courier New"/>
          <w:color w:val="660000"/>
          <w:sz w:val="20"/>
        </w:rPr>
        <w:t>Especializada</w:t>
      </w:r>
      <w:r>
        <w:rPr>
          <w:color w:val="1A1A1A"/>
        </w:rPr>
        <w:t xml:space="preserve"> — interconsulta o especialista externo</w:t>
      </w:r>
    </w:p>
    <w:p>
      <w:r>
        <w:rPr>
          <w:b/>
          <w:color w:val="1A1A1A"/>
        </w:rPr>
        <w:t>Campos clínicos: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Motivo de Consulta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Síntomas o razón de la visita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Diagnóstico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 libre del diagnóstico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Código CIE-10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Código estandarizado (ej: </w:t>
            </w:r>
            <w:r>
              <w:rPr>
                <w:rFonts w:ascii="Calibri" w:hAnsi="Calibri"/>
                <w:color w:val="660000"/>
                <w:sz w:val="20"/>
              </w:rPr>
              <w:t>F10.2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Diagnóstico CIE-10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Nombre del diagnóstico CIE-10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Observaciones Clínicas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Notas adicionales</w:t>
            </w:r>
          </w:p>
        </w:tc>
      </w:tr>
    </w:tbl>
    <w:p/>
    <w:p>
      <w:r>
        <w:rPr>
          <w:b/>
          <w:color w:val="1A1A1A"/>
        </w:rPr>
        <w:t>Vincular un formulario de evaluación:</w:t>
      </w:r>
    </w:p>
    <w:p>
      <w:r>
        <w:rPr>
          <w:color w:val="1A1A1A"/>
        </w:rPr>
        <w:t xml:space="preserve">Si el módulo </w:t>
      </w:r>
      <w:r>
        <w:rPr>
          <w:rFonts w:ascii="Courier New" w:hAnsi="Courier New"/>
          <w:color w:val="660000"/>
          <w:sz w:val="20"/>
        </w:rPr>
        <w:t>cs_patient_followup_forms</w:t>
      </w:r>
      <w:r>
        <w:rPr>
          <w:color w:val="1A1A1A"/>
        </w:rPr>
        <w:t xml:space="preserve"> está activo, puedes seleccionar una </w:t>
      </w:r>
      <w:r>
        <w:rPr>
          <w:b/>
          <w:color w:val="1A1A1A"/>
        </w:rPr>
        <w:t>Plantilla de Evaluación</w:t>
      </w:r>
      <w:r>
        <w:rPr>
          <w:color w:val="1A1A1A"/>
        </w:rPr>
        <w:t>. Al seleccionarla, el sistema crea automáticamente una evaluación vinculada a la consulta que se puede rellenar y generar en PDF.</w:t>
      </w:r>
    </w:p>
    <w:p>
      <w:pPr>
        <w:pStyle w:val="Heading3"/>
      </w:pPr>
      <w:r>
        <w:t>1.2 Flujo de estados de una consulta</w:t>
      </w:r>
    </w:p>
    <w:p>
      <w:pPr>
        <w:pStyle w:val="CodeBlock"/>
      </w:pPr>
      <w:r>
        <w:t>[Programada] → [En Curso] → [Completada]</w:t>
        <w:br/>
        <w:t xml:space="preserve">                           ↘ [Cancelada]</w:t>
      </w:r>
    </w:p>
    <w:p>
      <w:pPr>
        <w:pStyle w:val="ListBullet"/>
      </w:pPr>
      <w:r>
        <w:rPr>
          <w:color w:val="1A1A1A"/>
        </w:rPr>
        <w:t xml:space="preserve">Haz clic en </w:t>
      </w:r>
      <w:r>
        <w:rPr>
          <w:b/>
          <w:color w:val="1A1A1A"/>
        </w:rPr>
        <w:t>"En curso"</w:t>
      </w:r>
      <w:r>
        <w:rPr>
          <w:color w:val="1A1A1A"/>
        </w:rPr>
        <w:t xml:space="preserve"> cuando empieces la consulta</w:t>
      </w:r>
    </w:p>
    <w:p>
      <w:pPr>
        <w:pStyle w:val="ListBullet"/>
      </w:pPr>
      <w:r>
        <w:rPr>
          <w:color w:val="1A1A1A"/>
        </w:rPr>
        <w:t xml:space="preserve">Haz clic en </w:t>
      </w:r>
      <w:r>
        <w:rPr>
          <w:b/>
          <w:color w:val="1A1A1A"/>
        </w:rPr>
        <w:t>"Completada"</w:t>
      </w:r>
      <w:r>
        <w:rPr>
          <w:color w:val="1A1A1A"/>
        </w:rPr>
        <w:t xml:space="preserve"> al terminar — si hay evaluación vinculada, también la marca como completada</w:t>
      </w:r>
    </w:p>
    <w:p>
      <w:pPr>
        <w:pStyle w:val="ListBullet"/>
      </w:pPr>
      <w:r>
        <w:rPr>
          <w:color w:val="1A1A1A"/>
        </w:rPr>
        <w:t xml:space="preserve">Usa </w:t>
      </w:r>
      <w:r>
        <w:rPr>
          <w:b/>
          <w:color w:val="1A1A1A"/>
        </w:rPr>
        <w:t>"Cancelar"</w:t>
      </w:r>
      <w:r>
        <w:rPr>
          <w:color w:val="1A1A1A"/>
        </w:rPr>
        <w:t xml:space="preserve"> si la consulta no se celebró</w:t>
      </w:r>
    </w:p>
    <w:p>
      <w:r>
        <w:rPr>
          <w:color w:val="1A1A1A"/>
        </w:rPr>
        <w:t>[SCREENSHOT: Consulta médica con diagnóstico, CIE-10 y estado completada]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Prescripciones</w:t>
      </w:r>
    </w:p>
    <w:p>
      <w:pPr>
        <w:pStyle w:val="Heading3"/>
      </w:pPr>
      <w:r>
        <w:t>¿Qué es una prescripción?</w:t>
      </w:r>
    </w:p>
    <w:p>
      <w:r>
        <w:rPr>
          <w:color w:val="1A1A1A"/>
        </w:rPr>
        <w:t xml:space="preserve">Documento de pauta farmacológica. Contiene uno o más medicamentos con dosis, frecuencia y vía de administración. Si tienes el módulo </w:t>
      </w:r>
      <w:r>
        <w:rPr>
          <w:rFonts w:ascii="Courier New" w:hAnsi="Courier New"/>
          <w:color w:val="660000"/>
          <w:sz w:val="20"/>
        </w:rPr>
        <w:t>cs_cima</w:t>
      </w:r>
      <w:r>
        <w:rPr>
          <w:color w:val="1A1A1A"/>
        </w:rPr>
        <w:t xml:space="preserve"> instalado, los medicamentos pueden vincularse al catálogo oficial AEMPS.</w:t>
      </w:r>
    </w:p>
    <w:p>
      <w:pPr>
        <w:pStyle w:val="Heading3"/>
      </w:pPr>
      <w:r>
        <w:t>2.1 Crear una prescripción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Prescripciones &gt; Nuevo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 Prescriptor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Solo acepta trabajadores con puesto "Médico"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Fecha Prescripción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Fecha de inicio de la pauta</w:t>
            </w:r>
          </w:p>
        </w:tc>
      </w:tr>
    </w:tbl>
    <w:p/>
    <w:p>
      <w:r>
        <w:rPr>
          <w:b/>
          <w:color w:val="1A1A1A"/>
        </w:rPr>
        <w:t>Vincular a consulta:</w:t>
      </w:r>
      <w:r>
        <w:rPr>
          <w:color w:val="1A1A1A"/>
        </w:rPr>
        <w:t xml:space="preserve"> (opcional) selecciona la consulta que genera esta prescripción para tener trazabilidad completa.</w:t>
      </w:r>
    </w:p>
    <w:p>
      <w:pPr>
        <w:pStyle w:val="Heading3"/>
      </w:pPr>
      <w:r>
        <w:t>2.2 Añadir medicamentos (líneas de prescripción)</w:t>
      </w:r>
    </w:p>
    <w:p>
      <w:r>
        <w:rPr>
          <w:color w:val="1A1A1A"/>
        </w:rPr>
        <w:t xml:space="preserve">En el bloque </w:t>
      </w:r>
      <w:r>
        <w:rPr>
          <w:b/>
          <w:color w:val="1A1A1A"/>
        </w:rPr>
        <w:t>"Medicamentos"</w:t>
      </w:r>
      <w:r>
        <w:rPr>
          <w:color w:val="1A1A1A"/>
        </w:rPr>
        <w:t xml:space="preserve">, haz clic en </w:t>
      </w:r>
      <w:r>
        <w:rPr>
          <w:b/>
          <w:color w:val="1A1A1A"/>
        </w:rPr>
        <w:t>"Añadir una línea"</w:t>
      </w:r>
      <w:r>
        <w:rPr>
          <w:color w:val="1A1A1A"/>
        </w:rPr>
        <w:t xml:space="preserve"> por cada fármaco: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del Medicamento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del fármaco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Dosis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Ej: </w:t>
            </w:r>
            <w:r>
              <w:rPr>
                <w:rFonts w:ascii="Calibri" w:hAnsi="Calibri"/>
                <w:color w:val="660000"/>
                <w:sz w:val="20"/>
              </w:rPr>
              <w:t>500 mg</w:t>
            </w:r>
            <w:r>
              <w:rPr>
                <w:rFonts w:ascii="Calibri" w:hAnsi="Calibri"/>
                <w:color w:val="1A1A1A"/>
                <w:sz w:val="20"/>
              </w:rPr>
              <w:t xml:space="preserve">, </w:t>
            </w:r>
            <w:r>
              <w:rPr>
                <w:rFonts w:ascii="Calibri" w:hAnsi="Calibri"/>
                <w:color w:val="660000"/>
                <w:sz w:val="20"/>
              </w:rPr>
              <w:t>2 comprimidos</w:t>
            </w:r>
            <w:r>
              <w:rPr>
                <w:rFonts w:ascii="Calibri" w:hAnsi="Calibri"/>
                <w:color w:val="1A1A1A"/>
                <w:sz w:val="20"/>
              </w:rPr>
              <w:t xml:space="preserve">, </w:t>
            </w:r>
            <w:r>
              <w:rPr>
                <w:rFonts w:ascii="Calibri" w:hAnsi="Calibri"/>
                <w:color w:val="660000"/>
                <w:sz w:val="20"/>
              </w:rPr>
              <w:t>1 ampolla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Frecuencia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Cada 8h, una vez al día, según necesidad...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Vía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Oral (defecto), IM, IV, SC, tópica, inhalada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Duración (días)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Número de días del tratamiento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Notas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Instrucciones específicas para esta línea</w:t>
            </w:r>
          </w:p>
        </w:tc>
      </w:tr>
    </w:tbl>
    <w:p/>
    <w:p>
      <w:r>
        <w:rPr>
          <w:b/>
          <w:color w:val="1A1A1A"/>
        </w:rPr>
        <w:t>Frecuencias disponibles:</w:t>
      </w:r>
    </w:p>
    <w:p>
      <w:r>
        <w:rPr>
          <w:rFonts w:ascii="Courier New" w:hAnsi="Courier New"/>
          <w:color w:val="660000"/>
          <w:sz w:val="20"/>
        </w:rPr>
        <w:t>Cada hora / 2h / 4h / 6h / 8h / 12h / Una vez al día / Dos veces / Tres veces / Cuatro veces / Según sea necesario</w:t>
      </w:r>
    </w:p>
    <w:p>
      <w:pPr>
        <w:pStyle w:val="Heading3"/>
      </w:pPr>
      <w:r>
        <w:t>2.3 Estados de la prescripción</w:t>
      </w:r>
    </w:p>
    <w:p>
      <w:pPr>
        <w:pStyle w:val="CodeBlock"/>
      </w:pPr>
      <w:r>
        <w:t>[Borrador] → [Activa] → [Pausada] → [Activa]</w:t>
        <w:br/>
        <w:t xml:space="preserve">                      ↘ [Finalizada]</w:t>
        <w:br/>
        <w:t xml:space="preserve">                      ↘ [Cancelada]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En preparación, no aplicada aún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Activa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Pauta en vigor — aparece en la hoja de emergencias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Pausada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Suspensión temporal (ej: ingreso hospitalario)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Finalizada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Ciclo de tratamiento completado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Cancelada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Prescripción anulada</w:t>
            </w:r>
          </w:p>
        </w:tc>
      </w:tr>
    </w:tbl>
    <w:p/>
    <w:p>
      <w:r>
        <w:rPr>
          <w:color w:val="1A1A1A"/>
        </w:rPr>
        <w:t xml:space="preserve">&gt; Solo las prescripciones en estado </w:t>
      </w:r>
      <w:r>
        <w:rPr>
          <w:b/>
          <w:color w:val="1A1A1A"/>
        </w:rPr>
        <w:t>Activa</w:t>
      </w:r>
      <w:r>
        <w:rPr>
          <w:color w:val="1A1A1A"/>
        </w:rPr>
        <w:t xml:space="preserve"> aparecen en la </w:t>
      </w:r>
      <w:r>
        <w:rPr>
          <w:b/>
          <w:color w:val="1A1A1A"/>
        </w:rPr>
        <w:t>Hoja de Emergencias</w:t>
      </w:r>
      <w:r>
        <w:rPr>
          <w:color w:val="1A1A1A"/>
        </w:rPr>
        <w:t>.</w:t>
      </w:r>
    </w:p>
    <w:p>
      <w:r>
        <w:rPr>
          <w:b/>
          <w:color w:val="1A1A1A"/>
        </w:rPr>
        <w:t>Instrucciones especiales:</w:t>
      </w:r>
      <w:r>
        <w:rPr>
          <w:color w:val="1A1A1A"/>
        </w:rPr>
        <w:t xml:space="preserve"> campo libre al final para indicaciones globales de la prescripción (ej: "Tomar con comida", "No partir el comprimido").</w:t>
      </w:r>
    </w:p>
    <w:p>
      <w:r>
        <w:rPr>
          <w:color w:val="1A1A1A"/>
        </w:rPr>
        <w:t>[SCREENSHOT: Prescripción con 3 líneas de medicamento, estado activa]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Tratamientos</w:t>
      </w:r>
    </w:p>
    <w:p>
      <w:pPr>
        <w:pStyle w:val="Heading3"/>
      </w:pPr>
      <w:r>
        <w:t>¿Qué es un tratamiento?</w:t>
      </w:r>
    </w:p>
    <w:p>
      <w:r>
        <w:rPr>
          <w:color w:val="1A1A1A"/>
        </w:rPr>
        <w:t>Protocolo de actuación no ligado línea a línea a la medicación diaria. Útil para curas de heridas, planes de fisioterapia, pautas nutricionales, etc.</w:t>
      </w:r>
    </w:p>
    <w:p>
      <w:pPr>
        <w:pStyle w:val="Heading3"/>
      </w:pPr>
      <w:r>
        <w:t>3.1 Crear un tratamiento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Tratamientos &gt; Nuevo</w:t>
      </w:r>
    </w:p>
    <w:p>
      <w:r>
        <w:rPr>
          <w:b/>
          <w:color w:val="1A1A1A"/>
        </w:rPr>
        <w:t>Campos obligatorios: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Título tratamiento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Nombre descriptivo (ej: </w:t>
            </w:r>
            <w:r>
              <w:rPr>
                <w:rFonts w:ascii="Calibri" w:hAnsi="Calibri"/>
                <w:color w:val="660000"/>
                <w:sz w:val="20"/>
              </w:rPr>
              <w:t>Cura úlcera presión talón derecho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Tipo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Farmacológico / Heridas / Fisioterapia / Respiratorio / Nutrición / Otro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Inicio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inicio</w:t>
            </w:r>
          </w:p>
        </w:tc>
      </w:tr>
    </w:tbl>
    <w:p/>
    <w:p>
      <w:r>
        <w:rPr>
          <w:b/>
          <w:color w:val="1A1A1A"/>
        </w:rPr>
        <w:t>Ítems del tratamiento:</w:t>
      </w:r>
      <w:r>
        <w:rPr>
          <w:color w:val="1A1A1A"/>
        </w:rPr>
        <w:t xml:space="preserve"> añade las acciones concretas con descripción, dosis/cantidad, pauta/frecuencia y vía.</w:t>
      </w:r>
    </w:p>
    <w:p>
      <w:r>
        <w:rPr>
          <w:b/>
          <w:color w:val="1A1A1A"/>
        </w:rPr>
        <w:t>Estados: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Planificado → Activo → Completado / Suspendido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Analgesia</w:t>
      </w:r>
    </w:p>
    <w:p>
      <w:pPr>
        <w:pStyle w:val="Heading3"/>
      </w:pPr>
      <w:r>
        <w:t>¿Qué es un registro de analgesia?</w:t>
      </w:r>
    </w:p>
    <w:p>
      <w:r>
        <w:rPr>
          <w:color w:val="1A1A1A"/>
        </w:rPr>
        <w:t>Documenta cada administración de medicación analgésica o medida de control del dolor, con escala EVA antes y después.</w:t>
      </w:r>
    </w:p>
    <w:p>
      <w:pPr>
        <w:pStyle w:val="Heading3"/>
      </w:pPr>
      <w:r>
        <w:t>4.1 Registrar analgesia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Analgesia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y hora administración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Momento exacto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EVA antes (0–10)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Escala de dolor antes de la intervención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Medicación / medida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Fármaco o medida no farmacológica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Dosis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Cantidad administrada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Vía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Oral, IM, IV, SC, tópica, inhalada, otra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Profesional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Médico o enfermero que administra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EVA después (0–10)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Dolor tras la intervención (rellena más tarde si es necesario)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Notas adicionales</w:t>
            </w:r>
          </w:p>
        </w:tc>
      </w:tr>
    </w:tbl>
    <w:p/>
    <w:p>
      <w:r>
        <w:rPr>
          <w:color w:val="1A1A1A"/>
        </w:rPr>
        <w:t xml:space="preserve">Puede vincularse a una </w:t>
      </w:r>
      <w:r>
        <w:rPr>
          <w:b/>
          <w:color w:val="1A1A1A"/>
        </w:rPr>
        <w:t>consulta</w:t>
      </w:r>
      <w:r>
        <w:rPr>
          <w:color w:val="1A1A1A"/>
        </w:rPr>
        <w:t xml:space="preserve"> y/o a una </w:t>
      </w:r>
      <w:r>
        <w:rPr>
          <w:b/>
          <w:color w:val="1A1A1A"/>
        </w:rPr>
        <w:t>prescripción</w:t>
      </w:r>
      <w:r>
        <w:rPr>
          <w:color w:val="1A1A1A"/>
        </w:rPr>
        <w:t xml:space="preserve"> para trazabilidad.</w:t>
      </w:r>
    </w:p>
    <w:p>
      <w:r>
        <w:rPr>
          <w:color w:val="1A1A1A"/>
        </w:rPr>
        <w:t>&gt; Las escalas EVA deben ser valores entre 0 y 10. El sistema lo valida al guardar.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Rescates asistenciales</w:t>
      </w:r>
    </w:p>
    <w:p>
      <w:pPr>
        <w:pStyle w:val="Heading3"/>
      </w:pPr>
      <w:r>
        <w:t>¿Qué es un rescate asistencial?</w:t>
      </w:r>
    </w:p>
    <w:p>
      <w:r>
        <w:rPr>
          <w:color w:val="1A1A1A"/>
        </w:rPr>
        <w:t>Registro de una intervención urgente ante una situación de riesgo físico o psíquico del residente (caída, convulsión, crisis de agitación, dolor torácico, etc.).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Distinción importante:</w:t>
      </w:r>
      <w:r>
        <w:rPr>
          <w:color w:val="1A1A1A"/>
        </w:rPr>
        <w:t xml:space="preserve"> El rescate asistencial es para </w:t>
      </w:r>
      <w:r>
        <w:rPr>
          <w:b/>
          <w:color w:val="1A1A1A"/>
        </w:rPr>
        <w:t>intervenciones de emergencia</w:t>
      </w:r>
      <w:r>
        <w:rPr>
          <w:color w:val="1A1A1A"/>
        </w:rPr>
        <w:t>. Para administración puntual de medicación "según necesidad" por monitoras, usa los [Rescates PRN](#parte-7--rescates-prn-monitoras).</w:t>
      </w:r>
    </w:p>
    <w:p>
      <w:pPr>
        <w:pStyle w:val="Heading3"/>
      </w:pPr>
      <w:r>
        <w:t>5.1 Registrar un rescate asistencial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Rescates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Momento de la intervención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Tipo de situación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Ver tabla abajo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Lugar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Habitación, sala, jardín...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Hallazgos / circunstancias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Qué pasó exactamente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Actuación realizada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Protocolo aplicado, primeros auxilios...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Desenlace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Resuelto en centro / Observación / Traslado a hospital / Otro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Notas del desenlace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Detalles del desenlace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Profesional que registra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Filtrado por puestos sanitarios/dirección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 relacionada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 médica generada por este rescate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Adjuntos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Informes, fotos clínicas autorizadas</w:t>
            </w:r>
          </w:p>
        </w:tc>
      </w:tr>
    </w:tbl>
    <w:p/>
    <w:p>
      <w:r>
        <w:rPr>
          <w:b/>
          <w:color w:val="1A1A1A"/>
        </w:rPr>
        <w:t>Tipos de situación: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Caída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Caída con o sin lesión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Convulsión / crisis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Crisis epiléptica u otro tipo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Atragantamiento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Obstrucción de vía aérea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Alteración de consciencia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Síncope, confusión aguda...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Dolor torácico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Posible evento cardíaco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Hemorragia relevante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Sangrado que requiere atención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Agitación / comportamiento de riesgo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Crisis conductual con riesgo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Otro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Cualquier otra urgencia</w:t>
            </w:r>
          </w:p>
        </w:tc>
      </w:tr>
    </w:tbl>
    <w:p/>
    <w:p>
      <w:r>
        <w:rPr>
          <w:color w:val="1A1A1A"/>
        </w:rPr>
        <w:t>[SCREENSHOT: Rescate asistencial de caída con hallazgos y desenlace rellenos]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6 — Tests y pruebas clínicas</w:t>
      </w:r>
    </w:p>
    <w:p>
      <w:pPr>
        <w:pStyle w:val="Heading3"/>
      </w:pPr>
      <w:r>
        <w:t>¿Qué es un test clínico?</w:t>
      </w:r>
    </w:p>
    <w:p>
      <w:r>
        <w:rPr>
          <w:color w:val="1A1A1A"/>
        </w:rPr>
        <w:t>Registro de una prueba diagnóstica (análisis de sangre, radiografía, ECG, prueba cognitiva...) con sus resultados.</w:t>
      </w:r>
    </w:p>
    <w:p>
      <w:pPr>
        <w:pStyle w:val="Heading3"/>
      </w:pPr>
      <w:r>
        <w:t>6.1 Registrar un test clínico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Tests / pruebas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la prueba o de recepción de resultados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Tipo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Laboratorio / Imagen / Funcional / Cognitivo / ECG / Otra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Nombre / estudio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Denominación (ej: </w:t>
            </w:r>
            <w:r>
              <w:rPr>
                <w:rFonts w:ascii="Calibri" w:hAnsi="Calibri"/>
                <w:color w:val="660000"/>
                <w:sz w:val="20"/>
              </w:rPr>
              <w:t>Hemograma completo</w:t>
            </w:r>
            <w:r>
              <w:rPr>
                <w:rFonts w:ascii="Calibri" w:hAnsi="Calibri"/>
                <w:color w:val="1A1A1A"/>
                <w:sz w:val="20"/>
              </w:rPr>
              <w:t xml:space="preserve">, </w:t>
            </w:r>
            <w:r>
              <w:rPr>
                <w:rFonts w:ascii="Calibri" w:hAnsi="Calibri"/>
                <w:color w:val="660000"/>
                <w:sz w:val="20"/>
              </w:rPr>
              <w:t>Radiografía tórax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Resultado / conclusiones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Texto libre con los resultados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Solicitado por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Médico o enfermero que pidió la prueba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Informes adjuntos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PDFs, imágenes del resultado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7 — Rescates PRN (monitoras)</w:t>
      </w:r>
    </w:p>
    <w:p>
      <w:pPr>
        <w:pStyle w:val="Heading3"/>
      </w:pPr>
      <w:r>
        <w:t>¿Qué es un rescate PRN?</w:t>
      </w:r>
    </w:p>
    <w:p>
      <w:r>
        <w:rPr>
          <w:color w:val="1A1A1A"/>
        </w:rPr>
        <w:t xml:space="preserve">Registro de la administración de medicación </w:t>
      </w:r>
      <w:r>
        <w:rPr>
          <w:b/>
          <w:color w:val="1A1A1A"/>
        </w:rPr>
        <w:t>puntual por protocolo</w:t>
      </w:r>
      <w:r>
        <w:rPr>
          <w:color w:val="1A1A1A"/>
        </w:rPr>
        <w:t xml:space="preserve"> ("pro re nata" = según necesidad) realizada por una monitora o enfermera. Diferente del rescate asistencial: aquí no hay emergencia física, sino una medicación de rescate prevista en el plan terapéutico del paciente.</w:t>
      </w:r>
    </w:p>
    <w:p>
      <w:r>
        <w:rPr>
          <w:color w:val="1A1A1A"/>
        </w:rPr>
        <w:t>Ejemplos: ansiolítico de rescate nocturno, antihistamínico por reacción leve, paracetamol puntual.</w:t>
      </w:r>
    </w:p>
    <w:p>
      <w:r>
        <w:rPr>
          <w:color w:val="1A1A1A"/>
        </w:rPr>
        <w:t xml:space="preserve">&gt; Si el módulo </w:t>
      </w:r>
      <w:r>
        <w:rPr>
          <w:rFonts w:ascii="Courier New" w:hAnsi="Courier New"/>
          <w:color w:val="660000"/>
          <w:sz w:val="20"/>
        </w:rPr>
        <w:t>cs_cima</w:t>
      </w:r>
      <w:r>
        <w:rPr>
          <w:color w:val="1A1A1A"/>
        </w:rPr>
        <w:t xml:space="preserve"> está instalado, el campo medicamento puede vincularse al catálogo oficial AEMPS (la extensión </w:t>
      </w:r>
      <w:r>
        <w:rPr>
          <w:rFonts w:ascii="Courier New" w:hAnsi="Courier New"/>
          <w:color w:val="660000"/>
          <w:sz w:val="20"/>
        </w:rPr>
        <w:t>cs_cima</w:t>
      </w:r>
      <w:r>
        <w:rPr>
          <w:color w:val="1A1A1A"/>
        </w:rPr>
        <w:t xml:space="preserve"> añade este campo).</w:t>
      </w:r>
    </w:p>
    <w:p>
      <w:pPr>
        <w:pStyle w:val="Heading3"/>
      </w:pPr>
      <w:r>
        <w:t>7.1 Registrar un rescate PRN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Rescates PRN (monitoras)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Momento de la administración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Medicamento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del fármaco (texto libre)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Dosis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Cantidad administrada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Vía de administración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Oral (defecto), Sublingual, IM, IV, SC, Tópica, Inhalada, Otro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Motivo PRN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Por qué se administró (síntoma concreto)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Administrado por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Monitora o profesional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Efecto observado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Cómo respondió el paciente</w:t>
            </w:r>
          </w:p>
        </w:tc>
      </w:tr>
    </w:tbl>
    <w:p/>
    <w:p>
      <w:pPr>
        <w:pStyle w:val="Heading3"/>
      </w:pPr>
      <w:r>
        <w:t>7.2 Confirmar el registro PRN</w:t>
      </w:r>
    </w:p>
    <w:p>
      <w:r>
        <w:rPr>
          <w:color w:val="1A1A1A"/>
        </w:rPr>
        <w:t xml:space="preserve">Los registros se crean en estado </w:t>
      </w:r>
      <w:r>
        <w:rPr>
          <w:b/>
          <w:color w:val="1A1A1A"/>
        </w:rPr>
        <w:t>Borrador</w:t>
      </w:r>
      <w:r>
        <w:rPr>
          <w:color w:val="1A1A1A"/>
        </w:rPr>
        <w:t>. Una vez revisados:</w:t>
      </w:r>
    </w:p>
    <w:p>
      <w:pPr>
        <w:pStyle w:val="ListNumber"/>
      </w:pPr>
      <w:r>
        <w:rPr>
          <w:color w:val="1A1A1A"/>
        </w:rPr>
        <w:t>Abre el registro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"Confirmar"</w:t>
      </w:r>
    </w:p>
    <w:p>
      <w:pPr>
        <w:pStyle w:val="ListNumber"/>
      </w:pPr>
      <w:r>
        <w:rPr>
          <w:color w:val="1A1A1A"/>
        </w:rPr>
        <w:t xml:space="preserve">El estado cambia a </w:t>
      </w:r>
      <w:r>
        <w:rPr>
          <w:rFonts w:ascii="Courier New" w:hAnsi="Courier New"/>
          <w:color w:val="660000"/>
          <w:sz w:val="20"/>
        </w:rPr>
        <w:t>Registrado</w:t>
      </w:r>
    </w:p>
    <w:p>
      <w:r>
        <w:rPr>
          <w:color w:val="1A1A1A"/>
        </w:rPr>
        <w:t>&gt; Los PRN en borrador son visibles para enfermería, que puede revisar y confirmar al final del turno.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8 — Seguimiento médico</w:t>
      </w:r>
    </w:p>
    <w:p>
      <w:pPr>
        <w:pStyle w:val="Heading3"/>
      </w:pPr>
      <w:r>
        <w:t>¿Qué es un seguimiento?</w:t>
      </w:r>
    </w:p>
    <w:p>
      <w:r>
        <w:rPr>
          <w:color w:val="1A1A1A"/>
        </w:rPr>
        <w:t>Recordatorio planificado de una revisión o control futuro. Permite que el médico programe "revisar tensión en 15 días" o "cita de seguimiento postalta".</w:t>
      </w:r>
    </w:p>
    <w:p>
      <w:pPr>
        <w:pStyle w:val="Heading3"/>
      </w:pPr>
      <w:r>
        <w:t>8.1 Crear un seguimiento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Seguimiento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Motivo / tema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Qué se va a revisar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Próxima fecha revisión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Cuándo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Indicaciones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Qué vigilar, qué preparar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Coordinador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Médico o enfermero responsable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 origen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Consulta que genera este seguimiento</w:t>
            </w:r>
          </w:p>
        </w:tc>
      </w:tr>
    </w:tbl>
    <w:p/>
    <w:p>
      <w:r>
        <w:rPr>
          <w:b/>
          <w:color w:val="1A1A1A"/>
        </w:rPr>
        <w:t>Estados: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Pendiente → Realizado / Cancelado</w:t>
      </w:r>
    </w:p>
    <w:p>
      <w:r>
        <w:rPr>
          <w:color w:val="1A1A1A"/>
        </w:rPr>
        <w:t xml:space="preserve">Al marcar como </w:t>
      </w:r>
      <w:r>
        <w:rPr>
          <w:b/>
          <w:color w:val="1A1A1A"/>
        </w:rPr>
        <w:t>Realizado</w:t>
      </w:r>
      <w:r>
        <w:rPr>
          <w:color w:val="1A1A1A"/>
        </w:rPr>
        <w:t>: rellena la "Fecha realización".</w:t>
      </w:r>
    </w:p>
    <w:p>
      <w:r>
        <w:rPr>
          <w:color w:val="1A1A1A"/>
        </w:rPr>
        <w:t xml:space="preserve">&gt; El contador "Seguimientos pendientes" en la ficha del residente solo cuenta los que están en estado </w:t>
      </w:r>
      <w:r>
        <w:rPr>
          <w:rFonts w:ascii="Courier New" w:hAnsi="Courier New"/>
          <w:color w:val="660000"/>
          <w:sz w:val="20"/>
        </w:rPr>
        <w:t>Pendiente</w:t>
      </w:r>
      <w:r>
        <w:rPr>
          <w:color w:val="1A1A1A"/>
        </w:rPr>
        <w:t xml:space="preserve"> — ideal para ver a quién hay que llamar esta semana.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9 — Historia clínica (básica)</w:t>
      </w:r>
    </w:p>
    <w:p>
      <w:pPr>
        <w:pStyle w:val="Heading3"/>
      </w:pPr>
      <w:r>
        <w:t>¿Qué es la historia clínica básica?</w:t>
      </w:r>
    </w:p>
    <w:p>
      <w:r>
        <w:rPr>
          <w:color w:val="1A1A1A"/>
        </w:rPr>
        <w:t>Registro de texto libre para cualquier evento clínico que no encaje en los formularios específicos. También permite registrar constantes vitales puntuales.</w:t>
      </w:r>
    </w:p>
    <w:p>
      <w:pPr>
        <w:pStyle w:val="Heading3"/>
      </w:pPr>
      <w:r>
        <w:t>9.1 Añadir una entrada al historial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Centro Sanitario &gt; Atención Médica &gt; Historia clínica (básica) &gt; Nuevo</w:t>
      </w:r>
    </w:p>
    <w:p>
      <w:r>
        <w:rPr>
          <w:b/>
          <w:color w:val="1A1A1A"/>
        </w:rPr>
        <w:t>Tipo de registro:</w:t>
      </w:r>
    </w:p>
    <w:p>
      <w:r>
        <w:rPr>
          <w:rFonts w:ascii="Courier New" w:hAnsi="Courier New"/>
          <w:color w:val="660000"/>
          <w:sz w:val="20"/>
        </w:rPr>
        <w:t>Consulta Médica / Diagnóstico / Medicación / Procedimiento / Resultados Laboratorio / Nota de Enfermería / Otro</w:t>
      </w:r>
    </w:p>
    <w:p>
      <w:r>
        <w:rPr>
          <w:b/>
          <w:color w:val="1A1A1A"/>
        </w:rPr>
        <w:t>Constantes vitales (opcionales):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Temperatura (°C)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Presión Arterial (mmHg)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Texto libre (ej: </w:t>
            </w:r>
            <w:r>
              <w:rPr>
                <w:rFonts w:ascii="Calibri" w:hAnsi="Calibri"/>
                <w:color w:val="660000"/>
                <w:sz w:val="20"/>
              </w:rPr>
              <w:t>120/80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Frecuencia Cardíaca (bpm)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Frecuencia Respiratoria (rpm)</w:t>
            </w:r>
          </w:p>
        </w:tc>
        <w:tc>
          <w:tcPr>
            <w:tcW w:type="dxa" w:w="4703"/>
            <w:shd w:val="clear" w:color="auto" w:fill="F5E6E6"/>
          </w:tcPr>
          <w:p/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Saturación O2 (%)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Peso (kg)</w:t>
            </w:r>
          </w:p>
        </w:tc>
        <w:tc>
          <w:tcPr>
            <w:tcW w:type="dxa" w:w="4703"/>
            <w:shd w:val="clear" w:color="auto" w:fill="F5E6E6"/>
          </w:tcPr>
          <w:p/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Altura (cm)</w:t>
            </w:r>
          </w:p>
        </w:tc>
        <w:tc>
          <w:tcPr>
            <w:tcW w:type="dxa" w:w="4703"/>
          </w:tcPr>
          <w:p/>
        </w:tc>
      </w:tr>
    </w:tbl>
    <w:p/>
    <w:p>
      <w:r>
        <w:rPr>
          <w:b/>
          <w:color w:val="1A1A1A"/>
        </w:rPr>
        <w:t>Marcar como confidencial:</w:t>
      </w:r>
      <w:r>
        <w:rPr>
          <w:color w:val="1A1A1A"/>
        </w:rPr>
        <w:t xml:space="preserve"> el campo "Información Confidencial" oculta el registro a usuarios sin permisos específicos.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10 — Hoja de Emergencias</w:t>
      </w:r>
    </w:p>
    <w:p>
      <w:pPr>
        <w:pStyle w:val="Heading3"/>
      </w:pPr>
      <w:r>
        <w:t>¿Qué es la hoja de emergencias?</w:t>
      </w:r>
    </w:p>
    <w:p>
      <w:r>
        <w:rPr>
          <w:color w:val="1A1A1A"/>
        </w:rPr>
        <w:t>Documento PDF imprimible con toda la información médica crítica del residente en una sola hoja. Diseñada para ser entregada a servicios de emergencias o en traslados hospitalarios.</w:t>
      </w:r>
    </w:p>
    <w:p>
      <w:pPr>
        <w:pStyle w:val="Heading3"/>
      </w:pPr>
      <w:r>
        <w:t>Contenido de la hoja:</w:t>
      </w:r>
    </w:p>
    <w:p>
      <w:pPr>
        <w:pStyle w:val="ListBullet"/>
      </w:pPr>
      <w:r>
        <w:rPr>
          <w:color w:val="1A1A1A"/>
        </w:rPr>
        <w:t>Datos personales del residente</w:t>
      </w:r>
    </w:p>
    <w:p>
      <w:pPr>
        <w:pStyle w:val="ListBullet"/>
      </w:pPr>
      <w:r>
        <w:rPr>
          <w:color w:val="1A1A1A"/>
        </w:rPr>
        <w:t>Alergias conocidas (obtenidas de la admisión o del PIAI)</w:t>
      </w:r>
    </w:p>
    <w:p>
      <w:pPr>
        <w:pStyle w:val="ListBullet"/>
      </w:pPr>
      <w:r>
        <w:rPr>
          <w:color w:val="1A1A1A"/>
        </w:rPr>
        <w:t xml:space="preserve">Prescripciones </w:t>
      </w:r>
      <w:r>
        <w:rPr>
          <w:b/>
          <w:color w:val="1A1A1A"/>
        </w:rPr>
        <w:t>activas</w:t>
      </w:r>
      <w:r>
        <w:rPr>
          <w:color w:val="1A1A1A"/>
        </w:rPr>
        <w:t xml:space="preserve"> con dosis, frecuencia y vía</w:t>
      </w:r>
    </w:p>
    <w:p>
      <w:pPr>
        <w:pStyle w:val="ListBullet"/>
      </w:pPr>
      <w:r>
        <w:rPr>
          <w:color w:val="1A1A1A"/>
        </w:rPr>
        <w:t>Tratamientos activos y planificados</w:t>
      </w:r>
    </w:p>
    <w:p>
      <w:pPr>
        <w:pStyle w:val="ListBullet"/>
      </w:pPr>
      <w:r>
        <w:rPr>
          <w:color w:val="1A1A1A"/>
        </w:rPr>
        <w:t>Últimos 5 diagnósticos médicos con código CIE-10</w:t>
      </w:r>
    </w:p>
    <w:p>
      <w:pPr>
        <w:pStyle w:val="ListBullet"/>
      </w:pPr>
      <w:r>
        <w:rPr>
          <w:color w:val="1A1A1A"/>
        </w:rPr>
        <w:t>Últimos 5 rescates asistenciales</w:t>
      </w:r>
    </w:p>
    <w:p>
      <w:pPr>
        <w:pStyle w:val="ListBullet"/>
      </w:pPr>
      <w:r>
        <w:rPr>
          <w:color w:val="1A1A1A"/>
        </w:rPr>
        <w:t>Últimos 5 rescates PRN farmacológicos</w:t>
      </w:r>
    </w:p>
    <w:p>
      <w:pPr>
        <w:pStyle w:val="ListBullet"/>
      </w:pPr>
      <w:r>
        <w:rPr>
          <w:color w:val="1A1A1A"/>
        </w:rPr>
        <w:t>Evaluación psicológica más reciente</w:t>
      </w:r>
    </w:p>
    <w:p>
      <w:pPr>
        <w:pStyle w:val="ListBullet"/>
      </w:pPr>
      <w:r>
        <w:rPr>
          <w:color w:val="1A1A1A"/>
        </w:rPr>
        <w:t>Últimas 10 entradas de historia clínica</w:t>
      </w:r>
    </w:p>
    <w:p>
      <w:pPr>
        <w:pStyle w:val="Heading3"/>
      </w:pPr>
      <w:r>
        <w:t>Imprimir la hoja de emergencias: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 xml:space="preserve"> y abre la ficha del residente</w:t>
      </w:r>
    </w:p>
    <w:p>
      <w:pPr>
        <w:pStyle w:val="ListNumber"/>
      </w:pPr>
      <w:r>
        <w:rPr>
          <w:color w:val="1A1A1A"/>
        </w:rPr>
        <w:t xml:space="preserve">Busca el botón </w:t>
      </w:r>
      <w:r>
        <w:rPr>
          <w:b/>
          <w:color w:val="1A1A1A"/>
        </w:rPr>
        <w:t>"Imprimir hoja de emergencias"</w:t>
      </w:r>
      <w:r>
        <w:rPr>
          <w:color w:val="1A1A1A"/>
        </w:rPr>
        <w:t xml:space="preserve"> (en la barra de acciones o smart buttons)</w:t>
      </w:r>
    </w:p>
    <w:p>
      <w:pPr>
        <w:pStyle w:val="ListNumber"/>
      </w:pPr>
      <w:r>
        <w:rPr>
          <w:color w:val="1A1A1A"/>
        </w:rPr>
        <w:t>Se genera un PDF descargable con toda la información crítica actualizada</w:t>
      </w:r>
    </w:p>
    <w:p>
      <w:r>
        <w:rPr>
          <w:color w:val="1A1A1A"/>
        </w:rPr>
        <w:t>&gt; La hoja siempre refleja el estado actual del sistema — imprímela justo antes de un traslado para que sea la más reciente.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Consulta de seguimiento semanal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Atención Médica &gt; Consultas Médicas &gt; Nuevo</w:t>
      </w:r>
    </w:p>
    <w:p>
      <w:r>
        <w:rPr>
          <w:color w:val="1A1A1A"/>
        </w:rPr>
        <w:t xml:space="preserve">   - Residente + Médico + Tipo: "Seguimiento"</w:t>
      </w:r>
    </w:p>
    <w:p>
      <w:r>
        <w:rPr>
          <w:color w:val="1A1A1A"/>
        </w:rPr>
        <w:t xml:space="preserve">   - Motivo: "Control tensión arterial. Refiere cefalea matutina."</w:t>
      </w:r>
    </w:p>
    <w:p>
      <w:r>
        <w:rPr>
          <w:color w:val="1A1A1A"/>
        </w:rPr>
        <w:t xml:space="preserve">   - Diagnóstico: "HTA no controlada"</w:t>
      </w:r>
    </w:p>
    <w:p>
      <w:r>
        <w:rPr>
          <w:color w:val="1A1A1A"/>
        </w:rPr>
        <w:t xml:space="preserve">   - CIE-10: </w:t>
      </w:r>
      <w:r>
        <w:rPr>
          <w:rFonts w:ascii="Courier New" w:hAnsi="Courier New"/>
          <w:color w:val="660000"/>
          <w:sz w:val="20"/>
        </w:rPr>
        <w:t>I10</w:t>
      </w:r>
      <w:r>
        <w:rPr>
          <w:color w:val="1A1A1A"/>
        </w:rPr>
        <w:t xml:space="preserve"> / "Hipertensión esencial"</w:t>
      </w:r>
    </w:p>
    <w:p>
      <w:r>
        <w:rPr>
          <w:color w:val="1A1A1A"/>
        </w:rPr>
        <w:t xml:space="preserve">   - → Marcar "En curso" → atender → "Completada"</w:t>
      </w:r>
    </w:p>
    <w:p>
      <w:pPr>
        <w:pStyle w:val="ListNumber"/>
      </w:pPr>
      <w:r>
        <w:rPr>
          <w:color w:val="1A1A1A"/>
        </w:rPr>
        <w:t xml:space="preserve">Desde la misma consulta, </w:t>
      </w:r>
      <w:r>
        <w:rPr>
          <w:b/>
          <w:color w:val="1A1A1A"/>
        </w:rPr>
        <w:t>nueva prescripción: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Atención Médica &gt; Prescripciones &gt; Nuevo</w:t>
      </w:r>
    </w:p>
    <w:p>
      <w:r>
        <w:rPr>
          <w:color w:val="1A1A1A"/>
        </w:rPr>
        <w:t xml:space="preserve">   - Médico + Residente + vincular a consulta anterior</w:t>
      </w:r>
    </w:p>
    <w:p>
      <w:r>
        <w:rPr>
          <w:color w:val="1A1A1A"/>
        </w:rPr>
        <w:t xml:space="preserve">   - Línea: Enalapril 10mg / Una vez al día / Oral</w:t>
      </w:r>
    </w:p>
    <w:p>
      <w:r>
        <w:rPr>
          <w:color w:val="1A1A1A"/>
        </w:rPr>
        <w:t xml:space="preserve">   - → Activar prescripción</w:t>
      </w:r>
    </w:p>
    <w:p>
      <w:pPr>
        <w:pStyle w:val="ListNumber"/>
      </w:pPr>
      <w:r>
        <w:rPr>
          <w:b/>
          <w:color w:val="1A1A1A"/>
        </w:rPr>
        <w:t>Crear seguimiento para dentro de 2 semanas: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Atención Médica &gt; Seguimiento &gt; Nuevo</w:t>
      </w:r>
    </w:p>
    <w:p>
      <w:r>
        <w:rPr>
          <w:color w:val="1A1A1A"/>
        </w:rPr>
        <w:t xml:space="preserve">   - Motivo: "Control TA tras ajuste de Enalapril"</w:t>
      </w:r>
    </w:p>
    <w:p>
      <w:r>
        <w:rPr>
          <w:color w:val="1A1A1A"/>
        </w:rPr>
        <w:t xml:space="preserve">   - Fecha: 2 semanas desde hoy</w:t>
      </w:r>
    </w:p>
    <w:p>
      <w:r>
        <w:rPr>
          <w:color w:val="1A1A1A"/>
        </w:rPr>
        <w:t xml:space="preserve">   - Consulta origen: la consulta de hoy</w:t>
      </w:r>
    </w:p>
    <w:p>
      <w:pPr>
        <w:pStyle w:val="ListNumber"/>
      </w:pPr>
      <w:r>
        <w:rPr>
          <w:b/>
          <w:color w:val="1A1A1A"/>
        </w:rPr>
        <w:t>Imprimir hoja de emergencias</w:t>
      </w:r>
      <w:r>
        <w:rPr>
          <w:color w:val="1A1A1A"/>
        </w:rPr>
        <w:t xml:space="preserve"> actualizada para el expediente físico del residente.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"El residente se ha caído en el baño"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Atención Médica &gt; Rescates &gt; Nuevo</w:t>
      </w:r>
    </w:p>
    <w:p>
      <w:pPr>
        <w:pStyle w:val="ListNumber"/>
      </w:pPr>
      <w:r>
        <w:rPr>
          <w:color w:val="1A1A1A"/>
        </w:rPr>
        <w:t xml:space="preserve">Tipo: </w:t>
      </w:r>
      <w:r>
        <w:rPr>
          <w:rFonts w:ascii="Courier New" w:hAnsi="Courier New"/>
          <w:color w:val="660000"/>
          <w:sz w:val="20"/>
        </w:rPr>
        <w:t>Caída</w:t>
      </w:r>
      <w:r>
        <w:rPr>
          <w:color w:val="1A1A1A"/>
        </w:rPr>
        <w:t xml:space="preserve"> — Lugar: "Baño habitación 104"</w:t>
      </w:r>
    </w:p>
    <w:p>
      <w:pPr>
        <w:pStyle w:val="ListNumber"/>
      </w:pPr>
      <w:r>
        <w:rPr>
          <w:color w:val="1A1A1A"/>
        </w:rPr>
        <w:t>Hallazgos: descripción de la caída y lesiones observadas</w:t>
      </w:r>
    </w:p>
    <w:p>
      <w:pPr>
        <w:pStyle w:val="ListNumber"/>
      </w:pPr>
      <w:r>
        <w:rPr>
          <w:color w:val="1A1A1A"/>
        </w:rPr>
        <w:t>Actuación: protocolo aplicado</w:t>
      </w:r>
    </w:p>
    <w:p>
      <w:pPr>
        <w:pStyle w:val="ListNumber"/>
      </w:pPr>
      <w:r>
        <w:rPr>
          <w:color w:val="1A1A1A"/>
        </w:rPr>
        <w:t xml:space="preserve">Desenlace: </w:t>
      </w:r>
      <w:r>
        <w:rPr>
          <w:rFonts w:ascii="Courier New" w:hAnsi="Courier New"/>
          <w:color w:val="660000"/>
          <w:sz w:val="20"/>
        </w:rPr>
        <w:t>Resuelto en centro</w:t>
      </w:r>
      <w:r>
        <w:rPr>
          <w:color w:val="1A1A1A"/>
        </w:rPr>
        <w:t xml:space="preserve"> o </w:t>
      </w:r>
      <w:r>
        <w:rPr>
          <w:rFonts w:ascii="Courier New" w:hAnsi="Courier New"/>
          <w:color w:val="660000"/>
          <w:sz w:val="20"/>
        </w:rPr>
        <w:t>Traslado a hospital</w:t>
      </w:r>
    </w:p>
    <w:p>
      <w:pPr>
        <w:pStyle w:val="ListNumber"/>
      </w:pPr>
      <w:r>
        <w:rPr>
          <w:color w:val="1A1A1A"/>
        </w:rPr>
        <w:t>Si precisa consulta médica: créala y vincúlala al rescate</w:t>
      </w:r>
    </w:p>
    <w:p>
      <w:pPr>
        <w:pStyle w:val="Heading3"/>
      </w:pPr>
      <w:r>
        <w:t>"Una monitora administra un ansiolítico de rescate a las 2am"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Atención Médica &gt; Rescates PRN (monitoras) &gt; Nuevo</w:t>
      </w:r>
    </w:p>
    <w:p>
      <w:pPr>
        <w:pStyle w:val="ListNumber"/>
      </w:pPr>
      <w:r>
        <w:rPr>
          <w:color w:val="1A1A1A"/>
        </w:rPr>
        <w:t>Residente + fecha/hora + Medicamento: "Lorazepam 1mg" + Dosis + Vía: Oral</w:t>
      </w:r>
    </w:p>
    <w:p>
      <w:pPr>
        <w:pStyle w:val="ListNumber"/>
      </w:pPr>
      <w:r>
        <w:rPr>
          <w:color w:val="1A1A1A"/>
        </w:rPr>
        <w:t>Motivo PRN: "Agitación nocturna intensa, no cede con medidas no farmacológicas"</w:t>
      </w:r>
    </w:p>
    <w:p>
      <w:pPr>
        <w:pStyle w:val="ListNumber"/>
      </w:pPr>
      <w:r>
        <w:rPr>
          <w:color w:val="1A1A1A"/>
        </w:rPr>
        <w:t>Efecto observado: rellenar al rato ("Se tranquilizó en 30 min")</w:t>
      </w:r>
    </w:p>
    <w:p>
      <w:pPr>
        <w:pStyle w:val="ListNumber"/>
      </w:pPr>
      <w:r>
        <w:rPr>
          <w:color w:val="1A1A1A"/>
        </w:rPr>
        <w:t xml:space="preserve">La mañana siguiente, enfermería lo revisa y → </w:t>
      </w:r>
      <w:r>
        <w:rPr>
          <w:b/>
          <w:color w:val="1A1A1A"/>
        </w:rPr>
        <w:t>Confirmar</w:t>
      </w:r>
    </w:p>
    <w:p>
      <w:pPr>
        <w:pStyle w:val="Heading3"/>
      </w:pPr>
      <w:r>
        <w:t>"Quiero ver todas las prescripciones activas de un residente"</w:t>
      </w:r>
    </w:p>
    <w:p>
      <w:pPr>
        <w:pStyle w:val="ListNumber"/>
      </w:pPr>
      <w:r>
        <w:rPr>
          <w:color w:val="1A1A1A"/>
        </w:rPr>
        <w:t>Abre la ficha del residente</w:t>
      </w:r>
    </w:p>
    <w:p>
      <w:pPr>
        <w:pStyle w:val="ListNumber"/>
      </w:pPr>
      <w:r>
        <w:rPr>
          <w:color w:val="1A1A1A"/>
        </w:rPr>
        <w:t xml:space="preserve">Haz clic en el contador </w:t>
      </w:r>
      <w:r>
        <w:rPr>
          <w:b/>
          <w:color w:val="1A1A1A"/>
        </w:rPr>
        <w:t>"Prescripciones activas"</w:t>
      </w:r>
      <w:r>
        <w:rPr>
          <w:color w:val="1A1A1A"/>
        </w:rPr>
        <w:t xml:space="preserve"> en la cabecera</w:t>
      </w:r>
    </w:p>
    <w:p>
      <w:pPr>
        <w:pStyle w:val="ListNumber"/>
      </w:pPr>
      <w:r>
        <w:rPr>
          <w:color w:val="1A1A1A"/>
        </w:rPr>
        <w:t>Se filtra automáticamente por ese residente y estado activo</w:t>
      </w:r>
    </w:p>
    <w:p>
      <w:pPr>
        <w:pStyle w:val="Heading3"/>
      </w:pPr>
      <w:r>
        <w:t>"El médico quiere saber cuántos rescates ha tenido un residente este mes"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Atención Médica &gt; Rescates</w:t>
      </w:r>
    </w:p>
    <w:p>
      <w:pPr>
        <w:pStyle w:val="ListNumber"/>
      </w:pPr>
      <w:r>
        <w:rPr>
          <w:color w:val="1A1A1A"/>
        </w:rPr>
        <w:t>Busca por nombre de residente</w:t>
      </w:r>
    </w:p>
    <w:p>
      <w:pPr>
        <w:pStyle w:val="ListNumber"/>
      </w:pPr>
      <w:r>
        <w:rPr>
          <w:color w:val="1A1A1A"/>
        </w:rPr>
        <w:t>Filtra por fecha: "Desde: 01/05/2026"</w:t>
      </w:r>
    </w:p>
    <w:p>
      <w:pPr>
        <w:pStyle w:val="ListNumber"/>
      </w:pPr>
      <w:r>
        <w:rPr>
          <w:color w:val="1A1A1A"/>
        </w:rPr>
        <w:t>El contador inferior muestra el total</w:t>
      </w:r>
    </w:p>
    <w:p>
      <w:pPr>
        <w:pStyle w:val="Heading3"/>
      </w:pPr>
      <w:r>
        <w:t>"Hay que entregar un resumen médico al hospital"</w:t>
      </w:r>
    </w:p>
    <w:p>
      <w:pPr>
        <w:pStyle w:val="ListNumber"/>
      </w:pPr>
      <w:r>
        <w:rPr>
          <w:color w:val="1A1A1A"/>
        </w:rPr>
        <w:t>Abre la ficha del residente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"Imprimir hoja de emergencias"</w:t>
      </w:r>
    </w:p>
    <w:p>
      <w:pPr>
        <w:pStyle w:val="ListNumber"/>
      </w:pPr>
      <w:r>
        <w:rPr>
          <w:color w:val="1A1A1A"/>
        </w:rPr>
        <w:t>Descarga el PDF — contiene toda la información crítica actualizada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aparece el médico en "Profesional Médico"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trabajador no tiene puesto "Médico" o "Enfermero"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Revisa la ficha del trabajador en </w:t>
            </w:r>
            <w:r>
              <w:rPr>
                <w:rFonts w:ascii="Calibri" w:hAnsi="Calibri"/>
                <w:color w:val="660000"/>
                <w:sz w:val="20"/>
              </w:rPr>
              <w:t>Centro Sanitario &gt; Trabajadores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aparece en "Médico Prescriptor"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trabajador no tiene puesto exactamente "Médico" (las prescripciones filtran solo médicos)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puesto debe ser "Médico" en la ficha del trabajador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"Las escalas de dolor deben estar entre 0 y 10"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Valor de EVA fuera de rango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Introduce un número entre 0 y 10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hoja de emergencias no muestra alergias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se registraron en la admisión ni en el PIAI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Añade las alergias en el campo "Alergias conocidas" de la ficha del residente (campo herencia de admisión)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Prescripción no aparece en hoja de emergencias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Estado no es "Activa"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Asegúrate de activar la prescripción con el botón "Activa"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contador de seguimientos pendientes no baja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seguimiento no está marcado como "Realizado"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Abre el seguimiento y cambia el estado a "Realizado"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cs_cima</w:t>
      </w:r>
    </w:p>
    <w:p>
      <w:pPr>
        <w:pStyle w:val="Heading2"/>
      </w:pPr>
      <w:r>
        <w:t>Catálogo de Medicamentos CIMA (AEMPS)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cs_cima</w:t>
      </w:r>
      <w:r>
        <w:rPr>
          <w:color w:val="1A1A1A"/>
        </w:rPr>
        <w:t xml:space="preserve"> v19.0.2.1.0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Médicos, enfermería, farmacia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CIMA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 xml:space="preserve">Conecta el sistema con la base de datos oficial de medicamentos de la </w:t>
      </w:r>
      <w:r>
        <w:rPr>
          <w:b/>
          <w:color w:val="1A1A1A"/>
        </w:rPr>
        <w:t>AEMPS</w:t>
      </w:r>
      <w:r>
        <w:rPr>
          <w:color w:val="1A1A1A"/>
        </w:rPr>
        <w:t xml:space="preserve"> (Agencia Española de Medicamentos y Productos Sanitarios) a través de su API pública CIMA.</w:t>
      </w:r>
    </w:p>
    <w:p>
      <w:r>
        <w:rPr>
          <w:color w:val="1A1A1A"/>
        </w:rPr>
        <w:t>Permite:</w:t>
      </w:r>
    </w:p>
    <w:p>
      <w:pPr>
        <w:pStyle w:val="ListBullet"/>
      </w:pPr>
      <w:r>
        <w:rPr>
          <w:color w:val="1A1A1A"/>
        </w:rPr>
        <w:t>Buscar cualquier medicamento autorizado en España por nombre</w:t>
      </w:r>
    </w:p>
    <w:p>
      <w:pPr>
        <w:pStyle w:val="ListBullet"/>
      </w:pPr>
      <w:r>
        <w:rPr>
          <w:color w:val="1A1A1A"/>
        </w:rPr>
        <w:t>Importar la ficha oficial al catálogo local (principios activos, forma, vía, código ATC, laboratorio)</w:t>
      </w:r>
    </w:p>
    <w:p>
      <w:pPr>
        <w:pStyle w:val="ListBullet"/>
      </w:pPr>
      <w:r>
        <w:rPr>
          <w:color w:val="1A1A1A"/>
        </w:rPr>
        <w:t>Vincularlo en prescripciones, analgesia y rescates PRN para autocompletar datos y tener trazabilidad</w:t>
      </w:r>
    </w:p>
    <w:p>
      <w:pPr>
        <w:pStyle w:val="ListBullet"/>
      </w:pPr>
      <w:r>
        <w:rPr>
          <w:color w:val="1A1A1A"/>
        </w:rPr>
        <w:t>Ver indicadores clínicos oficiales: si requiere receta, si afecta a la conducción, triángulo negro, problemas de suministro</w:t>
      </w:r>
    </w:p>
    <w:p>
      <w:pPr>
        <w:pStyle w:val="ListBullet"/>
      </w:pPr>
      <w:r>
        <w:rPr>
          <w:color w:val="1A1A1A"/>
        </w:rPr>
        <w:t>Consultar directamente la ficha CIMA de cada medicamento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Gratuito y sin API key.</w:t>
      </w:r>
      <w:r>
        <w:rPr>
          <w:color w:val="1A1A1A"/>
        </w:rPr>
        <w:t xml:space="preserve"> Usa la API REST pública de la AEMPS — no requiere registro ni credenciales.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CIMA</w:t>
      </w:r>
    </w:p>
    <w:p>
      <w:r>
        <w:rPr>
          <w:color w:val="1A1A1A"/>
        </w:rPr>
        <w:t>Submenús: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Catálogo de Medicamentos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Medicamentos ya importados al sistema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Todos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Importar desde CIMA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Wizard de búsqueda e importación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Todos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Registro de Uso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Log de usos por medicamento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Solo administradores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Configuración (una sola vez)</w:t>
      </w:r>
    </w:p>
    <w:p>
      <w:pPr>
        <w:pStyle w:val="Heading3"/>
      </w:pPr>
      <w:r>
        <w:t>Activar la conexión con la API CIMA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Ajustes &gt; (buscar "CIMA")</w:t>
      </w:r>
    </w:p>
    <w:p>
      <w:r>
        <w:rPr>
          <w:color w:val="1A1A1A"/>
        </w:rPr>
        <w:t xml:space="preserve">En la sección </w:t>
      </w:r>
      <w:r>
        <w:rPr>
          <w:b/>
          <w:color w:val="1A1A1A"/>
        </w:rPr>
        <w:t>CIMA (AEMPS)</w:t>
      </w:r>
      <w:r>
        <w:rPr>
          <w:color w:val="1A1A1A"/>
        </w:rPr>
        <w:t xml:space="preserve"> encontrarás el toggle:</w:t>
      </w:r>
    </w:p>
    <w:p>
      <w:pPr>
        <w:pStyle w:val="ListBullet"/>
      </w:pPr>
      <w:r>
        <w:rPr>
          <w:b/>
          <w:color w:val="1A1A1A"/>
        </w:rPr>
        <w:t>Activar búsqueda CIMA (AEMPS):</w:t>
      </w:r>
      <w:r>
        <w:rPr>
          <w:color w:val="1A1A1A"/>
        </w:rPr>
        <w:t xml:space="preserve"> actívalo para que el wizard de importación y los campos de búsqueda de catálogo funcionen con datos en tiempo real desde la AEMPS</w:t>
      </w:r>
    </w:p>
    <w:p>
      <w:r>
        <w:rPr>
          <w:color w:val="1A1A1A"/>
        </w:rPr>
        <w:t>&gt; Si la opción está desactivada, los campos de catálogo siguen funcionando con los medicamentos ya importados — solo se deshabilita la búsqueda en tiempo real.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Importar medicamentos desde CIMA</w:t>
      </w:r>
    </w:p>
    <w:p>
      <w:r>
        <w:rPr>
          <w:color w:val="1A1A1A"/>
        </w:rPr>
        <w:t>Este es el flujo principal para añadir medicamentos al catálogo local.</w:t>
      </w:r>
    </w:p>
    <w:p>
      <w:pPr>
        <w:pStyle w:val="Heading3"/>
      </w:pPr>
      <w:r>
        <w:t>1.1 Abrir el wizard de importación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CIMA &gt; Importar desde CIMA</w:t>
      </w:r>
    </w:p>
    <w:p>
      <w:r>
        <w:rPr>
          <w:color w:val="1A1A1A"/>
        </w:rPr>
        <w:t>Se abre una ventana con un campo de búsqueda.</w:t>
      </w:r>
    </w:p>
    <w:p>
      <w:pPr>
        <w:pStyle w:val="Heading3"/>
      </w:pPr>
      <w:r>
        <w:t>1.2 Buscar un medicamento</w:t>
      </w:r>
    </w:p>
    <w:p>
      <w:pPr>
        <w:pStyle w:val="ListNumber"/>
      </w:pPr>
      <w:r>
        <w:rPr>
          <w:color w:val="1A1A1A"/>
        </w:rPr>
        <w:t xml:space="preserve">Escribe al menos </w:t>
      </w:r>
      <w:r>
        <w:rPr>
          <w:b/>
          <w:color w:val="1A1A1A"/>
        </w:rPr>
        <w:t>2 caracteres</w:t>
      </w:r>
      <w:r>
        <w:rPr>
          <w:color w:val="1A1A1A"/>
        </w:rPr>
        <w:t xml:space="preserve"> del nombre del medicamento en el campo </w:t>
      </w:r>
      <w:r>
        <w:rPr>
          <w:b/>
          <w:color w:val="1A1A1A"/>
        </w:rPr>
        <w:t>"Buscar en CIMA"</w:t>
      </w:r>
    </w:p>
    <w:p>
      <w:r>
        <w:rPr>
          <w:color w:val="1A1A1A"/>
        </w:rPr>
        <w:t xml:space="preserve">   - Ejemplos: </w:t>
      </w:r>
      <w:r>
        <w:rPr>
          <w:rFonts w:ascii="Courier New" w:hAnsi="Courier New"/>
          <w:color w:val="660000"/>
          <w:sz w:val="20"/>
        </w:rPr>
        <w:t>lorazepam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diazepam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omeprazol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paracetamol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enalapril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"Buscar"</w:t>
      </w:r>
    </w:p>
    <w:p>
      <w:pPr>
        <w:pStyle w:val="ListNumber"/>
      </w:pPr>
      <w:r>
        <w:rPr>
          <w:color w:val="1A1A1A"/>
        </w:rPr>
        <w:t>Aparecen hasta 30 resultados de la AEMPS con:</w:t>
      </w:r>
    </w:p>
    <w:p>
      <w:r>
        <w:rPr>
          <w:color w:val="1A1A1A"/>
        </w:rPr>
        <w:t xml:space="preserve">   - Nombre completo del medicamento</w:t>
      </w:r>
    </w:p>
    <w:p>
      <w:r>
        <w:rPr>
          <w:color w:val="1A1A1A"/>
        </w:rPr>
        <w:t xml:space="preserve">   - Laboratorio titular</w:t>
      </w:r>
    </w:p>
    <w:p>
      <w:r>
        <w:rPr>
          <w:color w:val="1A1A1A"/>
        </w:rPr>
        <w:t xml:space="preserve">   - Estado de comercialización</w:t>
      </w:r>
    </w:p>
    <w:p>
      <w:r>
        <w:rPr>
          <w:color w:val="1A1A1A"/>
        </w:rPr>
        <w:t xml:space="preserve">   - Indicador </w:t>
      </w:r>
      <w:r>
        <w:rPr>
          <w:b/>
          <w:color w:val="1A1A1A"/>
        </w:rPr>
        <w:t>"Ya en catálogo"</w:t>
      </w:r>
      <w:r>
        <w:rPr>
          <w:color w:val="1A1A1A"/>
        </w:rPr>
        <w:t xml:space="preserve"> (si ya fue importado antes)</w:t>
      </w:r>
    </w:p>
    <w:p>
      <w:r>
        <w:rPr>
          <w:color w:val="1A1A1A"/>
        </w:rPr>
        <w:t>[SCREENSHOT: Wizard de importación con resultados de búsqueda "lorazepam"]</w:t>
      </w:r>
    </w:p>
    <w:p>
      <w:pPr>
        <w:pStyle w:val="Heading3"/>
      </w:pPr>
      <w:r>
        <w:t>1.3 Seleccionar e importar</w:t>
      </w:r>
    </w:p>
    <w:p>
      <w:pPr>
        <w:pStyle w:val="ListNumber"/>
      </w:pPr>
      <w:r>
        <w:rPr>
          <w:color w:val="1A1A1A"/>
        </w:rPr>
        <w:t xml:space="preserve">Marca la casilla </w:t>
      </w:r>
      <w:r>
        <w:rPr>
          <w:b/>
          <w:color w:val="1A1A1A"/>
        </w:rPr>
        <w:t>"Importar"</w:t>
      </w:r>
      <w:r>
        <w:rPr>
          <w:color w:val="1A1A1A"/>
        </w:rPr>
        <w:t xml:space="preserve"> en cada medicamento que quieras añadir</w:t>
      </w:r>
    </w:p>
    <w:p>
      <w:r>
        <w:rPr>
          <w:color w:val="1A1A1A"/>
        </w:rPr>
        <w:t xml:space="preserve">   - Puedes seleccionar varios a la vez</w:t>
      </w:r>
    </w:p>
    <w:p>
      <w:r>
        <w:rPr>
          <w:color w:val="1A1A1A"/>
        </w:rPr>
        <w:t xml:space="preserve">   - Los que ya están en el catálogo muestran el indicador — puedes reimportarlos para actualizar datos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"Importar seleccionados"</w:t>
      </w:r>
    </w:p>
    <w:p>
      <w:pPr>
        <w:pStyle w:val="ListNumber"/>
      </w:pPr>
      <w:r>
        <w:rPr>
          <w:color w:val="1A1A1A"/>
        </w:rPr>
        <w:t>El sistema llama a la API para obtener los detalles completos de cada medicamento seleccionado</w:t>
      </w:r>
    </w:p>
    <w:p>
      <w:pPr>
        <w:pStyle w:val="ListNumber"/>
      </w:pPr>
      <w:r>
        <w:rPr>
          <w:color w:val="1A1A1A"/>
        </w:rPr>
        <w:t>Se abren los registros importados en el catálogo local</w:t>
      </w:r>
    </w:p>
    <w:p>
      <w:r>
        <w:rPr>
          <w:color w:val="1A1A1A"/>
        </w:rPr>
        <w:t>&gt; Si un medicamento da error durante la importación (API caída, timeout), el sistema informa qué medicamentos fallaron pero completa los que sí pudieron importarse.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Catálogo de Medicamentos</w:t>
      </w:r>
    </w:p>
    <w:p>
      <w:pPr>
        <w:pStyle w:val="Heading3"/>
      </w:pPr>
      <w:r>
        <w:t>¿Qué es el catálogo local?</w:t>
      </w:r>
    </w:p>
    <w:p>
      <w:r>
        <w:rPr>
          <w:color w:val="1A1A1A"/>
        </w:rPr>
        <w:t>Copia local de los medicamentos importados desde CIMA. El catálogo local es más rápido que llamar a la API en cada uso y permite añadir anotaciones internas del centro.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CIMA &gt; Catálogo de Medicamentos</w:t>
      </w:r>
    </w:p>
    <w:p>
      <w:pPr>
        <w:pStyle w:val="Heading3"/>
      </w:pPr>
      <w:r>
        <w:t>2.1 Información de cada medicamento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del Medicamento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oficial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Principios Activos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Sustancias activas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Forma Farmacéutica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Comprimido, ampolla, jarabe...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Vía de Administración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Oral, IV, IM, SC, tópica...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Código ATC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Clasificación anatómica-terapéutica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Descripción ATC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 del código ATC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Laboratorio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Titular de la autorización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Estado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Comercializado / Retirado-Suspendido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Nº Registro 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CIMA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Identificador único AEMPS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Última Sincronización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Sistema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última importación</w:t>
            </w:r>
          </w:p>
        </w:tc>
      </w:tr>
    </w:tbl>
    <w:p/>
    <w:p>
      <w:pPr>
        <w:pStyle w:val="Heading3"/>
      </w:pPr>
      <w:r>
        <w:t>2.2 Indicadores clínicos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Requiere Receta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Solo se puede dispensar con prescripción médica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Afecta a la Conducción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Aviso obligatorio para pacientes que conduzcan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Triángulo Negro</w:t>
            </w:r>
            <w:r>
              <w:rPr>
                <w:rFonts w:ascii="Calibri" w:hAnsi="Calibri"/>
                <w:color w:val="1A1A1A"/>
                <w:sz w:val="20"/>
              </w:rPr>
              <w:t xml:space="preserve"> (▼)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Medicamento bajo monitorización adicional (autorizado recientemente o con datos limitados)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Problema de Suministro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AEMPS ha reportado problemas de abastecimiento</w:t>
            </w:r>
          </w:p>
        </w:tc>
      </w:tr>
    </w:tbl>
    <w:p/>
    <w:p>
      <w:pPr>
        <w:pStyle w:val="Heading3"/>
      </w:pPr>
      <w:r>
        <w:t>2.3 Enlace directo a la ficha oficial CIMA</w:t>
      </w:r>
    </w:p>
    <w:p>
      <w:r>
        <w:rPr>
          <w:color w:val="1A1A1A"/>
        </w:rPr>
        <w:t xml:space="preserve">Cada medicamento importado tiene un campo </w:t>
      </w:r>
      <w:r>
        <w:rPr>
          <w:b/>
          <w:color w:val="1A1A1A"/>
        </w:rPr>
        <w:t>"URL Ficha CIMA"</w:t>
      </w:r>
      <w:r>
        <w:rPr>
          <w:color w:val="1A1A1A"/>
        </w:rPr>
        <w:t xml:space="preserve"> con enlace directo a </w:t>
      </w:r>
      <w:r>
        <w:rPr>
          <w:rFonts w:ascii="Courier New" w:hAnsi="Courier New"/>
          <w:color w:val="660000"/>
          <w:sz w:val="20"/>
        </w:rPr>
        <w:t>cima.aemps.es</w:t>
      </w:r>
      <w:r>
        <w:rPr>
          <w:color w:val="1A1A1A"/>
        </w:rPr>
        <w:t>. Desde ahí puedes consultar:</w:t>
      </w:r>
    </w:p>
    <w:p>
      <w:pPr>
        <w:pStyle w:val="ListBullet"/>
      </w:pPr>
      <w:r>
        <w:rPr>
          <w:color w:val="1A1A1A"/>
        </w:rPr>
        <w:t>Ficha técnica completa</w:t>
      </w:r>
    </w:p>
    <w:p>
      <w:pPr>
        <w:pStyle w:val="ListBullet"/>
      </w:pPr>
      <w:r>
        <w:rPr>
          <w:color w:val="1A1A1A"/>
        </w:rPr>
        <w:t>Prospecto para el paciente</w:t>
      </w:r>
    </w:p>
    <w:p>
      <w:pPr>
        <w:pStyle w:val="ListBullet"/>
      </w:pPr>
      <w:r>
        <w:rPr>
          <w:color w:val="1A1A1A"/>
        </w:rPr>
        <w:t>Condiciones de prescripción detalladas</w:t>
      </w:r>
    </w:p>
    <w:p>
      <w:pPr>
        <w:pStyle w:val="ListBullet"/>
      </w:pPr>
      <w:r>
        <w:rPr>
          <w:color w:val="1A1A1A"/>
        </w:rPr>
        <w:t>Alertas y comunicaciones de seguridad</w:t>
      </w:r>
    </w:p>
    <w:p>
      <w:pPr>
        <w:pStyle w:val="Heading3"/>
      </w:pPr>
      <w:r>
        <w:t>2.4 Marcar como favorito del centro</w:t>
      </w:r>
    </w:p>
    <w:p>
      <w:r>
        <w:rPr>
          <w:color w:val="1A1A1A"/>
        </w:rPr>
        <w:t xml:space="preserve">Campo </w:t>
      </w:r>
      <w:r>
        <w:rPr>
          <w:b/>
          <w:color w:val="1A1A1A"/>
        </w:rPr>
        <w:t>"Favorito del Centro"</w:t>
      </w:r>
      <w:r>
        <w:rPr>
          <w:color w:val="1A1A1A"/>
        </w:rPr>
        <w:t xml:space="preserve"> — márcalo en los medicamentos de uso más habitual para encontrarlos más rápido en los formularios de prescripción, analgesia y PRN.</w:t>
      </w:r>
    </w:p>
    <w:p>
      <w:pPr>
        <w:pStyle w:val="Heading3"/>
      </w:pPr>
      <w:r>
        <w:t>2.5 Observaciones internas</w:t>
      </w:r>
    </w:p>
    <w:p>
      <w:r>
        <w:rPr>
          <w:color w:val="1A1A1A"/>
        </w:rPr>
        <w:t xml:space="preserve">Campo </w:t>
      </w:r>
      <w:r>
        <w:rPr>
          <w:b/>
          <w:color w:val="1A1A1A"/>
        </w:rPr>
        <w:t>"Observaciones Internas"</w:t>
      </w:r>
      <w:r>
        <w:rPr>
          <w:color w:val="1A1A1A"/>
        </w:rPr>
        <w:t xml:space="preserve"> — texto libre para notas del centro sobre ese medicamento (protocolos internos, precauciones específicas, sustituciones, etc.). No se sincroniza con CIMA.</w:t>
      </w:r>
    </w:p>
    <w:p>
      <w:pPr>
        <w:pStyle w:val="Heading3"/>
      </w:pPr>
      <w:r>
        <w:t>2.6 Ver el historial de usos de un medicamento</w:t>
      </w:r>
    </w:p>
    <w:p>
      <w:r>
        <w:rPr>
          <w:color w:val="1A1A1A"/>
        </w:rPr>
        <w:t>Desde la ficha del medicamento:</w:t>
      </w:r>
    </w:p>
    <w:p>
      <w:pPr>
        <w:pStyle w:val="ListNumber"/>
      </w:pPr>
      <w:r>
        <w:rPr>
          <w:color w:val="1A1A1A"/>
        </w:rPr>
        <w:t xml:space="preserve">Mira el campo </w:t>
      </w:r>
      <w:r>
        <w:rPr>
          <w:b/>
          <w:color w:val="1A1A1A"/>
        </w:rPr>
        <w:t>"Usos en el Centro"</w:t>
      </w:r>
      <w:r>
        <w:rPr>
          <w:color w:val="1A1A1A"/>
        </w:rPr>
        <w:t xml:space="preserve"> (contador calculado)</w:t>
      </w:r>
    </w:p>
    <w:p>
      <w:pPr>
        <w:pStyle w:val="ListNumber"/>
      </w:pPr>
      <w:r>
        <w:rPr>
          <w:color w:val="1A1A1A"/>
        </w:rPr>
        <w:t xml:space="preserve">Haz clic en el botón </w:t>
      </w:r>
      <w:r>
        <w:rPr>
          <w:b/>
          <w:color w:val="1A1A1A"/>
        </w:rPr>
        <w:t>"Ver usos"</w:t>
      </w:r>
      <w:r>
        <w:rPr>
          <w:color w:val="1A1A1A"/>
        </w:rPr>
        <w:t xml:space="preserve"> para abrir el log detallado</w:t>
      </w:r>
    </w:p>
    <w:p>
      <w:r>
        <w:rPr>
          <w:color w:val="1A1A1A"/>
        </w:rPr>
        <w:t>El log muestra cada vez que ese medicamento fue usado, en qué contexto (prescripción, analgesia, PRN) y para qué residente.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Integración con módulos clínicos</w:t>
      </w:r>
    </w:p>
    <w:p>
      <w:r>
        <w:rPr>
          <w:color w:val="1A1A1A"/>
        </w:rPr>
        <w:t xml:space="preserve">Cuando </w:t>
      </w:r>
      <w:r>
        <w:rPr>
          <w:rFonts w:ascii="Courier New" w:hAnsi="Courier New"/>
          <w:color w:val="660000"/>
          <w:sz w:val="20"/>
        </w:rPr>
        <w:t>cs_cima</w:t>
      </w:r>
      <w:r>
        <w:rPr>
          <w:color w:val="1A1A1A"/>
        </w:rPr>
        <w:t xml:space="preserve"> está instalado, aparece el campo </w:t>
      </w:r>
      <w:r>
        <w:rPr>
          <w:b/>
          <w:color w:val="1A1A1A"/>
        </w:rPr>
        <w:t>"Medicamento (Catálogo)"</w:t>
      </w:r>
      <w:r>
        <w:rPr>
          <w:color w:val="1A1A1A"/>
        </w:rPr>
        <w:t xml:space="preserve"> en los formularios de:</w:t>
      </w:r>
    </w:p>
    <w:p>
      <w:pPr>
        <w:pStyle w:val="Heading3"/>
      </w:pPr>
      <w:r>
        <w:t>3.1 Líneas de prescripción</w:t>
      </w:r>
    </w:p>
    <w:p>
      <w:r>
        <w:rPr>
          <w:color w:val="1A1A1A"/>
        </w:rPr>
        <w:t xml:space="preserve">En </w:t>
      </w:r>
      <w:r>
        <w:rPr>
          <w:rFonts w:ascii="Courier New" w:hAnsi="Courier New"/>
          <w:color w:val="660000"/>
          <w:sz w:val="20"/>
        </w:rPr>
        <w:t>Atención Médica &gt; Prescripciones</w:t>
      </w:r>
      <w:r>
        <w:rPr>
          <w:color w:val="1A1A1A"/>
        </w:rPr>
        <w:t>, al añadir una línea de medicamento:</w:t>
      </w:r>
    </w:p>
    <w:p>
      <w:pPr>
        <w:pStyle w:val="ListNumber"/>
      </w:pPr>
      <w:r>
        <w:rPr>
          <w:color w:val="1A1A1A"/>
        </w:rPr>
        <w:t xml:space="preserve">Campo </w:t>
      </w:r>
      <w:r>
        <w:rPr>
          <w:b/>
          <w:color w:val="1A1A1A"/>
        </w:rPr>
        <w:t>"Buscar en Catálogo CIMA"</w:t>
      </w:r>
      <w:r>
        <w:rPr>
          <w:color w:val="1A1A1A"/>
        </w:rPr>
        <w:t xml:space="preserve"> — escribe el nombre y busca en el catálogo local</w:t>
      </w:r>
    </w:p>
    <w:p>
      <w:pPr>
        <w:pStyle w:val="ListNumber"/>
      </w:pPr>
      <w:r>
        <w:rPr>
          <w:color w:val="1A1A1A"/>
        </w:rPr>
        <w:t>Al seleccionarlo:</w:t>
      </w:r>
    </w:p>
    <w:p>
      <w:r>
        <w:rPr>
          <w:color w:val="1A1A1A"/>
        </w:rPr>
        <w:t xml:space="preserve">   - El campo "Nombre del Medicamento" se </w:t>
      </w:r>
      <w:r>
        <w:rPr>
          <w:b/>
          <w:color w:val="1A1A1A"/>
        </w:rPr>
        <w:t>autocompleta</w:t>
      </w:r>
      <w:r>
        <w:rPr>
          <w:color w:val="1A1A1A"/>
        </w:rPr>
        <w:t xml:space="preserve"> con el nombre oficial</w:t>
      </w:r>
    </w:p>
    <w:p>
      <w:r>
        <w:rPr>
          <w:color w:val="1A1A1A"/>
        </w:rPr>
        <w:t xml:space="preserve">   - El campo "Vía" se </w:t>
      </w:r>
      <w:r>
        <w:rPr>
          <w:b/>
          <w:color w:val="1A1A1A"/>
        </w:rPr>
        <w:t>autocompleta</w:t>
      </w:r>
      <w:r>
        <w:rPr>
          <w:color w:val="1A1A1A"/>
        </w:rPr>
        <w:t xml:space="preserve"> con la vía de la ficha CIMA (si el campo estaba vacío)</w:t>
      </w:r>
    </w:p>
    <w:p>
      <w:r>
        <w:rPr>
          <w:color w:val="1A1A1A"/>
        </w:rPr>
        <w:t xml:space="preserve">   - Aparece el enlace </w:t>
      </w:r>
      <w:r>
        <w:rPr>
          <w:b/>
          <w:color w:val="1A1A1A"/>
        </w:rPr>
        <w:t>"Ficha CIMA"</w:t>
      </w:r>
      <w:r>
        <w:rPr>
          <w:color w:val="1A1A1A"/>
        </w:rPr>
        <w:t xml:space="preserve"> para consultar la información completa</w:t>
      </w:r>
    </w:p>
    <w:p>
      <w:pPr>
        <w:pStyle w:val="ListNumber"/>
      </w:pPr>
      <w:r>
        <w:rPr>
          <w:color w:val="1A1A1A"/>
        </w:rPr>
        <w:t xml:space="preserve">Se registra automáticamente un </w:t>
      </w:r>
      <w:r>
        <w:rPr>
          <w:b/>
          <w:color w:val="1A1A1A"/>
        </w:rPr>
        <w:t>uso en el log</w:t>
      </w:r>
      <w:r>
        <w:rPr>
          <w:color w:val="1A1A1A"/>
        </w:rPr>
        <w:t xml:space="preserve"> de ese medicamento</w:t>
      </w:r>
    </w:p>
    <w:p>
      <w:r>
        <w:rPr>
          <w:color w:val="1A1A1A"/>
        </w:rPr>
        <w:t xml:space="preserve">&gt; Si el medicamento no está en el catálogo local, primero impórtalo desde </w:t>
      </w:r>
      <w:r>
        <w:rPr>
          <w:rFonts w:ascii="Courier New" w:hAnsi="Courier New"/>
          <w:color w:val="660000"/>
          <w:sz w:val="20"/>
        </w:rPr>
        <w:t>CIMA &gt; Importar desde CIMA</w:t>
      </w:r>
      <w:r>
        <w:rPr>
          <w:color w:val="1A1A1A"/>
        </w:rPr>
        <w:t>, luego vuelve a la prescripción.</w:t>
      </w:r>
    </w:p>
    <w:p>
      <w:pPr>
        <w:pStyle w:val="Heading3"/>
      </w:pPr>
      <w:r>
        <w:t>3.2 Registros de analgesia</w:t>
      </w:r>
    </w:p>
    <w:p>
      <w:r>
        <w:rPr>
          <w:color w:val="1A1A1A"/>
        </w:rPr>
        <w:t xml:space="preserve">En </w:t>
      </w:r>
      <w:r>
        <w:rPr>
          <w:rFonts w:ascii="Courier New" w:hAnsi="Courier New"/>
          <w:color w:val="660000"/>
          <w:sz w:val="20"/>
        </w:rPr>
        <w:t>Atención Médica &gt; Analgesia</w:t>
      </w:r>
      <w:r>
        <w:rPr>
          <w:color w:val="1A1A1A"/>
        </w:rPr>
        <w:t>:</w:t>
      </w:r>
    </w:p>
    <w:p>
      <w:pPr>
        <w:pStyle w:val="ListBullet"/>
      </w:pPr>
      <w:r>
        <w:rPr>
          <w:color w:val="1A1A1A"/>
        </w:rPr>
        <w:t xml:space="preserve">Campo </w:t>
      </w:r>
      <w:r>
        <w:rPr>
          <w:b/>
          <w:color w:val="1A1A1A"/>
        </w:rPr>
        <w:t>"Medicamento (Catálogo)"</w:t>
      </w:r>
      <w:r>
        <w:rPr>
          <w:color w:val="1A1A1A"/>
        </w:rPr>
        <w:t xml:space="preserve"> — igual que en prescripciones</w:t>
      </w:r>
    </w:p>
    <w:p>
      <w:pPr>
        <w:pStyle w:val="ListBullet"/>
      </w:pPr>
      <w:r>
        <w:rPr>
          <w:color w:val="1A1A1A"/>
        </w:rPr>
        <w:t>Al seleccionar: autocompleta "Medicación / medida" y "Vía"</w:t>
      </w:r>
    </w:p>
    <w:p>
      <w:pPr>
        <w:pStyle w:val="Heading3"/>
      </w:pPr>
      <w:r>
        <w:t>3.3 Rescates PRN</w:t>
      </w:r>
    </w:p>
    <w:p>
      <w:r>
        <w:rPr>
          <w:color w:val="1A1A1A"/>
        </w:rPr>
        <w:t xml:space="preserve">En </w:t>
      </w:r>
      <w:r>
        <w:rPr>
          <w:rFonts w:ascii="Courier New" w:hAnsi="Courier New"/>
          <w:color w:val="660000"/>
          <w:sz w:val="20"/>
        </w:rPr>
        <w:t>Atención Médica &gt; Rescates PRN (monitoras)</w:t>
      </w:r>
      <w:r>
        <w:rPr>
          <w:color w:val="1A1A1A"/>
        </w:rPr>
        <w:t>:</w:t>
      </w:r>
    </w:p>
    <w:p>
      <w:pPr>
        <w:pStyle w:val="ListBullet"/>
      </w:pPr>
      <w:r>
        <w:rPr>
          <w:color w:val="1A1A1A"/>
        </w:rPr>
        <w:t xml:space="preserve">Campo </w:t>
      </w:r>
      <w:r>
        <w:rPr>
          <w:b/>
          <w:color w:val="1A1A1A"/>
        </w:rPr>
        <w:t>"Medicamento (Catálogo)"</w:t>
      </w:r>
      <w:r>
        <w:rPr>
          <w:color w:val="1A1A1A"/>
        </w:rPr>
        <w:t xml:space="preserve"> — vincula el PRN al catálogo oficial</w:t>
      </w:r>
    </w:p>
    <w:p>
      <w:pPr>
        <w:pStyle w:val="ListBullet"/>
      </w:pPr>
      <w:r>
        <w:rPr>
          <w:color w:val="1A1A1A"/>
        </w:rPr>
        <w:t>Al seleccionar: autocompleta "Medicamento" (nombre texto libre) y "Vía"</w:t>
      </w:r>
    </w:p>
    <w:p>
      <w:pPr>
        <w:pStyle w:val="Heading3"/>
      </w:pPr>
      <w:r>
        <w:t>3.4 Líneas de tratamiento</w:t>
      </w:r>
    </w:p>
    <w:p>
      <w:r>
        <w:rPr>
          <w:color w:val="1A1A1A"/>
        </w:rPr>
        <w:t xml:space="preserve">En </w:t>
      </w:r>
      <w:r>
        <w:rPr>
          <w:rFonts w:ascii="Courier New" w:hAnsi="Courier New"/>
          <w:color w:val="660000"/>
          <w:sz w:val="20"/>
        </w:rPr>
        <w:t>Atención Médica &gt; Tratamientos &gt; Ítems del tratamiento</w:t>
      </w:r>
      <w:r>
        <w:rPr>
          <w:color w:val="1A1A1A"/>
        </w:rPr>
        <w:t>:</w:t>
      </w:r>
    </w:p>
    <w:p>
      <w:pPr>
        <w:pStyle w:val="ListBullet"/>
      </w:pPr>
      <w:r>
        <w:rPr>
          <w:color w:val="1A1A1A"/>
        </w:rPr>
        <w:t xml:space="preserve">Campo </w:t>
      </w:r>
      <w:r>
        <w:rPr>
          <w:b/>
          <w:color w:val="1A1A1A"/>
        </w:rPr>
        <w:t>"Medicamento (Catálogo)"</w:t>
      </w:r>
      <w:r>
        <w:rPr>
          <w:color w:val="1A1A1A"/>
        </w:rPr>
        <w:t xml:space="preserve"> — para tratamientos farmacológicos</w:t>
      </w:r>
    </w:p>
    <w:p>
      <w:pPr>
        <w:pStyle w:val="ListBullet"/>
      </w:pPr>
      <w:r>
        <w:rPr>
          <w:color w:val="1A1A1A"/>
        </w:rPr>
        <w:t>Al seleccionar: autocompleta la descripción y la vía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Registro de uso (solo administradores)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CIMA &gt; Registro de Uso</w:t>
      </w:r>
    </w:p>
    <w:p>
      <w:r>
        <w:rPr>
          <w:color w:val="1A1A1A"/>
        </w:rPr>
        <w:t>Log automático de cada vez que un medicamento del catálogo se ha utilizado en el sistema. Se crea automáticamente — no requiere acción manual.</w:t>
      </w:r>
    </w:p>
    <w:p>
      <w:r>
        <w:rPr>
          <w:color w:val="1A1A1A"/>
        </w:rPr>
        <w:t>Cada entrada registra: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Medicamento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Qué fármaco se usó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Cuándo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Tipo de Uso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Prescripción / Analgesia / Rescate PRN / Ingreso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Para quién</w:t>
            </w:r>
          </w:p>
        </w:tc>
      </w:tr>
    </w:tbl>
    <w:p/>
    <w:p>
      <w:r>
        <w:rPr>
          <w:color w:val="1A1A1A"/>
        </w:rPr>
        <w:t>Útil para:</w:t>
      </w:r>
    </w:p>
    <w:p>
      <w:pPr>
        <w:pStyle w:val="ListBullet"/>
      </w:pPr>
      <w:r>
        <w:rPr>
          <w:color w:val="1A1A1A"/>
        </w:rPr>
        <w:t>Auditorías de uso de fármacos</w:t>
      </w:r>
    </w:p>
    <w:p>
      <w:pPr>
        <w:pStyle w:val="ListBullet"/>
      </w:pPr>
      <w:r>
        <w:rPr>
          <w:color w:val="1A1A1A"/>
        </w:rPr>
        <w:t>Detectar polimedicación</w:t>
      </w:r>
    </w:p>
    <w:p>
      <w:pPr>
        <w:pStyle w:val="ListBullet"/>
      </w:pPr>
      <w:r>
        <w:rPr>
          <w:color w:val="1A1A1A"/>
        </w:rPr>
        <w:t>Informes de consumo por medicamento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Añadir lorazepam al catálogo y prescribirlo</w:t>
      </w:r>
    </w:p>
    <w:p>
      <w:pPr>
        <w:pStyle w:val="ListNumber"/>
      </w:pPr>
      <w:r>
        <w:rPr>
          <w:b/>
          <w:color w:val="1A1A1A"/>
        </w:rPr>
        <w:t>Importar el medicamento: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CIMA &gt; Importar desde CIMA</w:t>
      </w:r>
    </w:p>
    <w:p>
      <w:r>
        <w:rPr>
          <w:color w:val="1A1A1A"/>
        </w:rPr>
        <w:t xml:space="preserve">   - Busca: </w:t>
      </w:r>
      <w:r>
        <w:rPr>
          <w:rFonts w:ascii="Courier New" w:hAnsi="Courier New"/>
          <w:color w:val="660000"/>
          <w:sz w:val="20"/>
        </w:rPr>
        <w:t>lorazepam 1mg</w:t>
      </w:r>
    </w:p>
    <w:p>
      <w:r>
        <w:rPr>
          <w:color w:val="1A1A1A"/>
        </w:rPr>
        <w:t xml:space="preserve">   - Selecciona el resultado correcto (verifica laboratorio y forma farmacéutica)</w:t>
      </w:r>
    </w:p>
    <w:p>
      <w:r>
        <w:rPr>
          <w:color w:val="1A1A1A"/>
        </w:rPr>
        <w:t xml:space="preserve">   - Haz clic en </w:t>
      </w:r>
      <w:r>
        <w:rPr>
          <w:b/>
          <w:color w:val="1A1A1A"/>
        </w:rPr>
        <w:t>"Importar seleccionados"</w:t>
      </w:r>
    </w:p>
    <w:p>
      <w:r>
        <w:rPr>
          <w:color w:val="1A1A1A"/>
        </w:rPr>
        <w:t xml:space="preserve">   - El medicamento aparece en el catálogo con todos sus datos CIMA</w:t>
      </w:r>
    </w:p>
    <w:p>
      <w:pPr>
        <w:pStyle w:val="ListNumber"/>
      </w:pPr>
      <w:r>
        <w:rPr>
          <w:b/>
          <w:color w:val="1A1A1A"/>
        </w:rPr>
        <w:t>Verificar la ficha: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CIMA &gt; Catálogo de Medicamentos</w:t>
      </w:r>
      <w:r>
        <w:rPr>
          <w:color w:val="1A1A1A"/>
        </w:rPr>
        <w:t xml:space="preserve"> → abre el lorazepam importado</w:t>
      </w:r>
    </w:p>
    <w:p>
      <w:r>
        <w:rPr>
          <w:color w:val="1A1A1A"/>
        </w:rPr>
        <w:t xml:space="preserve">   - Comprueba: Requiere Receta ✓, Afecta a la Conducción (si aplica)</w:t>
      </w:r>
    </w:p>
    <w:p>
      <w:r>
        <w:rPr>
          <w:color w:val="1A1A1A"/>
        </w:rPr>
        <w:t xml:space="preserve">   - Marca </w:t>
      </w:r>
      <w:r>
        <w:rPr>
          <w:b/>
          <w:color w:val="1A1A1A"/>
        </w:rPr>
        <w:t>"Favorito del Centro"</w:t>
      </w:r>
      <w:r>
        <w:rPr>
          <w:color w:val="1A1A1A"/>
        </w:rPr>
        <w:t xml:space="preserve"> si es de uso habitual</w:t>
      </w:r>
    </w:p>
    <w:p>
      <w:pPr>
        <w:pStyle w:val="ListNumber"/>
      </w:pPr>
      <w:r>
        <w:rPr>
          <w:b/>
          <w:color w:val="1A1A1A"/>
        </w:rPr>
        <w:t>Prescribir:</w:t>
      </w:r>
    </w:p>
    <w:p>
      <w:r>
        <w:rPr>
          <w:color w:val="1A1A1A"/>
        </w:rPr>
        <w:t xml:space="preserve">   - </w:t>
      </w:r>
      <w:r>
        <w:rPr>
          <w:rFonts w:ascii="Courier New" w:hAnsi="Courier New"/>
          <w:color w:val="660000"/>
          <w:sz w:val="20"/>
        </w:rPr>
        <w:t>Atención Médica &gt; Prescripciones &gt; Nuevo</w:t>
      </w:r>
    </w:p>
    <w:p>
      <w:r>
        <w:rPr>
          <w:color w:val="1A1A1A"/>
        </w:rPr>
        <w:t xml:space="preserve">   - Residente + Médico + Fecha</w:t>
      </w:r>
    </w:p>
    <w:p>
      <w:r>
        <w:rPr>
          <w:color w:val="1A1A1A"/>
        </w:rPr>
        <w:t xml:space="preserve">   - Añadir línea → campo "Buscar en Catálogo CIMA" → escribe </w:t>
      </w:r>
      <w:r>
        <w:rPr>
          <w:rFonts w:ascii="Courier New" w:hAnsi="Courier New"/>
          <w:color w:val="660000"/>
          <w:sz w:val="20"/>
        </w:rPr>
        <w:t>lorazepam</w:t>
      </w:r>
      <w:r>
        <w:rPr>
          <w:color w:val="1A1A1A"/>
        </w:rPr>
        <w:t xml:space="preserve"> → selecciona</w:t>
      </w:r>
    </w:p>
    <w:p>
      <w:r>
        <w:rPr>
          <w:color w:val="1A1A1A"/>
        </w:rPr>
        <w:t xml:space="preserve">   - Se autocompleta nombre y vía → ajusta dosis y frecuencia</w:t>
      </w:r>
    </w:p>
    <w:p>
      <w:r>
        <w:rPr>
          <w:color w:val="1A1A1A"/>
        </w:rPr>
        <w:t xml:space="preserve">   - Activa la prescripción</w:t>
      </w:r>
    </w:p>
    <w:p>
      <w:pPr>
        <w:pStyle w:val="ListNumber"/>
      </w:pPr>
      <w:r>
        <w:rPr>
          <w:b/>
          <w:color w:val="1A1A1A"/>
        </w:rPr>
        <w:t>Resultado:</w:t>
      </w:r>
    </w:p>
    <w:p>
      <w:r>
        <w:rPr>
          <w:color w:val="1A1A1A"/>
        </w:rPr>
        <w:t xml:space="preserve">   - La prescripción queda vinculada al catálogo oficial</w:t>
      </w:r>
    </w:p>
    <w:p>
      <w:r>
        <w:rPr>
          <w:color w:val="1A1A1A"/>
        </w:rPr>
        <w:t xml:space="preserve">   - Se crea un registro de uso en el log</w:t>
      </w:r>
    </w:p>
    <w:p>
      <w:r>
        <w:rPr>
          <w:color w:val="1A1A1A"/>
        </w:rPr>
        <w:t xml:space="preserve">   - La hoja de emergencias muestra el medicamento con nombre oficial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"Busco un medicamento y no aparece en el catálogo"</w:t>
      </w:r>
    </w:p>
    <w:p>
      <w:r>
        <w:rPr>
          <w:color w:val="1A1A1A"/>
        </w:rPr>
        <w:t>No está importado todavía.</w:t>
      </w:r>
    </w:p>
    <w:p>
      <w:pPr>
        <w:pStyle w:val="ListNumber"/>
      </w:pPr>
      <w:r>
        <w:rPr>
          <w:color w:val="1A1A1A"/>
        </w:rPr>
        <w:t xml:space="preserve">Ve a </w:t>
      </w:r>
      <w:r>
        <w:rPr>
          <w:rFonts w:ascii="Courier New" w:hAnsi="Courier New"/>
          <w:color w:val="660000"/>
          <w:sz w:val="20"/>
        </w:rPr>
        <w:t>CIMA &gt; Importar desde CIMA</w:t>
      </w:r>
    </w:p>
    <w:p>
      <w:pPr>
        <w:pStyle w:val="ListNumber"/>
      </w:pPr>
      <w:r>
        <w:rPr>
          <w:color w:val="1A1A1A"/>
        </w:rPr>
        <w:t>Búscalo por nombre</w:t>
      </w:r>
    </w:p>
    <w:p>
      <w:pPr>
        <w:pStyle w:val="ListNumber"/>
      </w:pPr>
      <w:r>
        <w:rPr>
          <w:color w:val="1A1A1A"/>
        </w:rPr>
        <w:t>Impórtalo</w:t>
      </w:r>
    </w:p>
    <w:p>
      <w:pPr>
        <w:pStyle w:val="ListNumber"/>
      </w:pPr>
      <w:r>
        <w:rPr>
          <w:color w:val="1A1A1A"/>
        </w:rPr>
        <w:t>Vuelve al formulario donde lo necesitabas</w:t>
      </w:r>
    </w:p>
    <w:p>
      <w:pPr>
        <w:pStyle w:val="Heading3"/>
      </w:pPr>
      <w:r>
        <w:t>"El medicamento aparece como 'Retirado/Suspendido'"</w:t>
      </w:r>
    </w:p>
    <w:p>
      <w:r>
        <w:rPr>
          <w:color w:val="1A1A1A"/>
        </w:rPr>
        <w:t>La AEMPS ha revocado o suspendido su autorización. Informa al médico — es posible que deba prescribirse una alternativa.</w:t>
      </w:r>
    </w:p>
    <w:p>
      <w:pPr>
        <w:pStyle w:val="Heading3"/>
      </w:pPr>
      <w:r>
        <w:t>"Quiero saber cuántas veces se ha usado el Diazepam este mes"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CIMA &gt; Catálogo de Medicamentos</w:t>
      </w:r>
      <w:r>
        <w:rPr>
          <w:color w:val="1A1A1A"/>
        </w:rPr>
        <w:t xml:space="preserve"> → abre la ficha del Diazepam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"Ver usos"</w:t>
      </w:r>
      <w:r>
        <w:rPr>
          <w:color w:val="1A1A1A"/>
        </w:rPr>
        <w:t xml:space="preserve"> (o el contador de usos)</w:t>
      </w:r>
    </w:p>
    <w:p>
      <w:pPr>
        <w:pStyle w:val="ListNumber"/>
      </w:pPr>
      <w:r>
        <w:rPr>
          <w:color w:val="1A1A1A"/>
        </w:rPr>
        <w:t>En la lista de usos, filtra por fecha desde el inicio del mes</w:t>
      </w:r>
    </w:p>
    <w:p>
      <w:pPr>
        <w:pStyle w:val="Heading3"/>
      </w:pPr>
      <w:r>
        <w:t>"La búsqueda CIMA no devuelve resultados"</w:t>
      </w:r>
    </w:p>
    <w:p>
      <w:r>
        <w:rPr>
          <w:color w:val="1A1A1A"/>
        </w:rPr>
        <w:t>Posibles causas:</w:t>
      </w:r>
    </w:p>
    <w:p>
      <w:pPr>
        <w:pStyle w:val="ListBullet"/>
      </w:pPr>
      <w:r>
        <w:rPr>
          <w:color w:val="1A1A1A"/>
        </w:rPr>
        <w:t>La API CIMA está temporalmente caída (servicio público, puede tener mantenimientos)</w:t>
      </w:r>
    </w:p>
    <w:p>
      <w:pPr>
        <w:pStyle w:val="ListBullet"/>
      </w:pPr>
      <w:r>
        <w:rPr>
          <w:color w:val="1A1A1A"/>
        </w:rPr>
        <w:t>La opción "Activar búsqueda CIMA" está desactivada en ajustes</w:t>
      </w:r>
    </w:p>
    <w:p>
      <w:pPr>
        <w:pStyle w:val="ListBullet"/>
      </w:pPr>
      <w:r>
        <w:rPr>
          <w:color w:val="1A1A1A"/>
        </w:rPr>
        <w:t>El término de búsqueda tiene menos de 2 caracteres</w:t>
      </w:r>
    </w:p>
    <w:p>
      <w:pPr>
        <w:pStyle w:val="ListBullet"/>
      </w:pPr>
      <w:r>
        <w:rPr>
          <w:color w:val="1A1A1A"/>
        </w:rPr>
        <w:t>El nombre escrito no coincide con la denominación oficial (prueba con el principio activo)</w:t>
      </w:r>
    </w:p>
    <w:p>
      <w:pPr>
        <w:pStyle w:val="Heading3"/>
      </w:pPr>
      <w:r>
        <w:t>"Quiero importar todos los medicamentos habituales del centro de una vez"</w:t>
      </w:r>
    </w:p>
    <w:p>
      <w:r>
        <w:rPr>
          <w:color w:val="1A1A1A"/>
        </w:rPr>
        <w:t>El wizard permite importar hasta 30 resultados por búsqueda. Estrategia:</w:t>
      </w:r>
    </w:p>
    <w:p>
      <w:pPr>
        <w:pStyle w:val="ListNumber"/>
      </w:pPr>
      <w:r>
        <w:rPr>
          <w:color w:val="1A1A1A"/>
        </w:rPr>
        <w:t xml:space="preserve">Busca por principio activo (ej: </w:t>
      </w:r>
      <w:r>
        <w:rPr>
          <w:rFonts w:ascii="Courier New" w:hAnsi="Courier New"/>
          <w:color w:val="660000"/>
          <w:sz w:val="20"/>
        </w:rPr>
        <w:t>diazepam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omeprazol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metformina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>Selecciona todas las presentaciones relevantes</w:t>
      </w:r>
    </w:p>
    <w:p>
      <w:pPr>
        <w:pStyle w:val="ListNumber"/>
      </w:pPr>
      <w:r>
        <w:rPr>
          <w:color w:val="1A1A1A"/>
        </w:rPr>
        <w:t>Importa</w:t>
      </w:r>
    </w:p>
    <w:p>
      <w:pPr>
        <w:pStyle w:val="ListNumber"/>
      </w:pPr>
      <w:r>
        <w:rPr>
          <w:color w:val="1A1A1A"/>
        </w:rPr>
        <w:t>Repite con cada principio activo habitual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"Escribe al menos 2 caracteres para buscar"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Consulta demasiado corta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Escribe más caracteres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"Selecciona al menos un medicamento para importar"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se marcó ningún checkbox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Marca la casilla "Importar" en al menos un resultado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"No se encontró el medicamento en CIMA"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nº de registro no existe o la API falló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Reintenta o busca con otro término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campo "Buscar en Catálogo CIMA" no aparece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cs_cima</w:t>
            </w:r>
            <w:r>
              <w:rPr>
                <w:rFonts w:ascii="Calibri" w:hAnsi="Calibri"/>
                <w:color w:val="1A1A1A"/>
                <w:sz w:val="20"/>
              </w:rPr>
              <w:t xml:space="preserve"> no está instalado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Instala el módulo desde Ajustes &gt; Aplicaciones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URL Ficha CIMA no abre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nº de registro CIMA es incorrecto o el medicamento fue retirado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Verifica el nregistro en la ficha del catálogo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se autocompleta la vía al seleccionar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medicamento fue importado antes de que se añadiera el mapeo de vías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Reimporta el medicamento desde el wizard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cs_psychology</w:t>
      </w:r>
    </w:p>
    <w:p>
      <w:pPr>
        <w:pStyle w:val="Heading2"/>
      </w:pPr>
      <w:r>
        <w:t>Psicología y Llamadas Familiares</w:t>
      </w:r>
    </w:p>
    <w:p>
      <w:r>
        <w:rPr>
          <w:b/>
          <w:color w:val="1A1A1A"/>
        </w:rPr>
        <w:t>Módulo: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cs_psychology</w:t>
      </w:r>
      <w:r>
        <w:rPr>
          <w:color w:val="1A1A1A"/>
        </w:rPr>
        <w:t xml:space="preserve"> v1.1.0  </w:t>
      </w:r>
    </w:p>
    <w:p>
      <w:r>
        <w:rPr>
          <w:b/>
          <w:color w:val="1A1A1A"/>
        </w:rPr>
        <w:t>Perfil:</w:t>
      </w:r>
      <w:r>
        <w:rPr>
          <w:color w:val="1A1A1A"/>
        </w:rPr>
        <w:t xml:space="preserve"> Psicólogos, coordinadores  </w:t>
      </w:r>
    </w:p>
    <w:p>
      <w:r>
        <w:rPr>
          <w:b/>
          <w:color w:val="1A1A1A"/>
        </w:rPr>
        <w:t>Menú principal: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Psicología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¿Para qué sirve?</w:t>
      </w:r>
    </w:p>
    <w:p>
      <w:r>
        <w:rPr>
          <w:color w:val="1A1A1A"/>
        </w:rPr>
        <w:t>Gestiona toda la actividad psicológica del residente:</w:t>
      </w:r>
    </w:p>
    <w:p>
      <w:pPr>
        <w:pStyle w:val="ListBullet"/>
      </w:pPr>
      <w:r>
        <w:rPr>
          <w:b/>
          <w:color w:val="1A1A1A"/>
        </w:rPr>
        <w:t>Evaluación psicológica inicial</w:t>
      </w:r>
      <w:r>
        <w:rPr>
          <w:color w:val="1A1A1A"/>
        </w:rPr>
        <w:t xml:space="preserve"> al ingreso (hipótesis, antecedentes, riesgos, plan)</w:t>
      </w:r>
    </w:p>
    <w:p>
      <w:pPr>
        <w:pStyle w:val="ListBullet"/>
      </w:pPr>
      <w:r>
        <w:rPr>
          <w:b/>
          <w:color w:val="1A1A1A"/>
        </w:rPr>
        <w:t>Sesiones de psicología</w:t>
      </w:r>
      <w:r>
        <w:rPr>
          <w:color w:val="1A1A1A"/>
        </w:rPr>
        <w:t xml:space="preserve"> individuales, familiares, grupales o de coordinación — sincronizadas automáticamente con el calendario de Odoo</w:t>
      </w:r>
    </w:p>
    <w:p>
      <w:pPr>
        <w:pStyle w:val="ListBullet"/>
      </w:pPr>
      <w:r>
        <w:rPr>
          <w:b/>
          <w:color w:val="1A1A1A"/>
        </w:rPr>
        <w:t>Llamadas y contactos familiares</w:t>
      </w:r>
      <w:r>
        <w:rPr>
          <w:color w:val="1A1A1A"/>
        </w:rPr>
        <w:t xml:space="preserve"> visibles desde la ficha del residente</w:t>
      </w:r>
    </w:p>
    <w:p>
      <w:pPr>
        <w:pStyle w:val="ListBullet"/>
      </w:pPr>
      <w:r>
        <w:rPr>
          <w:b/>
          <w:color w:val="1A1A1A"/>
        </w:rPr>
        <w:t>Calendario</w:t>
      </w:r>
      <w:r>
        <w:rPr>
          <w:color w:val="1A1A1A"/>
        </w:rPr>
        <w:t xml:space="preserve"> con todas las citas psicológicas del centro en vista mensual/semanal/diaria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pPr>
        <w:pStyle w:val="CodeBlock"/>
      </w:pPr>
      <w:r>
        <w:t>Menú superior →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Citas (calendario)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Vista calendario de todas las sesiones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Sesiones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Lista de sesiones psicológicas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Evaluación inicial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Evaluaciones iniciales al ingreso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Contactos familia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Registro de llamadas y contactos familiares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Evaluación psicológica inicial</w:t>
      </w:r>
    </w:p>
    <w:p>
      <w:pPr>
        <w:pStyle w:val="Heading3"/>
      </w:pPr>
      <w:r>
        <w:t>¿Qué es?</w:t>
      </w:r>
    </w:p>
    <w:p>
      <w:r>
        <w:rPr>
          <w:color w:val="1A1A1A"/>
        </w:rPr>
        <w:t>Documento de primer contacto clínico psicológico. Se crea durante la admisión (Paso 4) o de forma independiente. Recoge hipótesis diagnóstica, antecedentes, riesgo y plan inicial.</w:t>
      </w:r>
    </w:p>
    <w:p>
      <w:pPr>
        <w:pStyle w:val="Heading3"/>
      </w:pPr>
      <w:r>
        <w:t>1.1 Crear una evaluación inicial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Psicología &gt; Evaluación inicial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Paciente evaluado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la evaluación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Psicólogo/a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Solo acepta trabajadores con puesto "Psicólogo"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Motivo de derivación / demanda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Por qué llega al centro y qué pide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Antecedentes relevantes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Historia psicopatológica, consumos, traumas...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Hipótesis / impresión inicial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Formulación clínica provisional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Riesgo / alertas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Riesgo suicida, heteroagresividad, autolesiones...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Recomendaciones / plan inicial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Objetivos, frecuencia de sesiones, derivaciones</w:t>
            </w:r>
          </w:p>
        </w:tc>
      </w:tr>
    </w:tbl>
    <w:p/>
    <w:p>
      <w:r>
        <w:rPr>
          <w:b/>
          <w:color w:val="1A1A1A"/>
        </w:rPr>
        <w:t>Vincular un formulario de evaluación estandarizado:</w:t>
      </w:r>
    </w:p>
    <w:p>
      <w:pPr>
        <w:pStyle w:val="ListNumber"/>
      </w:pPr>
      <w:r>
        <w:rPr>
          <w:color w:val="1A1A1A"/>
        </w:rPr>
        <w:t xml:space="preserve">Selecciona una </w:t>
      </w:r>
      <w:r>
        <w:rPr>
          <w:b/>
          <w:color w:val="1A1A1A"/>
        </w:rPr>
        <w:t>Plantilla</w:t>
      </w:r>
      <w:r>
        <w:rPr>
          <w:color w:val="1A1A1A"/>
        </w:rPr>
        <w:t xml:space="preserve"> (solo plantillas publicadas del módulo </w:t>
      </w:r>
      <w:r>
        <w:rPr>
          <w:rFonts w:ascii="Courier New" w:hAnsi="Courier New"/>
          <w:color w:val="660000"/>
          <w:sz w:val="20"/>
        </w:rPr>
        <w:t>cs_patient_followup_forms</w:t>
      </w:r>
      <w:r>
        <w:rPr>
          <w:color w:val="1A1A1A"/>
        </w:rPr>
        <w:t>)</w:t>
      </w:r>
    </w:p>
    <w:p>
      <w:pPr>
        <w:pStyle w:val="ListNumber"/>
      </w:pPr>
      <w:r>
        <w:rPr>
          <w:color w:val="1A1A1A"/>
        </w:rPr>
        <w:t>Se crea automáticamente una evaluación vinculada</w:t>
      </w:r>
    </w:p>
    <w:p>
      <w:pPr>
        <w:pStyle w:val="ListNumber"/>
      </w:pPr>
      <w:r>
        <w:rPr>
          <w:color w:val="1A1A1A"/>
        </w:rPr>
        <w:t>Rellena las escalas o ítems del formulario desde ese vínculo</w:t>
      </w:r>
    </w:p>
    <w:p>
      <w:pPr>
        <w:pStyle w:val="ListNumber"/>
      </w:pPr>
      <w:r>
        <w:rPr>
          <w:color w:val="1A1A1A"/>
        </w:rPr>
        <w:t>El formulario puede generarse en PDF</w:t>
      </w:r>
    </w:p>
    <w:p>
      <w:r>
        <w:rPr>
          <w:b/>
          <w:color w:val="1A1A1A"/>
        </w:rPr>
        <w:t>Adjuntos:</w:t>
      </w:r>
      <w:r>
        <w:rPr>
          <w:color w:val="1A1A1A"/>
        </w:rPr>
        <w:t xml:space="preserve"> sube informes psicológicos previos, test proyectivos escaneados, documentación clínica.</w:t>
      </w:r>
    </w:p>
    <w:p>
      <w:pPr>
        <w:pStyle w:val="Heading3"/>
      </w:pPr>
      <w:r>
        <w:t>1.2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En elaboración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Cerrada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Evaluación finalizada y firmada</w:t>
            </w:r>
          </w:p>
        </w:tc>
      </w:tr>
    </w:tbl>
    <w:p/>
    <w:p>
      <w:r>
        <w:rPr>
          <w:color w:val="1A1A1A"/>
        </w:rPr>
        <w:t xml:space="preserve">Haz clic en </w:t>
      </w:r>
      <w:r>
        <w:rPr>
          <w:b/>
          <w:color w:val="1A1A1A"/>
        </w:rPr>
        <w:t>"Cerrar evaluación"</w:t>
      </w:r>
      <w:r>
        <w:rPr>
          <w:color w:val="1A1A1A"/>
        </w:rPr>
        <w:t xml:space="preserve"> para pasar a estado Cerrada.  </w:t>
      </w:r>
    </w:p>
    <w:p>
      <w:r>
        <w:rPr>
          <w:color w:val="1A1A1A"/>
        </w:rPr>
        <w:t xml:space="preserve">Haz clic en </w:t>
      </w:r>
      <w:r>
        <w:rPr>
          <w:b/>
          <w:color w:val="1A1A1A"/>
        </w:rPr>
        <w:t>"Reabrir"</w:t>
      </w:r>
      <w:r>
        <w:rPr>
          <w:color w:val="1A1A1A"/>
        </w:rPr>
        <w:t xml:space="preserve"> si necesitas editarla de nuevo.</w:t>
      </w:r>
    </w:p>
    <w:p>
      <w:r>
        <w:rPr>
          <w:color w:val="1A1A1A"/>
        </w:rPr>
        <w:t>[SCREENSHOT: Evaluación inicial con hipótesis y riesgo rellenos]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Sesiones de psicología</w:t>
      </w:r>
    </w:p>
    <w:p>
      <w:pPr>
        <w:pStyle w:val="Heading3"/>
      </w:pPr>
      <w:r>
        <w:t>¿Qué es una sesión?</w:t>
      </w:r>
    </w:p>
    <w:p>
      <w:r>
        <w:rPr>
          <w:color w:val="1A1A1A"/>
        </w:rPr>
        <w:t xml:space="preserve">Registro de cada encuentro terapéutico. Al crear o modificar una sesión, el sistema </w:t>
      </w:r>
      <w:r>
        <w:rPr>
          <w:b/>
          <w:color w:val="1A1A1A"/>
        </w:rPr>
        <w:t>sincroniza automáticamente</w:t>
      </w:r>
      <w:r>
        <w:rPr>
          <w:color w:val="1A1A1A"/>
        </w:rPr>
        <w:t xml:space="preserve"> una cita en el calendario de Odoo.</w:t>
      </w:r>
    </w:p>
    <w:p>
      <w:pPr>
        <w:pStyle w:val="Heading3"/>
      </w:pPr>
      <w:r>
        <w:t>2.1 Crear una sesión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Psicología &gt; Sesiones &gt;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Inicio de la sesión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Duración (min)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Por defecto 50 minutos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Psicólogo/a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Trabajador con puesto "Psicólogo"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Tipo de sesión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Individual / Familiar / Grupal / Coordinación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Resumen / objetivos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Qué se trabajó o qué se pretende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Notas clínicas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Registro clínico de la sesión (confidencial)</w:t>
            </w:r>
          </w:p>
        </w:tc>
      </w:tr>
    </w:tbl>
    <w:p/>
    <w:p>
      <w:r>
        <w:rPr>
          <w:b/>
          <w:color w:val="1A1A1A"/>
        </w:rPr>
        <w:t>Vincular formulario de evaluación:</w:t>
      </w:r>
      <w:r>
        <w:rPr>
          <w:color w:val="1A1A1A"/>
        </w:rPr>
        <w:t xml:space="preserve"> igual que en la evaluación inicial — selecciona plantilla y se crea la evaluación vinculada.</w:t>
      </w:r>
    </w:p>
    <w:p>
      <w:r>
        <w:rPr>
          <w:b/>
          <w:color w:val="1A1A1A"/>
        </w:rPr>
        <w:t>Adjuntos:</w:t>
      </w:r>
      <w:r>
        <w:rPr>
          <w:color w:val="1A1A1A"/>
        </w:rPr>
        <w:t xml:space="preserve"> materiales terapéuticos, informes, test aplicados.</w:t>
      </w:r>
    </w:p>
    <w:p>
      <w:pPr>
        <w:pStyle w:val="Heading3"/>
      </w:pPr>
      <w:r>
        <w:t>2.2 Sincronización automática con el calendario</w:t>
      </w:r>
    </w:p>
    <w:p>
      <w:r>
        <w:rPr>
          <w:color w:val="1A1A1A"/>
        </w:rPr>
        <w:t xml:space="preserve">Al guardar la sesión, el sistema crea o actualiza automáticamente una </w:t>
      </w:r>
      <w:r>
        <w:rPr>
          <w:b/>
          <w:color w:val="1A1A1A"/>
        </w:rPr>
        <w:t>cita en el calendario de Odoo</w:t>
      </w:r>
      <w:r>
        <w:rPr>
          <w:color w:val="1A1A1A"/>
        </w:rPr>
        <w:t xml:space="preserve"> con:</w:t>
      </w:r>
    </w:p>
    <w:p>
      <w:pPr>
        <w:pStyle w:val="ListBullet"/>
      </w:pPr>
      <w:r>
        <w:rPr>
          <w:color w:val="1A1A1A"/>
        </w:rPr>
        <w:t xml:space="preserve">Título: </w:t>
      </w:r>
      <w:r>
        <w:rPr>
          <w:rFonts w:ascii="Courier New" w:hAnsi="Courier New"/>
          <w:color w:val="660000"/>
          <w:sz w:val="20"/>
        </w:rPr>
        <w:t>Psicología — [Nombre residente] ([Tipo])</w:t>
      </w:r>
    </w:p>
    <w:p>
      <w:pPr>
        <w:pStyle w:val="ListBullet"/>
      </w:pPr>
      <w:r>
        <w:rPr>
          <w:color w:val="1A1A1A"/>
        </w:rPr>
        <w:t>Inicio y fin calculado con la duración</w:t>
      </w:r>
    </w:p>
    <w:p>
      <w:pPr>
        <w:pStyle w:val="ListBullet"/>
      </w:pPr>
      <w:r>
        <w:rPr>
          <w:color w:val="1A1A1A"/>
        </w:rPr>
        <w:t>Participantes: residente + psicólogo</w:t>
      </w:r>
    </w:p>
    <w:p>
      <w:pPr>
        <w:pStyle w:val="ListBullet"/>
      </w:pPr>
      <w:r>
        <w:rPr>
          <w:color w:val="1A1A1A"/>
        </w:rPr>
        <w:t>Ubicación: residencia y habitación del residente</w:t>
      </w:r>
    </w:p>
    <w:p>
      <w:pPr>
        <w:pStyle w:val="ListBullet"/>
      </w:pPr>
      <w:r>
        <w:rPr>
          <w:color w:val="1A1A1A"/>
        </w:rPr>
        <w:t>Privacidad: confidencial</w:t>
      </w:r>
    </w:p>
    <w:p>
      <w:pPr>
        <w:pStyle w:val="ListBullet"/>
      </w:pPr>
      <w:r>
        <w:rPr>
          <w:color w:val="1A1A1A"/>
        </w:rPr>
        <w:t>Estado: ocupado</w:t>
      </w:r>
    </w:p>
    <w:p>
      <w:r>
        <w:rPr>
          <w:color w:val="1A1A1A"/>
        </w:rPr>
        <w:t xml:space="preserve">&gt; Si modificas la fecha/hora en el </w:t>
      </w:r>
      <w:r>
        <w:rPr>
          <w:b/>
          <w:color w:val="1A1A1A"/>
        </w:rPr>
        <w:t>calendario</w:t>
      </w:r>
      <w:r>
        <w:rPr>
          <w:color w:val="1A1A1A"/>
        </w:rPr>
        <w:t>, la sesión se actualiza automáticamente también. La sincronización es bidireccional.</w:t>
      </w:r>
    </w:p>
    <w:p>
      <w:r>
        <w:rPr>
          <w:color w:val="1A1A1A"/>
        </w:rPr>
        <w:t xml:space="preserve">Para abrir la cita en el calendario desde la ficha de la sesión: botón </w:t>
      </w:r>
      <w:r>
        <w:rPr>
          <w:b/>
          <w:color w:val="1A1A1A"/>
        </w:rPr>
        <w:t>"Ver cita en calendario"</w:t>
      </w:r>
      <w:r>
        <w:rPr>
          <w:color w:val="1A1A1A"/>
        </w:rPr>
        <w:t>.</w:t>
      </w:r>
    </w:p>
    <w:p>
      <w:pPr>
        <w:pStyle w:val="Heading3"/>
      </w:pPr>
      <w:r>
        <w:t>2.3 Estados de la sesión</w:t>
      </w:r>
    </w:p>
    <w:p>
      <w:pPr>
        <w:pStyle w:val="CodeBlock"/>
      </w:pPr>
      <w:r>
        <w:t>[Planificada] → [Realizada]</w:t>
        <w:br/>
        <w:t xml:space="preserve">             ↘ [Cancelada] → [Planificada]</w:t>
      </w:r>
    </w:p>
    <w:p>
      <w:pPr>
        <w:pStyle w:val="ListBullet"/>
      </w:pPr>
      <w:r>
        <w:rPr>
          <w:b/>
          <w:color w:val="1A1A1A"/>
        </w:rPr>
        <w:t>"Marcar como realizada"</w:t>
      </w:r>
      <w:r>
        <w:rPr>
          <w:color w:val="1A1A1A"/>
        </w:rPr>
        <w:t xml:space="preserve"> — registra que la sesión se celebró</w:t>
      </w:r>
    </w:p>
    <w:p>
      <w:pPr>
        <w:pStyle w:val="ListBullet"/>
      </w:pPr>
      <w:r>
        <w:rPr>
          <w:b/>
          <w:color w:val="1A1A1A"/>
        </w:rPr>
        <w:t>"Cancelar"</w:t>
      </w:r>
      <w:r>
        <w:rPr>
          <w:color w:val="1A1A1A"/>
        </w:rPr>
        <w:t xml:space="preserve"> — la sesión no tuvo lugar (el evento de calendario se archiva)</w:t>
      </w:r>
    </w:p>
    <w:p>
      <w:pPr>
        <w:pStyle w:val="ListBullet"/>
      </w:pPr>
      <w:r>
        <w:rPr>
          <w:b/>
          <w:color w:val="1A1A1A"/>
        </w:rPr>
        <w:t>"Reabrir"</w:t>
      </w:r>
      <w:r>
        <w:rPr>
          <w:color w:val="1A1A1A"/>
        </w:rPr>
        <w:t xml:space="preserve"> — vuelve a estado planificada</w:t>
      </w:r>
    </w:p>
    <w:p>
      <w:pPr>
        <w:pStyle w:val="Heading3"/>
      </w:pPr>
      <w:r>
        <w:t>2.4 Ver sesiones desde la ficha del residente</w:t>
      </w:r>
    </w:p>
    <w:p>
      <w:r>
        <w:rPr>
          <w:color w:val="1A1A1A"/>
        </w:rPr>
        <w:t>En la ficha del residente (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 xml:space="preserve">), el contador </w:t>
      </w:r>
      <w:r>
        <w:rPr>
          <w:b/>
          <w:color w:val="1A1A1A"/>
        </w:rPr>
        <w:t>"Sesiones Psicología (N)"</w:t>
      </w:r>
      <w:r>
        <w:rPr>
          <w:color w:val="1A1A1A"/>
        </w:rPr>
        <w:t xml:space="preserve"> en la cabecera abre directamente la lista de todas las sesiones de ese residente.</w:t>
      </w:r>
    </w:p>
    <w:p>
      <w:r>
        <w:rPr>
          <w:color w:val="1A1A1A"/>
        </w:rPr>
        <w:t>[SCREENSHOT: Lista de sesiones con tipos y estados]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Citas en el calendario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Psicología &gt; Citas (calendario)</w:t>
      </w:r>
    </w:p>
    <w:p>
      <w:r>
        <w:rPr>
          <w:color w:val="1A1A1A"/>
        </w:rPr>
        <w:t xml:space="preserve">Vista filtrada del calendario de Odoo que muestra </w:t>
      </w:r>
      <w:r>
        <w:rPr>
          <w:b/>
          <w:color w:val="1A1A1A"/>
        </w:rPr>
        <w:t>solo las citas de psicología</w:t>
      </w:r>
      <w:r>
        <w:rPr>
          <w:color w:val="1A1A1A"/>
        </w:rPr>
        <w:t xml:space="preserve"> del centro.</w:t>
      </w:r>
    </w:p>
    <w:p>
      <w:pPr>
        <w:pStyle w:val="Heading3"/>
      </w:pPr>
      <w:r>
        <w:t>Vistas disponibles:</w:t>
      </w:r>
    </w:p>
    <w:p>
      <w:pPr>
        <w:pStyle w:val="ListBullet"/>
      </w:pPr>
      <w:r>
        <w:rPr>
          <w:b/>
          <w:color w:val="1A1A1A"/>
        </w:rPr>
        <w:t>Mes</w:t>
      </w:r>
      <w:r>
        <w:rPr>
          <w:color w:val="1A1A1A"/>
        </w:rPr>
        <w:t xml:space="preserve"> — visión general del mes</w:t>
      </w:r>
    </w:p>
    <w:p>
      <w:pPr>
        <w:pStyle w:val="ListBullet"/>
      </w:pPr>
      <w:r>
        <w:rPr>
          <w:b/>
          <w:color w:val="1A1A1A"/>
        </w:rPr>
        <w:t>Semana</w:t>
      </w:r>
      <w:r>
        <w:rPr>
          <w:color w:val="1A1A1A"/>
        </w:rPr>
        <w:t xml:space="preserve"> — planificación semanal</w:t>
      </w:r>
    </w:p>
    <w:p>
      <w:pPr>
        <w:pStyle w:val="ListBullet"/>
      </w:pPr>
      <w:r>
        <w:rPr>
          <w:b/>
          <w:color w:val="1A1A1A"/>
        </w:rPr>
        <w:t>Día</w:t>
      </w:r>
      <w:r>
        <w:rPr>
          <w:color w:val="1A1A1A"/>
        </w:rPr>
        <w:t xml:space="preserve"> — agenda del día</w:t>
      </w:r>
    </w:p>
    <w:p>
      <w:pPr>
        <w:pStyle w:val="ListBullet"/>
      </w:pPr>
      <w:r>
        <w:rPr>
          <w:b/>
          <w:color w:val="1A1A1A"/>
        </w:rPr>
        <w:t>Lista</w:t>
      </w:r>
      <w:r>
        <w:rPr>
          <w:color w:val="1A1A1A"/>
        </w:rPr>
        <w:t xml:space="preserve"> — listado cronológico</w:t>
      </w:r>
    </w:p>
    <w:p>
      <w:pPr>
        <w:pStyle w:val="Heading3"/>
      </w:pPr>
      <w:r>
        <w:t>Crear una sesión desde el calendario:</w:t>
      </w:r>
    </w:p>
    <w:p>
      <w:pPr>
        <w:pStyle w:val="ListNumber"/>
      </w:pPr>
      <w:r>
        <w:rPr>
          <w:color w:val="1A1A1A"/>
        </w:rPr>
        <w:t>Haz clic en un hueco del calendario</w:t>
      </w:r>
    </w:p>
    <w:p>
      <w:pPr>
        <w:pStyle w:val="ListNumber"/>
      </w:pPr>
      <w:r>
        <w:rPr>
          <w:color w:val="1A1A1A"/>
        </w:rPr>
        <w:t>Se crea un evento marcado como visita psicológica</w:t>
      </w:r>
    </w:p>
    <w:p>
      <w:pPr>
        <w:pStyle w:val="ListNumber"/>
      </w:pPr>
      <w:r>
        <w:rPr>
          <w:color w:val="1A1A1A"/>
        </w:rPr>
        <w:t>Rellena residente y psicólogo</w:t>
      </w:r>
    </w:p>
    <w:p>
      <w:pPr>
        <w:pStyle w:val="ListNumber"/>
      </w:pPr>
      <w:r>
        <w:rPr>
          <w:color w:val="1A1A1A"/>
        </w:rPr>
        <w:t>Al guardar, se crea automáticamente la sesión (</w:t>
      </w:r>
      <w:r>
        <w:rPr>
          <w:rFonts w:ascii="Courier New" w:hAnsi="Courier New"/>
          <w:color w:val="660000"/>
          <w:sz w:val="20"/>
        </w:rPr>
        <w:t>cs.psychology.session</w:t>
      </w:r>
      <w:r>
        <w:rPr>
          <w:color w:val="1A1A1A"/>
        </w:rPr>
        <w:t>) vinculada</w:t>
      </w:r>
    </w:p>
    <w:p>
      <w:pPr>
        <w:pStyle w:val="Heading3"/>
      </w:pPr>
      <w:r>
        <w:t>Campos adicionales en la cita (visibles en el formulario del evento):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Paciente — al seleccionarlo autocompleta residencia y habitación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Residencia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Centro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Habitación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Habitación del residente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Psicólogo/a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 asignado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Tipo de visita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Individual / Familiar / Grupal / Coordinación / Otro</w:t>
            </w:r>
          </w:p>
        </w:tc>
      </w:tr>
    </w:tbl>
    <w:p/>
    <w:p>
      <w:r>
        <w:rPr>
          <w:color w:val="1A1A1A"/>
        </w:rPr>
        <w:t>&gt; Cambiar fecha/hora arrastrando la cita en el calendario actualiza automáticamente la fecha de la sesión vinculada.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Llamadas y contactos familiares</w:t>
      </w:r>
    </w:p>
    <w:p>
      <w:pPr>
        <w:pStyle w:val="Heading3"/>
      </w:pPr>
      <w:r>
        <w:t>¿Qué es un contacto familiar?</w:t>
      </w:r>
    </w:p>
    <w:p>
      <w:r>
        <w:rPr>
          <w:color w:val="1A1A1A"/>
        </w:rPr>
        <w:t xml:space="preserve">Registro de cada comunicación con la familia del residente — llamadas, videollamadas, visitas presenciales. Visible tanto desde el menú de psicología como desde el bloque </w:t>
      </w:r>
      <w:r>
        <w:rPr>
          <w:b/>
          <w:color w:val="1A1A1A"/>
        </w:rPr>
        <w:t>"Psicología — Llamadas y contactos familiares"</w:t>
      </w:r>
      <w:r>
        <w:rPr>
          <w:color w:val="1A1A1A"/>
        </w:rPr>
        <w:t xml:space="preserve"> en la ficha del residente.</w:t>
      </w:r>
    </w:p>
    <w:p>
      <w:pPr>
        <w:pStyle w:val="Heading3"/>
      </w:pPr>
      <w:r>
        <w:t>4.1 Registrar una llamada familiar</w:t>
      </w:r>
    </w:p>
    <w:p>
      <w:r>
        <w:rPr>
          <w:b/>
          <w:color w:val="1A1A1A"/>
        </w:rPr>
        <w:t>Ruta:</w:t>
      </w:r>
      <w:r>
        <w:rPr>
          <w:color w:val="1A1A1A"/>
        </w:rPr>
        <w:t xml:space="preserve"> </w:t>
      </w:r>
      <w:r>
        <w:rPr>
          <w:rFonts w:ascii="Courier New" w:hAnsi="Courier New"/>
          <w:color w:val="660000"/>
          <w:sz w:val="20"/>
        </w:rPr>
        <w:t>Psicología &gt; Contactos familia &gt; Nuevo</w:t>
      </w:r>
      <w:r>
        <w:rPr>
          <w:color w:val="1A1A1A"/>
        </w:rPr>
        <w:t xml:space="preserve">  </w:t>
      </w:r>
    </w:p>
    <w:p>
      <w:r>
        <w:rPr>
          <w:color w:val="1A1A1A"/>
        </w:rPr>
        <w:t xml:space="preserve">O desde la ficha del residente → bloque "Llamadas y contactos familiares" → </w:t>
      </w:r>
      <w:r>
        <w:rPr>
          <w:b/>
          <w:color w:val="1A1A1A"/>
        </w:rPr>
        <w:t>"Añadir una línea"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Paciente sobre quien se comunica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Momento del contacto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Persona contactada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(texto libre o desde familiar vinculado)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Familiar vinculado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Sub-contacto del residente en Odoo (autocompleta el nombre)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Relación con el 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Madre, padre, hermano, tutor...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Canal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Teléfono / Videollamada / Presencial / Otro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Duración (min)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Minutos de la comunicación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Resultado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Información / Coordinación / Incidencia / Apoyo emocional / Otro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Notas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Contenido del contacto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Persona del centro que realizó el contacto</w:t>
            </w:r>
          </w:p>
        </w:tc>
      </w:tr>
    </w:tbl>
    <w:p/>
    <w:p>
      <w:r>
        <w:rPr>
          <w:b/>
          <w:color w:val="1A1A1A"/>
        </w:rPr>
        <w:t>Familiar vinculado vs. nombre libre:</w:t>
      </w:r>
    </w:p>
    <w:p>
      <w:pPr>
        <w:pStyle w:val="ListBullet"/>
      </w:pPr>
      <w:r>
        <w:rPr>
          <w:color w:val="1A1A1A"/>
        </w:rPr>
        <w:t>Si el familiar ya es sub-contacto del residente en Odoo: selecciónalo en "Familiar vinculado" — el nombre se autocompleta</w:t>
      </w:r>
    </w:p>
    <w:p>
      <w:pPr>
        <w:pStyle w:val="ListBullet"/>
      </w:pPr>
      <w:r>
        <w:rPr>
          <w:color w:val="1A1A1A"/>
        </w:rPr>
        <w:t>Si no está en el sistema: deja vacío "Familiar vinculado" y escribe el nombre directamente en "Persona contactada"</w:t>
      </w:r>
    </w:p>
    <w:p>
      <w:pPr>
        <w:pStyle w:val="Heading3"/>
      </w:pPr>
      <w:r>
        <w:t>4.2 Ver todas las llamadas de un residente desde su ficha</w:t>
      </w:r>
    </w:p>
    <w:p>
      <w:r>
        <w:rPr>
          <w:color w:val="1A1A1A"/>
        </w:rPr>
        <w:t>En la ficha del residente (</w:t>
      </w:r>
      <w:r>
        <w:rPr>
          <w:rFonts w:ascii="Courier New" w:hAnsi="Courier New"/>
          <w:color w:val="660000"/>
          <w:sz w:val="20"/>
        </w:rPr>
        <w:t>Centro Sanitario &gt; Residentes</w:t>
      </w:r>
      <w:r>
        <w:rPr>
          <w:color w:val="1A1A1A"/>
        </w:rPr>
        <w:t>), al final del formulario aparece el bloque:</w:t>
      </w:r>
    </w:p>
    <w:p>
      <w:r>
        <w:rPr>
          <w:b/>
          <w:color w:val="1A1A1A"/>
        </w:rPr>
        <w:t>"Psicología — Llamadas y contactos familiares"</w:t>
      </w:r>
    </w:p>
    <w:p>
      <w:r>
        <w:rPr>
          <w:color w:val="1A1A1A"/>
        </w:rPr>
        <w:t>Muestra la lista de todos los contactos familiares registrados para ese residente con fecha, persona, canal y resultado. Puedes añadir nuevos directamente desde ahí.</w:t>
      </w:r>
    </w:p>
    <w:p>
      <w:r>
        <w:rPr>
          <w:color w:val="1A1A1A"/>
        </w:rPr>
        <w:t>[SCREENSHOT: Bloque llamadas familiares en ficha residente]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típico completo</w:t>
      </w:r>
    </w:p>
    <w:p>
      <w:pPr>
        <w:pStyle w:val="Heading3"/>
      </w:pPr>
      <w:r>
        <w:t>Escenario: Seguimiento semanal de un residente</w:t>
      </w:r>
    </w:p>
    <w:p>
      <w:r>
        <w:rPr>
          <w:b/>
          <w:color w:val="1A1A1A"/>
        </w:rPr>
        <w:t>Lunes — Planificar sesiones de la semana: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Citas (calendario)</w:t>
      </w:r>
      <w:r>
        <w:rPr>
          <w:color w:val="1A1A1A"/>
        </w:rPr>
        <w:t xml:space="preserve"> → vista semanal</w:t>
      </w:r>
    </w:p>
    <w:p>
      <w:pPr>
        <w:pStyle w:val="ListNumber"/>
      </w:pPr>
      <w:r>
        <w:rPr>
          <w:color w:val="1A1A1A"/>
        </w:rPr>
        <w:t>Haz clic en el miércoles a las 10:00 → crea cita para el residente</w:t>
      </w:r>
    </w:p>
    <w:p>
      <w:pPr>
        <w:pStyle w:val="ListNumber"/>
      </w:pPr>
      <w:r>
        <w:rPr>
          <w:color w:val="1A1A1A"/>
        </w:rPr>
        <w:t>La sesión queda planificada con evento en el calendario</w:t>
      </w:r>
    </w:p>
    <w:p>
      <w:r>
        <w:rPr>
          <w:b/>
          <w:color w:val="1A1A1A"/>
        </w:rPr>
        <w:t>Miércoles — Realizar la sesión: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Sesiones</w:t>
      </w:r>
      <w:r>
        <w:rPr>
          <w:color w:val="1A1A1A"/>
        </w:rPr>
        <w:t xml:space="preserve"> → abre la sesión planificada</w:t>
      </w:r>
    </w:p>
    <w:p>
      <w:pPr>
        <w:pStyle w:val="ListNumber"/>
      </w:pPr>
      <w:r>
        <w:rPr>
          <w:color w:val="1A1A1A"/>
        </w:rPr>
        <w:t>Rellena "Notas clínicas" con lo trabajado</w:t>
      </w:r>
    </w:p>
    <w:p>
      <w:pPr>
        <w:pStyle w:val="ListNumber"/>
      </w:pPr>
      <w:r>
        <w:rPr>
          <w:color w:val="1A1A1A"/>
        </w:rPr>
        <w:t>Si se aplicó algún test: selecciona plantilla, rellena la evaluación</w:t>
      </w:r>
    </w:p>
    <w:p>
      <w:pPr>
        <w:pStyle w:val="ListNumber"/>
      </w:pPr>
      <w:r>
        <w:rPr>
          <w:color w:val="1A1A1A"/>
        </w:rPr>
        <w:t xml:space="preserve">Haz clic en </w:t>
      </w:r>
      <w:r>
        <w:rPr>
          <w:b/>
          <w:color w:val="1A1A1A"/>
        </w:rPr>
        <w:t>"Marcar como realizada"</w:t>
      </w:r>
    </w:p>
    <w:p>
      <w:r>
        <w:rPr>
          <w:b/>
          <w:color w:val="1A1A1A"/>
        </w:rPr>
        <w:t>Jueves — Llamada a la familia: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Contactos familia &gt; Nuevo</w:t>
      </w:r>
    </w:p>
    <w:p>
      <w:pPr>
        <w:pStyle w:val="ListNumber"/>
      </w:pPr>
      <w:r>
        <w:rPr>
          <w:color w:val="1A1A1A"/>
        </w:rPr>
        <w:t>Residente + fecha/hora + Familiar vinculado (o nombre libre)</w:t>
      </w:r>
    </w:p>
    <w:p>
      <w:pPr>
        <w:pStyle w:val="ListNumber"/>
      </w:pPr>
      <w:r>
        <w:rPr>
          <w:color w:val="1A1A1A"/>
        </w:rPr>
        <w:t>Canal: Teléfono — Resultado: Coordinación</w:t>
      </w:r>
    </w:p>
    <w:p>
      <w:pPr>
        <w:pStyle w:val="ListNumber"/>
      </w:pPr>
      <w:r>
        <w:rPr>
          <w:color w:val="1A1A1A"/>
        </w:rPr>
        <w:t>Notas: resumen de lo comunicado</w:t>
      </w:r>
    </w:p>
    <w:p>
      <w:r>
        <w:rPr>
          <w:b/>
          <w:color w:val="1A1A1A"/>
        </w:rPr>
        <w:t>Viernes — Revisar evaluación inicial si es residente nuevo: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Evaluación inicial</w:t>
      </w:r>
      <w:r>
        <w:rPr>
          <w:color w:val="1A1A1A"/>
        </w:rPr>
        <w:t xml:space="preserve"> → abre la evaluación del residente</w:t>
      </w:r>
    </w:p>
    <w:p>
      <w:pPr>
        <w:pStyle w:val="ListNumber"/>
      </w:pPr>
      <w:r>
        <w:rPr>
          <w:color w:val="1A1A1A"/>
        </w:rPr>
        <w:t>Actualiza hipótesis o plan si ha cambiado</w:t>
      </w:r>
    </w:p>
    <w:p>
      <w:pPr>
        <w:pStyle w:val="ListNumber"/>
      </w:pPr>
      <w:r>
        <w:rPr>
          <w:color w:val="1A1A1A"/>
        </w:rPr>
        <w:t>Cierra la evaluación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"El psicólogo nuevo no aparece en el campo Psicólogo/a"</w:t>
      </w:r>
    </w:p>
    <w:p>
      <w:r>
        <w:rPr>
          <w:color w:val="1A1A1A"/>
        </w:rPr>
        <w:t xml:space="preserve">El puesto del trabajador debe ser exactamente </w:t>
      </w:r>
      <w:r>
        <w:rPr>
          <w:rFonts w:ascii="Courier New" w:hAnsi="Courier New"/>
          <w:color w:val="660000"/>
          <w:sz w:val="20"/>
        </w:rPr>
        <w:t>psicólogo</w:t>
      </w:r>
      <w:r>
        <w:rPr>
          <w:color w:val="1A1A1A"/>
        </w:rPr>
        <w:t xml:space="preserve"> (en minúsculas). Revisa en </w:t>
      </w:r>
      <w:r>
        <w:rPr>
          <w:rFonts w:ascii="Courier New" w:hAnsi="Courier New"/>
          <w:color w:val="660000"/>
          <w:sz w:val="20"/>
        </w:rPr>
        <w:t>Centro Sanitario &gt; Trabajadores &gt; [trabajador] &gt; Puesto de Trabajo</w:t>
      </w:r>
      <w:r>
        <w:rPr>
          <w:color w:val="1A1A1A"/>
        </w:rPr>
        <w:t>.</w:t>
      </w:r>
    </w:p>
    <w:p>
      <w:pPr>
        <w:pStyle w:val="Heading3"/>
      </w:pPr>
      <w:r>
        <w:t>"Quiero ver todas las sesiones del mes de un residente"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Sesiones</w:t>
      </w:r>
    </w:p>
    <w:p>
      <w:pPr>
        <w:pStyle w:val="ListNumber"/>
      </w:pPr>
      <w:r>
        <w:rPr>
          <w:color w:val="1A1A1A"/>
        </w:rPr>
        <w:t>Busca por nombre del residente</w:t>
      </w:r>
    </w:p>
    <w:p>
      <w:pPr>
        <w:pStyle w:val="ListNumber"/>
      </w:pPr>
      <w:r>
        <w:rPr>
          <w:color w:val="1A1A1A"/>
        </w:rPr>
        <w:t>Agrupa por fecha o filtra por mes desde la barra de búsqueda</w:t>
      </w:r>
    </w:p>
    <w:p>
      <w:pPr>
        <w:pStyle w:val="Heading3"/>
      </w:pPr>
      <w:r>
        <w:t>"Una sesión fue cancelada pero sigue en el calendario"</w:t>
      </w:r>
    </w:p>
    <w:p>
      <w:r>
        <w:rPr>
          <w:color w:val="1A1A1A"/>
        </w:rPr>
        <w:t>Al cancelar la sesión, el evento de calendario se archiva (no se borra, queda inactivo). Para verlo: en el calendario de Odoo, activa los filtros de eventos archivados.</w:t>
      </w:r>
    </w:p>
    <w:p>
      <w:pPr>
        <w:pStyle w:val="Heading3"/>
      </w:pPr>
      <w:r>
        <w:t>"Quiero registrar una visita familiar presencial"</w:t>
      </w:r>
    </w:p>
    <w:p>
      <w:pPr>
        <w:pStyle w:val="ListNumber"/>
      </w:pPr>
      <w:r>
        <w:rPr>
          <w:rFonts w:ascii="Courier New" w:hAnsi="Courier New"/>
          <w:color w:val="660000"/>
          <w:sz w:val="20"/>
        </w:rPr>
        <w:t>Psicología &gt; Contactos familia &gt; Nuevo</w:t>
      </w:r>
    </w:p>
    <w:p>
      <w:pPr>
        <w:pStyle w:val="ListNumber"/>
      </w:pPr>
      <w:r>
        <w:rPr>
          <w:color w:val="1A1A1A"/>
        </w:rPr>
        <w:t xml:space="preserve">Canal: </w:t>
      </w:r>
      <w:r>
        <w:rPr>
          <w:rFonts w:ascii="Courier New" w:hAnsi="Courier New"/>
          <w:color w:val="660000"/>
          <w:sz w:val="20"/>
        </w:rPr>
        <w:t>Presencial</w:t>
      </w:r>
    </w:p>
    <w:p>
      <w:pPr>
        <w:pStyle w:val="ListNumber"/>
      </w:pPr>
      <w:r>
        <w:rPr>
          <w:color w:val="1A1A1A"/>
        </w:rPr>
        <w:t>Resultado: según el contenido de la visita</w:t>
      </w:r>
    </w:p>
    <w:p>
      <w:pPr>
        <w:pStyle w:val="ListNumber"/>
      </w:pPr>
      <w:r>
        <w:rPr>
          <w:color w:val="1A1A1A"/>
        </w:rPr>
        <w:t>Anota en "Notas" lo relevante clínicamente</w:t>
      </w:r>
    </w:p>
    <w:p>
      <w:pPr>
        <w:pStyle w:val="Heading3"/>
      </w:pPr>
      <w:r>
        <w:t>"La sesión se creó en el calendario sin el residente como participante"</w:t>
      </w:r>
    </w:p>
    <w:p>
      <w:r>
        <w:rPr>
          <w:color w:val="1A1A1A"/>
        </w:rPr>
        <w:t>Ocurre si el residente no tiene contacto (</w:t>
      </w:r>
      <w:r>
        <w:rPr>
          <w:rFonts w:ascii="Courier New" w:hAnsi="Courier New"/>
          <w:color w:val="660000"/>
          <w:sz w:val="20"/>
        </w:rPr>
        <w:t>partner_id</w:t>
      </w:r>
      <w:r>
        <w:rPr>
          <w:color w:val="1A1A1A"/>
        </w:rPr>
        <w:t>) vinculado. Verifica en la ficha del residente que el campo "Contacto (Paciente)" no está vacío.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psicólogo no aparece en el campo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Puesto no es "psicólogo" exacto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Revisa el puesto en </w:t>
            </w:r>
            <w:r>
              <w:rPr>
                <w:rFonts w:ascii="Calibri" w:hAnsi="Calibri"/>
                <w:color w:val="660000"/>
                <w:sz w:val="20"/>
              </w:rPr>
              <w:t>Centro Sanitario &gt; Trabajadores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sesión no crea evento en calendario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El módulo </w:t>
            </w:r>
            <w:r>
              <w:rPr>
                <w:rFonts w:ascii="Calibri" w:hAnsi="Calibri"/>
                <w:color w:val="660000"/>
                <w:sz w:val="20"/>
              </w:rPr>
              <w:t>calendar</w:t>
            </w:r>
            <w:r>
              <w:rPr>
                <w:rFonts w:ascii="Calibri" w:hAnsi="Calibri"/>
                <w:color w:val="1A1A1A"/>
                <w:sz w:val="20"/>
              </w:rPr>
              <w:t xml:space="preserve"> no está activo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Verifica en Ajustes &gt; Aplicaciones que el módulo Calendario está instalado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"Persona contactada" es obligatorio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Falta nombre al registrar llamada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Selecciona familiar vinculado (autocompleta) o escribe el nombre manualmente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bloque de llamadas no aparece en la ficha del residente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Módulo </w:t>
            </w:r>
            <w:r>
              <w:rPr>
                <w:rFonts w:ascii="Calibri" w:hAnsi="Calibri"/>
                <w:color w:val="660000"/>
                <w:sz w:val="20"/>
              </w:rPr>
              <w:t>cs_psychology</w:t>
            </w:r>
            <w:r>
              <w:rPr>
                <w:rFonts w:ascii="Calibri" w:hAnsi="Calibri"/>
                <w:color w:val="1A1A1A"/>
                <w:sz w:val="20"/>
              </w:rPr>
              <w:t xml:space="preserve"> no instalado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Instala el módulo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Cambio de hora en calendario no actualiza la sesión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Solo se sincronizan cambios en </w:t>
            </w:r>
            <w:r>
              <w:rPr>
                <w:rFonts w:ascii="Calibri" w:hAnsi="Calibri"/>
                <w:color w:val="660000"/>
                <w:sz w:val="20"/>
              </w:rPr>
              <w:t>start</w:t>
            </w:r>
            <w:r>
              <w:rPr>
                <w:rFonts w:ascii="Calibri" w:hAnsi="Calibri"/>
                <w:color w:val="1A1A1A"/>
                <w:sz w:val="20"/>
              </w:rPr>
              <w:t>/</w:t>
            </w:r>
            <w:r>
              <w:rPr>
                <w:rFonts w:ascii="Calibri" w:hAnsi="Calibri"/>
                <w:color w:val="660000"/>
                <w:sz w:val="20"/>
              </w:rPr>
              <w:t>stop</w:t>
            </w:r>
            <w:r>
              <w:rPr>
                <w:rFonts w:ascii="Calibri" w:hAnsi="Calibri"/>
                <w:color w:val="1A1A1A"/>
                <w:sz w:val="20"/>
              </w:rPr>
              <w:t>/</w:t>
            </w:r>
            <w:r>
              <w:rPr>
                <w:rFonts w:ascii="Calibri" w:hAnsi="Calibri"/>
                <w:color w:val="660000"/>
                <w:sz w:val="20"/>
              </w:rPr>
              <w:t>duration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Otros campos (notas, tipo) se editan desde </w:t>
            </w:r>
            <w:r>
              <w:rPr>
                <w:rFonts w:ascii="Calibri" w:hAnsi="Calibri"/>
                <w:color w:val="660000"/>
                <w:sz w:val="20"/>
              </w:rPr>
              <w:t>Psicología &gt; Sesiones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cs_monitoring: Monitorización diaria</w:t>
      </w:r>
    </w:p>
    <w:p>
      <w:pPr>
        <w:pStyle w:val="Heading2"/>
      </w:pPr>
      <w:r>
        <w:t>¿Para qué sirve este módulo?</w:t>
      </w:r>
    </w:p>
    <w:p>
      <w:r>
        <w:rPr>
          <w:rFonts w:ascii="Courier New" w:hAnsi="Courier New"/>
          <w:color w:val="660000"/>
          <w:sz w:val="20"/>
        </w:rPr>
        <w:t>cs_monitoring</w:t>
      </w:r>
      <w:r>
        <w:rPr>
          <w:color w:val="1A1A1A"/>
        </w:rPr>
        <w:t xml:space="preserve"> agrupa cuatro registros operativos que las monitoras cumplimentan cada día:</w:t>
      </w:r>
    </w:p>
    <w:p>
      <w:pPr>
        <w:pStyle w:val="ListNumber"/>
      </w:pPr>
      <w:r>
        <w:rPr>
          <w:b/>
          <w:color w:val="1A1A1A"/>
        </w:rPr>
        <w:t>Checklists diarios</w:t>
      </w:r>
      <w:r>
        <w:rPr>
          <w:color w:val="1A1A1A"/>
        </w:rPr>
        <w:t xml:space="preserve"> — verificaciones de bienestar del residente (estado general, higiene, ingestas, medicación, etc.)</w:t>
      </w:r>
    </w:p>
    <w:p>
      <w:pPr>
        <w:pStyle w:val="ListNumber"/>
      </w:pPr>
      <w:r>
        <w:rPr>
          <w:b/>
          <w:color w:val="1A1A1A"/>
        </w:rPr>
        <w:t>Temperaturas corporales</w:t>
      </w:r>
      <w:r>
        <w:rPr>
          <w:color w:val="1A1A1A"/>
        </w:rPr>
        <w:t xml:space="preserve"> — toma y registro de temperatura de los residentes</w:t>
      </w:r>
    </w:p>
    <w:p>
      <w:pPr>
        <w:pStyle w:val="ListNumber"/>
      </w:pPr>
      <w:r>
        <w:rPr>
          <w:b/>
          <w:color w:val="1A1A1A"/>
        </w:rPr>
        <w:t>Temperaturas de alimentos (HACCP)</w:t>
      </w:r>
      <w:r>
        <w:rPr>
          <w:color w:val="1A1A1A"/>
        </w:rPr>
        <w:t xml:space="preserve"> — control de temperatura en recepción y reconstitución de bandejas, exigido por normativa sanitaria</w:t>
      </w:r>
    </w:p>
    <w:p>
      <w:pPr>
        <w:pStyle w:val="ListNumber"/>
      </w:pPr>
      <w:r>
        <w:rPr>
          <w:b/>
          <w:color w:val="1A1A1A"/>
        </w:rPr>
        <w:t>Guardias de monitoras</w:t>
      </w:r>
      <w:r>
        <w:rPr>
          <w:color w:val="1A1A1A"/>
        </w:rPr>
        <w:t xml:space="preserve"> — registro de inicio/fin de turno, incidencias y relevo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&gt; Menú principal → </w:t>
      </w:r>
      <w:r>
        <w:rPr>
          <w:b/>
          <w:color w:val="1A1A1A"/>
        </w:rPr>
        <w:t>Monitoreo</w:t>
      </w:r>
    </w:p>
    <w:p>
      <w:r>
        <w:rPr>
          <w:color w:val="1A1A1A"/>
        </w:rPr>
        <w:t>Submenús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Temperaturas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Registros de temperatura corporal de residentes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Checklists diarios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Formularios de seguimiento diario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Plantillas de checklist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Configuración de ítems reutilizables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Temperaturas de alimentos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Control HACCP de comidas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Guardias de monitoras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Registro de turnos y relevos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Checklists diarios</w:t>
      </w:r>
    </w:p>
    <w:p>
      <w:pPr>
        <w:pStyle w:val="Heading3"/>
      </w:pPr>
      <w:r>
        <w:t>¿Para qué sirve?</w:t>
      </w:r>
    </w:p>
    <w:p>
      <w:r>
        <w:rPr>
          <w:color w:val="1A1A1A"/>
        </w:rPr>
        <w:t>Cada jornada, la monitora crea un checklist por residente (o por residencia, si es global) para verificar que se han atendido todos los aspectos de cuidado: constantes, higiene, comida, medicación, movilización y comportamiento.</w:t>
      </w:r>
    </w:p>
    <w:p>
      <w:pPr>
        <w:pStyle w:val="Heading3"/>
      </w:pPr>
      <w:r>
        <w:t>Crear un checklist</w:t>
      </w:r>
    </w:p>
    <w:p>
      <w:pPr>
        <w:pStyle w:val="ListNumber"/>
      </w:pPr>
      <w:r>
        <w:rPr>
          <w:b/>
          <w:color w:val="1A1A1A"/>
        </w:rPr>
        <w:t>Monitoreo</w:t>
      </w:r>
      <w:r>
        <w:rPr>
          <w:color w:val="1A1A1A"/>
        </w:rPr>
        <w:t xml:space="preserve"> → </w:t>
      </w:r>
      <w:r>
        <w:rPr>
          <w:b/>
          <w:color w:val="1A1A1A"/>
        </w:rPr>
        <w:t>Checklists diarios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Rellenar campos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Por defecto hoy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Residencia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 rellena automáticamente al seleccionar el residente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 (opcional)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Si es específico de un residente; si es global de la residencia, dejar vacío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Monitora / responsable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Quién ejecuta el checklist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Plantilla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Carga ítems predefinidos automáticamente</w:t>
            </w:r>
          </w:p>
        </w:tc>
      </w:tr>
    </w:tbl>
    <w:p/>
    <w:p>
      <w:pPr>
        <w:pStyle w:val="ListNumber"/>
      </w:pPr>
      <w:r>
        <w:rPr>
          <w:color w:val="1A1A1A"/>
        </w:rPr>
        <w:t>Cargar ítems: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Opción A — Plantilla:</w:t>
      </w:r>
      <w:r>
        <w:rPr>
          <w:color w:val="1A1A1A"/>
        </w:rPr>
        <w:t xml:space="preserve"> Seleccionar plantilla en el campo correspondiente; los ítems se cargan solos. Pulsar </w:t>
      </w:r>
      <w:r>
        <w:rPr>
          <w:b/>
          <w:color w:val="1A1A1A"/>
        </w:rPr>
        <w:t>Aplicar plantilla</w:t>
      </w:r>
      <w:r>
        <w:rPr>
          <w:color w:val="1A1A1A"/>
        </w:rPr>
        <w:t xml:space="preserve"> si no se cargaron automáticamente.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Opción B — Estándar:</w:t>
      </w:r>
      <w:r>
        <w:rPr>
          <w:color w:val="1A1A1A"/>
        </w:rPr>
        <w:t xml:space="preserve"> Pulsar </w:t>
      </w:r>
      <w:r>
        <w:rPr>
          <w:b/>
          <w:color w:val="1A1A1A"/>
        </w:rPr>
        <w:t>Cargar ítems estándar</w:t>
      </w:r>
      <w:r>
        <w:rPr>
          <w:color w:val="1A1A1A"/>
        </w:rPr>
        <w:t xml:space="preserve"> para añadir los 6 ítems por defecto del sistema.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Opción C — Manual:</w:t>
      </w:r>
      <w:r>
        <w:rPr>
          <w:color w:val="1A1A1A"/>
        </w:rPr>
        <w:t xml:space="preserve"> Añadir ítems directamente en la tabla.</w:t>
      </w:r>
    </w:p>
    <w:p>
      <w:pPr>
        <w:pStyle w:val="ListNumber"/>
      </w:pPr>
      <w:r>
        <w:rPr>
          <w:color w:val="1A1A1A"/>
        </w:rPr>
        <w:t xml:space="preserve">Ítems por defecto (botón </w:t>
      </w:r>
      <w:r>
        <w:rPr>
          <w:b/>
          <w:color w:val="1A1A1A"/>
        </w:rPr>
        <w:t>Cargar ítems estándar</w:t>
      </w:r>
      <w:r>
        <w:rPr>
          <w:color w:val="1A1A1A"/>
        </w:rPr>
        <w:t>):</w:t>
      </w:r>
    </w:p>
    <w:p>
      <w:r>
        <w:rPr>
          <w:color w:val="1A1A1A"/>
        </w:rPr>
        <w:t xml:space="preserve">   - Constantes y estado general</w:t>
      </w:r>
    </w:p>
    <w:p>
      <w:r>
        <w:rPr>
          <w:color w:val="1A1A1A"/>
        </w:rPr>
        <w:t xml:space="preserve">   - Higiene y confort</w:t>
      </w:r>
    </w:p>
    <w:p>
      <w:r>
        <w:rPr>
          <w:color w:val="1A1A1A"/>
        </w:rPr>
        <w:t xml:space="preserve">   - Ingestas (dieta / hidratación)</w:t>
      </w:r>
    </w:p>
    <w:p>
      <w:r>
        <w:rPr>
          <w:color w:val="1A1A1A"/>
        </w:rPr>
        <w:t xml:space="preserve">   - Medicación según pauta</w:t>
      </w:r>
    </w:p>
    <w:p>
      <w:r>
        <w:rPr>
          <w:color w:val="1A1A1A"/>
        </w:rPr>
        <w:t xml:space="preserve">   - Movilización y cambios posturales</w:t>
      </w:r>
    </w:p>
    <w:p>
      <w:r>
        <w:rPr>
          <w:color w:val="1A1A1A"/>
        </w:rPr>
        <w:t xml:space="preserve">   - Participación / comportamiento</w:t>
      </w:r>
    </w:p>
    <w:p>
      <w:pPr>
        <w:pStyle w:val="ListNumber"/>
      </w:pPr>
      <w:r>
        <w:rPr>
          <w:color w:val="1A1A1A"/>
        </w:rPr>
        <w:t xml:space="preserve">Para cada ítem: marcar la casilla </w:t>
      </w:r>
      <w:r>
        <w:rPr>
          <w:b/>
          <w:color w:val="1A1A1A"/>
        </w:rPr>
        <w:t>OK</w:t>
      </w:r>
      <w:r>
        <w:rPr>
          <w:color w:val="1A1A1A"/>
        </w:rPr>
        <w:t xml:space="preserve"> si se ha completado correctamente. Añadir </w:t>
      </w:r>
      <w:r>
        <w:rPr>
          <w:b/>
          <w:color w:val="1A1A1A"/>
        </w:rPr>
        <w:t>Observaciones</w:t>
      </w:r>
      <w:r>
        <w:rPr>
          <w:color w:val="1A1A1A"/>
        </w:rPr>
        <w:t xml:space="preserve"> si hay algo a destacar.</w:t>
      </w:r>
    </w:p>
    <w:p>
      <w:pPr>
        <w:pStyle w:val="ListNumber"/>
      </w:pPr>
      <w:r>
        <w:rPr>
          <w:color w:val="1A1A1A"/>
        </w:rPr>
        <w:t xml:space="preserve">Añadir </w:t>
      </w:r>
      <w:r>
        <w:rPr>
          <w:b/>
          <w:color w:val="1A1A1A"/>
        </w:rPr>
        <w:t>Notas generales</w:t>
      </w:r>
      <w:r>
        <w:rPr>
          <w:color w:val="1A1A1A"/>
        </w:rPr>
        <w:t xml:space="preserve"> al final si hay incidencias globales.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Marcar como hecho</w:t>
      </w:r>
      <w:r>
        <w:rPr>
          <w:color w:val="1A1A1A"/>
        </w:rPr>
        <w:t xml:space="preserve"> para cerrar el checklist. (Se puede reabrir con </w:t>
      </w:r>
      <w:r>
        <w:rPr>
          <w:b/>
          <w:color w:val="1A1A1A"/>
        </w:rPr>
        <w:t>Volver a borrador</w:t>
      </w:r>
      <w:r>
        <w:rPr>
          <w:color w:val="1A1A1A"/>
        </w:rPr>
        <w:t>.)</w:t>
      </w:r>
    </w:p>
    <w:p>
      <w:pPr>
        <w:pStyle w:val="Heading3"/>
      </w:pPr>
      <w:r>
        <w:t>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En proceso, editable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Hecho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Completado y cerrado</w:t>
            </w:r>
          </w:p>
        </w:tc>
      </w:tr>
    </w:tbl>
    <w:p/>
    <w:p>
      <w:r>
        <w:rPr>
          <w:color w:val="1A1A1A"/>
        </w:rPr>
        <w:t>&gt; [SCREENSHOT: formulario de checklist con ítems marcados]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Plantillas de checklist</w:t>
      </w:r>
    </w:p>
    <w:p>
      <w:r>
        <w:rPr>
          <w:color w:val="1A1A1A"/>
        </w:rPr>
        <w:t>Las plantillas permiten tener conjuntos de ítems predefinidos para reutilizar en cada turno sin tener que escribirlos de nuevo.</w:t>
      </w:r>
    </w:p>
    <w:p>
      <w:pPr>
        <w:pStyle w:val="Heading3"/>
      </w:pPr>
      <w:r>
        <w:t>Crear una plantilla</w:t>
      </w:r>
    </w:p>
    <w:p>
      <w:pPr>
        <w:pStyle w:val="ListNumber"/>
      </w:pPr>
      <w:r>
        <w:rPr>
          <w:b/>
          <w:color w:val="1A1A1A"/>
        </w:rPr>
        <w:t>Monitoreo</w:t>
      </w:r>
      <w:r>
        <w:rPr>
          <w:color w:val="1A1A1A"/>
        </w:rPr>
        <w:t xml:space="preserve"> → </w:t>
      </w:r>
      <w:r>
        <w:rPr>
          <w:b/>
          <w:color w:val="1A1A1A"/>
        </w:rPr>
        <w:t>Plantillas de checklist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Dar nombre a la plantilla (p. ej. "Turno mañana - planta 1").</w:t>
      </w:r>
    </w:p>
    <w:p>
      <w:pPr>
        <w:pStyle w:val="ListNumber"/>
      </w:pPr>
      <w:r>
        <w:rPr>
          <w:color w:val="1A1A1A"/>
        </w:rPr>
        <w:t>Añadir ítems en la tabla con su texto y orden.</w:t>
      </w:r>
    </w:p>
    <w:p>
      <w:pPr>
        <w:pStyle w:val="ListNumber"/>
      </w:pPr>
      <w:r>
        <w:rPr>
          <w:color w:val="1A1A1A"/>
        </w:rPr>
        <w:t>Guardar.</w:t>
      </w:r>
    </w:p>
    <w:p>
      <w:r>
        <w:rPr>
          <w:color w:val="1A1A1A"/>
        </w:rPr>
        <w:t xml:space="preserve">La plantilla ya está disponible en el campo </w:t>
      </w:r>
      <w:r>
        <w:rPr>
          <w:b/>
          <w:color w:val="1A1A1A"/>
        </w:rPr>
        <w:t>Plantilla</w:t>
      </w:r>
      <w:r>
        <w:rPr>
          <w:color w:val="1A1A1A"/>
        </w:rPr>
        <w:t xml:space="preserve"> de cualquier checklist nuevo.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Nota:</w:t>
      </w:r>
      <w:r>
        <w:rPr>
          <w:color w:val="1A1A1A"/>
        </w:rPr>
        <w:t xml:space="preserve"> Al seleccionar una plantilla en un checklist, los ítems se añaden sin duplicar los que ya existían.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Temperaturas corporales</w:t>
      </w:r>
    </w:p>
    <w:p>
      <w:pPr>
        <w:pStyle w:val="Heading3"/>
      </w:pPr>
      <w:r>
        <w:t>¿Para qué sirve?</w:t>
      </w:r>
    </w:p>
    <w:p>
      <w:r>
        <w:rPr>
          <w:color w:val="1A1A1A"/>
        </w:rPr>
        <w:t>Registro de cada toma de temperatura de un residente: valor, vía de medición, fecha/hora y quién la tomó. Permite hacer seguimiento de fiebres y detectar tendencias.</w:t>
      </w:r>
    </w:p>
    <w:p>
      <w:pPr>
        <w:pStyle w:val="Heading3"/>
      </w:pPr>
      <w:r>
        <w:t>Crear un registro</w:t>
      </w:r>
    </w:p>
    <w:p>
      <w:pPr>
        <w:pStyle w:val="ListNumber"/>
      </w:pPr>
      <w:r>
        <w:rPr>
          <w:b/>
          <w:color w:val="1A1A1A"/>
        </w:rPr>
        <w:t>Monitoreo</w:t>
      </w:r>
      <w:r>
        <w:rPr>
          <w:color w:val="1A1A1A"/>
        </w:rPr>
        <w:t xml:space="preserve"> → </w:t>
      </w:r>
      <w:r>
        <w:rPr>
          <w:b/>
          <w:color w:val="1A1A1A"/>
        </w:rPr>
        <w:t>Temperaturas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Al seleccionarlo, residencia y habitación se rellenan automáticamente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Por defecto ahora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Temperatura (°C)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Rango válido: 30,0 °C – 45,0 °C. Fuera de rango: error de validación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Vía de medición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Oral, Axilar, Timpánica, Rectal, Otro (por defecto: Axilar)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Registrado por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Monitora o profesional que tomó el dato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Observaciones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Notas adicionales (síntomas, contexto)</w:t>
            </w:r>
          </w:p>
        </w:tc>
      </w:tr>
    </w:tbl>
    <w:p/>
    <w:p>
      <w:pPr>
        <w:pStyle w:val="ListNumber"/>
      </w:pPr>
      <w:r>
        <w:rPr>
          <w:color w:val="1A1A1A"/>
        </w:rPr>
        <w:t>Guardar. La referencia se genera automáticamente.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Validación importante:</w:t>
      </w:r>
      <w:r>
        <w:rPr>
          <w:color w:val="1A1A1A"/>
        </w:rPr>
        <w:t xml:space="preserve"> El sistema rechaza temperaturas inferiores a 30,0 °C o superiores a 45,0 °C — probablemente error de escritura.</w:t>
      </w:r>
    </w:p>
    <w:p>
      <w:pPr>
        <w:pStyle w:val="Heading3"/>
      </w:pPr>
      <w:r>
        <w:t>Consultar el histórico de un residente</w:t>
      </w:r>
    </w:p>
    <w:p>
      <w:pPr>
        <w:pStyle w:val="ListBullet"/>
      </w:pPr>
      <w:r>
        <w:rPr>
          <w:color w:val="1A1A1A"/>
        </w:rPr>
        <w:t xml:space="preserve">En la lista: filtrar por </w:t>
      </w:r>
      <w:r>
        <w:rPr>
          <w:b/>
          <w:color w:val="1A1A1A"/>
        </w:rPr>
        <w:t>Residente</w:t>
      </w:r>
      <w:r>
        <w:rPr>
          <w:color w:val="1A1A1A"/>
        </w:rPr>
        <w:t xml:space="preserve"> o buscar por nombre.</w:t>
      </w:r>
    </w:p>
    <w:p>
      <w:pPr>
        <w:pStyle w:val="ListBullet"/>
      </w:pPr>
      <w:r>
        <w:rPr>
          <w:color w:val="1A1A1A"/>
        </w:rPr>
        <w:t>Ordenación: más reciente primero.</w:t>
      </w:r>
    </w:p>
    <w:p>
      <w:r>
        <w:rPr>
          <w:color w:val="1A1A1A"/>
        </w:rPr>
        <w:t>&gt; [SCREENSHOT: lista de temperaturas con varios residentes ordenadas por fecha]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Temperaturas de alimentos (HACCP)</w:t>
      </w:r>
    </w:p>
    <w:p>
      <w:pPr>
        <w:pStyle w:val="Heading3"/>
      </w:pPr>
      <w:r>
        <w:t>¿Para qué sirve?</w:t>
      </w:r>
    </w:p>
    <w:p>
      <w:r>
        <w:rPr>
          <w:color w:val="1A1A1A"/>
        </w:rPr>
        <w:t>Control de temperatura obligatorio en dos momentos del ciclo de alimentación:</w:t>
      </w:r>
    </w:p>
    <w:p>
      <w:pPr>
        <w:pStyle w:val="ListBullet"/>
      </w:pPr>
      <w:r>
        <w:rPr>
          <w:b/>
          <w:color w:val="1A1A1A"/>
        </w:rPr>
        <w:t>Recepción de comida:</w:t>
      </w:r>
      <w:r>
        <w:rPr>
          <w:color w:val="1A1A1A"/>
        </w:rPr>
        <w:t xml:space="preserve"> al llegar el catering o suministro</w:t>
      </w:r>
    </w:p>
    <w:p>
      <w:pPr>
        <w:pStyle w:val="ListBullet"/>
      </w:pPr>
      <w:r>
        <w:rPr>
          <w:b/>
          <w:color w:val="1A1A1A"/>
        </w:rPr>
        <w:t>Reconstitución de bandeja:</w:t>
      </w:r>
      <w:r>
        <w:rPr>
          <w:color w:val="1A1A1A"/>
        </w:rPr>
        <w:t xml:space="preserve"> al servir/calentar antes de dar al residente</w:t>
      </w:r>
    </w:p>
    <w:p>
      <w:r>
        <w:rPr>
          <w:color w:val="1A1A1A"/>
        </w:rPr>
        <w:t>Cada registro verifica automáticamente si la temperatura medida está dentro del rango definido. Los registros fuera de rango quedan marcados como incidencia.</w:t>
      </w:r>
    </w:p>
    <w:p>
      <w:pPr>
        <w:pStyle w:val="Heading3"/>
      </w:pPr>
      <w:r>
        <w:t>Crear un registro de temperatura de alimentos</w:t>
      </w:r>
    </w:p>
    <w:p>
      <w:pPr>
        <w:pStyle w:val="ListNumber"/>
      </w:pPr>
      <w:r>
        <w:rPr>
          <w:b/>
          <w:color w:val="1A1A1A"/>
        </w:rPr>
        <w:t>Monitoreo</w:t>
      </w:r>
      <w:r>
        <w:rPr>
          <w:color w:val="1A1A1A"/>
        </w:rPr>
        <w:t xml:space="preserve"> → </w:t>
      </w:r>
      <w:r>
        <w:rPr>
          <w:b/>
          <w:color w:val="1A1A1A"/>
        </w:rPr>
        <w:t>Temperaturas de alimentos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Residencia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Residencia donde se realiza el control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registro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Recepción de comida</w:t>
            </w:r>
            <w:r>
              <w:rPr>
                <w:rFonts w:ascii="Calibri" w:hAnsi="Calibri"/>
                <w:color w:val="1A1A1A"/>
                <w:sz w:val="20"/>
              </w:rPr>
              <w:t xml:space="preserve"> o </w:t>
            </w:r>
            <w:r>
              <w:rPr>
                <w:rFonts w:ascii="Calibri" w:hAnsi="Calibri"/>
                <w:color w:val="660000"/>
                <w:sz w:val="20"/>
              </w:rPr>
              <w:t>Reconstitución de bandeja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Alimento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Nombre del alimento o preparación (p. ej. "Ensalada mixta", "Pollo guisado")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Temperatura medida (°C)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Temperatura real medida con el termómetro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Temperatura mínima (°C)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Límite inferior del rango aceptable (por defecto: 0,0 °C)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Temperatura máxima (°C)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Límite superior del rango aceptable (por defecto: 8,0 °C)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y hora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Por defecto ahora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Monitora / Responsable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Quién realiza el control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Observaciones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Incidencias, proveedor, lote, acciones correctoras</w:t>
            </w:r>
          </w:p>
        </w:tc>
      </w:tr>
    </w:tbl>
    <w:p/>
    <w:p>
      <w:pPr>
        <w:pStyle w:val="ListNumber"/>
      </w:pPr>
      <w:r>
        <w:rPr>
          <w:color w:val="1A1A1A"/>
        </w:rPr>
        <w:t xml:space="preserve">El campo </w:t>
      </w:r>
      <w:r>
        <w:rPr>
          <w:b/>
          <w:color w:val="1A1A1A"/>
        </w:rPr>
        <w:t>Dentro del rango</w:t>
      </w:r>
      <w:r>
        <w:rPr>
          <w:color w:val="1A1A1A"/>
        </w:rPr>
        <w:t xml:space="preserve"> se calcula automáticamente: </w:t>
      </w:r>
      <w:r>
        <w:rPr>
          <w:rFonts w:ascii="Courier New" w:hAnsi="Courier New"/>
          <w:color w:val="660000"/>
          <w:sz w:val="20"/>
        </w:rPr>
        <w:t>Sí</w:t>
      </w:r>
      <w:r>
        <w:rPr>
          <w:color w:val="1A1A1A"/>
        </w:rPr>
        <w:t xml:space="preserve"> si </w:t>
      </w:r>
      <w:r>
        <w:rPr>
          <w:rFonts w:ascii="Courier New" w:hAnsi="Courier New"/>
          <w:color w:val="660000"/>
          <w:sz w:val="20"/>
        </w:rPr>
        <w:t>temp_min ≤ temp_medida ≤ temp_max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Guardar.</w:t>
      </w:r>
    </w:p>
    <w:p>
      <w:pPr>
        <w:pStyle w:val="Heading3"/>
      </w:pPr>
      <w:r>
        <w:t>Rangos habituales por tipo de alimento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alimento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Rango recomendado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Fríos (ensaladas, lácteos)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0 °C – 8 °C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Calientes (guisos, sopas)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65 °C – 100 °C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Congelados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-18 °C – -10 °C</w:t>
            </w:r>
          </w:p>
        </w:tc>
      </w:tr>
    </w:tbl>
    <w:p/>
    <w:p>
      <w:r>
        <w:rPr>
          <w:color w:val="1A1A1A"/>
        </w:rPr>
        <w:t xml:space="preserve">&gt; </w:t>
      </w:r>
      <w:r>
        <w:rPr>
          <w:b/>
          <w:color w:val="1A1A1A"/>
        </w:rPr>
        <w:t>Ajustar los rangos</w:t>
      </w:r>
      <w:r>
        <w:rPr>
          <w:color w:val="1A1A1A"/>
        </w:rPr>
        <w:t xml:space="preserve"> según el protocolo APPCC del centro — los valores por defecto (0–8 °C) son solo un ejemplo para alimentos fríos.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Guardias de monitoras</w:t>
      </w:r>
    </w:p>
    <w:p>
      <w:pPr>
        <w:pStyle w:val="Heading3"/>
      </w:pPr>
      <w:r>
        <w:t>¿Para qué sirve?</w:t>
      </w:r>
    </w:p>
    <w:p>
      <w:r>
        <w:rPr>
          <w:color w:val="1A1A1A"/>
        </w:rPr>
        <w:t>Registro formal de cada turno de guardia: quién está de guardia, en qué residencia, cuándo empieza y termina, qué turno es y si hubo incidencias. También permite registrar el relevo (de qué guardia anterior recibe el turno).</w:t>
      </w:r>
    </w:p>
    <w:p>
      <w:pPr>
        <w:pStyle w:val="Heading3"/>
      </w:pPr>
      <w:r>
        <w:t>Crear una guardia</w:t>
      </w:r>
    </w:p>
    <w:p>
      <w:pPr>
        <w:pStyle w:val="ListNumber"/>
      </w:pPr>
      <w:r>
        <w:rPr>
          <w:b/>
          <w:color w:val="1A1A1A"/>
        </w:rPr>
        <w:t>Monitoreo</w:t>
      </w:r>
      <w:r>
        <w:rPr>
          <w:color w:val="1A1A1A"/>
        </w:rPr>
        <w:t xml:space="preserve"> → </w:t>
      </w:r>
      <w:r>
        <w:rPr>
          <w:b/>
          <w:color w:val="1A1A1A"/>
        </w:rPr>
        <w:t>Guardias de monitoras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Monitora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Trabajadora que realiza la guardia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Residencia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Residencia asignada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Inicio de guardia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Fecha y hora de inicio (por defecto: ahora)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Fin de guardia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 rellena al terminar el turno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Turno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Mañana / Tarde / Noche / Fin de semana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Relevo recibido de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Enlace a la guardia del turno anterior (quién entregó)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Incidencias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Texto libre con cualquier incidencia durante el turno</w:t>
            </w:r>
          </w:p>
        </w:tc>
      </w:tr>
    </w:tbl>
    <w:p/>
    <w:p>
      <w:pPr>
        <w:pStyle w:val="ListNumber"/>
      </w:pPr>
      <w:r>
        <w:rPr>
          <w:color w:val="1A1A1A"/>
        </w:rPr>
        <w:t xml:space="preserve">Al terminar el turno: abrir la guardia y rellenar </w:t>
      </w:r>
      <w:r>
        <w:rPr>
          <w:b/>
          <w:color w:val="1A1A1A"/>
        </w:rPr>
        <w:t>Fin de guardia</w:t>
      </w:r>
      <w:r>
        <w:rPr>
          <w:color w:val="1A1A1A"/>
        </w:rPr>
        <w:t xml:space="preserve"> + </w:t>
      </w:r>
      <w:r>
        <w:rPr>
          <w:b/>
          <w:color w:val="1A1A1A"/>
        </w:rPr>
        <w:t>Incidencias</w:t>
      </w:r>
      <w:r>
        <w:rPr>
          <w:color w:val="1A1A1A"/>
        </w:rPr>
        <w:t xml:space="preserve"> si las hubo.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Validación:</w:t>
      </w:r>
      <w:r>
        <w:rPr>
          <w:color w:val="1A1A1A"/>
        </w:rPr>
        <w:t xml:space="preserve"> El sistema no permite que la fecha de fin sea anterior al inicio.</w:t>
      </w:r>
    </w:p>
    <w:p>
      <w:r>
        <w:rPr>
          <w:color w:val="1A1A1A"/>
        </w:rPr>
        <w:t>&gt; [SCREENSHOT: formulario de guardia con turno de noche e incidencias registradas]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Turno de mañana — monitora Ana Pérez — Residencia Equilibrium 1</w:t>
      </w:r>
    </w:p>
    <w:p>
      <w:pPr>
        <w:pStyle w:val="ListNumber"/>
      </w:pPr>
      <w:r>
        <w:rPr>
          <w:b/>
          <w:color w:val="1A1A1A"/>
        </w:rPr>
        <w:t>Al llegar (8:00):</w:t>
      </w:r>
    </w:p>
    <w:p>
      <w:r>
        <w:rPr>
          <w:color w:val="1A1A1A"/>
        </w:rPr>
        <w:t xml:space="preserve">   - Crear guardia: Monitora </w:t>
      </w:r>
      <w:r>
        <w:rPr>
          <w:rFonts w:ascii="Courier New" w:hAnsi="Courier New"/>
          <w:color w:val="660000"/>
          <w:sz w:val="20"/>
        </w:rPr>
        <w:t>Ana Pérez</w:t>
      </w:r>
      <w:r>
        <w:rPr>
          <w:color w:val="1A1A1A"/>
        </w:rPr>
        <w:t xml:space="preserve">, Residencia </w:t>
      </w:r>
      <w:r>
        <w:rPr>
          <w:rFonts w:ascii="Courier New" w:hAnsi="Courier New"/>
          <w:color w:val="660000"/>
          <w:sz w:val="20"/>
        </w:rPr>
        <w:t>Equilibrium 1</w:t>
      </w:r>
      <w:r>
        <w:rPr>
          <w:color w:val="1A1A1A"/>
        </w:rPr>
        <w:t xml:space="preserve">, Turno </w:t>
      </w:r>
      <w:r>
        <w:rPr>
          <w:rFonts w:ascii="Courier New" w:hAnsi="Courier New"/>
          <w:color w:val="660000"/>
          <w:sz w:val="20"/>
        </w:rPr>
        <w:t>Mañana</w:t>
      </w:r>
      <w:r>
        <w:rPr>
          <w:color w:val="1A1A1A"/>
        </w:rPr>
        <w:t xml:space="preserve">, Inicio </w:t>
      </w:r>
      <w:r>
        <w:rPr>
          <w:rFonts w:ascii="Courier New" w:hAnsi="Courier New"/>
          <w:color w:val="660000"/>
          <w:sz w:val="20"/>
        </w:rPr>
        <w:t>08:00</w:t>
      </w:r>
      <w:r>
        <w:rPr>
          <w:color w:val="1A1A1A"/>
        </w:rPr>
        <w:t>.</w:t>
      </w:r>
    </w:p>
    <w:p>
      <w:r>
        <w:rPr>
          <w:color w:val="1A1A1A"/>
        </w:rPr>
        <w:t xml:space="preserve">   - Relevo recibido de: seleccionar la guardia de noche anterior.</w:t>
      </w:r>
    </w:p>
    <w:p>
      <w:pPr>
        <w:pStyle w:val="ListNumber"/>
      </w:pPr>
      <w:r>
        <w:rPr>
          <w:b/>
          <w:color w:val="1A1A1A"/>
        </w:rPr>
        <w:t>Al recibir el catering (9:30):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Temperaturas de alimentos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 xml:space="preserve">. Tipo: </w:t>
      </w:r>
      <w:r>
        <w:rPr>
          <w:rFonts w:ascii="Courier New" w:hAnsi="Courier New"/>
          <w:color w:val="660000"/>
          <w:sz w:val="20"/>
        </w:rPr>
        <w:t>Recepción de comida</w:t>
      </w:r>
      <w:r>
        <w:rPr>
          <w:color w:val="1A1A1A"/>
        </w:rPr>
        <w:t>.</w:t>
      </w:r>
    </w:p>
    <w:p>
      <w:r>
        <w:rPr>
          <w:color w:val="1A1A1A"/>
        </w:rPr>
        <w:t xml:space="preserve">   - Alimento: </w:t>
      </w:r>
      <w:r>
        <w:rPr>
          <w:rFonts w:ascii="Courier New" w:hAnsi="Courier New"/>
          <w:color w:val="660000"/>
          <w:sz w:val="20"/>
        </w:rPr>
        <w:t>Ensalada César</w:t>
      </w:r>
      <w:r>
        <w:rPr>
          <w:color w:val="1A1A1A"/>
        </w:rPr>
        <w:t xml:space="preserve">. Temp. medida: </w:t>
      </w:r>
      <w:r>
        <w:rPr>
          <w:rFonts w:ascii="Courier New" w:hAnsi="Courier New"/>
          <w:color w:val="660000"/>
          <w:sz w:val="20"/>
        </w:rPr>
        <w:t>6,2 °C</w:t>
      </w:r>
      <w:r>
        <w:rPr>
          <w:color w:val="1A1A1A"/>
        </w:rPr>
        <w:t xml:space="preserve">. Rango: </w:t>
      </w:r>
      <w:r>
        <w:rPr>
          <w:rFonts w:ascii="Courier New" w:hAnsi="Courier New"/>
          <w:color w:val="660000"/>
          <w:sz w:val="20"/>
        </w:rPr>
        <w:t>0–8 °C</w:t>
      </w:r>
      <w:r>
        <w:rPr>
          <w:color w:val="1A1A1A"/>
        </w:rPr>
        <w:t>. Dentro del rango: ✓.</w:t>
      </w:r>
    </w:p>
    <w:p>
      <w:r>
        <w:rPr>
          <w:color w:val="1A1A1A"/>
        </w:rPr>
        <w:t xml:space="preserve">   - Alimento: </w:t>
      </w:r>
      <w:r>
        <w:rPr>
          <w:rFonts w:ascii="Courier New" w:hAnsi="Courier New"/>
          <w:color w:val="660000"/>
          <w:sz w:val="20"/>
        </w:rPr>
        <w:t>Pollo al horno</w:t>
      </w:r>
      <w:r>
        <w:rPr>
          <w:color w:val="1A1A1A"/>
        </w:rPr>
        <w:t xml:space="preserve">. Temp. medida: </w:t>
      </w:r>
      <w:r>
        <w:rPr>
          <w:rFonts w:ascii="Courier New" w:hAnsi="Courier New"/>
          <w:color w:val="660000"/>
          <w:sz w:val="20"/>
        </w:rPr>
        <w:t>72 °C</w:t>
      </w:r>
      <w:r>
        <w:rPr>
          <w:color w:val="1A1A1A"/>
        </w:rPr>
        <w:t xml:space="preserve">. Rango: </w:t>
      </w:r>
      <w:r>
        <w:rPr>
          <w:rFonts w:ascii="Courier New" w:hAnsi="Courier New"/>
          <w:color w:val="660000"/>
          <w:sz w:val="20"/>
        </w:rPr>
        <w:t>65–100 °C</w:t>
      </w:r>
      <w:r>
        <w:rPr>
          <w:color w:val="1A1A1A"/>
        </w:rPr>
        <w:t>. Dentro del rango: ✓.</w:t>
      </w:r>
    </w:p>
    <w:p>
      <w:pPr>
        <w:pStyle w:val="ListNumber"/>
      </w:pPr>
      <w:r>
        <w:rPr>
          <w:b/>
          <w:color w:val="1A1A1A"/>
        </w:rPr>
        <w:t>Ronda de 10:00 — toma de temperatura a un residente: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Temperaturas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 xml:space="preserve">. Residente: </w:t>
      </w:r>
      <w:r>
        <w:rPr>
          <w:rFonts w:ascii="Courier New" w:hAnsi="Courier New"/>
          <w:color w:val="660000"/>
          <w:sz w:val="20"/>
        </w:rPr>
        <w:t>María García</w:t>
      </w:r>
      <w:r>
        <w:rPr>
          <w:color w:val="1A1A1A"/>
        </w:rPr>
        <w:t xml:space="preserve">. Temperatura: </w:t>
      </w:r>
      <w:r>
        <w:rPr>
          <w:rFonts w:ascii="Courier New" w:hAnsi="Courier New"/>
          <w:color w:val="660000"/>
          <w:sz w:val="20"/>
        </w:rPr>
        <w:t>37,8 °C</w:t>
      </w:r>
      <w:r>
        <w:rPr>
          <w:color w:val="1A1A1A"/>
        </w:rPr>
        <w:t xml:space="preserve">. Vía: </w:t>
      </w:r>
      <w:r>
        <w:rPr>
          <w:rFonts w:ascii="Courier New" w:hAnsi="Courier New"/>
          <w:color w:val="660000"/>
          <w:sz w:val="20"/>
        </w:rPr>
        <w:t>Axilar</w:t>
      </w:r>
      <w:r>
        <w:rPr>
          <w:color w:val="1A1A1A"/>
        </w:rPr>
        <w:t xml:space="preserve">. Observaciones: </w:t>
      </w:r>
      <w:r>
        <w:rPr>
          <w:rFonts w:ascii="Courier New" w:hAnsi="Courier New"/>
          <w:color w:val="660000"/>
          <w:sz w:val="20"/>
        </w:rPr>
        <w:t>Ligera febrícula, se comunica a enfermería</w:t>
      </w:r>
      <w:r>
        <w:rPr>
          <w:color w:val="1A1A1A"/>
        </w:rPr>
        <w:t>.</w:t>
      </w:r>
    </w:p>
    <w:p>
      <w:pPr>
        <w:pStyle w:val="ListNumber"/>
      </w:pPr>
      <w:r>
        <w:rPr>
          <w:b/>
          <w:color w:val="1A1A1A"/>
        </w:rPr>
        <w:t>Checklist de 11:00: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Checklists diarios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 xml:space="preserve">. Residente: </w:t>
      </w:r>
      <w:r>
        <w:rPr>
          <w:rFonts w:ascii="Courier New" w:hAnsi="Courier New"/>
          <w:color w:val="660000"/>
          <w:sz w:val="20"/>
        </w:rPr>
        <w:t>María García</w:t>
      </w:r>
      <w:r>
        <w:rPr>
          <w:color w:val="1A1A1A"/>
        </w:rPr>
        <w:t>. Fecha: hoy.</w:t>
      </w:r>
    </w:p>
    <w:p>
      <w:r>
        <w:rPr>
          <w:color w:val="1A1A1A"/>
        </w:rPr>
        <w:t xml:space="preserve">   - Cargar plantilla </w:t>
      </w:r>
      <w:r>
        <w:rPr>
          <w:rFonts w:ascii="Courier New" w:hAnsi="Courier New"/>
          <w:color w:val="660000"/>
          <w:sz w:val="20"/>
        </w:rPr>
        <w:t>Turno mañana</w:t>
      </w:r>
      <w:r>
        <w:rPr>
          <w:color w:val="1A1A1A"/>
        </w:rPr>
        <w:t xml:space="preserve">. Marcar ítems completados. Observación en </w:t>
      </w:r>
      <w:r>
        <w:rPr>
          <w:rFonts w:ascii="Courier New" w:hAnsi="Courier New"/>
          <w:color w:val="660000"/>
          <w:sz w:val="20"/>
        </w:rPr>
        <w:t>Ingestas</w:t>
      </w:r>
      <w:r>
        <w:rPr>
          <w:color w:val="1A1A1A"/>
        </w:rPr>
        <w:t xml:space="preserve">: </w:t>
      </w:r>
      <w:r>
        <w:rPr>
          <w:rFonts w:ascii="Courier New" w:hAnsi="Courier New"/>
          <w:color w:val="660000"/>
          <w:sz w:val="20"/>
        </w:rPr>
        <w:t>Desayuno reducido por malestar</w:t>
      </w:r>
      <w:r>
        <w:rPr>
          <w:color w:val="1A1A1A"/>
        </w:rPr>
        <w:t>.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Marcar como hecho</w:t>
      </w:r>
      <w:r>
        <w:rPr>
          <w:color w:val="1A1A1A"/>
        </w:rPr>
        <w:t>.</w:t>
      </w:r>
    </w:p>
    <w:p>
      <w:pPr>
        <w:pStyle w:val="ListNumber"/>
      </w:pPr>
      <w:r>
        <w:rPr>
          <w:b/>
          <w:color w:val="1A1A1A"/>
        </w:rPr>
        <w:t>Al terminar el turno (14:00):</w:t>
      </w:r>
    </w:p>
    <w:p>
      <w:r>
        <w:rPr>
          <w:color w:val="1A1A1A"/>
        </w:rPr>
        <w:t xml:space="preserve">   - Abrir la guardia creada al llegar. Rellenar </w:t>
      </w:r>
      <w:r>
        <w:rPr>
          <w:b/>
          <w:color w:val="1A1A1A"/>
        </w:rPr>
        <w:t>Fin de guardia</w:t>
      </w:r>
      <w:r>
        <w:rPr>
          <w:color w:val="1A1A1A"/>
        </w:rPr>
        <w:t xml:space="preserve">: </w:t>
      </w:r>
      <w:r>
        <w:rPr>
          <w:rFonts w:ascii="Courier New" w:hAnsi="Courier New"/>
          <w:color w:val="660000"/>
          <w:sz w:val="20"/>
        </w:rPr>
        <w:t>14:00</w:t>
      </w:r>
      <w:r>
        <w:rPr>
          <w:color w:val="1A1A1A"/>
        </w:rPr>
        <w:t>.</w:t>
      </w:r>
    </w:p>
    <w:p>
      <w:r>
        <w:rPr>
          <w:color w:val="1A1A1A"/>
        </w:rPr>
        <w:t xml:space="preserve">   - Incidencias: </w:t>
      </w:r>
      <w:r>
        <w:rPr>
          <w:rFonts w:ascii="Courier New" w:hAnsi="Courier New"/>
          <w:color w:val="660000"/>
          <w:sz w:val="20"/>
        </w:rPr>
        <w:t>María García con febrícula 37,8°C — informado a enfermería. Sin otros incidentes</w:t>
      </w:r>
      <w:r>
        <w:rPr>
          <w:color w:val="1A1A1A"/>
        </w:rPr>
        <w:t>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Registro HACCP de bandeja caliente fuera de rango</w:t>
      </w:r>
    </w:p>
    <w:p>
      <w:pPr>
        <w:pStyle w:val="ListBullet"/>
      </w:pPr>
      <w:r>
        <w:rPr>
          <w:color w:val="1A1A1A"/>
        </w:rPr>
        <w:t xml:space="preserve">Si temp. medida &lt; 65 °C en reconstitución: campo </w:t>
      </w:r>
      <w:r>
        <w:rPr>
          <w:b/>
          <w:color w:val="1A1A1A"/>
        </w:rPr>
        <w:t>Dentro del rango</w:t>
      </w:r>
      <w:r>
        <w:rPr>
          <w:color w:val="1A1A1A"/>
        </w:rPr>
        <w:t xml:space="preserve"> → </w:t>
      </w:r>
      <w:r>
        <w:rPr>
          <w:rFonts w:ascii="Courier New" w:hAnsi="Courier New"/>
          <w:color w:val="660000"/>
          <w:sz w:val="20"/>
        </w:rPr>
        <w:t>No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Añadir en </w:t>
      </w:r>
      <w:r>
        <w:rPr>
          <w:b/>
          <w:color w:val="1A1A1A"/>
        </w:rPr>
        <w:t>Observaciones</w:t>
      </w:r>
      <w:r>
        <w:rPr>
          <w:color w:val="1A1A1A"/>
        </w:rPr>
        <w:t xml:space="preserve"> la acción correctora (recalentar, desechar, notificar a cocina).</w:t>
      </w:r>
    </w:p>
    <w:p>
      <w:pPr>
        <w:pStyle w:val="ListBullet"/>
      </w:pPr>
      <w:r>
        <w:rPr>
          <w:color w:val="1A1A1A"/>
        </w:rPr>
        <w:t>Este registro queda como evidencia documental para inspecciones sanitarias.</w:t>
      </w:r>
    </w:p>
    <w:p>
      <w:pPr>
        <w:pStyle w:val="Heading3"/>
      </w:pPr>
      <w:r>
        <w:t>Residente con fiebre recurrente</w:t>
      </w:r>
    </w:p>
    <w:p>
      <w:pPr>
        <w:pStyle w:val="ListBullet"/>
      </w:pPr>
      <w:r>
        <w:rPr>
          <w:color w:val="1A1A1A"/>
        </w:rPr>
        <w:t xml:space="preserve">Buscar en </w:t>
      </w:r>
      <w:r>
        <w:rPr>
          <w:b/>
          <w:color w:val="1A1A1A"/>
        </w:rPr>
        <w:t>Temperaturas</w:t>
      </w:r>
      <w:r>
        <w:rPr>
          <w:color w:val="1A1A1A"/>
        </w:rPr>
        <w:t xml:space="preserve"> filtrando por residente → ver todas las tomas ordenadas cronológicamente.</w:t>
      </w:r>
    </w:p>
    <w:p>
      <w:pPr>
        <w:pStyle w:val="ListBullet"/>
      </w:pPr>
      <w:r>
        <w:rPr>
          <w:color w:val="1A1A1A"/>
        </w:rPr>
        <w:t>Si la tendencia supera 38 °C varios días: añadir observación en cada registro y comunicar al médico.</w:t>
      </w:r>
    </w:p>
    <w:p>
      <w:pPr>
        <w:pStyle w:val="Heading3"/>
      </w:pPr>
      <w:r>
        <w:t>Checklist global de residencia (no por residente)</w:t>
      </w:r>
    </w:p>
    <w:p>
      <w:pPr>
        <w:pStyle w:val="ListBullet"/>
      </w:pPr>
      <w:r>
        <w:rPr>
          <w:color w:val="1A1A1A"/>
        </w:rPr>
        <w:t xml:space="preserve">Crear checklist sin seleccionar </w:t>
      </w:r>
      <w:r>
        <w:rPr>
          <w:b/>
          <w:color w:val="1A1A1A"/>
        </w:rPr>
        <w:t>Residente</w:t>
      </w:r>
      <w:r>
        <w:rPr>
          <w:color w:val="1A1A1A"/>
        </w:rPr>
        <w:t xml:space="preserve"> — solo con </w:t>
      </w:r>
      <w:r>
        <w:rPr>
          <w:b/>
          <w:color w:val="1A1A1A"/>
        </w:rPr>
        <w:t>Residencia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Útil para verificaciones de instalaciones, material, limpieza de zonas comunes.</w:t>
      </w:r>
    </w:p>
    <w:p>
      <w:pPr>
        <w:pStyle w:val="Heading3"/>
      </w:pPr>
      <w:r>
        <w:t>Guardia de fin de semana con varias monitoras</w:t>
      </w:r>
    </w:p>
    <w:p>
      <w:pPr>
        <w:pStyle w:val="ListBullet"/>
      </w:pPr>
      <w:r>
        <w:rPr>
          <w:color w:val="1A1A1A"/>
        </w:rPr>
        <w:t xml:space="preserve">Crear una guardia por cada monitora con turno </w:t>
      </w:r>
      <w:r>
        <w:rPr>
          <w:rFonts w:ascii="Courier New" w:hAnsi="Courier New"/>
          <w:color w:val="660000"/>
          <w:sz w:val="20"/>
        </w:rPr>
        <w:t>Fin de semana</w:t>
      </w:r>
      <w:r>
        <w:rPr>
          <w:color w:val="1A1A1A"/>
        </w:rPr>
        <w:t xml:space="preserve"> y sus horarios propios.</w:t>
      </w:r>
    </w:p>
    <w:p>
      <w:pPr>
        <w:pStyle w:val="ListBullet"/>
      </w:pPr>
      <w:r>
        <w:rPr>
          <w:color w:val="1A1A1A"/>
        </w:rPr>
        <w:t>No es necesario un registro conjunto; la vista de lista permite ver todas las guardias del fin de semana filtradas por residencia.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La temperatura debe estar entre 30,0 °C y 45,0 °C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Temperatura corporal fuera del rango biológico posible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Verificar la lectura del termómetro antes de guardar; probablemente es error de escritura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La temperatura mínima debe ser menor que la máxima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En temperatura de alimentos se puso mín &gt; máx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Invertir los valores del rango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El fin de guardia no puede ser anterior al inicio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Error de fecha en la guardia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Corregir la hora de fin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La residencia del checklist debe coincidir con la del residente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residente pertenece a una residencia diferente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Verificar la residencia asignada al residente en su ficha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Plantilla no carga ítems automáticamente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campo plantilla se puso después de guardar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Usar el botón </w:t>
            </w:r>
            <w:r>
              <w:rPr>
                <w:rFonts w:ascii="Calibri" w:hAnsi="Calibri"/>
                <w:b/>
                <w:color w:val="1A1A1A"/>
                <w:sz w:val="20"/>
              </w:rPr>
              <w:t>Aplicar plantilla</w:t>
            </w:r>
            <w:r>
              <w:rPr>
                <w:rFonts w:ascii="Calibri" w:hAnsi="Calibri"/>
                <w:color w:val="1A1A1A"/>
                <w:sz w:val="20"/>
              </w:rPr>
              <w:t xml:space="preserve"> para forzar la carga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No aparece el submenú </w:t>
            </w:r>
            <w:r>
              <w:rPr>
                <w:rFonts w:ascii="Calibri" w:hAnsi="Calibri"/>
                <w:b/>
                <w:color w:val="1A1A1A"/>
                <w:sz w:val="20"/>
              </w:rPr>
              <w:t>Monitoreo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módulo no está instalado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Pedir al administrador que instale </w:t>
            </w:r>
            <w:r>
              <w:rPr>
                <w:rFonts w:ascii="Calibri" w:hAnsi="Calibri"/>
                <w:color w:val="660000"/>
                <w:sz w:val="20"/>
              </w:rPr>
              <w:t>cs_monitoring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cs_patient_followup_forms: Motor de evaluaciones y formularios dinámicos</w:t>
      </w:r>
    </w:p>
    <w:p>
      <w:pPr>
        <w:pStyle w:val="Heading2"/>
      </w:pPr>
      <w:r>
        <w:t>¿Para qué sirve este módulo?</w:t>
      </w:r>
    </w:p>
    <w:p>
      <w:r>
        <w:rPr>
          <w:rFonts w:ascii="Courier New" w:hAnsi="Courier New"/>
          <w:color w:val="660000"/>
          <w:sz w:val="20"/>
        </w:rPr>
        <w:t>cs_patient_followup_forms</w:t>
      </w:r>
      <w:r>
        <w:rPr>
          <w:color w:val="1A1A1A"/>
        </w:rPr>
        <w:t xml:space="preserve"> es un motor de formularios dinámicos para registrar evaluaciones clínicas de pacientes. Permite crear </w:t>
      </w:r>
      <w:r>
        <w:rPr>
          <w:b/>
          <w:color w:val="1A1A1A"/>
        </w:rPr>
        <w:t>plantillas</w:t>
      </w:r>
      <w:r>
        <w:rPr>
          <w:color w:val="1A1A1A"/>
        </w:rPr>
        <w:t xml:space="preserve"> con secciones y campos de diferentes tipos (texto, escala, sí/no, fecha, imagen…), y luego instanciarlas como </w:t>
      </w:r>
      <w:r>
        <w:rPr>
          <w:b/>
          <w:color w:val="1A1A1A"/>
        </w:rPr>
        <w:t>evaluaciones</w:t>
      </w:r>
      <w:r>
        <w:rPr>
          <w:color w:val="1A1A1A"/>
        </w:rPr>
        <w:t xml:space="preserve"> sobre un paciente concreto. Cada evaluación puede rellenarse campo a campo mediante un asistente guiado o directamente en el formulario, y puede exportarse a PDF.</w:t>
      </w:r>
    </w:p>
    <w:p>
      <w:r>
        <w:rPr>
          <w:color w:val="1A1A1A"/>
        </w:rPr>
        <w:t>Uso habitual en Equilibrium: escalas de valoración psiquiátrica, evaluaciones de evolución, cuestionarios de seguimiento familiar, inventarios de síntomas.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&gt; Menú principal → </w:t>
      </w:r>
      <w:r>
        <w:rPr>
          <w:b/>
          <w:color w:val="1A1A1A"/>
        </w:rPr>
        <w:t>Followup Pacientes</w:t>
      </w:r>
    </w:p>
    <w:p>
      <w:r>
        <w:rPr>
          <w:color w:val="1A1A1A"/>
        </w:rPr>
        <w:t>Submenús: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Plantillas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Crear y gestionar plantillas de formulario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Evaluaciones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Instancias completadas o en curso por paciente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Arquitectura del módulo</w:t>
      </w:r>
    </w:p>
    <w:p>
      <w:pPr>
        <w:pStyle w:val="CodeBlock"/>
      </w:pPr>
      <w:r>
        <w:t>Plantilla (cs.followup.template)</w:t>
        <w:br/>
        <w:t>├── Sección 1 (cs.followup.template.section)</w:t>
        <w:br/>
        <w:t>│   ├── Campo A (cs.followup.template.field)</w:t>
        <w:br/>
        <w:t>│   └── Campo B</w:t>
        <w:br/>
        <w:t>└── Sección 2</w:t>
        <w:br/>
        <w:t xml:space="preserve">    └── Campo C</w:t>
        <w:br/>
        <w:br/>
        <w:t xml:space="preserve">         ↓  Se instancia como</w:t>
        <w:br/>
        <w:br/>
        <w:t>Evaluación (cs.followup.assessment)  [vinculada a un paciente]</w:t>
        <w:br/>
        <w:t>├── Respuesta A (cs.followup.assessment.answer)</w:t>
        <w:br/>
        <w:t>├── Respuesta B</w:t>
        <w:br/>
        <w:t>└── Respuesta C</w:t>
      </w:r>
    </w:p>
    <w:p>
      <w:r>
        <w:rPr>
          <w:color w:val="1A1A1A"/>
        </w:rPr>
        <w:t xml:space="preserve">Una plantilla puede generar </w:t>
      </w:r>
      <w:r>
        <w:rPr>
          <w:b/>
          <w:color w:val="1A1A1A"/>
        </w:rPr>
        <w:t>múltiples evaluaciones</w:t>
      </w:r>
      <w:r>
        <w:rPr>
          <w:color w:val="1A1A1A"/>
        </w:rPr>
        <w:t xml:space="preserve"> (una por paciente, una por fecha de valoración). Las evaluaciones heredan la estructura de la plantilla en el momento de creación; cambios posteriores en la plantilla no afectan evaluaciones ya creadas.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Crear una plantilla</w:t>
      </w:r>
    </w:p>
    <w:p>
      <w:pPr>
        <w:pStyle w:val="Heading3"/>
      </w:pPr>
      <w:r>
        <w:t>Paso 1: Cabecera</w:t>
      </w:r>
    </w:p>
    <w:p>
      <w:pPr>
        <w:pStyle w:val="ListNumber"/>
      </w:pPr>
      <w:r>
        <w:rPr>
          <w:b/>
          <w:color w:val="1A1A1A"/>
        </w:rPr>
        <w:t>Followup Pacientes</w:t>
      </w:r>
      <w:r>
        <w:rPr>
          <w:color w:val="1A1A1A"/>
        </w:rPr>
        <w:t xml:space="preserve"> → </w:t>
      </w:r>
      <w:r>
        <w:rPr>
          <w:b/>
          <w:color w:val="1A1A1A"/>
        </w:rPr>
        <w:t>Plantillas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Rellenar: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identificativo (p. ej. "Escala GAF de funcionamiento global")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Explicación del propósito de la plantilla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Versión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Número de versión; incrementar al hacer cambios significativos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  <w:r>
              <w:rPr>
                <w:rFonts w:ascii="Calibri" w:hAnsi="Calibri"/>
                <w:color w:val="1A1A1A"/>
                <w:sz w:val="20"/>
              </w:rPr>
              <w:t xml:space="preserve"> → </w:t>
            </w:r>
            <w:r>
              <w:rPr>
                <w:rFonts w:ascii="Calibri" w:hAnsi="Calibri"/>
                <w:color w:val="660000"/>
                <w:sz w:val="20"/>
              </w:rPr>
              <w:t>Publicada</w:t>
            </w:r>
            <w:r>
              <w:rPr>
                <w:rFonts w:ascii="Calibri" w:hAnsi="Calibri"/>
                <w:color w:val="1A1A1A"/>
                <w:sz w:val="20"/>
              </w:rPr>
              <w:t xml:space="preserve"> → </w:t>
            </w:r>
            <w:r>
              <w:rPr>
                <w:rFonts w:ascii="Calibri" w:hAnsi="Calibri"/>
                <w:color w:val="660000"/>
                <w:sz w:val="20"/>
              </w:rPr>
              <w:t>Archivada</w:t>
            </w:r>
          </w:p>
        </w:tc>
      </w:tr>
    </w:tbl>
    <w:p/>
    <w:p>
      <w:pPr>
        <w:pStyle w:val="Heading3"/>
      </w:pPr>
      <w:r>
        <w:t>Paso 2: Añadir secciones</w:t>
      </w:r>
    </w:p>
    <w:p>
      <w:r>
        <w:rPr>
          <w:color w:val="1A1A1A"/>
        </w:rPr>
        <w:t xml:space="preserve">En la pestaña </w:t>
      </w:r>
      <w:r>
        <w:rPr>
          <w:b/>
          <w:color w:val="1A1A1A"/>
        </w:rPr>
        <w:t>Secciones</w:t>
      </w:r>
      <w:r>
        <w:rPr>
          <w:color w:val="1A1A1A"/>
        </w:rPr>
        <w:t>, añadir grupos temáticos:</w:t>
      </w:r>
    </w:p>
    <w:p>
      <w:pPr>
        <w:pStyle w:val="ListBullet"/>
      </w:pPr>
      <w:r>
        <w:rPr>
          <w:color w:val="1A1A1A"/>
        </w:rPr>
        <w:t xml:space="preserve">Cada sección tiene un </w:t>
      </w:r>
      <w:r>
        <w:rPr>
          <w:b/>
          <w:color w:val="1A1A1A"/>
        </w:rPr>
        <w:t>Título</w:t>
      </w:r>
      <w:r>
        <w:rPr>
          <w:color w:val="1A1A1A"/>
        </w:rPr>
        <w:t xml:space="preserve"> y un </w:t>
      </w:r>
      <w:r>
        <w:rPr>
          <w:b/>
          <w:color w:val="1A1A1A"/>
        </w:rPr>
        <w:t>Orden</w:t>
      </w:r>
      <w:r>
        <w:rPr>
          <w:color w:val="1A1A1A"/>
        </w:rPr>
        <w:t xml:space="preserve"> (número que determina la posición).</w:t>
      </w:r>
    </w:p>
    <w:p>
      <w:pPr>
        <w:pStyle w:val="ListBullet"/>
      </w:pPr>
      <w:r>
        <w:rPr>
          <w:color w:val="1A1A1A"/>
        </w:rPr>
        <w:t>Dentro de cada sección se añaden los campos.</w:t>
      </w:r>
    </w:p>
    <w:p>
      <w:pPr>
        <w:pStyle w:val="Heading3"/>
      </w:pPr>
      <w:r>
        <w:t>Paso 3: Añadir campos</w:t>
      </w:r>
    </w:p>
    <w:p>
      <w:r>
        <w:rPr>
          <w:color w:val="1A1A1A"/>
        </w:rPr>
        <w:t>Por cada campo en una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del 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Etiqueta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Texto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texto de la pregunta o ítem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Selección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 tabla de tipos abajo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Código técnico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Texto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Identificador interno (opcional, para integraciones)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Ayuda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 explicativo que se muestra al rellenar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Obligatorio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Booleano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Si la evaluación no se puede completar sin este campo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Opciones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Solo para tipo </w:t>
            </w:r>
            <w:r>
              <w:rPr>
                <w:rFonts w:ascii="Calibri" w:hAnsi="Calibri"/>
                <w:color w:val="660000"/>
                <w:sz w:val="20"/>
              </w:rPr>
              <w:t>Selección</w:t>
            </w:r>
            <w:r>
              <w:rPr>
                <w:rFonts w:ascii="Calibri" w:hAnsi="Calibri"/>
                <w:color w:val="1A1A1A"/>
                <w:sz w:val="20"/>
              </w:rPr>
              <w:t>: una opción por línea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Valor mínimo / máximo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Número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Para validaciones en tipos numéricos</w:t>
            </w:r>
          </w:p>
        </w:tc>
      </w:tr>
    </w:tbl>
    <w:p/>
    <w:p>
      <w:pPr>
        <w:pStyle w:val="Heading3"/>
      </w:pPr>
      <w:r>
        <w:t>Tipos de campo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Escala 1-10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Valoraciones numéricas (intensidad, frecuencia, nivel)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Sí/No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Presencia/ausencia de síntomas, confirmaciones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Texto corto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Respuestas breves (nombre, diagnóstico puntual)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Texto largo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Observaciones, narrativas, descripciones extendidas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Fechas de eventos (debut, recaída, última revisión)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Selección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Opciones predefinidas (p. ej. "Leve / Moderado / Grave")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Imagen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Fotografías, capturas, documentos escaneados</w:t>
            </w:r>
          </w:p>
        </w:tc>
      </w:tr>
    </w:tbl>
    <w:p/>
    <w:p>
      <w:pPr>
        <w:pStyle w:val="Heading3"/>
      </w:pPr>
      <w:r>
        <w:t>Paso 4: Publicar la plantilla</w:t>
      </w:r>
    </w:p>
    <w:p>
      <w:pPr>
        <w:pStyle w:val="ListBullet"/>
      </w:pPr>
      <w:r>
        <w:rPr>
          <w:color w:val="1A1A1A"/>
        </w:rPr>
        <w:t xml:space="preserve">Solo se pueden usar plantillas en estado </w:t>
      </w:r>
      <w:r>
        <w:rPr>
          <w:b/>
          <w:color w:val="1A1A1A"/>
        </w:rPr>
        <w:t>Publicada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Pulsar </w:t>
      </w:r>
      <w:r>
        <w:rPr>
          <w:b/>
          <w:color w:val="1A1A1A"/>
        </w:rPr>
        <w:t>Publicar</w:t>
      </w:r>
      <w:r>
        <w:rPr>
          <w:color w:val="1A1A1A"/>
        </w:rPr>
        <w:t xml:space="preserve"> (requiere al menos un campo; si no hay campos el sistema lo impide).</w:t>
      </w:r>
    </w:p>
    <w:p>
      <w:pPr>
        <w:pStyle w:val="ListBullet"/>
      </w:pPr>
      <w:r>
        <w:rPr>
          <w:color w:val="1A1A1A"/>
        </w:rPr>
        <w:t xml:space="preserve">Para editar una plantilla publicada: volver a </w:t>
      </w:r>
      <w:r>
        <w:rPr>
          <w:b/>
          <w:color w:val="1A1A1A"/>
        </w:rPr>
        <w:t>Borrador</w:t>
      </w:r>
      <w:r>
        <w:rPr>
          <w:color w:val="1A1A1A"/>
        </w:rPr>
        <w:t xml:space="preserve"> → editar → </w:t>
      </w:r>
      <w:r>
        <w:rPr>
          <w:b/>
          <w:color w:val="1A1A1A"/>
        </w:rPr>
        <w:t>Publicar</w:t>
      </w:r>
      <w:r>
        <w:rPr>
          <w:color w:val="1A1A1A"/>
        </w:rPr>
        <w:t xml:space="preserve"> de nuevo. Esto no afecta evaluaciones ya creadas.</w:t>
      </w:r>
    </w:p>
    <w:p>
      <w:pPr>
        <w:pStyle w:val="ListBullet"/>
      </w:pPr>
      <w:r>
        <w:rPr>
          <w:b/>
          <w:color w:val="1A1A1A"/>
        </w:rPr>
        <w:t>Archivar</w:t>
      </w:r>
      <w:r>
        <w:rPr>
          <w:color w:val="1A1A1A"/>
        </w:rPr>
        <w:t xml:space="preserve"> para ocultar plantillas que ya no se usan sin borrarlas.</w:t>
      </w:r>
    </w:p>
    <w:p>
      <w:r>
        <w:rPr>
          <w:color w:val="1A1A1A"/>
        </w:rPr>
        <w:t>&gt; [SCREENSHOT: formulario de plantilla con dos secciones y varios campos de distintos tipos]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Crear una evaluación</w:t>
      </w:r>
    </w:p>
    <w:p>
      <w:pPr>
        <w:pStyle w:val="ListNumber"/>
      </w:pPr>
      <w:r>
        <w:rPr>
          <w:b/>
          <w:color w:val="1A1A1A"/>
        </w:rPr>
        <w:t>Followup Pacientes</w:t>
      </w:r>
      <w:r>
        <w:rPr>
          <w:color w:val="1A1A1A"/>
        </w:rPr>
        <w:t xml:space="preserve"> → </w:t>
      </w:r>
      <w:r>
        <w:rPr>
          <w:b/>
          <w:color w:val="1A1A1A"/>
        </w:rPr>
        <w:t>Evaluaciones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Campos de cabecera: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Plantilla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Solo plantillas en estado </w:t>
            </w:r>
            <w:r>
              <w:rPr>
                <w:rFonts w:ascii="Calibri" w:hAnsi="Calibri"/>
                <w:color w:val="660000"/>
                <w:sz w:val="20"/>
              </w:rPr>
              <w:t>Publicada</w:t>
            </w:r>
            <w:r>
              <w:rPr>
                <w:rFonts w:ascii="Calibri" w:hAnsi="Calibri"/>
                <w:color w:val="1A1A1A"/>
                <w:sz w:val="20"/>
              </w:rPr>
              <w:t xml:space="preserve"> son seleccionables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Paciente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Contacto (res.partner) al que pertenece la evaluación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Profesional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Usuario que realiza la evaluación (por defecto: usuario actual)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la evaluación (por defecto: hoy)</w:t>
            </w:r>
          </w:p>
        </w:tc>
      </w:tr>
    </w:tbl>
    <w:p/>
    <w:p>
      <w:pPr>
        <w:pStyle w:val="ListNumber"/>
      </w:pPr>
      <w:r>
        <w:rPr>
          <w:color w:val="1A1A1A"/>
        </w:rPr>
        <w:t xml:space="preserve">Al seleccionar la plantilla, las </w:t>
      </w:r>
      <w:r>
        <w:rPr>
          <w:b/>
          <w:color w:val="1A1A1A"/>
        </w:rPr>
        <w:t>Respuestas</w:t>
      </w:r>
      <w:r>
        <w:rPr>
          <w:color w:val="1A1A1A"/>
        </w:rPr>
        <w:t xml:space="preserve"> se crean automáticamente — una por cada campo de la plantilla, en el mismo orden y agrupación por sección.</w:t>
      </w:r>
    </w:p>
    <w:p>
      <w:pPr>
        <w:pStyle w:val="ListNumber"/>
      </w:pPr>
      <w:r>
        <w:rPr>
          <w:color w:val="1A1A1A"/>
        </w:rPr>
        <w:t xml:space="preserve">La </w:t>
      </w:r>
      <w:r>
        <w:rPr>
          <w:b/>
          <w:color w:val="1A1A1A"/>
        </w:rPr>
        <w:t>Referencia</w:t>
      </w:r>
      <w:r>
        <w:rPr>
          <w:color w:val="1A1A1A"/>
        </w:rPr>
        <w:t xml:space="preserve"> se genera automáticamente: </w:t>
      </w:r>
      <w:r>
        <w:rPr>
          <w:rFonts w:ascii="Courier New" w:hAnsi="Courier New"/>
          <w:color w:val="660000"/>
          <w:sz w:val="20"/>
        </w:rPr>
        <w:t>[Paciente] - [Plantilla] ([Fecha])</w:t>
      </w:r>
      <w:r>
        <w:rPr>
          <w:color w:val="1A1A1A"/>
        </w:rPr>
        <w:t>.</w:t>
      </w:r>
    </w:p>
    <w:p>
      <w:r>
        <w:rPr>
          <w:color w:val="1A1A1A"/>
        </w:rPr>
        <w:t>&gt; [SCREENSHOT: evaluación recién creada con respuestas pre-generadas pero vacías]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Rellenar una evaluación</w:t>
      </w:r>
    </w:p>
    <w:p>
      <w:pPr>
        <w:pStyle w:val="Heading3"/>
      </w:pPr>
      <w:r>
        <w:t>Modo directo (en el formulario)</w:t>
      </w:r>
    </w:p>
    <w:p>
      <w:r>
        <w:rPr>
          <w:color w:val="1A1A1A"/>
        </w:rPr>
        <w:t xml:space="preserve">En la pestaña </w:t>
      </w:r>
      <w:r>
        <w:rPr>
          <w:b/>
          <w:color w:val="1A1A1A"/>
        </w:rPr>
        <w:t>Respuestas</w:t>
      </w:r>
      <w:r>
        <w:rPr>
          <w:color w:val="1A1A1A"/>
        </w:rPr>
        <w:t>, cada fila muestra:</w:t>
      </w:r>
    </w:p>
    <w:p>
      <w:pPr>
        <w:pStyle w:val="ListBullet"/>
      </w:pPr>
      <w:r>
        <w:rPr>
          <w:color w:val="1A1A1A"/>
        </w:rPr>
        <w:t>El campo/pregunta de la plantilla</w:t>
      </w:r>
    </w:p>
    <w:p>
      <w:pPr>
        <w:pStyle w:val="ListBullet"/>
      </w:pPr>
      <w:r>
        <w:rPr>
          <w:color w:val="1A1A1A"/>
        </w:rPr>
        <w:t>El campo de respuesta apropiado según el tipo</w:t>
      </w:r>
    </w:p>
    <w:p>
      <w:r>
        <w:rPr>
          <w:color w:val="1A1A1A"/>
        </w:rPr>
        <w:t>Editar directamente cada respuesta en la tabla. Guardar con el botón habitual de Odoo.</w:t>
      </w:r>
    </w:p>
    <w:p>
      <w:pPr>
        <w:pStyle w:val="Heading3"/>
      </w:pPr>
      <w:r>
        <w:t>Modo guiado (pregunta a pregunta)</w:t>
      </w:r>
    </w:p>
    <w:p>
      <w:r>
        <w:rPr>
          <w:color w:val="1A1A1A"/>
        </w:rPr>
        <w:t xml:space="preserve">Para evaluaciones largas o cuando se quiere evitar errores, usar el </w:t>
      </w:r>
      <w:r>
        <w:rPr>
          <w:b/>
          <w:color w:val="1A1A1A"/>
        </w:rPr>
        <w:t>asistente guiado</w:t>
      </w:r>
      <w:r>
        <w:rPr>
          <w:color w:val="1A1A1A"/>
        </w:rPr>
        <w:t>:</w:t>
      </w:r>
    </w:p>
    <w:p>
      <w:pPr>
        <w:pStyle w:val="ListNumber"/>
      </w:pPr>
      <w:r>
        <w:rPr>
          <w:color w:val="1A1A1A"/>
        </w:rPr>
        <w:t xml:space="preserve">En la evaluación, pulsar </w:t>
      </w:r>
      <w:r>
        <w:rPr>
          <w:b/>
          <w:color w:val="1A1A1A"/>
        </w:rPr>
        <w:t>Rellenado guiado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Se abre un diálogo que muestra </w:t>
      </w:r>
      <w:r>
        <w:rPr>
          <w:b/>
          <w:color w:val="1A1A1A"/>
        </w:rPr>
        <w:t>una pregunta a la vez</w:t>
      </w:r>
      <w:r>
        <w:rPr>
          <w:color w:val="1A1A1A"/>
        </w:rPr>
        <w:t>:</w:t>
      </w:r>
    </w:p>
    <w:p>
      <w:r>
        <w:rPr>
          <w:color w:val="1A1A1A"/>
        </w:rPr>
        <w:t xml:space="preserve">   - Título de la pregunta y texto de ayuda (si está configurado).</w:t>
      </w:r>
    </w:p>
    <w:p>
      <w:r>
        <w:rPr>
          <w:color w:val="1A1A1A"/>
        </w:rPr>
        <w:t xml:space="preserve">   - Indicador de progreso: </w:t>
      </w:r>
      <w:r>
        <w:rPr>
          <w:rFonts w:ascii="Courier New" w:hAnsi="Courier New"/>
          <w:color w:val="660000"/>
          <w:sz w:val="20"/>
        </w:rPr>
        <w:t>N de M</w:t>
      </w:r>
      <w:r>
        <w:rPr>
          <w:color w:val="1A1A1A"/>
        </w:rPr>
        <w:t xml:space="preserve"> (p. ej. "3 de 12").</w:t>
      </w:r>
    </w:p>
    <w:p>
      <w:r>
        <w:rPr>
          <w:color w:val="1A1A1A"/>
        </w:rPr>
        <w:t xml:space="preserve">   - Campo de respuesta adaptado al tipo (texto, escala, casilla, fecha…).</w:t>
      </w:r>
    </w:p>
    <w:p>
      <w:r>
        <w:rPr>
          <w:color w:val="1A1A1A"/>
        </w:rPr>
        <w:t xml:space="preserve">   - Botones </w:t>
      </w:r>
      <w:r>
        <w:rPr>
          <w:b/>
          <w:color w:val="1A1A1A"/>
        </w:rPr>
        <w:t>Anterior</w:t>
      </w:r>
      <w:r>
        <w:rPr>
          <w:color w:val="1A1A1A"/>
        </w:rPr>
        <w:t xml:space="preserve"> / </w:t>
      </w:r>
      <w:r>
        <w:rPr>
          <w:b/>
          <w:color w:val="1A1A1A"/>
        </w:rPr>
        <w:t>Siguiente</w:t>
      </w:r>
      <w:r>
        <w:rPr>
          <w:color w:val="1A1A1A"/>
        </w:rPr>
        <w:t xml:space="preserve"> para navegar.</w:t>
      </w:r>
    </w:p>
    <w:p>
      <w:pPr>
        <w:pStyle w:val="ListNumber"/>
      </w:pPr>
      <w:r>
        <w:rPr>
          <w:color w:val="1A1A1A"/>
        </w:rPr>
        <w:t xml:space="preserve">Al llegar a la última pregunta: botón </w:t>
      </w:r>
      <w:r>
        <w:rPr>
          <w:b/>
          <w:color w:val="1A1A1A"/>
        </w:rPr>
        <w:t>Guardar y cerrar</w:t>
      </w:r>
      <w:r>
        <w:rPr>
          <w:color w:val="1A1A1A"/>
        </w:rPr>
        <w:t xml:space="preserve"> — las respuestas quedan guardadas en la evaluación.</w:t>
      </w:r>
    </w:p>
    <w:p>
      <w:r>
        <w:rPr>
          <w:color w:val="1A1A1A"/>
        </w:rPr>
        <w:t>&gt; El asistente guarda la respuesta actual antes de avanzar a la siguiente. Si se cierra el diálogo antes de terminar, las respuestas ya respondidas quedan guardadas; las no respondidas quedan en blanco.</w:t>
      </w:r>
    </w:p>
    <w:p>
      <w:pPr>
        <w:pStyle w:val="Heading3"/>
      </w:pPr>
      <w:r>
        <w:t>Completar la evaluación</w:t>
      </w:r>
    </w:p>
    <w:p>
      <w:pPr>
        <w:pStyle w:val="ListNumber"/>
      </w:pPr>
      <w:r>
        <w:rPr>
          <w:color w:val="1A1A1A"/>
        </w:rPr>
        <w:t>Rellenar todas las respuestas obligatorias.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Marcar como completada</w:t>
      </w:r>
      <w:r>
        <w:rPr>
          <w:color w:val="1A1A1A"/>
        </w:rPr>
        <w:t>.</w:t>
      </w:r>
    </w:p>
    <w:p>
      <w:r>
        <w:rPr>
          <w:color w:val="1A1A1A"/>
        </w:rPr>
        <w:t xml:space="preserve">   - El sistema valida que todos los campos obligatorios estén rellenos y que los tipos sean correctos (escala 1–10 dentro de rango, campos de selección con opción elegida, etc.).</w:t>
      </w:r>
    </w:p>
    <w:p>
      <w:r>
        <w:rPr>
          <w:color w:val="1A1A1A"/>
        </w:rPr>
        <w:t xml:space="preserve">   - Si falta alguno: error con el nombre del campo que falta.</w:t>
      </w:r>
    </w:p>
    <w:p>
      <w:pPr>
        <w:pStyle w:val="ListNumber"/>
      </w:pPr>
      <w:r>
        <w:rPr>
          <w:color w:val="1A1A1A"/>
        </w:rPr>
        <w:t xml:space="preserve">Estado → </w:t>
      </w:r>
      <w:r>
        <w:rPr>
          <w:b/>
          <w:color w:val="1A1A1A"/>
        </w:rPr>
        <w:t>Completada</w:t>
      </w:r>
      <w:r>
        <w:rPr>
          <w:color w:val="1A1A1A"/>
        </w:rPr>
        <w:t>. La evaluación queda bloqueada para edición.</w:t>
      </w:r>
    </w:p>
    <w:p>
      <w:r>
        <w:rPr>
          <w:color w:val="1A1A1A"/>
        </w:rPr>
        <w:t xml:space="preserve">Para corregir una evaluación completada: pulsar </w:t>
      </w:r>
      <w:r>
        <w:rPr>
          <w:b/>
          <w:color w:val="1A1A1A"/>
        </w:rPr>
        <w:t>Volver a borrador</w:t>
      </w:r>
      <w:r>
        <w:rPr>
          <w:color w:val="1A1A1A"/>
        </w:rPr>
        <w:t xml:space="preserve"> → editar → </w:t>
      </w:r>
      <w:r>
        <w:rPr>
          <w:b/>
          <w:color w:val="1A1A1A"/>
        </w:rPr>
        <w:t>Marcar como completada</w:t>
      </w:r>
      <w:r>
        <w:rPr>
          <w:color w:val="1A1A1A"/>
        </w:rPr>
        <w:t xml:space="preserve"> de nuevo.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Exportar a PDF</w:t>
      </w:r>
    </w:p>
    <w:p>
      <w:r>
        <w:rPr>
          <w:color w:val="1A1A1A"/>
        </w:rPr>
        <w:t>Con la evaluación abierta (cualquier estado):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Descargar PDF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El sistema genera un informe con: datos del paciente, profesional, fecha, plantilla, versión y todas las respuestas agrupadas por sección.</w:t>
      </w:r>
    </w:p>
    <w:p>
      <w:pPr>
        <w:pStyle w:val="ListNumber"/>
      </w:pPr>
      <w:r>
        <w:rPr>
          <w:color w:val="1A1A1A"/>
        </w:rPr>
        <w:t>El PDF se descarga automáticamente o se abre en el visor del navegador.</w:t>
      </w:r>
    </w:p>
    <w:p>
      <w:r>
        <w:rPr>
          <w:color w:val="1A1A1A"/>
        </w:rPr>
        <w:t>&gt; [SCREENSHOT: PDF de evaluación con secciones y respuestas]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Estados de una evaluación</w:t>
      </w:r>
    </w:p>
    <w:p>
      <w:pPr>
        <w:pStyle w:val="CodeBlock"/>
      </w:pPr>
      <w:r>
        <w:t>Borrador ──► Completada</w:t>
        <w:br/>
        <w:t xml:space="preserve">    │             │</w:t>
        <w:br/>
        <w:t xml:space="preserve">    │◄────────────┘  (Volver a borrador)</w:t>
        <w:br/>
        <w:t xml:space="preserve">    │</w:t>
        <w:br/>
        <w:t xml:space="preserve">    └──► Cancelada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En proceso, totalmente editable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Completada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Cerrada y validada, solo lectura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Cancelada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Descartada (no se puede completar)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Contexto:</w:t>
      </w:r>
      <w:r>
        <w:rPr>
          <w:color w:val="1A1A1A"/>
        </w:rPr>
        <w:t xml:space="preserve"> Psicóloga María Sánchez realiza la Escala GAF mensual de Ana López.</w:t>
      </w:r>
    </w:p>
    <w:p>
      <w:pPr>
        <w:pStyle w:val="ListNumber"/>
      </w:pPr>
      <w:r>
        <w:rPr>
          <w:color w:val="1A1A1A"/>
        </w:rPr>
        <w:t xml:space="preserve">La psicóloga va a </w:t>
      </w:r>
      <w:r>
        <w:rPr>
          <w:b/>
          <w:color w:val="1A1A1A"/>
        </w:rPr>
        <w:t>Followup Pacientes</w:t>
      </w:r>
      <w:r>
        <w:rPr>
          <w:color w:val="1A1A1A"/>
        </w:rPr>
        <w:t xml:space="preserve"> → </w:t>
      </w:r>
      <w:r>
        <w:rPr>
          <w:b/>
          <w:color w:val="1A1A1A"/>
        </w:rPr>
        <w:t>Evaluaciones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Plantilla: </w:t>
      </w:r>
      <w:r>
        <w:rPr>
          <w:rFonts w:ascii="Courier New" w:hAnsi="Courier New"/>
          <w:color w:val="660000"/>
          <w:sz w:val="20"/>
        </w:rPr>
        <w:t>Escala GAF — Valoración mensual</w:t>
      </w:r>
      <w:r>
        <w:rPr>
          <w:color w:val="1A1A1A"/>
        </w:rPr>
        <w:t xml:space="preserve">. Paciente: </w:t>
      </w:r>
      <w:r>
        <w:rPr>
          <w:rFonts w:ascii="Courier New" w:hAnsi="Courier New"/>
          <w:color w:val="660000"/>
          <w:sz w:val="20"/>
        </w:rPr>
        <w:t>Ana López</w:t>
      </w:r>
      <w:r>
        <w:rPr>
          <w:color w:val="1A1A1A"/>
        </w:rPr>
        <w:t xml:space="preserve">. Fecha: </w:t>
      </w:r>
      <w:r>
        <w:rPr>
          <w:rFonts w:ascii="Courier New" w:hAnsi="Courier New"/>
          <w:color w:val="660000"/>
          <w:sz w:val="20"/>
        </w:rPr>
        <w:t>21/05/2026</w:t>
      </w:r>
      <w:r>
        <w:rPr>
          <w:color w:val="1A1A1A"/>
        </w:rPr>
        <w:t xml:space="preserve">. Profesional: </w:t>
      </w:r>
      <w:r>
        <w:rPr>
          <w:rFonts w:ascii="Courier New" w:hAnsi="Courier New"/>
          <w:color w:val="660000"/>
          <w:sz w:val="20"/>
        </w:rPr>
        <w:t>María Sánchez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Rellenado guiado</w:t>
      </w:r>
      <w:r>
        <w:rPr>
          <w:color w:val="1A1A1A"/>
        </w:rPr>
        <w:t>:</w:t>
      </w:r>
    </w:p>
    <w:p>
      <w:r>
        <w:rPr>
          <w:color w:val="1A1A1A"/>
        </w:rPr>
        <w:t xml:space="preserve">   - Pregunta 1/8: "Nivel de funcionamiento global (1-10)" → introduce </w:t>
      </w:r>
      <w:r>
        <w:rPr>
          <w:rFonts w:ascii="Courier New" w:hAnsi="Courier New"/>
          <w:color w:val="660000"/>
          <w:sz w:val="20"/>
        </w:rPr>
        <w:t>6</w:t>
      </w:r>
      <w:r>
        <w:rPr>
          <w:color w:val="1A1A1A"/>
        </w:rPr>
        <w:t>.</w:t>
      </w:r>
    </w:p>
    <w:p>
      <w:r>
        <w:rPr>
          <w:color w:val="1A1A1A"/>
        </w:rPr>
        <w:t xml:space="preserve">   - Pregunta 2/8: "¿Ha habido episodios disociativos esta semana?" → </w:t>
      </w:r>
      <w:r>
        <w:rPr>
          <w:rFonts w:ascii="Courier New" w:hAnsi="Courier New"/>
          <w:color w:val="660000"/>
          <w:sz w:val="20"/>
        </w:rPr>
        <w:t>No</w:t>
      </w:r>
      <w:r>
        <w:rPr>
          <w:color w:val="1A1A1A"/>
        </w:rPr>
        <w:t>.</w:t>
      </w:r>
    </w:p>
    <w:p>
      <w:r>
        <w:rPr>
          <w:color w:val="1A1A1A"/>
        </w:rPr>
        <w:t xml:space="preserve">   - (…continúa pregunta a pregunta…)</w:t>
      </w:r>
    </w:p>
    <w:p>
      <w:r>
        <w:rPr>
          <w:color w:val="1A1A1A"/>
        </w:rPr>
        <w:t xml:space="preserve">   - Última pregunta: pulsa </w:t>
      </w:r>
      <w:r>
        <w:rPr>
          <w:b/>
          <w:color w:val="1A1A1A"/>
        </w:rPr>
        <w:t>Guardar y cerrar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De vuelta en la evaluación: revisar respuestas → </w:t>
      </w:r>
      <w:r>
        <w:rPr>
          <w:b/>
          <w:color w:val="1A1A1A"/>
        </w:rPr>
        <w:t>Marcar como completada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Descargar PDF</w:t>
      </w:r>
      <w:r>
        <w:rPr>
          <w:color w:val="1A1A1A"/>
        </w:rPr>
        <w:t xml:space="preserve"> → adjuntar el PDF a la historia clínica en cs_medical_care.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Crear una escala tipo Likert (1-5)</w:t>
      </w:r>
    </w:p>
    <w:p>
      <w:pPr>
        <w:pStyle w:val="ListBullet"/>
      </w:pPr>
      <w:r>
        <w:rPr>
          <w:color w:val="1A1A1A"/>
        </w:rPr>
        <w:t xml:space="preserve">Tipo de campo: </w:t>
      </w:r>
      <w:r>
        <w:rPr>
          <w:rFonts w:ascii="Courier New" w:hAnsi="Courier New"/>
          <w:color w:val="660000"/>
          <w:sz w:val="20"/>
        </w:rPr>
        <w:t>Escala 1-10</w:t>
      </w:r>
      <w:r>
        <w:rPr>
          <w:color w:val="1A1A1A"/>
        </w:rPr>
        <w:t xml:space="preserve"> con </w:t>
      </w:r>
      <w:r>
        <w:rPr>
          <w:rFonts w:ascii="Courier New" w:hAnsi="Courier New"/>
          <w:color w:val="660000"/>
          <w:sz w:val="20"/>
        </w:rPr>
        <w:t>Valor mínimo: 1</w:t>
      </w:r>
      <w:r>
        <w:rPr>
          <w:color w:val="1A1A1A"/>
        </w:rPr>
        <w:t xml:space="preserve"> y </w:t>
      </w:r>
      <w:r>
        <w:rPr>
          <w:rFonts w:ascii="Courier New" w:hAnsi="Courier New"/>
          <w:color w:val="660000"/>
          <w:sz w:val="20"/>
        </w:rPr>
        <w:t>Valor máximo: 5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El sistema valida que la respuesta esté en el rango al completar.</w:t>
      </w:r>
    </w:p>
    <w:p>
      <w:pPr>
        <w:pStyle w:val="Heading3"/>
      </w:pPr>
      <w:r>
        <w:t>Añadir un campo de selección con opciones</w:t>
      </w:r>
    </w:p>
    <w:p>
      <w:pPr>
        <w:pStyle w:val="ListBullet"/>
      </w:pPr>
      <w:r>
        <w:rPr>
          <w:color w:val="1A1A1A"/>
        </w:rPr>
        <w:t xml:space="preserve">Tipo: </w:t>
      </w:r>
      <w:r>
        <w:rPr>
          <w:rFonts w:ascii="Courier New" w:hAnsi="Courier New"/>
          <w:color w:val="660000"/>
          <w:sz w:val="20"/>
        </w:rPr>
        <w:t>Selección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En </w:t>
      </w:r>
      <w:r>
        <w:rPr>
          <w:b/>
          <w:color w:val="1A1A1A"/>
        </w:rPr>
        <w:t>Opciones</w:t>
      </w:r>
      <w:r>
        <w:rPr>
          <w:color w:val="1A1A1A"/>
        </w:rPr>
        <w:t>: escribir una opción por línea:</w:t>
      </w:r>
    </w:p>
    <w:p>
      <w:r>
        <w:rPr>
          <w:color w:val="1A1A1A"/>
        </w:rPr>
        <w:t xml:space="preserve">  </w:t>
      </w:r>
      <w:r>
        <w:rPr>
          <w:rFonts w:ascii="Courier New" w:hAnsi="Courier New"/>
          <w:color w:val="660000"/>
          <w:sz w:val="20"/>
        </w:rPr>
      </w:r>
      <w:r>
        <w:rPr>
          <w:color w:val="1A1A1A"/>
        </w:rPr>
        <w:t>`</w:t>
      </w:r>
    </w:p>
    <w:p>
      <w:r>
        <w:rPr>
          <w:color w:val="1A1A1A"/>
        </w:rPr>
        <w:t xml:space="preserve">  Nunca</w:t>
      </w:r>
    </w:p>
    <w:p>
      <w:r>
        <w:rPr>
          <w:color w:val="1A1A1A"/>
        </w:rPr>
        <w:t xml:space="preserve">  A veces</w:t>
      </w:r>
    </w:p>
    <w:p>
      <w:r>
        <w:rPr>
          <w:color w:val="1A1A1A"/>
        </w:rPr>
        <w:t xml:space="preserve">  Con frecuencia</w:t>
      </w:r>
    </w:p>
    <w:p>
      <w:r>
        <w:rPr>
          <w:color w:val="1A1A1A"/>
        </w:rPr>
        <w:t xml:space="preserve">  Siempre</w:t>
      </w:r>
    </w:p>
    <w:p>
      <w:r>
        <w:rPr>
          <w:color w:val="1A1A1A"/>
        </w:rPr>
        <w:t xml:space="preserve">  </w:t>
      </w:r>
      <w:r>
        <w:rPr>
          <w:rFonts w:ascii="Courier New" w:hAnsi="Courier New"/>
          <w:color w:val="660000"/>
          <w:sz w:val="20"/>
        </w:rPr>
      </w:r>
      <w:r>
        <w:rPr>
          <w:color w:val="1A1A1A"/>
        </w:rPr>
        <w:t>`</w:t>
      </w:r>
    </w:p>
    <w:p>
      <w:pPr>
        <w:pStyle w:val="Heading3"/>
      </w:pPr>
      <w:r>
        <w:t>Crear nueva versión de una plantilla</w:t>
      </w:r>
    </w:p>
    <w:p>
      <w:pPr>
        <w:pStyle w:val="ListBullet"/>
      </w:pPr>
      <w:r>
        <w:rPr>
          <w:color w:val="1A1A1A"/>
        </w:rPr>
        <w:t xml:space="preserve">Volver la plantilla a </w:t>
      </w:r>
      <w:r>
        <w:rPr>
          <w:b/>
          <w:color w:val="1A1A1A"/>
        </w:rPr>
        <w:t>Borrador</w:t>
      </w:r>
      <w:r>
        <w:rPr>
          <w:color w:val="1A1A1A"/>
        </w:rPr>
        <w:t xml:space="preserve"> → editar campos → incrementar </w:t>
      </w:r>
      <w:r>
        <w:rPr>
          <w:b/>
          <w:color w:val="1A1A1A"/>
        </w:rPr>
        <w:t>Versión</w:t>
      </w:r>
      <w:r>
        <w:rPr>
          <w:color w:val="1A1A1A"/>
        </w:rPr>
        <w:t xml:space="preserve"> → </w:t>
      </w:r>
      <w:r>
        <w:rPr>
          <w:b/>
          <w:color w:val="1A1A1A"/>
        </w:rPr>
        <w:t>Publicar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Las evaluaciones existentes mantienen la versión con la que fueron creadas (campo </w:t>
      </w:r>
      <w:r>
        <w:rPr>
          <w:rFonts w:ascii="Courier New" w:hAnsi="Courier New"/>
          <w:color w:val="660000"/>
          <w:sz w:val="20"/>
        </w:rPr>
        <w:t>Version plantilla</w:t>
      </w:r>
      <w:r>
        <w:rPr>
          <w:color w:val="1A1A1A"/>
        </w:rPr>
        <w:t xml:space="preserve"> en la evaluación).</w:t>
      </w:r>
    </w:p>
    <w:p>
      <w:pPr>
        <w:pStyle w:val="Heading3"/>
      </w:pPr>
      <w:r>
        <w:t>Ver todas las evaluaciones de un paciente</w:t>
      </w:r>
    </w:p>
    <w:p>
      <w:pPr>
        <w:pStyle w:val="ListBullet"/>
      </w:pPr>
      <w:r>
        <w:rPr>
          <w:b/>
          <w:color w:val="1A1A1A"/>
        </w:rPr>
        <w:t>Evaluaciones</w:t>
      </w:r>
      <w:r>
        <w:rPr>
          <w:color w:val="1A1A1A"/>
        </w:rPr>
        <w:t xml:space="preserve"> → búsqueda por </w:t>
      </w:r>
      <w:r>
        <w:rPr>
          <w:b/>
          <w:color w:val="1A1A1A"/>
        </w:rPr>
        <w:t>Paciente</w:t>
      </w:r>
      <w:r>
        <w:rPr>
          <w:color w:val="1A1A1A"/>
        </w:rPr>
        <w:t xml:space="preserve"> → ver historial cronológico.</w:t>
      </w:r>
    </w:p>
    <w:p>
      <w:pPr>
        <w:pStyle w:val="Heading3"/>
      </w:pPr>
      <w:r>
        <w:t>Evaluación accesible desde la ficha del contacto</w:t>
      </w:r>
    </w:p>
    <w:p>
      <w:pPr>
        <w:pStyle w:val="ListBullet"/>
      </w:pPr>
      <w:r>
        <w:rPr>
          <w:color w:val="1A1A1A"/>
        </w:rPr>
        <w:t>El módulo añade una pestaña o smart button en la ficha del contacto (res.partner) que muestra las evaluaciones vinculadas.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No puedes publicar una plantilla sin campos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plantilla no tiene ningún campo en sus secciones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Añadir al menos un campo en al menos una sección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El campo 'X' es de tipo Seleccion y debe tener opciones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Campo de selección sin opciones definidas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Añadir las opciones en el campo </w:t>
            </w:r>
            <w:r>
              <w:rPr>
                <w:rFonts w:ascii="Calibri" w:hAnsi="Calibri"/>
                <w:b/>
                <w:color w:val="1A1A1A"/>
                <w:sz w:val="20"/>
              </w:rPr>
              <w:t>Opciones</w:t>
            </w:r>
            <w:r>
              <w:rPr>
                <w:rFonts w:ascii="Calibri" w:hAnsi="Calibri"/>
                <w:color w:val="1A1A1A"/>
                <w:sz w:val="20"/>
              </w:rPr>
              <w:t xml:space="preserve"> del campo (una por línea)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Debe informar una opcion para respuestas de tipo seleccion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Al completar la evaluación, un campo de selección está sin respuesta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Volver a borrador → rellenar el campo → marcar como completada de nuevo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La escala debe estar entre 1 y 10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Valor numérico fuera del rango de la escala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Introducir un valor entre 1 y 10 inclusive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plantilla no aparece al crear evaluación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La plantilla está en estado </w:t>
            </w:r>
            <w:r>
              <w:rPr>
                <w:rFonts w:ascii="Calibri" w:hAnsi="Calibri"/>
                <w:color w:val="660000"/>
                <w:sz w:val="20"/>
              </w:rPr>
              <w:t>Borrador</w:t>
            </w:r>
            <w:r>
              <w:rPr>
                <w:rFonts w:ascii="Calibri" w:hAnsi="Calibri"/>
                <w:color w:val="1A1A1A"/>
                <w:sz w:val="20"/>
              </w:rPr>
              <w:t xml:space="preserve"> o </w:t>
            </w:r>
            <w:r>
              <w:rPr>
                <w:rFonts w:ascii="Calibri" w:hAnsi="Calibri"/>
                <w:color w:val="660000"/>
                <w:sz w:val="20"/>
              </w:rPr>
              <w:t>Archivada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Publicar la plantilla antes de usarla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Esta evaluacion no tiene campos para rellenar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plantilla asociada no tiene campos en ninguna sección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Revisar la plantilla: añadir secciones y campos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No puede responder dos veces el mismo campo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Error interno si se modifica la plantilla mientras una evaluación está en curso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cambiar la plantilla mientras hay evaluaciones en borrador que la usen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cs_piai: Plan Individualizado de Atención Integral</w:t>
      </w:r>
    </w:p>
    <w:p>
      <w:pPr>
        <w:pStyle w:val="Heading2"/>
      </w:pPr>
      <w:r>
        <w:t>¿Para qué sirve este módulo?</w:t>
      </w:r>
    </w:p>
    <w:p>
      <w:r>
        <w:rPr>
          <w:color w:val="1A1A1A"/>
        </w:rPr>
        <w:t xml:space="preserve">El </w:t>
      </w:r>
      <w:r>
        <w:rPr>
          <w:b/>
          <w:color w:val="1A1A1A"/>
        </w:rPr>
        <w:t>PIAI</w:t>
      </w:r>
      <w:r>
        <w:rPr>
          <w:color w:val="1A1A1A"/>
        </w:rPr>
        <w:t xml:space="preserve"> (Plan Individualizado de Atención Integral) es el documento clínico central del proceso terapéutico de cada residente. Agrupa en un único expediente:</w:t>
      </w:r>
    </w:p>
    <w:p>
      <w:pPr>
        <w:pStyle w:val="ListBullet"/>
      </w:pPr>
      <w:r>
        <w:rPr>
          <w:color w:val="1A1A1A"/>
        </w:rPr>
        <w:t xml:space="preserve">La </w:t>
      </w:r>
      <w:r>
        <w:rPr>
          <w:b/>
          <w:color w:val="1A1A1A"/>
        </w:rPr>
        <w:t>valoración inicial</w:t>
      </w:r>
      <w:r>
        <w:rPr>
          <w:color w:val="1A1A1A"/>
        </w:rPr>
        <w:t xml:space="preserve"> multidisciplinar por áreas (psicológica, sanitaria, social, familiar, etc.)</w:t>
      </w:r>
    </w:p>
    <w:p>
      <w:pPr>
        <w:pStyle w:val="ListBullet"/>
      </w:pPr>
      <w:r>
        <w:rPr>
          <w:color w:val="1A1A1A"/>
        </w:rPr>
        <w:t xml:space="preserve">El </w:t>
      </w:r>
      <w:r>
        <w:rPr>
          <w:b/>
          <w:color w:val="1A1A1A"/>
        </w:rPr>
        <w:t>diagnóstico y formulación</w:t>
      </w:r>
      <w:r>
        <w:rPr>
          <w:color w:val="1A1A1A"/>
        </w:rPr>
        <w:t xml:space="preserve"> del caso</w:t>
      </w:r>
    </w:p>
    <w:p>
      <w:pPr>
        <w:pStyle w:val="ListBullet"/>
      </w:pPr>
      <w:r>
        <w:rPr>
          <w:color w:val="1A1A1A"/>
        </w:rPr>
        <w:t xml:space="preserve">Los </w:t>
      </w:r>
      <w:r>
        <w:rPr>
          <w:b/>
          <w:color w:val="1A1A1A"/>
        </w:rPr>
        <w:t>objetivos terapéuticos</w:t>
      </w:r>
      <w:r>
        <w:rPr>
          <w:color w:val="1A1A1A"/>
        </w:rPr>
        <w:t xml:space="preserve"> por área con indicadores de seguimiento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intervenciones</w:t>
      </w:r>
      <w:r>
        <w:rPr>
          <w:color w:val="1A1A1A"/>
        </w:rPr>
        <w:t xml:space="preserve"> planificadas (tipo, frecuencia, responsable)</w:t>
      </w:r>
    </w:p>
    <w:p>
      <w:pPr>
        <w:pStyle w:val="ListBullet"/>
      </w:pPr>
      <w:r>
        <w:rPr>
          <w:color w:val="1A1A1A"/>
        </w:rPr>
        <w:t xml:space="preserve">Los </w:t>
      </w:r>
      <w:r>
        <w:rPr>
          <w:b/>
          <w:color w:val="1A1A1A"/>
        </w:rPr>
        <w:t>riesgos y alertas clínicas</w:t>
      </w:r>
      <w:r>
        <w:rPr>
          <w:color w:val="1A1A1A"/>
        </w:rPr>
        <w:t xml:space="preserve"> (autolítico, fuga, recaída…)</w:t>
      </w:r>
    </w:p>
    <w:p>
      <w:pPr>
        <w:pStyle w:val="ListBullet"/>
      </w:pPr>
      <w:r>
        <w:rPr>
          <w:color w:val="1A1A1A"/>
        </w:rPr>
        <w:t xml:space="preserve">El </w:t>
      </w:r>
      <w:r>
        <w:rPr>
          <w:b/>
          <w:color w:val="1A1A1A"/>
        </w:rPr>
        <w:t>plan familiar y de restricciones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revisiones periódicas</w:t>
      </w:r>
      <w:r>
        <w:rPr>
          <w:color w:val="1A1A1A"/>
        </w:rPr>
        <w:t xml:space="preserve"> (ordinarias y extraordinarias)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notas de evolución</w:t>
      </w:r>
      <w:r>
        <w:rPr>
          <w:color w:val="1A1A1A"/>
        </w:rPr>
        <w:t xml:space="preserve"> cotidianas</w:t>
      </w:r>
    </w:p>
    <w:p>
      <w:pPr>
        <w:pStyle w:val="ListBullet"/>
      </w:pPr>
      <w:r>
        <w:rPr>
          <w:color w:val="1A1A1A"/>
        </w:rPr>
        <w:t xml:space="preserve">El </w:t>
      </w:r>
      <w:r>
        <w:rPr>
          <w:b/>
          <w:color w:val="1A1A1A"/>
        </w:rPr>
        <w:t>plan de prevención de recaídas</w:t>
      </w:r>
    </w:p>
    <w:p>
      <w:pPr>
        <w:pStyle w:val="ListBullet"/>
      </w:pPr>
      <w:r>
        <w:rPr>
          <w:color w:val="1A1A1A"/>
        </w:rPr>
        <w:t xml:space="preserve">El </w:t>
      </w:r>
      <w:r>
        <w:rPr>
          <w:b/>
          <w:color w:val="1A1A1A"/>
        </w:rPr>
        <w:t>plan de alta y continuidad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firmas y validaciones</w:t>
      </w:r>
      <w:r>
        <w:rPr>
          <w:color w:val="1A1A1A"/>
        </w:rPr>
        <w:t xml:space="preserve"> del equipo</w:t>
      </w:r>
    </w:p>
    <w:p>
      <w:r>
        <w:rPr>
          <w:color w:val="1A1A1A"/>
        </w:rPr>
        <w:t>Además, el PIAI integra automáticamente registros de otros módulos del sistema: consultas médicas, prescripciones, rescates asistenciales, sesiones de psicología y llamadas familiares del residente.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&gt; Menú principal → </w:t>
      </w:r>
      <w:r>
        <w:rPr>
          <w:b/>
          <w:color w:val="1A1A1A"/>
        </w:rPr>
        <w:t>PIAI</w:t>
      </w:r>
    </w:p>
    <w:p>
      <w:r>
        <w:rPr>
          <w:color w:val="1A1A1A"/>
        </w:rPr>
        <w:t>Submenús según el perfil del usuario: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Submenú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Visible para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Todos los PIAIs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Dirección, Psicología, Social, Médico, Admisión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Lista completa de PIAIs del centro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Monitoras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Vista simplificada con información de restricciones por residente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Ciclo de vida del PIAI</w:t>
      </w:r>
    </w:p>
    <w:p>
      <w:pPr>
        <w:pStyle w:val="CodeBlock"/>
      </w:pPr>
      <w:r>
        <w:t>Borrador ──► Pendiente de Validación ──► Activo</w:t>
        <w:br/>
        <w:t xml:space="preserve">               (equipo completa el plan)       │</w:t>
        <w:br/>
        <w:t xml:space="preserve">                                               ▼</w:t>
        <w:br/>
        <w:t xml:space="preserve">                                          En Revisión</w:t>
        <w:br/>
        <w:t xml:space="preserve">                                               │</w:t>
        <w:br/>
        <w:t xml:space="preserve">                              ┌────────────────┤</w:t>
        <w:br/>
        <w:t xml:space="preserve">                              ▼                │</w:t>
        <w:br/>
        <w:t xml:space="preserve">                       Cerrado — Alta          │</w:t>
        <w:br/>
        <w:t xml:space="preserve">                       Terapéutica             │</w:t>
        <w:br/>
        <w:t xml:space="preserve">                       Alta Voluntaria    ◄────┘</w:t>
        <w:br/>
        <w:t xml:space="preserve">                       Derivado</w:t>
        <w:br/>
        <w:t xml:space="preserve">                       Expulsión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PIAI creado, en proceso de elaboración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Pendiente de Validación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Plan completo, esperando revisión y firma del equipo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Activo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PIAI vigente — el residente está en tratamiento activo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En Revisión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Proceso de revisión periódica o extraordinaria en curso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Cerrado — Alta Terapéutica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 ha completado el programa satisfactoriamente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Cerrado — Alta Voluntaria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Residente abandona por decisión propia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Cerrado — Derivado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Residente trasladado a otro recurso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Cerrado — Expulsión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Alta disciplinaria</w:t>
            </w:r>
          </w:p>
        </w:tc>
      </w:tr>
    </w:tbl>
    <w:p/>
    <w:p>
      <w:r>
        <w:rPr>
          <w:color w:val="1A1A1A"/>
        </w:rPr>
        <w:t xml:space="preserve">&gt; </w:t>
      </w:r>
      <w:r>
        <w:rPr>
          <w:b/>
          <w:color w:val="1A1A1A"/>
        </w:rPr>
        <w:t>Restricción crítica:</w:t>
      </w:r>
      <w:r>
        <w:rPr>
          <w:color w:val="1A1A1A"/>
        </w:rPr>
        <w:t xml:space="preserve"> Solo puede haber </w:t>
      </w:r>
      <w:r>
        <w:rPr>
          <w:b/>
          <w:color w:val="1A1A1A"/>
        </w:rPr>
        <w:t>un PIAI activo</w:t>
      </w:r>
      <w:r>
        <w:rPr>
          <w:color w:val="1A1A1A"/>
        </w:rPr>
        <w:t xml:space="preserve"> por residente. Para activar un nuevo PIAI hay que cerrar el anterior.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Crear un PIAI</w:t>
      </w:r>
    </w:p>
    <w:p>
      <w:pPr>
        <w:pStyle w:val="Heading3"/>
      </w:pPr>
      <w:r>
        <w:t>Creación automática desde admisión</w:t>
      </w:r>
    </w:p>
    <w:p>
      <w:r>
        <w:rPr>
          <w:color w:val="1A1A1A"/>
        </w:rPr>
        <w:t xml:space="preserve">El PIAI se crea automáticamente al completar el proceso de admisión (cs_admission). En ese momento queda en estado </w:t>
      </w:r>
      <w:r>
        <w:rPr>
          <w:b/>
          <w:color w:val="1A1A1A"/>
        </w:rPr>
        <w:t>Borrador</w:t>
      </w:r>
      <w:r>
        <w:rPr>
          <w:color w:val="1A1A1A"/>
        </w:rPr>
        <w:t xml:space="preserve"> con el residente vinculado.</w:t>
      </w:r>
    </w:p>
    <w:p>
      <w:pPr>
        <w:pStyle w:val="Heading3"/>
      </w:pPr>
      <w:r>
        <w:t>Creación manual</w:t>
      </w:r>
    </w:p>
    <w:p>
      <w:pPr>
        <w:pStyle w:val="ListNumber"/>
      </w:pPr>
      <w:r>
        <w:rPr>
          <w:b/>
          <w:color w:val="1A1A1A"/>
        </w:rPr>
        <w:t>PIAI</w:t>
      </w:r>
      <w:r>
        <w:rPr>
          <w:color w:val="1A1A1A"/>
        </w:rPr>
        <w:t xml:space="preserve"> → </w:t>
      </w:r>
      <w:r>
        <w:rPr>
          <w:b/>
          <w:color w:val="1A1A1A"/>
        </w:rPr>
        <w:t>Todos los PIAIs</w:t>
      </w:r>
      <w:r>
        <w:rPr>
          <w:color w:val="1A1A1A"/>
        </w:rPr>
        <w:t xml:space="preserve"> →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Campos de cabecera: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residente al que pertenece el plan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Fase Terapéutica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Fase actual del proceso (ver tabla abajo)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Profesional Referente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 (para activar)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Trabajador responsable del seguimiento del PIAI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de Elaboración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inicio de la elaboración del plan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Próxima Revisión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 (para activar)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Cuándo se hará la primera revisión ordinaria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Observaciones Generales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Texto libre de contexto general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Consentimiento LOPD firmado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Marca si el residente ha firmado el consentimiento de protección de datos</w:t>
            </w:r>
          </w:p>
        </w:tc>
      </w:tr>
    </w:tbl>
    <w:p/>
    <w:p>
      <w:pPr>
        <w:pStyle w:val="Heading3"/>
      </w:pPr>
      <w:r>
        <w:t>Fases terapéuticas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Momento típico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Acogida / Admisión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Primeros días del internamiento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Evaluación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Período inicial de valoración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Desintoxicación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Proceso de desintoxicación activa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Deshabituación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Trabajo de deshabituación y craving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Rehabilitación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Fase central del proceso terapéutico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Reinserción Social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Preparación para la vida en comunidad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Preparación al Alta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Últimas semanas antes del alta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Seguimiento Post-Alta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Seguimiento externo tras el alta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Valoraciones Iniciales</w:t>
      </w:r>
    </w:p>
    <w:p>
      <w:r>
        <w:rPr>
          <w:color w:val="1A1A1A"/>
        </w:rPr>
        <w:t>Las valoraciones iniciales son la radiografía de partida del residente al ingresar: qué necesidades tiene en cada área, qué riesgos presenta y cuál es la prioridad de intervención.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En el PIAI, pestaña </w:t>
      </w:r>
      <w:r>
        <w:rPr>
          <w:b/>
          <w:color w:val="1A1A1A"/>
        </w:rPr>
        <w:t>Valoraciones Iniciales</w:t>
      </w:r>
      <w:r>
        <w:rPr>
          <w:color w:val="1A1A1A"/>
        </w:rPr>
        <w:t xml:space="preserve"> → añadir una fila por área valorada.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Área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Área de valoración (ver lista abajo)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de Valoración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en que se realizó la valoración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Profesional Valorador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Quién realizó la valoración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Prioridad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Baja / Media / Alta / Crítica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Riesgos Detectados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Riesgos identificados en esta área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Necesidades Detectadas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Necesidades específicas a abordar</w:t>
            </w:r>
          </w:p>
        </w:tc>
      </w:tr>
    </w:tbl>
    <w:p/>
    <w:p>
      <w:r>
        <w:rPr>
          <w:color w:val="1A1A1A"/>
        </w:rPr>
        <w:t xml:space="preserve">Según el </w:t>
      </w:r>
      <w:r>
        <w:rPr>
          <w:b/>
          <w:color w:val="1A1A1A"/>
        </w:rPr>
        <w:t>Área</w:t>
      </w:r>
      <w:r>
        <w:rPr>
          <w:color w:val="1A1A1A"/>
        </w:rPr>
        <w:t xml:space="preserve"> seleccionada, aparecen campos adicionales específicos: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Campos adicionales destacados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Psicológica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Sustancia principal, edad inicio, motivación al cambio, craving, riesgo autolítico/heteroagresivo, impulsividad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Sanitaria/Médica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Antecedentes médicos, patologías activas, alergias, medicación al ingreso, signos de abstinencia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Psiquiátrica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Diagnóstico psiquiátrico previo, patología dual, estabilidad psiquiátrica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Social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Situación familiar, red de apoyo, situación económica, habitacional y laboral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Familiar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Personas implicadas, dinámica familiar, autorización de información, contacto de emergencia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Educativa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Nivel educativo, habilidades sociales, autonomía personal</w:t>
            </w:r>
          </w:p>
        </w:tc>
      </w:tr>
    </w:tbl>
    <w:p/>
    <w:p>
      <w:r>
        <w:rPr>
          <w:color w:val="1A1A1A"/>
        </w:rPr>
        <w:t xml:space="preserve">&gt; </w:t>
      </w:r>
      <w:r>
        <w:rPr>
          <w:b/>
          <w:color w:val="1A1A1A"/>
        </w:rPr>
        <w:t>Recomendación:</w:t>
      </w:r>
      <w:r>
        <w:rPr>
          <w:color w:val="1A1A1A"/>
        </w:rPr>
        <w:t xml:space="preserve"> Completar al menos las áreas Psicológica, Sanitaria y Social al inicio. Las demás áreas pueden completarse en los primeros días del internamiento.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Diagnóstico / Formulación</w:t>
      </w:r>
    </w:p>
    <w:p>
      <w:r>
        <w:rPr>
          <w:color w:val="1A1A1A"/>
        </w:rPr>
        <w:t xml:space="preserve">Pestaña </w:t>
      </w:r>
      <w:r>
        <w:rPr>
          <w:b/>
          <w:color w:val="1A1A1A"/>
        </w:rPr>
        <w:t>Diagnóstico / Formulación</w:t>
      </w:r>
      <w:r>
        <w:rPr>
          <w:color w:val="1A1A1A"/>
        </w:rPr>
        <w:t>: descripción narrativa del caso con los diagnósticos clínicos (CIE-10 si aplica) y la formulación psicológica del problema.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Objetivos Terapéuticos</w:t>
      </w:r>
    </w:p>
    <w:p>
      <w:r>
        <w:rPr>
          <w:color w:val="1A1A1A"/>
        </w:rPr>
        <w:t>Los objetivos son los resultados concretos que se quieren conseguir con el residente en cada área.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En el PIAI, pestaña </w:t>
      </w:r>
      <w:r>
        <w:rPr>
          <w:b/>
          <w:color w:val="1A1A1A"/>
        </w:rPr>
        <w:t>Objetivos</w:t>
      </w:r>
      <w:r>
        <w:rPr>
          <w:color w:val="1A1A1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Objetivo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Descripción del objetivo (redactado en positivo y observable)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Área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 qué área terapéutica pertenece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 iniciado → En progreso → Conseguido / Parcialmente / No conseguido / Suspendido / Reformulado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 que lidera este objetivo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Indicador de Seguimiento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Cómo se medirá si el objetivo se ha conseguido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de Inicio / Prevista / Real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Seguimiento temporal del objetivo</w:t>
            </w:r>
          </w:p>
        </w:tc>
      </w:tr>
    </w:tbl>
    <w:p/>
    <w:p>
      <w:r>
        <w:rPr>
          <w:b/>
          <w:color w:val="1A1A1A"/>
        </w:rPr>
        <w:t>Áreas disponibles para objetivos:</w:t>
      </w:r>
      <w:r>
        <w:rPr>
          <w:color w:val="1A1A1A"/>
        </w:rPr>
        <w:t xml:space="preserve"> Adicciones, Psicológica, Psiquiátrica, Médica/Sanitaria, Social, Educativa, Familiar, Laboral, Ocio y Tiempo Libre, Convivencial, Judicial/Legal, Actividad física, Prevención de recaídas, Alta / Reinserción, Espiritual/Cultural, Otro.</w:t>
      </w:r>
    </w:p>
    <w:p>
      <w:r>
        <w:rPr>
          <w:color w:val="1A1A1A"/>
        </w:rPr>
        <w:t xml:space="preserve">&gt; Para </w:t>
      </w:r>
      <w:r>
        <w:rPr>
          <w:b/>
          <w:color w:val="1A1A1A"/>
        </w:rPr>
        <w:t>activar</w:t>
      </w:r>
      <w:r>
        <w:rPr>
          <w:color w:val="1A1A1A"/>
        </w:rPr>
        <w:t xml:space="preserve"> el PIAI se requiere al menos un objetivo en estado no suspendido.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6 — Intervenciones</w:t>
      </w:r>
    </w:p>
    <w:p>
      <w:r>
        <w:rPr>
          <w:color w:val="1A1A1A"/>
        </w:rPr>
        <w:t>Las intervenciones son las acciones terapéuticas planificadas para conseguir los objetivos.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En el PIAI, pestaña </w:t>
      </w:r>
      <w:r>
        <w:rPr>
          <w:b/>
          <w:color w:val="1A1A1A"/>
        </w:rPr>
        <w:t>Intervenciones</w:t>
      </w:r>
      <w:r>
        <w:rPr>
          <w:color w:val="1A1A1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Área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Área de la intervención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Intervención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(ver lista abajo)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Qué objetivos persigue esta intervención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Detalle de cómo se implementará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Diaria / Semanal / Quincenal / Mensual / Según necesidad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Profesional que la ejecuta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Inicio y fin planificados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Activa / Suspendida / Finalizada</w:t>
            </w:r>
          </w:p>
        </w:tc>
      </w:tr>
    </w:tbl>
    <w:p/>
    <w:p>
      <w:r>
        <w:rPr>
          <w:color w:val="1A1A1A"/>
        </w:rPr>
        <w:t>Tipos de intervención disponibles (selección): Psicoterapia Individual, Psicoterapia Grupal, Entrevista Motivacional, Prevención de Recaídas, Terapia Cognitivo-Conductual, Terapia Familiar, Habilidades Sociales, Terapia Ocupacional, Trabajo Social, Cuidados de Enfermería, Seguimiento Psiquiátrico, Seguimiento Médico, Psicoeducación, Control Toxicológico, Actividad Deportiva, Talleres, Asamblea, Derivación a Recurso Externo, Mindfulness, entre otros.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7 — Riesgos y Alertas Clínicas</w:t>
      </w:r>
    </w:p>
    <w:p>
      <w:r>
        <w:rPr>
          <w:color w:val="1A1A1A"/>
        </w:rPr>
        <w:t>Los riesgos identifican situaciones que requieren vigilancia especial y tienen protocolo de actuación definido.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En el PIAI, pestaña </w:t>
      </w:r>
      <w:r>
        <w:rPr>
          <w:b/>
          <w:color w:val="1A1A1A"/>
        </w:rPr>
        <w:t>Riesgos y Alertas</w:t>
      </w:r>
      <w:r>
        <w:rPr>
          <w:color w:val="1A1A1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Riesgo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Autolítico/Suicida, Heteroagresivo, Fuga/Abandono, Recaída, Intoxicación Aguda, Abstinencia, Médico/Físico, Psiquiátrico, Judicial, Familiar, Convivencial, Otro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Nivel de Riesgo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Bajo / Moderado / Alto / Crítico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Descripción del Riesgo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Qué factores concretos generan este riesgo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Medidas Preventivas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Acciones para prevenir que se materialice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 de Actuación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Qué hacer si el riesgo se materializa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Quien monitoriza este riesgo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Identificación, revisión prevista, última revisión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Activo / Resuelto / En seguimiento</w:t>
            </w:r>
          </w:p>
        </w:tc>
      </w:tr>
    </w:tbl>
    <w:p/>
    <w:p>
      <w:pPr>
        <w:pStyle w:val="Heading3"/>
      </w:pPr>
      <w:r>
        <w:t>Alertas automáticas del sistema (cron diario)</w:t>
      </w:r>
    </w:p>
    <w:p>
      <w:r>
        <w:rPr>
          <w:color w:val="1A1A1A"/>
        </w:rPr>
        <w:t>El sistema genera actividades automáticas (tareas en el chatter) cuando: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Riesgo </w:t>
            </w:r>
            <w:r>
              <w:rPr>
                <w:rFonts w:ascii="Calibri" w:hAnsi="Calibri"/>
                <w:b/>
                <w:color w:val="1A1A1A"/>
                <w:sz w:val="20"/>
              </w:rPr>
              <w:t>Crítico</w:t>
            </w:r>
            <w:r>
              <w:rPr>
                <w:rFonts w:ascii="Calibri" w:hAnsi="Calibri"/>
                <w:color w:val="1A1A1A"/>
                <w:sz w:val="20"/>
              </w:rPr>
              <w:t xml:space="preserve"> sin revisión en </w:t>
            </w:r>
            <w:r>
              <w:rPr>
                <w:rFonts w:ascii="Calibri" w:hAnsi="Calibri"/>
                <w:b/>
                <w:color w:val="1A1A1A"/>
                <w:sz w:val="20"/>
              </w:rPr>
              <w:t>48 horas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Actividad urgente en el PIAI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Riesgo </w:t>
            </w:r>
            <w:r>
              <w:rPr>
                <w:rFonts w:ascii="Calibri" w:hAnsi="Calibri"/>
                <w:b/>
                <w:color w:val="1A1A1A"/>
                <w:sz w:val="20"/>
              </w:rPr>
              <w:t>Alto</w:t>
            </w:r>
            <w:r>
              <w:rPr>
                <w:rFonts w:ascii="Calibri" w:hAnsi="Calibri"/>
                <w:color w:val="1A1A1A"/>
                <w:sz w:val="20"/>
              </w:rPr>
              <w:t xml:space="preserve"> sin revisión en </w:t>
            </w:r>
            <w:r>
              <w:rPr>
                <w:rFonts w:ascii="Calibri" w:hAnsi="Calibri"/>
                <w:b/>
                <w:color w:val="1A1A1A"/>
                <w:sz w:val="20"/>
              </w:rPr>
              <w:t>7 días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Actividad de aviso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PIAI en </w:t>
            </w:r>
            <w:r>
              <w:rPr>
                <w:rFonts w:ascii="Calibri" w:hAnsi="Calibri"/>
                <w:b/>
                <w:color w:val="1A1A1A"/>
                <w:sz w:val="20"/>
              </w:rPr>
              <w:t>Borrador</w:t>
            </w:r>
            <w:r>
              <w:rPr>
                <w:rFonts w:ascii="Calibri" w:hAnsi="Calibri"/>
                <w:color w:val="1A1A1A"/>
                <w:sz w:val="20"/>
              </w:rPr>
              <w:t xml:space="preserve"> más de </w:t>
            </w:r>
            <w:r>
              <w:rPr>
                <w:rFonts w:ascii="Calibri" w:hAnsi="Calibri"/>
                <w:b/>
                <w:color w:val="1A1A1A"/>
                <w:sz w:val="20"/>
              </w:rPr>
              <w:t>7 días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Recordatorio de completar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Revisión periódica vencida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Actividad en el PIAI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Objetivo vencido</w:t>
            </w:r>
            <w:r>
              <w:rPr>
                <w:rFonts w:ascii="Calibri" w:hAnsi="Calibri"/>
                <w:color w:val="1A1A1A"/>
                <w:sz w:val="20"/>
              </w:rPr>
              <w:t xml:space="preserve"> (fecha prevista pasada, en progreso)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Actividad de aviso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PIAI </w:t>
            </w:r>
            <w:r>
              <w:rPr>
                <w:rFonts w:ascii="Calibri" w:hAnsi="Calibri"/>
                <w:b/>
                <w:color w:val="1A1A1A"/>
                <w:sz w:val="20"/>
              </w:rPr>
              <w:t>Activo</w:t>
            </w:r>
            <w:r>
              <w:rPr>
                <w:rFonts w:ascii="Calibri" w:hAnsi="Calibri"/>
                <w:color w:val="1A1A1A"/>
                <w:sz w:val="20"/>
              </w:rPr>
              <w:t xml:space="preserve"> sin </w:t>
            </w:r>
            <w:r>
              <w:rPr>
                <w:rFonts w:ascii="Calibri" w:hAnsi="Calibri"/>
                <w:b/>
                <w:color w:val="1A1A1A"/>
                <w:sz w:val="20"/>
              </w:rPr>
              <w:t>firma de validación inicial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Actividad para completar firma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Revisión próxima en </w:t>
            </w:r>
            <w:r>
              <w:rPr>
                <w:rFonts w:ascii="Calibri" w:hAnsi="Calibri"/>
                <w:b/>
                <w:color w:val="1A1A1A"/>
                <w:sz w:val="20"/>
              </w:rPr>
              <w:t>30 días</w:t>
            </w:r>
            <w:r>
              <w:rPr>
                <w:rFonts w:ascii="Calibri" w:hAnsi="Calibri"/>
                <w:color w:val="1A1A1A"/>
                <w:sz w:val="20"/>
              </w:rPr>
              <w:t xml:space="preserve"> sin plan de alta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Recordatorio de elaborar plan de alta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8 — Plan Familiar y Restricciones</w:t>
      </w:r>
    </w:p>
    <w:p>
      <w:r>
        <w:rPr>
          <w:color w:val="1A1A1A"/>
        </w:rPr>
        <w:t>El plan familiar registra la implicación de la familia en el tratamiento y las restricciones acordadas.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En el PIAI, pestaña </w:t>
      </w:r>
      <w:r>
        <w:rPr>
          <w:b/>
          <w:color w:val="1A1A1A"/>
        </w:rPr>
        <w:t>Plan Familiar y Social</w:t>
      </w:r>
      <w:r>
        <w:rPr>
          <w:color w:val="1A1A1A"/>
        </w:rPr>
        <w:t>.</w:t>
      </w:r>
    </w:p>
    <w:p>
      <w:r>
        <w:rPr>
          <w:color w:val="1A1A1A"/>
        </w:rPr>
        <w:t>Incluye: restricciones de llamadas, visitas, salidas, objetos y medicación. Estas restricciones son visibles para las monitoras en su vista simplificada del PIAI.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9 — Revisiones del PIAI</w:t>
      </w:r>
    </w:p>
    <w:p>
      <w:r>
        <w:rPr>
          <w:color w:val="1A1A1A"/>
        </w:rPr>
        <w:t>Las revisiones son reuniones periódicas del equipo para evaluar la evolución del plan.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Botón </w:t>
      </w:r>
      <w:r>
        <w:rPr>
          <w:b/>
          <w:color w:val="1A1A1A"/>
        </w:rPr>
        <w:t>Nueva Revisión</w:t>
      </w:r>
      <w:r>
        <w:rPr>
          <w:color w:val="1A1A1A"/>
        </w:rPr>
        <w:t xml:space="preserve"> en el PIAI, o pestaña </w:t>
      </w:r>
      <w:r>
        <w:rPr>
          <w:b/>
          <w:color w:val="1A1A1A"/>
        </w:rPr>
        <w:t>Revisiones</w:t>
      </w:r>
      <w:r>
        <w:rPr>
          <w:color w:val="1A1A1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de Revisión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Cuándo se realizó la revisión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Revisión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Ordinaria (mensual) / Extraordinaria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Motivo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Si es extraordinaria, por qué se convocó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Participantes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Trabajadores del equipo presentes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Evolución Global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Muy favorable / Favorable / Estable / Irregular / Desfavorable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Cambios Realizados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Modificaciones al PIAI acordadas en la revisión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Acuerdos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Decisiones adoptadas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Participa el Residente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Sí/No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Información Trasladada al 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Sí/No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Próxima Revisión Prevista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 la siguiente revisión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Validado por / Fecha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Firma y fecha de validación</w:t>
            </w:r>
          </w:p>
        </w:tc>
      </w:tr>
    </w:tbl>
    <w:p/>
    <w:p>
      <w:r>
        <w:rPr>
          <w:color w:val="1A1A1A"/>
        </w:rPr>
        <w:t>&gt; El cron mensual genera automáticamente una actividad de recordatorio para PIAI activos sin revisión en los últimos 30 días.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10 — Notas de Evolución</w:t>
      </w:r>
    </w:p>
    <w:p>
      <w:r>
        <w:rPr>
          <w:color w:val="1A1A1A"/>
        </w:rPr>
        <w:t>Las notas de evolución son el diario clínico del residente durante su estancia.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Botón </w:t>
      </w:r>
      <w:r>
        <w:rPr>
          <w:b/>
          <w:color w:val="1A1A1A"/>
        </w:rPr>
        <w:t>Nueva Nota de Evolución</w:t>
      </w:r>
      <w:r>
        <w:rPr>
          <w:color w:val="1A1A1A"/>
        </w:rPr>
        <w:t xml:space="preserve"> en el PIAI, o pestaña </w:t>
      </w:r>
      <w:r>
        <w:rPr>
          <w:b/>
          <w:color w:val="1A1A1A"/>
        </w:rPr>
        <w:t>Notas de Evolución</w:t>
      </w:r>
      <w:r>
        <w:rPr>
          <w:color w:val="1A1A1A"/>
        </w:rPr>
        <w:t>.</w:t>
      </w:r>
    </w:p>
    <w:p>
      <w:r>
        <w:rPr>
          <w:color w:val="1A1A1A"/>
        </w:rPr>
        <w:t>Registro rápido de observaciones cotidianas por cualquier miembro del equipo: incidencias, avances, retrocesos, observaciones de conducta.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11 — Plan de Prevención de Recaídas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Pestaña </w:t>
      </w:r>
      <w:r>
        <w:rPr>
          <w:b/>
          <w:color w:val="1A1A1A"/>
        </w:rPr>
        <w:t>Prevención de Recaídas</w:t>
      </w:r>
      <w:r>
        <w:rPr>
          <w:color w:val="1A1A1A"/>
        </w:rPr>
        <w:t>.</w:t>
      </w:r>
    </w:p>
    <w:p>
      <w:r>
        <w:rPr>
          <w:color w:val="1A1A1A"/>
        </w:rPr>
        <w:t>Recoge los factores de riesgo personales, señales de alarma, situaciones de alto riesgo identificadas y estrategias de afrontamiento para prevenir una recaída una vez salga del centro.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12 — Plan de Alta</w:t>
      </w:r>
    </w:p>
    <w:p>
      <w:r>
        <w:rPr>
          <w:color w:val="1A1A1A"/>
        </w:rPr>
        <w:t>El plan de alta se crea cuando el residente se aproxima al final de su estancia. Solo puede haber un plan de alta por PIAI.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Campo </w:t>
      </w:r>
      <w:r>
        <w:rPr>
          <w:b/>
          <w:color w:val="1A1A1A"/>
        </w:rPr>
        <w:t>Plan de Alta</w:t>
      </w:r>
      <w:r>
        <w:rPr>
          <w:color w:val="1A1A1A"/>
        </w:rPr>
        <w:t xml:space="preserve"> en la cabecera del PIAI → crear desde ahí.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Alta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Alta Terapéutica / Voluntaria / Disciplinaria / Derivación / Traslado / Abandono / Expulsión / Exitus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Prevista de Alta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Cuándo se prevé el alta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Objetivos Conseguidos / Pendientes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Resumen del logro del plan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Recurso de Derivación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Si se deriva a otro centro, nombre y contacto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 de Tratamiento de Continuidad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Qué seguimiento clínico tendrá tras el alta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Plan de Seguimiento Post-Alta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Citas programadas, contactos de seguimiento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Recomendaciones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Indicaciones al residente y familia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Medicación al Alta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Fármacos que continúa al salir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Familia Informada / Residente Firma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Confirmación documental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13 — Firmas y Validaciones</w:t>
      </w:r>
    </w:p>
    <w:p>
      <w:r>
        <w:rPr>
          <w:b/>
          <w:color w:val="1A1A1A"/>
        </w:rPr>
        <w:t>Acceso:</w:t>
      </w:r>
      <w:r>
        <w:rPr>
          <w:color w:val="1A1A1A"/>
        </w:rPr>
        <w:t xml:space="preserve"> Pestaña </w:t>
      </w:r>
      <w:r>
        <w:rPr>
          <w:b/>
          <w:color w:val="1A1A1A"/>
        </w:rPr>
        <w:t>Firmas y Validaciones</w:t>
      </w:r>
      <w:r>
        <w:rPr>
          <w:color w:val="1A1A1A"/>
        </w:rPr>
        <w:t>.</w:t>
      </w:r>
    </w:p>
    <w:p>
      <w:r>
        <w:rPr>
          <w:color w:val="1A1A1A"/>
        </w:rPr>
        <w:t>Registro de las firmas del equipo y del residente en los hitos del PIAI: validación inicial, revisiones, alta. Incluye: tipo de firma, profesional firmante, fecha, estado de validación.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14 — Registros integrados de otros módulos</w:t>
      </w:r>
    </w:p>
    <w:p>
      <w:r>
        <w:rPr>
          <w:color w:val="1A1A1A"/>
        </w:rPr>
        <w:t>El PIAI muestra automáticamente (sin necesidad de introducir datos) los registros clínicos del residente procedentes de otros módulos, accesibles mediante smart buttons en la cabecera: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Smart button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Módulo origen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Consultas Médicas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cs_medical_care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Todas las consultas del residente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Prescripciones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cs_medical_care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Medicación prescrita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Rescates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cs_medical_care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Intervenciones de rescate asistencial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Sesiones Psicología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cs_psychology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Sesiones del psicólogo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Llamadas Familiares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cs_psychology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Llamadas registradas con familiares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15 — Informes PDF</w:t>
      </w:r>
    </w:p>
    <w:p>
      <w:r>
        <w:rPr>
          <w:color w:val="1A1A1A"/>
        </w:rPr>
        <w:t xml:space="preserve">Pulsar </w:t>
      </w:r>
      <w:r>
        <w:rPr>
          <w:b/>
          <w:color w:val="1A1A1A"/>
        </w:rPr>
        <w:t>Imprimir PIAI</w:t>
      </w:r>
      <w:r>
        <w:rPr>
          <w:color w:val="1A1A1A"/>
        </w:rPr>
        <w:t xml:space="preserve"> (wizard de impresión) para generar informes: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Informe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Completo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Todo el PIAI: valoraciones, objetivos, intervenciones, riesgos, plan familiar, revisiones, plan de alta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Resumen Ejecutivo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Versión condensada para reuniones de equipo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de Alta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Sección de alta + medicación + plan de continuidad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Mensual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Evolución del mes + revisión + notas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de Auditoría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Registro de cambios de estado para auditoría interna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Contexto:</w:t>
      </w:r>
      <w:r>
        <w:rPr>
          <w:color w:val="1A1A1A"/>
        </w:rPr>
        <w:t xml:space="preserve"> Ingresa Carlos Ruiz, 34 años, consumo de cocaína y alcohol, patología dual. Admisión el 21/05/2026.</w:t>
      </w:r>
    </w:p>
    <w:p>
      <w:r>
        <w:rPr>
          <w:b/>
          <w:color w:val="1A1A1A"/>
        </w:rPr>
        <w:t>Día 1 — Admisión:</w:t>
      </w:r>
    </w:p>
    <w:p>
      <w:pPr>
        <w:pStyle w:val="ListBullet"/>
      </w:pPr>
      <w:r>
        <w:rPr>
          <w:color w:val="1A1A1A"/>
        </w:rPr>
        <w:t xml:space="preserve">El módulo cs_admission crea automáticamente el PIAI en estado </w:t>
      </w:r>
      <w:r>
        <w:rPr>
          <w:b/>
          <w:color w:val="1A1A1A"/>
        </w:rPr>
        <w:t>Borrador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Referente asignado: psicóloga María Sánchez.</w:t>
      </w:r>
    </w:p>
    <w:p>
      <w:r>
        <w:rPr>
          <w:b/>
          <w:color w:val="1A1A1A"/>
        </w:rPr>
        <w:t>Días 1-3 — Valoraciones iniciales:</w:t>
      </w:r>
    </w:p>
    <w:p>
      <w:pPr>
        <w:pStyle w:val="ListBullet"/>
      </w:pPr>
      <w:r>
        <w:rPr>
          <w:color w:val="1A1A1A"/>
        </w:rPr>
        <w:t xml:space="preserve">Psicóloga añade valoración Área Psicológica: sustancia principal </w:t>
      </w:r>
      <w:r>
        <w:rPr>
          <w:rFonts w:ascii="Courier New" w:hAnsi="Courier New"/>
          <w:color w:val="660000"/>
          <w:sz w:val="20"/>
        </w:rPr>
        <w:t>Cocaína + Alcohol</w:t>
      </w:r>
      <w:r>
        <w:rPr>
          <w:color w:val="1A1A1A"/>
        </w:rPr>
        <w:t xml:space="preserve">, motivación al cambio </w:t>
      </w:r>
      <w:r>
        <w:rPr>
          <w:rFonts w:ascii="Courier New" w:hAnsi="Courier New"/>
          <w:color w:val="660000"/>
          <w:sz w:val="20"/>
        </w:rPr>
        <w:t>Contemplación</w:t>
      </w:r>
      <w:r>
        <w:rPr>
          <w:color w:val="1A1A1A"/>
        </w:rPr>
        <w:t xml:space="preserve">, craving </w:t>
      </w:r>
      <w:r>
        <w:rPr>
          <w:rFonts w:ascii="Courier New" w:hAnsi="Courier New"/>
          <w:color w:val="660000"/>
          <w:sz w:val="20"/>
        </w:rPr>
        <w:t>Alto</w:t>
      </w:r>
      <w:r>
        <w:rPr>
          <w:color w:val="1A1A1A"/>
        </w:rPr>
        <w:t xml:space="preserve">, riesgo autolítico </w:t>
      </w:r>
      <w:r>
        <w:rPr>
          <w:rFonts w:ascii="Courier New" w:hAnsi="Courier New"/>
          <w:color w:val="660000"/>
          <w:sz w:val="20"/>
        </w:rPr>
        <w:t>Bajo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Médico añade valoración Área Sanitaria: antecedentes </w:t>
      </w:r>
      <w:r>
        <w:rPr>
          <w:rFonts w:ascii="Courier New" w:hAnsi="Courier New"/>
          <w:color w:val="660000"/>
          <w:sz w:val="20"/>
        </w:rPr>
        <w:t>HTA</w:t>
      </w:r>
      <w:r>
        <w:rPr>
          <w:color w:val="1A1A1A"/>
        </w:rPr>
        <w:t xml:space="preserve">, signos abstinencia </w:t>
      </w:r>
      <w:r>
        <w:rPr>
          <w:rFonts w:ascii="Courier New" w:hAnsi="Courier New"/>
          <w:color w:val="660000"/>
          <w:sz w:val="20"/>
        </w:rPr>
        <w:t>Leves</w:t>
      </w:r>
      <w:r>
        <w:rPr>
          <w:color w:val="1A1A1A"/>
        </w:rPr>
        <w:t>, medicación al ingreso.</w:t>
      </w:r>
    </w:p>
    <w:p>
      <w:pPr>
        <w:pStyle w:val="ListBullet"/>
      </w:pPr>
      <w:r>
        <w:rPr>
          <w:color w:val="1A1A1A"/>
        </w:rPr>
        <w:t xml:space="preserve">Trabajadora social añade valoración Área Social: situación familiar </w:t>
      </w:r>
      <w:r>
        <w:rPr>
          <w:rFonts w:ascii="Courier New" w:hAnsi="Courier New"/>
          <w:color w:val="660000"/>
          <w:sz w:val="20"/>
        </w:rPr>
        <w:t>vive solo</w:t>
      </w:r>
      <w:r>
        <w:rPr>
          <w:color w:val="1A1A1A"/>
        </w:rPr>
        <w:t>, sin red de apoyo laboral.</w:t>
      </w:r>
    </w:p>
    <w:p>
      <w:r>
        <w:rPr>
          <w:b/>
          <w:color w:val="1A1A1A"/>
        </w:rPr>
        <w:t>Día 3 — Completar el plan:</w:t>
      </w:r>
    </w:p>
    <w:p>
      <w:pPr>
        <w:pStyle w:val="ListNumber"/>
      </w:pPr>
      <w:r>
        <w:rPr>
          <w:color w:val="1A1A1A"/>
        </w:rPr>
        <w:t xml:space="preserve">Añadir </w:t>
      </w:r>
      <w:r>
        <w:rPr>
          <w:b/>
          <w:color w:val="1A1A1A"/>
        </w:rPr>
        <w:t>Objetivos</w:t>
      </w:r>
      <w:r>
        <w:rPr>
          <w:color w:val="1A1A1A"/>
        </w:rPr>
        <w:t>: "Abstinencia de cocaína en 30 días" (Área Adicciones, responsable psicóloga), "Estabilidad psiquiátrica" (Área Psiquiátrica, responsable psiquiatra).</w:t>
      </w:r>
    </w:p>
    <w:p>
      <w:pPr>
        <w:pStyle w:val="ListNumber"/>
      </w:pPr>
      <w:r>
        <w:rPr>
          <w:color w:val="1A1A1A"/>
        </w:rPr>
        <w:t xml:space="preserve">Añadir </w:t>
      </w:r>
      <w:r>
        <w:rPr>
          <w:b/>
          <w:color w:val="1A1A1A"/>
        </w:rPr>
        <w:t>Intervenciones</w:t>
      </w:r>
      <w:r>
        <w:rPr>
          <w:color w:val="1A1A1A"/>
        </w:rPr>
        <w:t>: Psicoterapia Individual (semanal, psicóloga), Seguimiento Psiquiátrico (quincenal, psiquiatra), Trabajo Social (mensual, trabajadora social).</w:t>
      </w:r>
    </w:p>
    <w:p>
      <w:pPr>
        <w:pStyle w:val="ListNumber"/>
      </w:pPr>
      <w:r>
        <w:rPr>
          <w:color w:val="1A1A1A"/>
        </w:rPr>
        <w:t xml:space="preserve">Añadir </w:t>
      </w:r>
      <w:r>
        <w:rPr>
          <w:b/>
          <w:color w:val="1A1A1A"/>
        </w:rPr>
        <w:t>Riesgos</w:t>
      </w:r>
      <w:r>
        <w:rPr>
          <w:color w:val="1A1A1A"/>
        </w:rPr>
        <w:t xml:space="preserve">: Tipo </w:t>
      </w:r>
      <w:r>
        <w:rPr>
          <w:rFonts w:ascii="Courier New" w:hAnsi="Courier New"/>
          <w:color w:val="660000"/>
          <w:sz w:val="20"/>
        </w:rPr>
        <w:t>Recaída</w:t>
      </w:r>
      <w:r>
        <w:rPr>
          <w:color w:val="1A1A1A"/>
        </w:rPr>
        <w:t xml:space="preserve">, Nivel </w:t>
      </w:r>
      <w:r>
        <w:rPr>
          <w:rFonts w:ascii="Courier New" w:hAnsi="Courier New"/>
          <w:color w:val="660000"/>
          <w:sz w:val="20"/>
        </w:rPr>
        <w:t>Alto</w:t>
      </w:r>
      <w:r>
        <w:rPr>
          <w:color w:val="1A1A1A"/>
        </w:rPr>
        <w:t>. Medidas preventivas: control toxicológico 2x/semana.</w:t>
      </w:r>
    </w:p>
    <w:p>
      <w:pPr>
        <w:pStyle w:val="ListNumber"/>
      </w:pPr>
      <w:r>
        <w:rPr>
          <w:color w:val="1A1A1A"/>
        </w:rPr>
        <w:t>Plan Familiar: restricciones de visitas (solo familiares aprobados por dirección).</w:t>
      </w:r>
    </w:p>
    <w:p>
      <w:pPr>
        <w:pStyle w:val="ListNumber"/>
      </w:pPr>
      <w:r>
        <w:rPr>
          <w:color w:val="1A1A1A"/>
        </w:rPr>
        <w:t xml:space="preserve">Fecha próxima revisión: </w:t>
      </w:r>
      <w:r>
        <w:rPr>
          <w:rFonts w:ascii="Courier New" w:hAnsi="Courier New"/>
          <w:color w:val="660000"/>
          <w:sz w:val="20"/>
        </w:rPr>
        <w:t>21/06/2026</w:t>
      </w:r>
      <w:r>
        <w:rPr>
          <w:color w:val="1A1A1A"/>
        </w:rPr>
        <w:t>.</w:t>
      </w:r>
    </w:p>
    <w:p>
      <w:r>
        <w:rPr>
          <w:b/>
          <w:color w:val="1A1A1A"/>
        </w:rPr>
        <w:t>Día 4 — Activar:</w:t>
      </w:r>
    </w:p>
    <w:p>
      <w:pPr>
        <w:pStyle w:val="ListBullet"/>
      </w:pPr>
      <w:r>
        <w:rPr>
          <w:color w:val="1A1A1A"/>
        </w:rPr>
        <w:t xml:space="preserve">Pulsar </w:t>
      </w:r>
      <w:r>
        <w:rPr>
          <w:b/>
          <w:color w:val="1A1A1A"/>
        </w:rPr>
        <w:t>Pendiente de Validación</w:t>
      </w:r>
      <w:r>
        <w:rPr>
          <w:color w:val="1A1A1A"/>
        </w:rPr>
        <w:t xml:space="preserve"> → equipo revisa → pulsar </w:t>
      </w:r>
      <w:r>
        <w:rPr>
          <w:b/>
          <w:color w:val="1A1A1A"/>
        </w:rPr>
        <w:t>Activar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El sistema valida: ✓ fecha elaboración, ✓ referente, ✓ fase terapéutica, ✓ valoración inicial, ✓ objetivos activos, ✓ intervenciones, ✓ próxima revisión.</w:t>
      </w:r>
    </w:p>
    <w:p>
      <w:pPr>
        <w:pStyle w:val="ListBullet"/>
      </w:pPr>
      <w:r>
        <w:rPr>
          <w:color w:val="1A1A1A"/>
        </w:rPr>
        <w:t xml:space="preserve">Estado → </w:t>
      </w:r>
      <w:r>
        <w:rPr>
          <w:b/>
          <w:color w:val="1A1A1A"/>
        </w:rPr>
        <w:t>Activo</w:t>
      </w:r>
      <w:r>
        <w:rPr>
          <w:color w:val="1A1A1A"/>
        </w:rPr>
        <w:t>.</w:t>
      </w:r>
    </w:p>
    <w:p>
      <w:r>
        <w:rPr>
          <w:b/>
          <w:color w:val="1A1A1A"/>
        </w:rPr>
        <w:t>21/06/2026 — Primera revisión ordinaria:</w:t>
      </w:r>
    </w:p>
    <w:p>
      <w:pPr>
        <w:pStyle w:val="ListBullet"/>
      </w:pPr>
      <w:r>
        <w:rPr>
          <w:color w:val="1A1A1A"/>
        </w:rPr>
        <w:t xml:space="preserve">Botón </w:t>
      </w:r>
      <w:r>
        <w:rPr>
          <w:b/>
          <w:color w:val="1A1A1A"/>
        </w:rPr>
        <w:t>Nueva Revisión</w:t>
      </w:r>
      <w:r>
        <w:rPr>
          <w:color w:val="1A1A1A"/>
        </w:rPr>
        <w:t xml:space="preserve">. Tipo </w:t>
      </w:r>
      <w:r>
        <w:rPr>
          <w:rFonts w:ascii="Courier New" w:hAnsi="Courier New"/>
          <w:color w:val="660000"/>
          <w:sz w:val="20"/>
        </w:rPr>
        <w:t>Ordinaria</w:t>
      </w:r>
      <w:r>
        <w:rPr>
          <w:color w:val="1A1A1A"/>
        </w:rPr>
        <w:t>. Participantes: psicóloga, médico, monitora coordinadora.</w:t>
      </w:r>
    </w:p>
    <w:p>
      <w:pPr>
        <w:pStyle w:val="ListBullet"/>
      </w:pPr>
      <w:r>
        <w:rPr>
          <w:color w:val="1A1A1A"/>
        </w:rPr>
        <w:t xml:space="preserve">Evolución Global: </w:t>
      </w:r>
      <w:r>
        <w:rPr>
          <w:rFonts w:ascii="Courier New" w:hAnsi="Courier New"/>
          <w:color w:val="660000"/>
          <w:sz w:val="20"/>
        </w:rPr>
        <w:t>Favorable</w:t>
      </w:r>
      <w:r>
        <w:rPr>
          <w:color w:val="1A1A1A"/>
        </w:rPr>
        <w:t>. Carlos ha reducido craving. Cambio en objetivo: fecha prevista aplazada 2 semanas.</w:t>
      </w:r>
    </w:p>
    <w:p>
      <w:pPr>
        <w:pStyle w:val="ListBullet"/>
      </w:pPr>
      <w:r>
        <w:rPr>
          <w:color w:val="1A1A1A"/>
        </w:rPr>
        <w:t>Próxima revisión: 21/07/2026.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Vista de Monitoras (menú Residentes)</w:t>
      </w:r>
    </w:p>
    <w:p>
      <w:r>
        <w:rPr>
          <w:color w:val="1A1A1A"/>
        </w:rPr>
        <w:t>Las monitoras tienen acceso a una vista simplificada que muestra, por cada residente con PIAI activo:</w:t>
      </w:r>
    </w:p>
    <w:p>
      <w:pPr>
        <w:pStyle w:val="ListBullet"/>
      </w:pPr>
      <w:r>
        <w:rPr>
          <w:color w:val="1A1A1A"/>
        </w:rPr>
        <w:t>Nombre, foto, residencia y habitación</w:t>
      </w:r>
    </w:p>
    <w:p>
      <w:pPr>
        <w:pStyle w:val="ListBullet"/>
      </w:pPr>
      <w:r>
        <w:rPr>
          <w:b/>
          <w:color w:val="1A1A1A"/>
        </w:rPr>
        <w:t>Restricciones vigentes</w:t>
      </w:r>
      <w:r>
        <w:rPr>
          <w:color w:val="1A1A1A"/>
        </w:rPr>
        <w:t>: llamadas, visitas, salidas, objetos, medicación</w:t>
      </w:r>
    </w:p>
    <w:p>
      <w:pPr>
        <w:pStyle w:val="ListBullet"/>
      </w:pPr>
      <w:r>
        <w:rPr>
          <w:color w:val="1A1A1A"/>
        </w:rPr>
        <w:t>Fase terapéutica actual</w:t>
      </w:r>
    </w:p>
    <w:p>
      <w:pPr>
        <w:pStyle w:val="ListBullet"/>
      </w:pPr>
      <w:r>
        <w:rPr>
          <w:color w:val="1A1A1A"/>
        </w:rPr>
        <w:t>Riesgos activos (nivel y tipo)</w:t>
      </w:r>
    </w:p>
    <w:p>
      <w:r>
        <w:rPr>
          <w:color w:val="1A1A1A"/>
        </w:rPr>
        <w:t>No tienen acceso a la historia clínica completa ni a los objetivos/intervenciones.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Mensaje / 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El residente X ya tiene un PIAI activo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Se intenta activar un segundo PIAI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Cerrar el PIAI activo actual antes de activar el nuevo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Falta el profesional referente</w:t>
            </w:r>
            <w:r>
              <w:rPr>
                <w:rFonts w:ascii="Calibri" w:hAnsi="Calibri"/>
                <w:color w:val="1A1A1A"/>
                <w:sz w:val="20"/>
              </w:rPr>
              <w:t xml:space="preserve"> al activar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campo Profesional Referente está vacío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Asignar un profesional en la cabecera del PIAI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Debe existir al menos una valoración inicial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hay ninguna fila en la pestaña Valoraciones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Añadir al menos una valoración por cualquier área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Debe existir al menos un objetivo activo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hay objetivos o todos están suspendidos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Añadir al menos un objetivo en estado no suspendido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Debe existir al menos una intervención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Pestaña Intervenciones vacía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Añadir al menos una intervención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Falta la fecha de próxima revisión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campo de próxima revisión está vacío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Introducir una fecha de revisión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Actividad de alerta </w:t>
            </w:r>
            <w:r>
              <w:rPr>
                <w:rFonts w:ascii="Calibri" w:hAnsi="Calibri"/>
                <w:color w:val="660000"/>
                <w:sz w:val="20"/>
              </w:rPr>
              <w:t>Riesgo crítico sin revisión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cron detecta un riesgo crítico sin revisar en 48h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Actualizar el campo </w:t>
            </w:r>
            <w:r>
              <w:rPr>
                <w:rFonts w:ascii="Calibri" w:hAnsi="Calibri"/>
                <w:color w:val="660000"/>
                <w:sz w:val="20"/>
              </w:rPr>
              <w:t>Última Revisión</w:t>
            </w:r>
            <w:r>
              <w:rPr>
                <w:rFonts w:ascii="Calibri" w:hAnsi="Calibri"/>
                <w:color w:val="1A1A1A"/>
                <w:sz w:val="20"/>
              </w:rPr>
              <w:t xml:space="preserve"> en la línea del riesgo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PIAI no aparece en el menú de la monitora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El PIAI no está en estado </w:t>
            </w:r>
            <w:r>
              <w:rPr>
                <w:rFonts w:ascii="Calibri" w:hAnsi="Calibri"/>
                <w:color w:val="660000"/>
                <w:sz w:val="20"/>
              </w:rPr>
              <w:t>Activo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Activar el PIAI o verificar que la monitora tiene el rol correcto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Registros integrados (consultas, sesiones) no aparecen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residente no tiene registros en esos módulos aún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Normal — se irán mostrando a medida que se creen desde cs_medical_care y cs_psychology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cs_documents: Gestión de documentos clínicos y administrativos</w:t>
      </w:r>
    </w:p>
    <w:p>
      <w:pPr>
        <w:pStyle w:val="Heading2"/>
      </w:pPr>
      <w:r>
        <w:t>¿Para qué sirve este módulo?</w:t>
      </w:r>
    </w:p>
    <w:p>
      <w:r>
        <w:rPr>
          <w:rFonts w:ascii="Courier New" w:hAnsi="Courier New"/>
          <w:color w:val="660000"/>
          <w:sz w:val="20"/>
        </w:rPr>
        <w:t>cs_documents</w:t>
      </w:r>
      <w:r>
        <w:rPr>
          <w:color w:val="1A1A1A"/>
        </w:rPr>
        <w:t xml:space="preserve"> proporciona un repositorio centralizado de documentos por residente: contratos de ingreso, consentimientos informados, informes médicos, DNI, autorizaciones, informes de alta y documentación judicial. Cada documento tiene tipo, estado (pendiente → firmado), fechas y archivos adjuntos. El módulo permite saber de un vistazo qué documentación falta para cada residente y dónde está guardada.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&gt; Menú principal → </w:t>
      </w:r>
      <w:r>
        <w:rPr>
          <w:b/>
          <w:color w:val="1A1A1A"/>
        </w:rPr>
        <w:t>Documentos</w:t>
      </w:r>
      <w:r>
        <w:rPr>
          <w:color w:val="1A1A1A"/>
        </w:rPr>
        <w:t xml:space="preserve"> → </w:t>
      </w:r>
      <w:r>
        <w:rPr>
          <w:b/>
          <w:color w:val="1A1A1A"/>
        </w:rPr>
        <w:t>Todos los documentos</w:t>
      </w:r>
    </w:p>
    <w:p>
      <w:r>
        <w:rPr>
          <w:color w:val="1A1A1A"/>
        </w:rPr>
        <w:t xml:space="preserve">También se accede desde la ficha del residente (pestaña </w:t>
      </w:r>
      <w:r>
        <w:rPr>
          <w:b/>
          <w:color w:val="1A1A1A"/>
        </w:rPr>
        <w:t>Documentos</w:t>
      </w:r>
      <w:r>
        <w:rPr>
          <w:color w:val="1A1A1A"/>
        </w:rPr>
        <w:t xml:space="preserve"> o smart button, según configuración del módulo cs_resident).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Lista de documentos</w:t>
      </w:r>
    </w:p>
    <w:p>
      <w:r>
        <w:rPr>
          <w:color w:val="1A1A1A"/>
        </w:rPr>
        <w:t>La lista muestra todos los documentos con código de color: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Amarillo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Pendiente (falta por recibir o firmar)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Verde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Firmado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Gris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Caducado</w:t>
            </w:r>
          </w:p>
        </w:tc>
      </w:tr>
    </w:tbl>
    <w:p/>
    <w:p>
      <w:pPr>
        <w:pStyle w:val="Heading3"/>
      </w:pPr>
      <w:r>
        <w:t>Filtros rápidos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Filtro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Pendientes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Solo documentos con estado </w:t>
            </w:r>
            <w:r>
              <w:rPr>
                <w:rFonts w:ascii="Calibri" w:hAnsi="Calibri"/>
                <w:color w:val="660000"/>
                <w:sz w:val="20"/>
              </w:rPr>
              <w:t>Pendiente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Firmados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Solo documentos ya firmados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Agrupar: residente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Agrupa todos los documentos por residente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Agrupar: tipo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Agrupa por tipo de documento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Agrupar: estado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Agrupa por estado</w:t>
            </w:r>
          </w:p>
        </w:tc>
      </w:tr>
    </w:tbl>
    <w:p/>
    <w:p>
      <w:r>
        <w:rPr>
          <w:color w:val="1A1A1A"/>
        </w:rPr>
        <w:t>&gt; [SCREENSHOT: lista de documentos con filas coloreadas y filtros aplicados]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Tipos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 habitual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Contrato de ingreso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Acuerdo firmado al inicio del internamiento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Consentimiento informado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Autorización del residente o tutor para tratamientos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médico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Informes externos (hospitalarios, especialistas)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DNI / Pasaporte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Copia del documento de identidad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Autorización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Permisos específicos (salidas, visitas, procedimientos)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Informe de alta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Documentación de salida / alta médica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Documentación judicial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Tutelas, incapacitaciones, medidas cautelares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Otro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Cualquier documento que no encaje en las categorías anteriores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Estados de un documento</w:t>
      </w:r>
    </w:p>
    <w:p>
      <w:pPr>
        <w:pStyle w:val="CodeBlock"/>
      </w:pPr>
      <w:r>
        <w:t>Pendiente ──► Recibido ──► Firmado</w:t>
        <w:br/>
        <w:t xml:space="preserve">    │</w:t>
        <w:br/>
        <w:t xml:space="preserve">    └──► Caducado  (cuando vence la fecha de caducidad)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Pendiente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Documento pedido o esperado, aún no recibido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Recibido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Documento en poder del centro, pendiente de firma o verificación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Firmado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Documento completado y firmado por todas las partes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Caducado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Documento que ha superado su fecha de caducidad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Crear un documento</w:t>
      </w:r>
    </w:p>
    <w:p>
      <w:pPr>
        <w:pStyle w:val="ListNumber"/>
      </w:pPr>
      <w:r>
        <w:rPr>
          <w:color w:val="1A1A1A"/>
        </w:rPr>
        <w:t xml:space="preserve">Ir a </w:t>
      </w:r>
      <w:r>
        <w:rPr>
          <w:b/>
          <w:color w:val="1A1A1A"/>
        </w:rPr>
        <w:t>Documentos</w:t>
      </w:r>
      <w:r>
        <w:rPr>
          <w:color w:val="1A1A1A"/>
        </w:rPr>
        <w:t xml:space="preserve"> → </w:t>
      </w:r>
      <w:r>
        <w:rPr>
          <w:b/>
          <w:color w:val="1A1A1A"/>
        </w:rPr>
        <w:t>Todos los documentos</w:t>
      </w:r>
      <w:r>
        <w:rPr>
          <w:color w:val="1A1A1A"/>
        </w:rPr>
        <w:t xml:space="preserve"> → botón </w:t>
      </w:r>
      <w:r>
        <w:rPr>
          <w:b/>
          <w:color w:val="1A1A1A"/>
        </w:rPr>
        <w:t>Nuevo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Rellenar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residente al que pertenece el documento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Tipo de documento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Seleccionar de la lista de tipos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Estado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Sí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Por defecto </w:t>
            </w:r>
            <w:r>
              <w:rPr>
                <w:rFonts w:ascii="Calibri" w:hAnsi="Calibri"/>
                <w:color w:val="660000"/>
                <w:sz w:val="20"/>
              </w:rPr>
              <w:t>Pendiente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Fecha del documento (por defecto hoy)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Fecha de caducidad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Si el documento caduca (p. ej. DNI, autorizaciones temporales)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Archivos adjuntos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Subir uno o varios ficheros (PDF, imagen, Word...)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Observaciones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Notas internas sobre el documento</w:t>
            </w:r>
          </w:p>
        </w:tc>
      </w:tr>
    </w:tbl>
    <w:p/>
    <w:p>
      <w:pPr>
        <w:pStyle w:val="ListNumber"/>
      </w:pPr>
      <w:r>
        <w:rPr>
          <w:color w:val="1A1A1A"/>
        </w:rPr>
        <w:t xml:space="preserve">La </w:t>
      </w:r>
      <w:r>
        <w:rPr>
          <w:b/>
          <w:color w:val="1A1A1A"/>
        </w:rPr>
        <w:t>Referencia</w:t>
      </w:r>
      <w:r>
        <w:rPr>
          <w:color w:val="1A1A1A"/>
        </w:rPr>
        <w:t xml:space="preserve"> se calcula automáticamente con el formato </w:t>
      </w:r>
      <w:r>
        <w:rPr>
          <w:rFonts w:ascii="Courier New" w:hAnsi="Courier New"/>
          <w:color w:val="660000"/>
          <w:sz w:val="20"/>
        </w:rPr>
        <w:t>[Tipo] — [Nombre residente]</w:t>
      </w:r>
      <w:r>
        <w:rPr>
          <w:color w:val="1A1A1A"/>
        </w:rPr>
        <w:t>.</w:t>
      </w:r>
    </w:p>
    <w:p>
      <w:r>
        <w:rPr>
          <w:color w:val="1A1A1A"/>
        </w:rPr>
        <w:t xml:space="preserve">   Se puede editar manualmente si se necesita un nombre diferente.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Guardar</w:t>
      </w:r>
      <w:r>
        <w:rPr>
          <w:color w:val="1A1A1A"/>
        </w:rPr>
        <w:t>.</w:t>
      </w:r>
    </w:p>
    <w:p>
      <w:r>
        <w:rPr>
          <w:color w:val="1A1A1A"/>
        </w:rPr>
        <w:t>&gt; [SCREENSHOT: formulario de nuevo documento con campos rellenos]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Adjuntar archivos</w:t>
      </w:r>
    </w:p>
    <w:p>
      <w:r>
        <w:rPr>
          <w:color w:val="1A1A1A"/>
        </w:rPr>
        <w:t xml:space="preserve">Un documento puede tener </w:t>
      </w:r>
      <w:r>
        <w:rPr>
          <w:b/>
          <w:color w:val="1A1A1A"/>
        </w:rPr>
        <w:t>varios archivos</w:t>
      </w:r>
      <w:r>
        <w:rPr>
          <w:color w:val="1A1A1A"/>
        </w:rPr>
        <w:t xml:space="preserve"> adjuntos (p. ej. anverso y reverso de un DNI, varias páginas de un contrato).</w:t>
      </w:r>
    </w:p>
    <w:p>
      <w:pPr>
        <w:pStyle w:val="ListBullet"/>
      </w:pPr>
      <w:r>
        <w:rPr>
          <w:color w:val="1A1A1A"/>
        </w:rPr>
        <w:t xml:space="preserve">En el formulario, sección </w:t>
      </w:r>
      <w:r>
        <w:rPr>
          <w:b/>
          <w:color w:val="1A1A1A"/>
        </w:rPr>
        <w:t>Archivos adjuntos</w:t>
      </w:r>
      <w:r>
        <w:rPr>
          <w:color w:val="1A1A1A"/>
        </w:rPr>
        <w:t>: arrastrar ficheros o pulsar el botón de subida.</w:t>
      </w:r>
    </w:p>
    <w:p>
      <w:pPr>
        <w:pStyle w:val="ListBullet"/>
      </w:pPr>
      <w:r>
        <w:rPr>
          <w:color w:val="1A1A1A"/>
        </w:rPr>
        <w:t>Formatos admitidos: cualquiera (PDF, JPG, PNG, DOCX, etc.).</w:t>
      </w:r>
    </w:p>
    <w:p>
      <w:pPr>
        <w:pStyle w:val="ListBullet"/>
      </w:pPr>
      <w:r>
        <w:rPr>
          <w:color w:val="1A1A1A"/>
        </w:rPr>
        <w:t>Los adjuntos quedan vinculados al registro y son accesibles desde el chatter del documento o desde la vista de adjuntos de Odoo.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Contexto:</w:t>
      </w:r>
      <w:r>
        <w:rPr>
          <w:color w:val="1A1A1A"/>
        </w:rPr>
        <w:t xml:space="preserve"> Nuevo ingreso de Pedro Martín. Hay que registrar el contrato de ingreso y el DNI.</w:t>
      </w:r>
    </w:p>
    <w:p>
      <w:pPr>
        <w:pStyle w:val="ListNumber"/>
      </w:pPr>
      <w:r>
        <w:rPr>
          <w:b/>
          <w:color w:val="1A1A1A"/>
        </w:rPr>
        <w:t>Contrato de ingreso: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Nuevo</w:t>
      </w:r>
      <w:r>
        <w:rPr>
          <w:color w:val="1A1A1A"/>
        </w:rPr>
        <w:t xml:space="preserve"> → Residente: </w:t>
      </w:r>
      <w:r>
        <w:rPr>
          <w:rFonts w:ascii="Courier New" w:hAnsi="Courier New"/>
          <w:color w:val="660000"/>
          <w:sz w:val="20"/>
        </w:rPr>
        <w:t>Pedro Martín</w:t>
      </w:r>
      <w:r>
        <w:rPr>
          <w:color w:val="1A1A1A"/>
        </w:rPr>
        <w:t xml:space="preserve"> → Tipo: </w:t>
      </w:r>
      <w:r>
        <w:rPr>
          <w:rFonts w:ascii="Courier New" w:hAnsi="Courier New"/>
          <w:color w:val="660000"/>
          <w:sz w:val="20"/>
        </w:rPr>
        <w:t>Contrato de ingreso</w:t>
      </w:r>
      <w:r>
        <w:rPr>
          <w:color w:val="1A1A1A"/>
        </w:rPr>
        <w:t xml:space="preserve"> → Estado: </w:t>
      </w:r>
      <w:r>
        <w:rPr>
          <w:rFonts w:ascii="Courier New" w:hAnsi="Courier New"/>
          <w:color w:val="660000"/>
          <w:sz w:val="20"/>
        </w:rPr>
        <w:t>Pendiente</w:t>
      </w:r>
      <w:r>
        <w:rPr>
          <w:color w:val="1A1A1A"/>
        </w:rPr>
        <w:t>.</w:t>
      </w:r>
    </w:p>
    <w:p>
      <w:r>
        <w:rPr>
          <w:color w:val="1A1A1A"/>
        </w:rPr>
        <w:t xml:space="preserve">   - Guardar. (El contrato está pendiente de que la familia lo firme.)</w:t>
      </w:r>
    </w:p>
    <w:p>
      <w:r>
        <w:rPr>
          <w:color w:val="1A1A1A"/>
        </w:rPr>
        <w:t xml:space="preserve">   - Cuando llega firmado: cambiar estado a </w:t>
      </w:r>
      <w:r>
        <w:rPr>
          <w:rFonts w:ascii="Courier New" w:hAnsi="Courier New"/>
          <w:color w:val="660000"/>
          <w:sz w:val="20"/>
        </w:rPr>
        <w:t>Firmado</w:t>
      </w:r>
      <w:r>
        <w:rPr>
          <w:color w:val="1A1A1A"/>
        </w:rPr>
        <w:t>, adjuntar el PDF escaneado.</w:t>
      </w:r>
    </w:p>
    <w:p>
      <w:pPr>
        <w:pStyle w:val="ListNumber"/>
      </w:pPr>
      <w:r>
        <w:rPr>
          <w:b/>
          <w:color w:val="1A1A1A"/>
        </w:rPr>
        <w:t>DNI: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Nuevo</w:t>
      </w:r>
      <w:r>
        <w:rPr>
          <w:color w:val="1A1A1A"/>
        </w:rPr>
        <w:t xml:space="preserve"> → Residente: </w:t>
      </w:r>
      <w:r>
        <w:rPr>
          <w:rFonts w:ascii="Courier New" w:hAnsi="Courier New"/>
          <w:color w:val="660000"/>
          <w:sz w:val="20"/>
        </w:rPr>
        <w:t>Pedro Martín</w:t>
      </w:r>
      <w:r>
        <w:rPr>
          <w:color w:val="1A1A1A"/>
        </w:rPr>
        <w:t xml:space="preserve"> → Tipo: </w:t>
      </w:r>
      <w:r>
        <w:rPr>
          <w:rFonts w:ascii="Courier New" w:hAnsi="Courier New"/>
          <w:color w:val="660000"/>
          <w:sz w:val="20"/>
        </w:rPr>
        <w:t>DNI / Pasaporte</w:t>
      </w:r>
      <w:r>
        <w:rPr>
          <w:color w:val="1A1A1A"/>
        </w:rPr>
        <w:t xml:space="preserve"> → Estado: </w:t>
      </w:r>
      <w:r>
        <w:rPr>
          <w:rFonts w:ascii="Courier New" w:hAnsi="Courier New"/>
          <w:color w:val="660000"/>
          <w:sz w:val="20"/>
        </w:rPr>
        <w:t>Recibido</w:t>
      </w:r>
      <w:r>
        <w:rPr>
          <w:color w:val="1A1A1A"/>
        </w:rPr>
        <w:t>.</w:t>
      </w:r>
    </w:p>
    <w:p>
      <w:r>
        <w:rPr>
          <w:color w:val="1A1A1A"/>
        </w:rPr>
        <w:t xml:space="preserve">   - Adjuntar foto anverso y reverso.</w:t>
      </w:r>
    </w:p>
    <w:p>
      <w:r>
        <w:rPr>
          <w:color w:val="1A1A1A"/>
        </w:rPr>
        <w:t xml:space="preserve">   - Fecha de caducidad: la que indica el DNI.</w:t>
      </w:r>
    </w:p>
    <w:p>
      <w:r>
        <w:rPr>
          <w:color w:val="1A1A1A"/>
        </w:rPr>
        <w:t xml:space="preserve">   - Guardar.</w:t>
      </w:r>
    </w:p>
    <w:p>
      <w:pPr>
        <w:pStyle w:val="ListNumber"/>
      </w:pPr>
      <w:r>
        <w:rPr>
          <w:color w:val="1A1A1A"/>
        </w:rPr>
        <w:t xml:space="preserve">Ir a la lista y filtrar por residente </w:t>
      </w:r>
      <w:r>
        <w:rPr>
          <w:rFonts w:ascii="Courier New" w:hAnsi="Courier New"/>
          <w:color w:val="660000"/>
          <w:sz w:val="20"/>
        </w:rPr>
        <w:t>Pedro Martín</w:t>
      </w:r>
      <w:r>
        <w:rPr>
          <w:color w:val="1A1A1A"/>
        </w:rPr>
        <w:t xml:space="preserve"> → ver de un vistazo qué documentos faltan (amarillo = pendiente).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Documentación judicial (tutelas, incapacitaciones)</w:t>
      </w:r>
    </w:p>
    <w:p>
      <w:pPr>
        <w:pStyle w:val="ListBullet"/>
      </w:pPr>
      <w:r>
        <w:rPr>
          <w:color w:val="1A1A1A"/>
        </w:rPr>
        <w:t xml:space="preserve">Tipo: </w:t>
      </w:r>
      <w:r>
        <w:rPr>
          <w:rFonts w:ascii="Courier New" w:hAnsi="Courier New"/>
          <w:color w:val="660000"/>
          <w:sz w:val="20"/>
        </w:rPr>
        <w:t>Documentación judicial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Adjuntar la resolución judicial en PDF.</w:t>
      </w:r>
    </w:p>
    <w:p>
      <w:pPr>
        <w:pStyle w:val="ListBullet"/>
      </w:pPr>
      <w:r>
        <w:rPr>
          <w:color w:val="1A1A1A"/>
        </w:rPr>
        <w:t xml:space="preserve">Estado: </w:t>
      </w:r>
      <w:r>
        <w:rPr>
          <w:rFonts w:ascii="Courier New" w:hAnsi="Courier New"/>
          <w:color w:val="660000"/>
          <w:sz w:val="20"/>
        </w:rPr>
        <w:t>Recibido</w:t>
      </w:r>
      <w:r>
        <w:rPr>
          <w:color w:val="1A1A1A"/>
        </w:rPr>
        <w:t xml:space="preserve"> al tenerla, </w:t>
      </w:r>
      <w:r>
        <w:rPr>
          <w:rFonts w:ascii="Courier New" w:hAnsi="Courier New"/>
          <w:color w:val="660000"/>
          <w:sz w:val="20"/>
        </w:rPr>
        <w:t>Firmado</w:t>
      </w:r>
      <w:r>
        <w:rPr>
          <w:color w:val="1A1A1A"/>
        </w:rPr>
        <w:t xml:space="preserve"> cuando esté verificada por dirección.</w:t>
      </w:r>
    </w:p>
    <w:p>
      <w:pPr>
        <w:pStyle w:val="ListBullet"/>
      </w:pPr>
      <w:r>
        <w:rPr>
          <w:color w:val="1A1A1A"/>
        </w:rPr>
        <w:t>Sin fecha de caducidad (las tutelas no caducan salvo revisión judicial).</w:t>
      </w:r>
    </w:p>
    <w:p>
      <w:pPr>
        <w:pStyle w:val="Heading3"/>
      </w:pPr>
      <w:r>
        <w:t>Autorización temporal de salida</w:t>
      </w:r>
    </w:p>
    <w:p>
      <w:pPr>
        <w:pStyle w:val="ListBullet"/>
      </w:pPr>
      <w:r>
        <w:rPr>
          <w:color w:val="1A1A1A"/>
        </w:rPr>
        <w:t xml:space="preserve">Tipo: </w:t>
      </w:r>
      <w:r>
        <w:rPr>
          <w:rFonts w:ascii="Courier New" w:hAnsi="Courier New"/>
          <w:color w:val="660000"/>
          <w:sz w:val="20"/>
        </w:rPr>
        <w:t>Autorización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Fecha de caducidad: fecha de fin del permiso.</w:t>
      </w:r>
    </w:p>
    <w:p>
      <w:pPr>
        <w:pStyle w:val="ListBullet"/>
      </w:pPr>
      <w:r>
        <w:rPr>
          <w:color w:val="1A1A1A"/>
        </w:rPr>
        <w:t xml:space="preserve">Cuando vence, cambiar estado a </w:t>
      </w:r>
      <w:r>
        <w:rPr>
          <w:rFonts w:ascii="Courier New" w:hAnsi="Courier New"/>
          <w:color w:val="660000"/>
          <w:sz w:val="20"/>
        </w:rPr>
        <w:t>Caducado</w:t>
      </w:r>
      <w:r>
        <w:rPr>
          <w:color w:val="1A1A1A"/>
        </w:rPr>
        <w:t xml:space="preserve"> o crear una nueva autorización si se renueva.</w:t>
      </w:r>
    </w:p>
    <w:p>
      <w:pPr>
        <w:pStyle w:val="Heading3"/>
      </w:pPr>
      <w:r>
        <w:t>Buscar todos los documentos pendientes del centro</w:t>
      </w:r>
    </w:p>
    <w:p>
      <w:pPr>
        <w:pStyle w:val="ListBullet"/>
      </w:pPr>
      <w:r>
        <w:rPr>
          <w:color w:val="1A1A1A"/>
        </w:rPr>
        <w:t xml:space="preserve">Filtro </w:t>
      </w:r>
      <w:r>
        <w:rPr>
          <w:b/>
          <w:color w:val="1A1A1A"/>
        </w:rPr>
        <w:t>Pendientes</w:t>
      </w:r>
      <w:r>
        <w:rPr>
          <w:color w:val="1A1A1A"/>
        </w:rPr>
        <w:t xml:space="preserve"> → vista de todos los documentos amarillos.</w:t>
      </w:r>
    </w:p>
    <w:p>
      <w:pPr>
        <w:pStyle w:val="ListBullet"/>
      </w:pPr>
      <w:r>
        <w:rPr>
          <w:color w:val="1A1A1A"/>
        </w:rPr>
        <w:t xml:space="preserve">Agrupar por </w:t>
      </w:r>
      <w:r>
        <w:rPr>
          <w:b/>
          <w:color w:val="1A1A1A"/>
        </w:rPr>
        <w:t>Agrupar: residente</w:t>
      </w:r>
      <w:r>
        <w:rPr>
          <w:color w:val="1A1A1A"/>
        </w:rPr>
        <w:t xml:space="preserve"> para ver qué le falta a cada uno.</w:t>
      </w:r>
    </w:p>
    <w:p>
      <w:pPr>
        <w:pStyle w:val="Heading3"/>
      </w:pPr>
      <w:r>
        <w:t>Renovar un DNI caducado</w:t>
      </w:r>
    </w:p>
    <w:p>
      <w:pPr>
        <w:pStyle w:val="ListBullet"/>
      </w:pPr>
      <w:r>
        <w:rPr>
          <w:color w:val="1A1A1A"/>
        </w:rPr>
        <w:t xml:space="preserve">Abrir el documento existente → cambiar estado a </w:t>
      </w:r>
      <w:r>
        <w:rPr>
          <w:rFonts w:ascii="Courier New" w:hAnsi="Courier New"/>
          <w:color w:val="660000"/>
          <w:sz w:val="20"/>
        </w:rPr>
        <w:t>Caducado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 xml:space="preserve">Crear nuevo documento tipo </w:t>
      </w:r>
      <w:r>
        <w:rPr>
          <w:rFonts w:ascii="Courier New" w:hAnsi="Courier New"/>
          <w:color w:val="660000"/>
          <w:sz w:val="20"/>
        </w:rPr>
        <w:t>DNI / Pasaporte</w:t>
      </w:r>
      <w:r>
        <w:rPr>
          <w:color w:val="1A1A1A"/>
        </w:rPr>
        <w:t xml:space="preserve"> con la nueva fecha de caducidad y el fichero actualizado.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No aparece el menú </w:t>
            </w:r>
            <w:r>
              <w:rPr>
                <w:rFonts w:ascii="Calibri" w:hAnsi="Calibri"/>
                <w:b/>
                <w:color w:val="1A1A1A"/>
                <w:sz w:val="20"/>
              </w:rPr>
              <w:t>Documentos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módulo no está instalado o el usuario no tiene permiso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Pedir al administrador que verifique la instalación y los permisos de grupo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La referencia aparece como </w:t>
            </w:r>
            <w:r>
              <w:rPr>
                <w:rFonts w:ascii="Calibri" w:hAnsi="Calibri"/>
                <w:color w:val="660000"/>
                <w:sz w:val="20"/>
              </w:rPr>
              <w:t>Nuevo documento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No se ha seleccionado residente y tipo todavía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Rellenar ambos campos; la referencia se calcula al guardar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se puede adjuntar un fichero grande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Límite de tamaño de adjunto de Odoo (por defecto 25 MB)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Comprimir el fichero o pedir al administrador que suba el límite en la configuración de sistema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documento no aparece en la ficha del residente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módulo cs_resident no muestra el smart button de documentos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Acceder desde el menú </w:t>
            </w:r>
            <w:r>
              <w:rPr>
                <w:rFonts w:ascii="Calibri" w:hAnsi="Calibri"/>
                <w:b/>
                <w:color w:val="1A1A1A"/>
                <w:sz w:val="20"/>
              </w:rPr>
              <w:t>Documentos</w:t>
            </w:r>
            <w:r>
              <w:rPr>
                <w:rFonts w:ascii="Calibri" w:hAnsi="Calibri"/>
                <w:color w:val="1A1A1A"/>
                <w:sz w:val="20"/>
              </w:rPr>
              <w:t xml:space="preserve"> filtrando por residente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cs_dni_ocr: OCR de DNI/NIE</w:t>
      </w:r>
    </w:p>
    <w:p>
      <w:pPr>
        <w:pStyle w:val="Heading2"/>
      </w:pPr>
      <w:r>
        <w:t>¿Para qué sirve este módulo?</w:t>
      </w:r>
    </w:p>
    <w:p>
      <w:r>
        <w:rPr>
          <w:rFonts w:ascii="Courier New" w:hAnsi="Courier New"/>
          <w:color w:val="660000"/>
          <w:sz w:val="20"/>
        </w:rPr>
        <w:t>cs_dni_ocr</w:t>
      </w:r>
      <w:r>
        <w:rPr>
          <w:color w:val="1A1A1A"/>
        </w:rPr>
        <w:t xml:space="preserve"> permite fotografiar el DNI o NIE de un futuro residente (anverso y reverso) y extraer automáticamente su número identificativo, nombre completo y dirección mediante OCR (reconocimiento óptico de caracteres). El resultado se graba directamente en la ficha del contacto de Odoo, eliminando la transcripción manual y los errores asociados.</w:t>
      </w:r>
    </w:p>
    <w:p>
      <w:r>
        <w:rPr>
          <w:color w:val="1A1A1A"/>
        </w:rPr>
        <w:t>Flujo típico: el familiar o trabajador envía fotos del DNI por WhatsApp → el sistema las importa, ejecuta OCR y rellena el campo NIF/VAT del contacto.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El módulo no tiene menú propio. Toda la funcionalidad se accede desde la ficha de un </w:t>
      </w:r>
      <w:r>
        <w:rPr>
          <w:b/>
          <w:color w:val="1A1A1A"/>
        </w:rPr>
        <w:t>Contacto</w:t>
      </w:r>
      <w:r>
        <w:rPr>
          <w:color w:val="1A1A1A"/>
        </w:rPr>
        <w:t>:</w:t>
      </w:r>
    </w:p>
    <w:p>
      <w:r>
        <w:rPr>
          <w:color w:val="1A1A1A"/>
        </w:rPr>
        <w:t xml:space="preserve">&gt; Contactos → (abre un contacto) → pestaña </w:t>
      </w:r>
      <w:r>
        <w:rPr>
          <w:b/>
          <w:color w:val="1A1A1A"/>
        </w:rPr>
        <w:t>DNI OCR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Pestaña DNI OCR en el contacto</w:t>
      </w:r>
    </w:p>
    <w:p>
      <w:r>
        <w:rPr>
          <w:color w:val="1A1A1A"/>
        </w:rPr>
        <w:t xml:space="preserve">Cuando se instala el módulo, todos los contactos de Odoo ganan una nueva pestaña </w:t>
      </w:r>
      <w:r>
        <w:rPr>
          <w:b/>
          <w:color w:val="1A1A1A"/>
        </w:rPr>
        <w:t>DNI OCR</w:t>
      </w:r>
      <w:r>
        <w:rPr>
          <w:color w:val="1A1A1A"/>
        </w:rPr>
        <w:t xml:space="preserve"> con: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DNI/NIE extraído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Último número identificativo reconocido (solo lectura)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Nueva captura desde WhatsApp (anverso)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Botón para crear captura e importar anverso desde adjuntos de WhatsApp del contacto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Nueva captura desde WhatsApp (reverso)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Igual para el reverso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Tabla de capturas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Lista de todas las capturas OCR vinculadas al contacto</w:t>
            </w:r>
          </w:p>
        </w:tc>
      </w:tr>
    </w:tbl>
    <w:p/>
    <w:p>
      <w:pPr>
        <w:pStyle w:val="Heading3"/>
      </w:pPr>
      <w:r>
        <w:t>Campos de la tabla de capturas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Referencia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Nombre de la captura (editable)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DNI anverso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Imagen del anverso (subida o importada de WhatsApp)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DNI reverso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Imagen del reverso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DNI/NIE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Número extraído o escrito manualmente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660000"/>
                <w:sz w:val="20"/>
              </w:rPr>
              <w:t>Borrador</w:t>
            </w:r>
            <w:r>
              <w:rPr>
                <w:rFonts w:ascii="Calibri" w:hAnsi="Calibri"/>
                <w:color w:val="1A1A1A"/>
                <w:sz w:val="20"/>
              </w:rPr>
              <w:t xml:space="preserve"> → </w:t>
            </w:r>
            <w:r>
              <w:rPr>
                <w:rFonts w:ascii="Calibri" w:hAnsi="Calibri"/>
                <w:color w:val="660000"/>
                <w:sz w:val="20"/>
              </w:rPr>
              <w:t>Procesado</w:t>
            </w:r>
            <w:r>
              <w:rPr>
                <w:rFonts w:ascii="Calibri" w:hAnsi="Calibri"/>
                <w:color w:val="1A1A1A"/>
                <w:sz w:val="20"/>
              </w:rPr>
              <w:t xml:space="preserve"> / </w:t>
            </w:r>
            <w:r>
              <w:rPr>
                <w:rFonts w:ascii="Calibri" w:hAnsi="Calibri"/>
                <w:color w:val="660000"/>
                <w:sz w:val="20"/>
              </w:rPr>
              <w:t>Revisión</w:t>
            </w:r>
            <w:r>
              <w:rPr>
                <w:rFonts w:ascii="Calibri" w:hAnsi="Calibri"/>
                <w:color w:val="1A1A1A"/>
                <w:sz w:val="20"/>
              </w:rPr>
              <w:t xml:space="preserve"> / </w:t>
            </w:r>
            <w:r>
              <w:rPr>
                <w:rFonts w:ascii="Calibri" w:hAnsi="Calibri"/>
                <w:color w:val="660000"/>
                <w:sz w:val="20"/>
              </w:rPr>
              <w:t>Error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Estados de una captura</w:t>
      </w:r>
    </w:p>
    <w:p>
      <w:pPr>
        <w:pStyle w:val="CodeBlock"/>
      </w:pPr>
      <w:r>
        <w:t>Borrador ──► [Procesar OCR] ──► Procesado  (DNI/NIE detectado automáticamente)</w:t>
        <w:br/>
        <w:t xml:space="preserve">                           └──► Revisión   (OCR terminó pero no encontró DNI válido)</w:t>
        <w:br/>
        <w:t xml:space="preserve">                                    │</w:t>
        <w:br/>
        <w:t xml:space="preserve">                                    ▼</w:t>
        <w:br/>
        <w:t xml:space="preserve">                              [Confirmar DNI] ──► Procesado</w:t>
        <w:br/>
        <w:t xml:space="preserve">                              (revisión 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Borrador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Imágenes subidas, aún no procesadas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Procesado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OCR completado, DNI/NIE aplicado al contacto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Revisión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OCR terminó sin DNI válido — requiere corrección manual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Error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Fallo técnico en el proceso (p. ej. tesseract no instalado)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Flujo de importación desde WhatsApp</w:t>
      </w:r>
    </w:p>
    <w:p>
      <w:r>
        <w:rPr>
          <w:color w:val="1A1A1A"/>
        </w:rPr>
        <w:t>El caso más habitual en Equilibrium: el familiar envía fotos del DNI por WhatsApp, que llegan como adjuntos en el chat del contacto.</w:t>
      </w:r>
    </w:p>
    <w:p>
      <w:pPr>
        <w:pStyle w:val="Heading3"/>
      </w:pPr>
      <w:r>
        <w:t>Paso a paso</w:t>
      </w:r>
    </w:p>
    <w:p>
      <w:pPr>
        <w:pStyle w:val="ListNumber"/>
      </w:pPr>
      <w:r>
        <w:rPr>
          <w:color w:val="1A1A1A"/>
        </w:rPr>
        <w:t>Abrir la ficha del contacto (Contactos → buscar por nombre).</w:t>
      </w:r>
    </w:p>
    <w:p>
      <w:pPr>
        <w:pStyle w:val="ListNumber"/>
      </w:pPr>
      <w:r>
        <w:rPr>
          <w:color w:val="1A1A1A"/>
        </w:rPr>
        <w:t xml:space="preserve">Ir a la pestaña </w:t>
      </w:r>
      <w:r>
        <w:rPr>
          <w:b/>
          <w:color w:val="1A1A1A"/>
        </w:rPr>
        <w:t>DNI OCR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Nueva captura desde WhatsApp (anverso)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Se abre el wizard </w:t>
      </w:r>
      <w:r>
        <w:rPr>
          <w:b/>
          <w:color w:val="1A1A1A"/>
        </w:rPr>
        <w:t>Seleccionar imagen de WhatsApp</w:t>
      </w:r>
      <w:r>
        <w:rPr>
          <w:color w:val="1A1A1A"/>
        </w:rPr>
        <w:t>:</w:t>
      </w:r>
    </w:p>
    <w:p>
      <w:r>
        <w:rPr>
          <w:color w:val="1A1A1A"/>
        </w:rPr>
        <w:t xml:space="preserve">   - El campo </w:t>
      </w:r>
      <w:r>
        <w:rPr>
          <w:b/>
          <w:color w:val="1A1A1A"/>
        </w:rPr>
        <w:t>Aplicar a</w:t>
      </w:r>
      <w:r>
        <w:rPr>
          <w:color w:val="1A1A1A"/>
        </w:rPr>
        <w:t xml:space="preserve"> viene preseleccionado (</w:t>
      </w:r>
      <w:r>
        <w:rPr>
          <w:rFonts w:ascii="Courier New" w:hAnsi="Courier New"/>
          <w:color w:val="660000"/>
          <w:sz w:val="20"/>
        </w:rPr>
        <w:t>Anverso</w:t>
      </w:r>
      <w:r>
        <w:rPr>
          <w:color w:val="1A1A1A"/>
        </w:rPr>
        <w:t>).</w:t>
      </w:r>
    </w:p>
    <w:p>
      <w:r>
        <w:rPr>
          <w:color w:val="1A1A1A"/>
        </w:rPr>
        <w:t xml:space="preserve">   - La lista </w:t>
      </w:r>
      <w:r>
        <w:rPr>
          <w:b/>
          <w:color w:val="1A1A1A"/>
        </w:rPr>
        <w:t>Imagen de WhatsApp</w:t>
      </w:r>
      <w:r>
        <w:rPr>
          <w:color w:val="1A1A1A"/>
        </w:rPr>
        <w:t xml:space="preserve"> muestra los adjuntos de imagen vinculados al contacto (ordenados por fecha, más recientes primero). Incluye imágenes recibidas por WhatsApp en el chat del contacto.</w:t>
      </w:r>
    </w:p>
    <w:p>
      <w:pPr>
        <w:pStyle w:val="ListNumber"/>
      </w:pPr>
      <w:r>
        <w:rPr>
          <w:color w:val="1A1A1A"/>
        </w:rPr>
        <w:t xml:space="preserve">Seleccionar la imagen del anverso del DNI → pulsar </w:t>
      </w:r>
      <w:r>
        <w:rPr>
          <w:b/>
          <w:color w:val="1A1A1A"/>
        </w:rPr>
        <w:t>Aplicar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Repetir con </w:t>
      </w:r>
      <w:r>
        <w:rPr>
          <w:b/>
          <w:color w:val="1A1A1A"/>
        </w:rPr>
        <w:t>Nueva captura desde WhatsApp (reverso)</w:t>
      </w:r>
      <w:r>
        <w:rPr>
          <w:color w:val="1A1A1A"/>
        </w:rPr>
        <w:t xml:space="preserve"> o usar el botón </w:t>
      </w:r>
      <w:r>
        <w:rPr>
          <w:b/>
          <w:color w:val="1A1A1A"/>
        </w:rPr>
        <w:t>Subir desde WhatsApp (reverso)</w:t>
      </w:r>
      <w:r>
        <w:rPr>
          <w:color w:val="1A1A1A"/>
        </w:rPr>
        <w:t xml:space="preserve"> dentro de la fila de la captura recién creada.</w:t>
      </w:r>
    </w:p>
    <w:p>
      <w:pPr>
        <w:pStyle w:val="ListNumber"/>
      </w:pPr>
      <w:r>
        <w:rPr>
          <w:color w:val="1A1A1A"/>
        </w:rPr>
        <w:t xml:space="preserve">Con anverso y reverso cargados, pulsar </w:t>
      </w:r>
      <w:r>
        <w:rPr>
          <w:b/>
          <w:color w:val="1A1A1A"/>
        </w:rPr>
        <w:t>Procesar OCR</w:t>
      </w:r>
      <w:r>
        <w:rPr>
          <w:color w:val="1A1A1A"/>
        </w:rPr>
        <w:t xml:space="preserve"> en la fila de la captura.</w:t>
      </w:r>
    </w:p>
    <w:p>
      <w:pPr>
        <w:pStyle w:val="ListNumber"/>
      </w:pPr>
      <w:r>
        <w:rPr>
          <w:color w:val="1A1A1A"/>
        </w:rPr>
        <w:t>El sistema ejecuta tesseract-ocr en el servidor y en segundos actualiza el estado.</w:t>
      </w:r>
    </w:p>
    <w:p>
      <w:r>
        <w:rPr>
          <w:color w:val="1A1A1A"/>
        </w:rPr>
        <w:t>&gt; [SCREENSHOT: wizard de selección de imagen WhatsApp mostrando lista de adjuntos del contacto]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Subida directa de imagen (sin WhatsApp)</w:t>
      </w:r>
    </w:p>
    <w:p>
      <w:r>
        <w:rPr>
          <w:color w:val="1A1A1A"/>
        </w:rPr>
        <w:t>Si las fotos no llegaron por WhatsApp sino por email o USB:</w:t>
      </w:r>
    </w:p>
    <w:p>
      <w:pPr>
        <w:pStyle w:val="ListNumber"/>
      </w:pPr>
      <w:r>
        <w:rPr>
          <w:color w:val="1A1A1A"/>
        </w:rPr>
        <w:t xml:space="preserve">En la tabla de capturas, hacer clic en el icono de descarga del campo </w:t>
      </w:r>
      <w:r>
        <w:rPr>
          <w:b/>
          <w:color w:val="1A1A1A"/>
        </w:rPr>
        <w:t>DNI anverso</w:t>
      </w:r>
      <w:r>
        <w:rPr>
          <w:color w:val="1A1A1A"/>
        </w:rPr>
        <w:t xml:space="preserve"> y subir el fichero JPG/PNG.</w:t>
      </w:r>
    </w:p>
    <w:p>
      <w:pPr>
        <w:pStyle w:val="ListNumber"/>
      </w:pPr>
      <w:r>
        <w:rPr>
          <w:color w:val="1A1A1A"/>
        </w:rPr>
        <w:t xml:space="preserve">Repetir para </w:t>
      </w:r>
      <w:r>
        <w:rPr>
          <w:b/>
          <w:color w:val="1A1A1A"/>
        </w:rPr>
        <w:t>DNI reverso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Procesar OCR</w:t>
      </w:r>
      <w:r>
        <w:rPr>
          <w:color w:val="1A1A1A"/>
        </w:rPr>
        <w:t>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5 — Qué hace el OCR automáticamente</w:t>
      </w:r>
    </w:p>
    <w:p>
      <w:r>
        <w:rPr>
          <w:color w:val="1A1A1A"/>
        </w:rPr>
        <w:t xml:space="preserve">Al pulsar </w:t>
      </w:r>
      <w:r>
        <w:rPr>
          <w:b/>
          <w:color w:val="1A1A1A"/>
        </w:rPr>
        <w:t>Procesar OCR</w:t>
      </w:r>
      <w:r>
        <w:rPr>
          <w:color w:val="1A1A1A"/>
        </w:rPr>
        <w:t xml:space="preserve"> el sistema:</w:t>
      </w:r>
    </w:p>
    <w:p>
      <w:pPr>
        <w:pStyle w:val="ListNumber"/>
      </w:pPr>
      <w:r>
        <w:rPr>
          <w:color w:val="1A1A1A"/>
        </w:rPr>
        <w:t xml:space="preserve">Ejecuta </w:t>
      </w:r>
      <w:r>
        <w:rPr>
          <w:rFonts w:ascii="Courier New" w:hAnsi="Courier New"/>
          <w:color w:val="660000"/>
          <w:sz w:val="20"/>
        </w:rPr>
        <w:t>tesseract-ocr</w:t>
      </w:r>
      <w:r>
        <w:rPr>
          <w:color w:val="1A1A1A"/>
        </w:rPr>
        <w:t xml:space="preserve"> (idioma </w:t>
      </w:r>
      <w:r>
        <w:rPr>
          <w:rFonts w:ascii="Courier New" w:hAnsi="Courier New"/>
          <w:color w:val="660000"/>
          <w:sz w:val="20"/>
        </w:rPr>
        <w:t>spa+eng</w:t>
      </w:r>
      <w:r>
        <w:rPr>
          <w:color w:val="1A1A1A"/>
        </w:rPr>
        <w:t>) sobre anverso y reverso.</w:t>
      </w:r>
    </w:p>
    <w:p>
      <w:pPr>
        <w:pStyle w:val="ListNumber"/>
      </w:pPr>
      <w:r>
        <w:rPr>
          <w:color w:val="1A1A1A"/>
        </w:rPr>
        <w:t>Extrae el texto bruto de cada cara.</w:t>
      </w:r>
    </w:p>
    <w:p>
      <w:pPr>
        <w:pStyle w:val="ListNumber"/>
      </w:pPr>
      <w:r>
        <w:rPr>
          <w:color w:val="1A1A1A"/>
        </w:rPr>
        <w:t>Detecta el número DNI/NIE con validación del dígito de control.</w:t>
      </w:r>
    </w:p>
    <w:p>
      <w:pPr>
        <w:pStyle w:val="ListNumber"/>
      </w:pPr>
      <w:r>
        <w:rPr>
          <w:color w:val="1A1A1A"/>
        </w:rPr>
        <w:t>Extrae nombre completo (bloques APELLIDOS + NOMBRE del DNI), dirección y país si aparecen en el reverso.</w:t>
      </w:r>
    </w:p>
    <w:p>
      <w:pPr>
        <w:pStyle w:val="ListNumber"/>
      </w:pPr>
      <w:r>
        <w:rPr>
          <w:color w:val="1A1A1A"/>
        </w:rPr>
        <w:t>Guarda adjuntos de evidencia vinculados a la captura.</w:t>
      </w:r>
    </w:p>
    <w:p>
      <w:pPr>
        <w:pStyle w:val="ListNumber"/>
      </w:pPr>
      <w:r>
        <w:rPr>
          <w:b/>
          <w:color w:val="1A1A1A"/>
        </w:rPr>
        <w:t>Si DNI/NIE detectado:</w:t>
      </w:r>
    </w:p>
    <w:p>
      <w:r>
        <w:rPr>
          <w:color w:val="1A1A1A"/>
        </w:rPr>
        <w:t xml:space="preserve">   - Estado → </w:t>
      </w:r>
      <w:r>
        <w:rPr>
          <w:b/>
          <w:color w:val="1A1A1A"/>
        </w:rPr>
        <w:t>Procesado</w:t>
      </w:r>
    </w:p>
    <w:p>
      <w:r>
        <w:rPr>
          <w:color w:val="1A1A1A"/>
        </w:rPr>
        <w:t xml:space="preserve">   - Rellena el campo </w:t>
      </w:r>
      <w:r>
        <w:rPr>
          <w:rFonts w:ascii="Courier New" w:hAnsi="Courier New"/>
          <w:color w:val="660000"/>
          <w:sz w:val="20"/>
        </w:rPr>
        <w:t>DNI/NIE extraído</w:t>
      </w:r>
      <w:r>
        <w:rPr>
          <w:color w:val="1A1A1A"/>
        </w:rPr>
        <w:t xml:space="preserve"> en el contacto.</w:t>
      </w:r>
    </w:p>
    <w:p>
      <w:r>
        <w:rPr>
          <w:color w:val="1A1A1A"/>
        </w:rPr>
        <w:t xml:space="preserve">   - Si el campo NIF/VAT del contacto estaba </w:t>
      </w:r>
      <w:r>
        <w:rPr>
          <w:b/>
          <w:color w:val="1A1A1A"/>
        </w:rPr>
        <w:t>vacío</w:t>
      </w:r>
      <w:r>
        <w:rPr>
          <w:color w:val="1A1A1A"/>
        </w:rPr>
        <w:t>, lo rellena automáticamente.</w:t>
      </w:r>
    </w:p>
    <w:p>
      <w:r>
        <w:rPr>
          <w:color w:val="1A1A1A"/>
        </w:rPr>
        <w:t xml:space="preserve">   - Si el nombre, dirección o ciudad del contacto estaban </w:t>
      </w:r>
      <w:r>
        <w:rPr>
          <w:b/>
          <w:color w:val="1A1A1A"/>
        </w:rPr>
        <w:t>vacíos</w:t>
      </w:r>
      <w:r>
        <w:rPr>
          <w:color w:val="1A1A1A"/>
        </w:rPr>
        <w:t xml:space="preserve">, los rellena con los datos OCR. </w:t>
      </w:r>
      <w:r>
        <w:rPr>
          <w:i/>
          <w:color w:val="1A1A1A"/>
        </w:rPr>
        <w:t>(Nunca pisa datos ya existentes.)</w:t>
      </w:r>
    </w:p>
    <w:p>
      <w:r>
        <w:rPr>
          <w:color w:val="1A1A1A"/>
        </w:rPr>
        <w:t xml:space="preserve">   - Añade mensaje en el chatter del contacto confirmando el reconocimiento.</w:t>
      </w:r>
    </w:p>
    <w:p>
      <w:pPr>
        <w:pStyle w:val="ListNumber"/>
      </w:pPr>
      <w:r>
        <w:rPr>
          <w:b/>
          <w:color w:val="1A1A1A"/>
        </w:rPr>
        <w:t>Si no detectado:</w:t>
      </w:r>
    </w:p>
    <w:p>
      <w:r>
        <w:rPr>
          <w:color w:val="1A1A1A"/>
        </w:rPr>
        <w:t xml:space="preserve">   - Estado → </w:t>
      </w:r>
      <w:r>
        <w:rPr>
          <w:b/>
          <w:color w:val="1A1A1A"/>
        </w:rPr>
        <w:t>Revisión</w:t>
      </w:r>
    </w:p>
    <w:p>
      <w:r>
        <w:rPr>
          <w:color w:val="1A1A1A"/>
        </w:rPr>
        <w:t xml:space="preserve">   - Añade mensaje en el chatter explicando el motivo.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6 — Resolución manual (estado Revisión)</w:t>
      </w:r>
    </w:p>
    <w:p>
      <w:r>
        <w:rPr>
          <w:color w:val="1A1A1A"/>
        </w:rPr>
        <w:t>Cuando el OCR no puede leer el DNI (foto borrosa, reflejos, DNI deteriorado):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Ver resultado</w:t>
      </w:r>
      <w:r>
        <w:rPr>
          <w:color w:val="1A1A1A"/>
        </w:rPr>
        <w:t xml:space="preserve"> en la fila de la captura — se abre la ficha completa con el texto OCR extraído en pestañas.</w:t>
      </w:r>
    </w:p>
    <w:p>
      <w:pPr>
        <w:pStyle w:val="ListNumber"/>
      </w:pPr>
      <w:r>
        <w:rPr>
          <w:color w:val="1A1A1A"/>
        </w:rPr>
        <w:t>Revisar el texto del anverso y reverso para localizar el número.</w:t>
      </w:r>
    </w:p>
    <w:p>
      <w:pPr>
        <w:pStyle w:val="ListNumber"/>
      </w:pPr>
      <w:r>
        <w:rPr>
          <w:color w:val="1A1A1A"/>
        </w:rPr>
        <w:t xml:space="preserve">Escribir el número correcto en el campo </w:t>
      </w:r>
      <w:r>
        <w:rPr>
          <w:b/>
          <w:color w:val="1A1A1A"/>
        </w:rPr>
        <w:t>DNI/NIE</w:t>
      </w:r>
      <w:r>
        <w:rPr>
          <w:color w:val="1A1A1A"/>
        </w:rPr>
        <w:t xml:space="preserve"> de la fila (formato: </w:t>
      </w:r>
      <w:r>
        <w:rPr>
          <w:rFonts w:ascii="Courier New" w:hAnsi="Courier New"/>
          <w:color w:val="660000"/>
          <w:sz w:val="20"/>
        </w:rPr>
        <w:t>12345678A</w:t>
      </w:r>
      <w:r>
        <w:rPr>
          <w:color w:val="1A1A1A"/>
        </w:rPr>
        <w:t xml:space="preserve"> para DNI, </w:t>
      </w:r>
      <w:r>
        <w:rPr>
          <w:rFonts w:ascii="Courier New" w:hAnsi="Courier New"/>
          <w:color w:val="660000"/>
          <w:sz w:val="20"/>
        </w:rPr>
        <w:t>X1234567A</w:t>
      </w:r>
      <w:r>
        <w:rPr>
          <w:color w:val="1A1A1A"/>
        </w:rPr>
        <w:t xml:space="preserve"> para NIE).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Confirmar DNI</w:t>
      </w:r>
      <w:r>
        <w:rPr>
          <w:color w:val="1A1A1A"/>
        </w:rPr>
        <w:t>.</w:t>
      </w:r>
    </w:p>
    <w:p>
      <w:r>
        <w:rPr>
          <w:color w:val="1A1A1A"/>
        </w:rPr>
        <w:t xml:space="preserve">   - El sistema valida el dígito de control.</w:t>
      </w:r>
    </w:p>
    <w:p>
      <w:r>
        <w:rPr>
          <w:color w:val="1A1A1A"/>
        </w:rPr>
        <w:t xml:space="preserve">   - Si es correcto: estado → </w:t>
      </w:r>
      <w:r>
        <w:rPr>
          <w:b/>
          <w:color w:val="1A1A1A"/>
        </w:rPr>
        <w:t>Procesado</w:t>
      </w:r>
      <w:r>
        <w:rPr>
          <w:color w:val="1A1A1A"/>
        </w:rPr>
        <w:t>, aplica al contacto.</w:t>
      </w:r>
    </w:p>
    <w:p>
      <w:r>
        <w:rPr>
          <w:color w:val="1A1A1A"/>
        </w:rPr>
        <w:t xml:space="preserve">   - Si es incorrecto: muestra error con instrucciones de formato.</w:t>
      </w:r>
    </w:p>
    <w:p>
      <w:r>
        <w:rPr>
          <w:color w:val="1A1A1A"/>
        </w:rPr>
        <w:t>&gt; [SCREENSHOT: fila en estado Revisión con campo DNI/NIE editable y botón Confirmar DNI]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Contexto:</w:t>
      </w:r>
      <w:r>
        <w:rPr>
          <w:color w:val="1A1A1A"/>
        </w:rPr>
        <w:t xml:space="preserve"> Ingresa María García López. Su hija envía fotos del DNI por WhatsApp.</w:t>
      </w:r>
    </w:p>
    <w:p>
      <w:pPr>
        <w:pStyle w:val="ListNumber"/>
      </w:pPr>
      <w:r>
        <w:rPr>
          <w:color w:val="1A1A1A"/>
        </w:rPr>
        <w:t xml:space="preserve">Ir a </w:t>
      </w:r>
      <w:r>
        <w:rPr>
          <w:b/>
          <w:color w:val="1A1A1A"/>
        </w:rPr>
        <w:t>Contactos</w:t>
      </w:r>
      <w:r>
        <w:rPr>
          <w:color w:val="1A1A1A"/>
        </w:rPr>
        <w:t xml:space="preserve"> → abrir o crear contacto "María García López".</w:t>
      </w:r>
    </w:p>
    <w:p>
      <w:pPr>
        <w:pStyle w:val="ListNumber"/>
      </w:pPr>
      <w:r>
        <w:rPr>
          <w:color w:val="1A1A1A"/>
        </w:rPr>
        <w:t>En el chat del contacto, las fotos de WhatsApp ya aparecen como adjuntos.</w:t>
      </w:r>
    </w:p>
    <w:p>
      <w:pPr>
        <w:pStyle w:val="ListNumber"/>
      </w:pPr>
      <w:r>
        <w:rPr>
          <w:color w:val="1A1A1A"/>
        </w:rPr>
        <w:t xml:space="preserve">Pestaña </w:t>
      </w:r>
      <w:r>
        <w:rPr>
          <w:b/>
          <w:color w:val="1A1A1A"/>
        </w:rPr>
        <w:t>DNI OCR</w:t>
      </w:r>
      <w:r>
        <w:rPr>
          <w:color w:val="1A1A1A"/>
        </w:rPr>
        <w:t xml:space="preserve"> → </w:t>
      </w:r>
      <w:r>
        <w:rPr>
          <w:b/>
          <w:color w:val="1A1A1A"/>
        </w:rPr>
        <w:t>Nueva captura desde WhatsApp (anverso)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Wizard: seleccionar la imagen del anverso → </w:t>
      </w:r>
      <w:r>
        <w:rPr>
          <w:b/>
          <w:color w:val="1A1A1A"/>
        </w:rPr>
        <w:t>Aplicar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En la tabla: botón </w:t>
      </w:r>
      <w:r>
        <w:rPr>
          <w:b/>
          <w:color w:val="1A1A1A"/>
        </w:rPr>
        <w:t>Subir desde WhatsApp (reverso)</w:t>
      </w:r>
      <w:r>
        <w:rPr>
          <w:color w:val="1A1A1A"/>
        </w:rPr>
        <w:t xml:space="preserve"> → seleccionar reverso → </w:t>
      </w:r>
      <w:r>
        <w:rPr>
          <w:b/>
          <w:color w:val="1A1A1A"/>
        </w:rPr>
        <w:t>Aplicar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Procesar OCR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Resultado en 3–5 segundos:</w:t>
      </w:r>
    </w:p>
    <w:p>
      <w:r>
        <w:rPr>
          <w:color w:val="1A1A1A"/>
        </w:rPr>
        <w:t xml:space="preserve">   - Estado: </w:t>
      </w:r>
      <w:r>
        <w:rPr>
          <w:b/>
          <w:color w:val="1A1A1A"/>
        </w:rPr>
        <w:t>Procesado</w:t>
      </w:r>
    </w:p>
    <w:p>
      <w:r>
        <w:rPr>
          <w:color w:val="1A1A1A"/>
        </w:rPr>
        <w:t xml:space="preserve">   - DNI/NIE: </w:t>
      </w:r>
      <w:r>
        <w:rPr>
          <w:rFonts w:ascii="Courier New" w:hAnsi="Courier New"/>
          <w:color w:val="660000"/>
          <w:sz w:val="20"/>
        </w:rPr>
        <w:t>12345678Z</w:t>
      </w:r>
    </w:p>
    <w:p>
      <w:r>
        <w:rPr>
          <w:color w:val="1A1A1A"/>
        </w:rPr>
        <w:t xml:space="preserve">   - Campo NIF/VAT del contacto: </w:t>
      </w:r>
      <w:r>
        <w:rPr>
          <w:rFonts w:ascii="Courier New" w:hAnsi="Courier New"/>
          <w:color w:val="660000"/>
          <w:sz w:val="20"/>
        </w:rPr>
        <w:t>12345678Z</w:t>
      </w:r>
      <w:r>
        <w:rPr>
          <w:color w:val="1A1A1A"/>
        </w:rPr>
        <w:t xml:space="preserve"> (si estaba vacío)</w:t>
      </w:r>
    </w:p>
    <w:p>
      <w:r>
        <w:rPr>
          <w:color w:val="1A1A1A"/>
        </w:rPr>
        <w:t xml:space="preserve">   - Campo DNI/NIE extraído: </w:t>
      </w:r>
      <w:r>
        <w:rPr>
          <w:rFonts w:ascii="Courier New" w:hAnsi="Courier New"/>
          <w:color w:val="660000"/>
          <w:sz w:val="20"/>
        </w:rPr>
        <w:t>12345678Z</w:t>
      </w:r>
    </w:p>
    <w:p>
      <w:pPr>
        <w:pStyle w:val="ListNumber"/>
      </w:pPr>
      <w:r>
        <w:rPr>
          <w:color w:val="1A1A1A"/>
        </w:rPr>
        <w:t>En la pestaña principal del contacto, NIF/VAT ya aparece relleno. La admisión puede continuar.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Foto enviada por WhatsApp pero no aparece en el wizard</w:t>
      </w:r>
    </w:p>
    <w:p>
      <w:pPr>
        <w:pStyle w:val="ListBullet"/>
      </w:pPr>
      <w:r>
        <w:rPr>
          <w:color w:val="1A1A1A"/>
        </w:rPr>
        <w:t>Verificar que la imagen está vinculada al contacto correcto (no a otro).</w:t>
      </w:r>
    </w:p>
    <w:p>
      <w:pPr>
        <w:pStyle w:val="ListBullet"/>
      </w:pPr>
      <w:r>
        <w:rPr>
          <w:color w:val="1A1A1A"/>
        </w:rPr>
        <w:t>El wizard muestra máximo 200 adjuntos recientes. Si hay muchos, buscar por nombre de fichero.</w:t>
      </w:r>
    </w:p>
    <w:p>
      <w:pPr>
        <w:pStyle w:val="ListBullet"/>
      </w:pPr>
      <w:r>
        <w:rPr>
          <w:color w:val="1A1A1A"/>
        </w:rPr>
        <w:t xml:space="preserve">Alternativa: descargar la imagen del móvil y subirla directamente en el campo </w:t>
      </w:r>
      <w:r>
        <w:rPr>
          <w:b/>
          <w:color w:val="1A1A1A"/>
        </w:rPr>
        <w:t>DNI anverso</w:t>
      </w:r>
      <w:r>
        <w:rPr>
          <w:color w:val="1A1A1A"/>
        </w:rPr>
        <w:t>.</w:t>
      </w:r>
    </w:p>
    <w:p>
      <w:pPr>
        <w:pStyle w:val="Heading3"/>
      </w:pPr>
      <w:r>
        <w:t>DNI de NIE (extranjero)</w:t>
      </w:r>
    </w:p>
    <w:p>
      <w:pPr>
        <w:pStyle w:val="ListBullet"/>
      </w:pPr>
      <w:r>
        <w:rPr>
          <w:color w:val="1A1A1A"/>
        </w:rPr>
        <w:t xml:space="preserve">Funciona igual. El sistema detecta formato </w:t>
      </w:r>
      <w:r>
        <w:rPr>
          <w:rFonts w:ascii="Courier New" w:hAnsi="Courier New"/>
          <w:color w:val="660000"/>
          <w:sz w:val="20"/>
        </w:rPr>
        <w:t>X/Y/Z + 7 dígitos + letra</w:t>
      </w:r>
      <w:r>
        <w:rPr>
          <w:color w:val="1A1A1A"/>
        </w:rPr>
        <w:t xml:space="preserve"> y valida el dígito de control NIE.</w:t>
      </w:r>
    </w:p>
    <w:p>
      <w:pPr>
        <w:pStyle w:val="Heading3"/>
      </w:pPr>
      <w:r>
        <w:t>El NIF/VAT ya tenía un valor diferente</w:t>
      </w:r>
    </w:p>
    <w:p>
      <w:pPr>
        <w:pStyle w:val="ListBullet"/>
      </w:pPr>
      <w:r>
        <w:rPr>
          <w:color w:val="1A1A1A"/>
        </w:rPr>
        <w:t xml:space="preserve">El sistema </w:t>
      </w:r>
      <w:r>
        <w:rPr>
          <w:b/>
          <w:color w:val="1A1A1A"/>
        </w:rPr>
        <w:t>no lo sobreescribe</w:t>
      </w:r>
      <w:r>
        <w:rPr>
          <w:color w:val="1A1A1A"/>
        </w:rPr>
        <w:t>. Solo rellena NIF/VAT si estaba vacío.</w:t>
      </w:r>
    </w:p>
    <w:p>
      <w:pPr>
        <w:pStyle w:val="ListBullet"/>
      </w:pPr>
      <w:r>
        <w:rPr>
          <w:color w:val="1A1A1A"/>
        </w:rPr>
        <w:t xml:space="preserve">El número detectado sí queda guardado en </w:t>
      </w:r>
      <w:r>
        <w:rPr>
          <w:b/>
          <w:color w:val="1A1A1A"/>
        </w:rPr>
        <w:t>DNI/NIE extraído</w:t>
      </w:r>
      <w:r>
        <w:rPr>
          <w:color w:val="1A1A1A"/>
        </w:rPr>
        <w:t xml:space="preserve"> para referencia.</w:t>
      </w:r>
    </w:p>
    <w:p>
      <w:pPr>
        <w:pStyle w:val="ListBullet"/>
      </w:pPr>
      <w:r>
        <w:rPr>
          <w:color w:val="1A1A1A"/>
        </w:rPr>
        <w:t>Si necesitas actualizar el NIF/VAT, edítalo manualmente en la pestaña principal del contacto.</w:t>
      </w:r>
    </w:p>
    <w:p>
      <w:pPr>
        <w:pStyle w:val="Heading3"/>
      </w:pPr>
      <w:r>
        <w:t>Varias capturas para el mismo contacto</w:t>
      </w:r>
    </w:p>
    <w:p>
      <w:pPr>
        <w:pStyle w:val="ListBullet"/>
      </w:pPr>
      <w:r>
        <w:rPr>
          <w:color w:val="1A1A1A"/>
        </w:rPr>
        <w:t>Se puede acumular múltiples capturas (p. ej. renovación de DNI, segunda lectura con mejor foto).</w:t>
      </w:r>
    </w:p>
    <w:p>
      <w:pPr>
        <w:pStyle w:val="ListBullet"/>
      </w:pPr>
      <w:r>
        <w:rPr>
          <w:color w:val="1A1A1A"/>
        </w:rPr>
        <w:t xml:space="preserve">Cada captura es independiente. El campo </w:t>
      </w:r>
      <w:r>
        <w:rPr>
          <w:b/>
          <w:color w:val="1A1A1A"/>
        </w:rPr>
        <w:t>DNI/NIE extraído</w:t>
      </w:r>
      <w:r>
        <w:rPr>
          <w:color w:val="1A1A1A"/>
        </w:rPr>
        <w:t xml:space="preserve"> del contacto refleja el último número aplicado.</w:t>
      </w:r>
    </w:p>
    <w:p>
      <w:pPr>
        <w:pStyle w:val="Heading3"/>
      </w:pPr>
      <w:r>
        <w:t>El contacto ya tiene NIF/VAT correcto</w:t>
      </w:r>
    </w:p>
    <w:p>
      <w:pPr>
        <w:pStyle w:val="ListBullet"/>
      </w:pPr>
      <w:r>
        <w:rPr>
          <w:color w:val="1A1A1A"/>
        </w:rPr>
        <w:t>Crear la captura sirve igualmente para guardar evidencia documental (las imágenes quedan como adjuntos en el registro de captura).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Mensaje / Situación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No se encontró tesseract en el servidor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tesseract-ocr no está instalado en el servidor Odoo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Pedir al administrador que instale </w:t>
            </w:r>
            <w:r>
              <w:rPr>
                <w:rFonts w:ascii="Calibri" w:hAnsi="Calibri"/>
                <w:color w:val="660000"/>
                <w:sz w:val="20"/>
              </w:rPr>
              <w:t>tesseract-ocr</w:t>
            </w:r>
            <w:r>
              <w:rPr>
                <w:rFonts w:ascii="Calibri" w:hAnsi="Calibri"/>
                <w:color w:val="1A1A1A"/>
                <w:sz w:val="20"/>
              </w:rPr>
              <w:t xml:space="preserve"> y </w:t>
            </w:r>
            <w:r>
              <w:rPr>
                <w:rFonts w:ascii="Calibri" w:hAnsi="Calibri"/>
                <w:color w:val="660000"/>
                <w:sz w:val="20"/>
              </w:rPr>
              <w:t>tesseract-ocr-spa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Estado → Revisión sin error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Foto con reflejos, borrosa o DNI muy deteriorado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Usar foto con más luz, sin flash directo; o escribir el número manualmente y pulsar Confirmar DNI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Indique un DNI/NIE válido</w:t>
            </w:r>
            <w:r>
              <w:rPr>
                <w:rFonts w:ascii="Calibri" w:hAnsi="Calibri"/>
                <w:color w:val="1A1A1A"/>
                <w:sz w:val="20"/>
              </w:rPr>
              <w:t xml:space="preserve"> al confirmar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número escrito no supera la validación del dígito de control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Verificar el número letra a letra; el formato exacto es </w:t>
            </w:r>
            <w:r>
              <w:rPr>
                <w:rFonts w:ascii="Calibri" w:hAnsi="Calibri"/>
                <w:color w:val="660000"/>
                <w:sz w:val="20"/>
              </w:rPr>
              <w:t>8 dígitos + letra</w:t>
            </w:r>
            <w:r>
              <w:rPr>
                <w:rFonts w:ascii="Calibri" w:hAnsi="Calibri"/>
                <w:color w:val="1A1A1A"/>
                <w:sz w:val="20"/>
              </w:rPr>
              <w:t xml:space="preserve"> (DNI) o </w:t>
            </w:r>
            <w:r>
              <w:rPr>
                <w:rFonts w:ascii="Calibri" w:hAnsi="Calibri"/>
                <w:color w:val="660000"/>
                <w:sz w:val="20"/>
              </w:rPr>
              <w:t>X/Y/Z + 7 dígitos + letra</w:t>
            </w:r>
            <w:r>
              <w:rPr>
                <w:rFonts w:ascii="Calibri" w:hAnsi="Calibri"/>
                <w:color w:val="1A1A1A"/>
                <w:sz w:val="20"/>
              </w:rPr>
              <w:t xml:space="preserve"> (NIE)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El adjunto seleccionado no contiene binario accesible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adjunto de WhatsApp no tiene datos binarios accesibles (enlace externo sin descarga local)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Descargar la imagen en el móvil, guardarla como archivo y subirla directamente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NIF/VAT no se actualiza aunque OCR funciona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contacto ya tenía NIF/VAT con valor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Comportamiento correcto (no se pisa). Actualizar manualmente si hace falta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660000"/>
                <w:sz w:val="20"/>
              </w:rPr>
              <w:t>OCR detectó X pero no se pudo guardar también en NIF/VAT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Módulo de validación VAT rechaza el formato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número queda en DNI/NIE extraído. Editar NIF/VAT manualmente en la pestaña principal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Guía de usuario — cs_residential_stock: Inventario residencial</w:t>
      </w:r>
    </w:p>
    <w:p>
      <w:pPr>
        <w:pStyle w:val="Heading2"/>
      </w:pPr>
      <w:r>
        <w:t>¿Para qué sirve este módulo?</w:t>
      </w:r>
    </w:p>
    <w:p>
      <w:r>
        <w:rPr>
          <w:rFonts w:ascii="Courier New" w:hAnsi="Courier New"/>
          <w:color w:val="660000"/>
          <w:sz w:val="20"/>
        </w:rPr>
        <w:t>cs_residential_stock</w:t>
      </w:r>
      <w:r>
        <w:rPr>
          <w:color w:val="1A1A1A"/>
        </w:rPr>
        <w:t xml:space="preserve"> extiende el módulo de </w:t>
      </w:r>
      <w:r>
        <w:rPr>
          <w:b/>
          <w:color w:val="1A1A1A"/>
        </w:rPr>
        <w:t>Inventario</w:t>
      </w:r>
      <w:r>
        <w:rPr>
          <w:color w:val="1A1A1A"/>
        </w:rPr>
        <w:t xml:space="preserve"> de Odoo para añadir:</w:t>
      </w:r>
    </w:p>
    <w:p>
      <w:pPr>
        <w:pStyle w:val="ListNumber"/>
      </w:pPr>
      <w:r>
        <w:rPr>
          <w:b/>
          <w:color w:val="1A1A1A"/>
        </w:rPr>
        <w:t>Ubicaciones de stock vinculadas a residencias y habitaciones</w:t>
      </w:r>
      <w:r>
        <w:rPr>
          <w:color w:val="1A1A1A"/>
        </w:rPr>
        <w:t xml:space="preserve"> — cada residencia tiene su propia ubicación de almacén dentro de la jerarquía estándar de Odoo.</w:t>
      </w:r>
    </w:p>
    <w:p>
      <w:pPr>
        <w:pStyle w:val="ListNumber"/>
      </w:pPr>
      <w:r>
        <w:rPr>
          <w:b/>
          <w:color w:val="1A1A1A"/>
        </w:rPr>
        <w:t>Categorías de suministro residencial en productos</w:t>
      </w:r>
      <w:r>
        <w:rPr>
          <w:color w:val="1A1A1A"/>
        </w:rPr>
        <w:t xml:space="preserve"> — clasificar productos según su uso en el centro (comida, limpieza, farmacia, material sanitario, higiene personal).</w:t>
      </w:r>
    </w:p>
    <w:p>
      <w:pPr>
        <w:pStyle w:val="ListNumber"/>
      </w:pPr>
      <w:r>
        <w:rPr>
          <w:b/>
          <w:color w:val="1A1A1A"/>
        </w:rPr>
        <w:t>Campos adicionales en albaranes y movimientos</w:t>
      </w:r>
      <w:r>
        <w:rPr>
          <w:color w:val="1A1A1A"/>
        </w:rPr>
        <w:t xml:space="preserve"> — vincular movimientos de stock a un residente, zona de limpieza o firma del responsable.</w:t>
      </w:r>
    </w:p>
    <w:p>
      <w:r>
        <w:rPr>
          <w:color w:val="1A1A1A"/>
        </w:rPr>
        <w:t>El resultado: el equipo puede ver el stock exacto en cada residencia (y habitación), registrar consumos por residente, y tener trazabilidad de los suministros del centro.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Acceso al módulo</w:t>
      </w:r>
    </w:p>
    <w:p>
      <w:r>
        <w:rPr>
          <w:color w:val="1A1A1A"/>
        </w:rPr>
        <w:t xml:space="preserve">El módulo no tiene menú propio; sus funciones están integradas en el módulo </w:t>
      </w:r>
      <w:r>
        <w:rPr>
          <w:b/>
          <w:color w:val="1A1A1A"/>
        </w:rPr>
        <w:t>Inventario</w:t>
      </w:r>
      <w:r>
        <w:rPr>
          <w:color w:val="1A1A1A"/>
        </w:rPr>
        <w:t xml:space="preserve"> de Odoo: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Dónde acceder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Ver existencias por ubicación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Inventario → Control de existencias → </w:t>
            </w:r>
            <w:r>
              <w:rPr>
                <w:rFonts w:ascii="Calibri" w:hAnsi="Calibri"/>
                <w:b/>
                <w:color w:val="1A1A1A"/>
                <w:sz w:val="20"/>
              </w:rPr>
              <w:t>Almacenes residenciales</w:t>
            </w:r>
            <w:r>
              <w:rPr>
                <w:rFonts w:ascii="Calibri" w:hAnsi="Calibri"/>
                <w:color w:val="1A1A1A"/>
                <w:sz w:val="20"/>
              </w:rPr>
              <w:t xml:space="preserve"> → </w:t>
            </w:r>
            <w:r>
              <w:rPr>
                <w:rFonts w:ascii="Calibri" w:hAnsi="Calibri"/>
                <w:b/>
                <w:color w:val="1A1A1A"/>
                <w:sz w:val="20"/>
              </w:rPr>
              <w:t>Existencias por ubicación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 árbol de ubicaciones residenciales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Inventario → Control de existencias → </w:t>
            </w:r>
            <w:r>
              <w:rPr>
                <w:rFonts w:ascii="Calibri" w:hAnsi="Calibri"/>
                <w:b/>
                <w:color w:val="1A1A1A"/>
                <w:sz w:val="20"/>
              </w:rPr>
              <w:t>Almacenes residenciales</w:t>
            </w:r>
            <w:r>
              <w:rPr>
                <w:rFonts w:ascii="Calibri" w:hAnsi="Calibri"/>
                <w:color w:val="1A1A1A"/>
                <w:sz w:val="20"/>
              </w:rPr>
              <w:t xml:space="preserve"> → </w:t>
            </w:r>
            <w:r>
              <w:rPr>
                <w:rFonts w:ascii="Calibri" w:hAnsi="Calibri"/>
                <w:b/>
                <w:color w:val="1A1A1A"/>
                <w:sz w:val="20"/>
              </w:rPr>
              <w:t>Ubicaciones (árbol)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Productos clasificados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Inventario → Control de existencias → </w:t>
            </w:r>
            <w:r>
              <w:rPr>
                <w:rFonts w:ascii="Calibri" w:hAnsi="Calibri"/>
                <w:b/>
                <w:color w:val="1A1A1A"/>
                <w:sz w:val="20"/>
              </w:rPr>
              <w:t>Productos Equilibrium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Existencias de una residencia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Ficha de Residencia → botón </w:t>
            </w:r>
            <w:r>
              <w:rPr>
                <w:rFonts w:ascii="Calibri" w:hAnsi="Calibri"/>
                <w:b/>
                <w:color w:val="1A1A1A"/>
                <w:sz w:val="20"/>
              </w:rPr>
              <w:t>Stock de residencia</w:t>
            </w:r>
          </w:p>
        </w:tc>
      </w:tr>
    </w:tbl>
    <w:p/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1 — Jerarquía de ubicaciones</w:t>
      </w:r>
    </w:p>
    <w:p>
      <w:r>
        <w:rPr>
          <w:color w:val="1A1A1A"/>
        </w:rPr>
        <w:t>Al instalar el módulo y crear una residencia, se genera automáticamente la siguiente estructura de ubicaciones en el almacén principal de Odoo:</w:t>
      </w:r>
    </w:p>
    <w:p>
      <w:pPr>
        <w:pStyle w:val="CodeBlock"/>
      </w:pPr>
      <w:r>
        <w:t>[Almacén principal]</w:t>
        <w:br/>
        <w:t>└── Almacenes residenciales      ← raíz común (creada automáticamente)</w:t>
        <w:br/>
        <w:t xml:space="preserve">    ├── EQ1                      ← ubicación de Residencia 1</w:t>
        <w:br/>
        <w:t xml:space="preserve">    │   ├── Habitación 101       ← ubicación de habitación (si se crea)</w:t>
        <w:br/>
        <w:t xml:space="preserve">    │   └── Habitación 102</w:t>
        <w:br/>
        <w:t xml:space="preserve">    └── EQ2                      ← ubicación de Residencia 2</w:t>
      </w:r>
    </w:p>
    <w:p>
      <w:pPr>
        <w:pStyle w:val="ListBullet"/>
      </w:pPr>
      <w:r>
        <w:rPr>
          <w:color w:val="1A1A1A"/>
        </w:rPr>
        <w:t xml:space="preserve">La </w:t>
      </w:r>
      <w:r>
        <w:rPr>
          <w:b/>
          <w:color w:val="1A1A1A"/>
        </w:rPr>
        <w:t>raíz "Almacenes residenciales"</w:t>
      </w:r>
      <w:r>
        <w:rPr>
          <w:color w:val="1A1A1A"/>
        </w:rPr>
        <w:t xml:space="preserve"> es un hijo directo del stock principal del almacén de la compañía.</w:t>
      </w:r>
    </w:p>
    <w:p>
      <w:pPr>
        <w:pStyle w:val="ListBullet"/>
      </w:pPr>
      <w:r>
        <w:rPr>
          <w:color w:val="1A1A1A"/>
        </w:rPr>
        <w:t xml:space="preserve">Cada </w:t>
      </w:r>
      <w:r>
        <w:rPr>
          <w:b/>
          <w:color w:val="1A1A1A"/>
        </w:rPr>
        <w:t>residencia</w:t>
      </w:r>
      <w:r>
        <w:rPr>
          <w:color w:val="1A1A1A"/>
        </w:rPr>
        <w:t xml:space="preserve"> tiene su propia ubicación interna. El nombre de la ubicación se actualiza automáticamente si se cambia el nombre o código de la residencia.</w:t>
      </w:r>
    </w:p>
    <w:p>
      <w:pPr>
        <w:pStyle w:val="ListBullet"/>
      </w:pPr>
      <w:r>
        <w:rPr>
          <w:color w:val="1A1A1A"/>
        </w:rPr>
        <w:t xml:space="preserve">Las </w:t>
      </w:r>
      <w:r>
        <w:rPr>
          <w:b/>
          <w:color w:val="1A1A1A"/>
        </w:rPr>
        <w:t>habitaciones</w:t>
      </w:r>
      <w:r>
        <w:rPr>
          <w:color w:val="1A1A1A"/>
        </w:rPr>
        <w:t xml:space="preserve"> pueden tener su propia sub-ubicación dentro de la residencia (configurado desde la ficha de la habitación en cs_resident).</w:t>
      </w:r>
    </w:p>
    <w:p>
      <w:pPr>
        <w:pStyle w:val="Heading3"/>
      </w:pPr>
      <w:r>
        <w:t>Generar la ubicación de una residencia manualmente</w:t>
      </w:r>
    </w:p>
    <w:p>
      <w:r>
        <w:rPr>
          <w:color w:val="1A1A1A"/>
        </w:rPr>
        <w:t>Si la residencia se creó antes de instalar el módulo o sin almacén configurado:</w:t>
      </w:r>
    </w:p>
    <w:p>
      <w:pPr>
        <w:pStyle w:val="ListNumber"/>
      </w:pPr>
      <w:r>
        <w:rPr>
          <w:color w:val="1A1A1A"/>
        </w:rPr>
        <w:t>Abrir la ficha de la residencia (Menú Equilibrium → Residencias → seleccionar una).</w:t>
      </w:r>
    </w:p>
    <w:p>
      <w:pPr>
        <w:pStyle w:val="ListNumber"/>
      </w:pPr>
      <w:r>
        <w:rPr>
          <w:color w:val="1A1A1A"/>
        </w:rPr>
        <w:t xml:space="preserve">Pulsar </w:t>
      </w:r>
      <w:r>
        <w:rPr>
          <w:b/>
          <w:color w:val="1A1A1A"/>
        </w:rPr>
        <w:t>Generar ubicación de stock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 xml:space="preserve">La ubicación se crea bajo "Almacenes residenciales" y queda visible en el campo </w:t>
      </w:r>
      <w:r>
        <w:rPr>
          <w:b/>
          <w:color w:val="1A1A1A"/>
        </w:rPr>
        <w:t>Ubicación de stock de la residencia</w:t>
      </w:r>
      <w:r>
        <w:rPr>
          <w:color w:val="1A1A1A"/>
        </w:rPr>
        <w:t>.</w:t>
      </w:r>
    </w:p>
    <w:p>
      <w:r>
        <w:rPr>
          <w:color w:val="1A1A1A"/>
        </w:rPr>
        <w:t xml:space="preserve">&gt; </w:t>
      </w:r>
      <w:r>
        <w:rPr>
          <w:b/>
          <w:color w:val="1A1A1A"/>
        </w:rPr>
        <w:t>Requisito previo:</w:t>
      </w:r>
      <w:r>
        <w:rPr>
          <w:color w:val="1A1A1A"/>
        </w:rPr>
        <w:t xml:space="preserve"> Debe existir al menos un almacén en Inventario para la compañía activa.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2 — Productos Equilibrium</w:t>
      </w:r>
    </w:p>
    <w:p>
      <w:r>
        <w:rPr>
          <w:color w:val="1A1A1A"/>
        </w:rPr>
        <w:t xml:space="preserve">Los productos del catálogo de Odoo pueden marcarse con una </w:t>
      </w:r>
      <w:r>
        <w:rPr>
          <w:b/>
          <w:color w:val="1A1A1A"/>
        </w:rPr>
        <w:t>categoría de suministro residencial</w:t>
      </w:r>
      <w:r>
        <w:rPr>
          <w:color w:val="1A1A1A"/>
        </w:rPr>
        <w:t xml:space="preserve"> para filtrarlos y gestionarlos de forma diferenciada.</w:t>
      </w:r>
    </w:p>
    <w:p>
      <w:pPr>
        <w:pStyle w:val="Heading3"/>
      </w:pPr>
      <w:r>
        <w:t>Clasificar un producto</w:t>
      </w:r>
    </w:p>
    <w:p>
      <w:pPr>
        <w:pStyle w:val="ListNumber"/>
      </w:pPr>
      <w:r>
        <w:rPr>
          <w:color w:val="1A1A1A"/>
        </w:rPr>
        <w:t>Ir a la ficha del producto (Inventario → Productos, o Compra → Productos).</w:t>
      </w:r>
    </w:p>
    <w:p>
      <w:pPr>
        <w:pStyle w:val="ListNumber"/>
      </w:pPr>
      <w:r>
        <w:rPr>
          <w:color w:val="1A1A1A"/>
        </w:rPr>
        <w:t xml:space="preserve">Pestaña </w:t>
      </w:r>
      <w:r>
        <w:rPr>
          <w:b/>
          <w:color w:val="1A1A1A"/>
        </w:rPr>
        <w:t>Inventario</w:t>
      </w:r>
      <w:r>
        <w:rPr>
          <w:color w:val="1A1A1A"/>
        </w:rPr>
        <w:t xml:space="preserve"> → campo </w:t>
      </w:r>
      <w:r>
        <w:rPr>
          <w:b/>
          <w:color w:val="1A1A1A"/>
        </w:rPr>
        <w:t>Categoría suministro residencial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Seleccionar la categoría apropiada.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703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Comida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Alimentos, bebidas, suplementos dietéticos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Limpieza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Detergentes, desinfectantes, bayetas, fregonas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Farmacia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Medicamentos, preparados farmacéuticos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Material sanitario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Guantes, gasas, jeringuillas, termómetros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Higiene personal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1A1A"/>
                <w:sz w:val="20"/>
              </w:rPr>
              <w:t>Jabón, champú, pañales, toallitas</w:t>
            </w:r>
          </w:p>
        </w:tc>
      </w:tr>
      <w:tr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Otros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Cualquier suministro que no encaje en las anteriores</w:t>
            </w:r>
          </w:p>
        </w:tc>
      </w:tr>
    </w:tbl>
    <w:p/>
    <w:p>
      <w:r>
        <w:rPr>
          <w:color w:val="1A1A1A"/>
        </w:rPr>
        <w:t xml:space="preserve">Los productos sin categoría residencial no aparecen en la vista </w:t>
      </w:r>
      <w:r>
        <w:rPr>
          <w:b/>
          <w:color w:val="1A1A1A"/>
        </w:rPr>
        <w:t>Productos Equilibrium</w:t>
      </w:r>
      <w:r>
        <w:rPr>
          <w:color w:val="1A1A1A"/>
        </w:rPr>
        <w:t>.</w:t>
      </w:r>
    </w:p>
    <w:p>
      <w:pPr>
        <w:pStyle w:val="Heading3"/>
      </w:pPr>
      <w:r>
        <w:t>Ver todos los productos Equilibrium</w:t>
      </w:r>
    </w:p>
    <w:p>
      <w:r>
        <w:rPr>
          <w:color w:val="1A1A1A"/>
        </w:rPr>
        <w:t xml:space="preserve">&gt; Inventario → Control de existencias → </w:t>
      </w:r>
      <w:r>
        <w:rPr>
          <w:b/>
          <w:color w:val="1A1A1A"/>
        </w:rPr>
        <w:t>Productos Equilibrium</w:t>
      </w:r>
    </w:p>
    <w:p>
      <w:r>
        <w:rPr>
          <w:color w:val="1A1A1A"/>
        </w:rPr>
        <w:t>Muestra solo los productos con categoría residencial asignada. Permite kanban, lista o formulario.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3 — Ver existencias por ubicación</w:t>
      </w:r>
    </w:p>
    <w:p>
      <w:pPr>
        <w:pStyle w:val="Heading3"/>
      </w:pPr>
      <w:r>
        <w:t>Desde el menú global</w:t>
      </w:r>
    </w:p>
    <w:p>
      <w:r>
        <w:rPr>
          <w:color w:val="1A1A1A"/>
        </w:rPr>
        <w:t xml:space="preserve">&gt; Inventario → Control de existencias → </w:t>
      </w:r>
      <w:r>
        <w:rPr>
          <w:b/>
          <w:color w:val="1A1A1A"/>
        </w:rPr>
        <w:t>Almacenes residenciales</w:t>
      </w:r>
      <w:r>
        <w:rPr>
          <w:color w:val="1A1A1A"/>
        </w:rPr>
        <w:t xml:space="preserve"> → </w:t>
      </w:r>
      <w:r>
        <w:rPr>
          <w:b/>
          <w:color w:val="1A1A1A"/>
        </w:rPr>
        <w:t>Existencias por ubicación</w:t>
      </w:r>
    </w:p>
    <w:p>
      <w:r>
        <w:rPr>
          <w:color w:val="1A1A1A"/>
        </w:rPr>
        <w:t xml:space="preserve">Muestra el stock de </w:t>
      </w:r>
      <w:r>
        <w:rPr>
          <w:b/>
          <w:color w:val="1A1A1A"/>
        </w:rPr>
        <w:t>todas las residencias</w:t>
      </w:r>
      <w:r>
        <w:rPr>
          <w:color w:val="1A1A1A"/>
        </w:rPr>
        <w:t xml:space="preserve"> agrupado por ubicación. Permite ver de un vistazo qué stock hay en cada residencia y habitación.</w:t>
      </w:r>
    </w:p>
    <w:p>
      <w:pPr>
        <w:pStyle w:val="Heading3"/>
      </w:pPr>
      <w:r>
        <w:t>Desde la ficha de una residencia</w:t>
      </w:r>
    </w:p>
    <w:p>
      <w:pPr>
        <w:pStyle w:val="ListNumber"/>
      </w:pPr>
      <w:r>
        <w:rPr>
          <w:color w:val="1A1A1A"/>
        </w:rPr>
        <w:t>Abrir la ficha de la residencia (cs_resident → Residencias).</w:t>
      </w:r>
    </w:p>
    <w:p>
      <w:pPr>
        <w:pStyle w:val="ListNumber"/>
      </w:pPr>
      <w:r>
        <w:rPr>
          <w:color w:val="1A1A1A"/>
        </w:rPr>
        <w:t xml:space="preserve">Pulsar el smart button </w:t>
      </w:r>
      <w:r>
        <w:rPr>
          <w:b/>
          <w:color w:val="1A1A1A"/>
        </w:rPr>
        <w:t>Existencias</w:t>
      </w:r>
      <w:r>
        <w:rPr>
          <w:color w:val="1A1A1A"/>
        </w:rPr>
        <w:t xml:space="preserve"> (o botón </w:t>
      </w:r>
      <w:r>
        <w:rPr>
          <w:b/>
          <w:color w:val="1A1A1A"/>
        </w:rPr>
        <w:t>Ver stock de residencia</w:t>
      </w:r>
      <w:r>
        <w:rPr>
          <w:color w:val="1A1A1A"/>
        </w:rPr>
        <w:t>).</w:t>
      </w:r>
    </w:p>
    <w:p>
      <w:pPr>
        <w:pStyle w:val="ListNumber"/>
      </w:pPr>
      <w:r>
        <w:rPr>
          <w:color w:val="1A1A1A"/>
        </w:rPr>
        <w:t>Se abre la vista filtrada para esa residencia concreta, agrupada por ubicación (habitación).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Parte 4 — Albaranes con información residencial</w:t>
      </w:r>
    </w:p>
    <w:p>
      <w:r>
        <w:rPr>
          <w:color w:val="1A1A1A"/>
        </w:rPr>
        <w:t>Cuando se crea o procesa un albarán de inventario (recepción, entrega, transferencia interna), el módulo añade tres campos opcionales en el albarán y en cada línea de movimiento: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Residente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Albarán y movimiento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Vincula el movimiento a un residente concreto (p. ej. consumo de pañales de un residente específico)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Zona de limpieza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Albarán y movimiento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Zona del centro donde se consume el producto de limpieza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Firma del responsable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Albarán y movimiento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Imagen de firma para auditoría del movimiento</w:t>
            </w:r>
          </w:p>
        </w:tc>
      </w:tr>
    </w:tbl>
    <w:p/>
    <w:p>
      <w:pPr>
        <w:pStyle w:val="Heading3"/>
      </w:pPr>
      <w:r>
        <w:t>Propagación automática desde albarán a líneas</w:t>
      </w:r>
    </w:p>
    <w:p>
      <w:pPr>
        <w:pStyle w:val="ListBullet"/>
      </w:pPr>
      <w:r>
        <w:rPr>
          <w:color w:val="1A1A1A"/>
        </w:rPr>
        <w:t xml:space="preserve">Si se rellena </w:t>
      </w:r>
      <w:r>
        <w:rPr>
          <w:b/>
          <w:color w:val="1A1A1A"/>
        </w:rPr>
        <w:t>Residente</w:t>
      </w:r>
      <w:r>
        <w:rPr>
          <w:color w:val="1A1A1A"/>
        </w:rPr>
        <w:t xml:space="preserve"> en la cabecera del albarán, al confirmar o validar el albarán ese valor se propaga automáticamente a todas las líneas de movimiento que aún no tengan residente asignado.</w:t>
      </w:r>
    </w:p>
    <w:p>
      <w:pPr>
        <w:pStyle w:val="ListBullet"/>
      </w:pPr>
      <w:r>
        <w:rPr>
          <w:color w:val="1A1A1A"/>
        </w:rPr>
        <w:t xml:space="preserve">Lo mismo para </w:t>
      </w:r>
      <w:r>
        <w:rPr>
          <w:b/>
          <w:color w:val="1A1A1A"/>
        </w:rPr>
        <w:t>Zona de limpieza</w:t>
      </w:r>
      <w:r>
        <w:rPr>
          <w:color w:val="1A1A1A"/>
        </w:rPr>
        <w:t xml:space="preserve"> y </w:t>
      </w:r>
      <w:r>
        <w:rPr>
          <w:b/>
          <w:color w:val="1A1A1A"/>
        </w:rPr>
        <w:t>Firma del responsable</w:t>
      </w:r>
      <w:r>
        <w:rPr>
          <w:color w:val="1A1A1A"/>
        </w:rPr>
        <w:t>.</w:t>
      </w:r>
    </w:p>
    <w:p>
      <w:pPr>
        <w:pStyle w:val="ListBullet"/>
      </w:pPr>
      <w:r>
        <w:rPr>
          <w:color w:val="1A1A1A"/>
        </w:rPr>
        <w:t>Las líneas que ya tengan estos campos informados no se sobreescriben.</w:t>
      </w:r>
    </w:p>
    <w:p>
      <w:pPr>
        <w:pStyle w:val="ListBullet"/>
      </w:pPr>
      <w:r>
        <w:rPr>
          <w:color w:val="1A1A1A"/>
        </w:rPr>
        <w:t>También se propagan en tiempo real al editar los campos del albarán (sin necesidad de confirmar).</w:t>
      </w:r>
    </w:p>
    <w:p>
      <w:pPr>
        <w:pStyle w:val="Heading3"/>
      </w:pPr>
      <w:r>
        <w:t>Categoría residencial en líneas de movimiento</w:t>
      </w:r>
    </w:p>
    <w:p>
      <w:pPr>
        <w:pStyle w:val="ListBullet"/>
      </w:pPr>
      <w:r>
        <w:rPr>
          <w:color w:val="1A1A1A"/>
        </w:rPr>
        <w:t xml:space="preserve">En cada línea de movimiento, el campo </w:t>
      </w:r>
      <w:r>
        <w:rPr>
          <w:b/>
          <w:color w:val="1A1A1A"/>
        </w:rPr>
        <w:t>Categoría residencial</w:t>
      </w:r>
      <w:r>
        <w:rPr>
          <w:color w:val="1A1A1A"/>
        </w:rPr>
        <w:t xml:space="preserve"> se calcula automáticamente desde la categoría del producto (campo de solo lectura para referencia rápida).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Flujo completo con ejemplo real</w:t>
      </w:r>
    </w:p>
    <w:p>
      <w:r>
        <w:rPr>
          <w:b/>
          <w:color w:val="1A1A1A"/>
        </w:rPr>
        <w:t>Contexto:</w:t>
      </w:r>
      <w:r>
        <w:rPr>
          <w:color w:val="1A1A1A"/>
        </w:rPr>
        <w:t xml:space="preserve"> Llega el pedido semanal de suministros para Residencia EQ1 (pañales, detergente, guantes).</w:t>
      </w:r>
    </w:p>
    <w:p>
      <w:pPr>
        <w:pStyle w:val="ListNumber"/>
      </w:pPr>
      <w:r>
        <w:rPr>
          <w:color w:val="1A1A1A"/>
        </w:rPr>
        <w:t>En Inventario, el almacén recibe la notificación de recepción (o se crea un albarán manual):</w:t>
      </w:r>
    </w:p>
    <w:p>
      <w:r>
        <w:rPr>
          <w:color w:val="1A1A1A"/>
        </w:rPr>
        <w:t xml:space="preserve">   - Tipo de operación: </w:t>
      </w:r>
      <w:r>
        <w:rPr>
          <w:rFonts w:ascii="Courier New" w:hAnsi="Courier New"/>
          <w:color w:val="660000"/>
          <w:sz w:val="20"/>
        </w:rPr>
        <w:t>Recepción</w:t>
      </w:r>
      <w:r>
        <w:rPr>
          <w:color w:val="1A1A1A"/>
        </w:rPr>
        <w:t>.</w:t>
      </w:r>
    </w:p>
    <w:p>
      <w:r>
        <w:rPr>
          <w:color w:val="1A1A1A"/>
        </w:rPr>
        <w:t xml:space="preserve">   - Ubicación destino: </w:t>
      </w:r>
      <w:r>
        <w:rPr>
          <w:rFonts w:ascii="Courier New" w:hAnsi="Courier New"/>
          <w:color w:val="660000"/>
          <w:sz w:val="20"/>
        </w:rPr>
        <w:t>Almacenes residenciales / EQ1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En el albarán, rellenar: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Residente</w:t>
      </w:r>
      <w:r>
        <w:rPr>
          <w:color w:val="1A1A1A"/>
        </w:rPr>
        <w:t>: dejar vacío (son suministros generales, no de un residente específico).</w:t>
      </w:r>
    </w:p>
    <w:p>
      <w:r>
        <w:rPr>
          <w:color w:val="1A1A1A"/>
        </w:rPr>
        <w:t xml:space="preserve">   - </w:t>
      </w:r>
      <w:r>
        <w:rPr>
          <w:b/>
          <w:color w:val="1A1A1A"/>
        </w:rPr>
        <w:t>Zona de limpieza</w:t>
      </w:r>
      <w:r>
        <w:rPr>
          <w:color w:val="1A1A1A"/>
        </w:rPr>
        <w:t xml:space="preserve">: </w:t>
      </w:r>
      <w:r>
        <w:rPr>
          <w:rFonts w:ascii="Courier New" w:hAnsi="Courier New"/>
          <w:color w:val="660000"/>
          <w:sz w:val="20"/>
        </w:rPr>
        <w:t>Baños</w:t>
      </w:r>
      <w:r>
        <w:rPr>
          <w:color w:val="1A1A1A"/>
        </w:rPr>
        <w:t xml:space="preserve"> (si el detergente es para baños).</w:t>
      </w:r>
    </w:p>
    <w:p>
      <w:pPr>
        <w:pStyle w:val="ListNumber"/>
      </w:pPr>
      <w:r>
        <w:rPr>
          <w:color w:val="1A1A1A"/>
        </w:rPr>
        <w:t>En las líneas, verificar que cada producto tiene la categoría correcta:</w:t>
      </w:r>
    </w:p>
    <w:p>
      <w:r>
        <w:rPr>
          <w:color w:val="1A1A1A"/>
        </w:rPr>
        <w:t xml:space="preserve">   - Pañales → </w:t>
      </w:r>
      <w:r>
        <w:rPr>
          <w:rFonts w:ascii="Courier New" w:hAnsi="Courier New"/>
          <w:color w:val="660000"/>
          <w:sz w:val="20"/>
        </w:rPr>
        <w:t>Higiene personal</w:t>
      </w:r>
      <w:r>
        <w:rPr>
          <w:color w:val="1A1A1A"/>
        </w:rPr>
        <w:t>.</w:t>
      </w:r>
    </w:p>
    <w:p>
      <w:r>
        <w:rPr>
          <w:color w:val="1A1A1A"/>
        </w:rPr>
        <w:t xml:space="preserve">   - Detergente → </w:t>
      </w:r>
      <w:r>
        <w:rPr>
          <w:rFonts w:ascii="Courier New" w:hAnsi="Courier New"/>
          <w:color w:val="660000"/>
          <w:sz w:val="20"/>
        </w:rPr>
        <w:t>Limpieza</w:t>
      </w:r>
      <w:r>
        <w:rPr>
          <w:color w:val="1A1A1A"/>
        </w:rPr>
        <w:t>.</w:t>
      </w:r>
    </w:p>
    <w:p>
      <w:r>
        <w:rPr>
          <w:color w:val="1A1A1A"/>
        </w:rPr>
        <w:t xml:space="preserve">   - Guantes → </w:t>
      </w:r>
      <w:r>
        <w:rPr>
          <w:rFonts w:ascii="Courier New" w:hAnsi="Courier New"/>
          <w:color w:val="660000"/>
          <w:sz w:val="20"/>
        </w:rPr>
        <w:t>Material sanitario</w:t>
      </w:r>
      <w:r>
        <w:rPr>
          <w:color w:val="1A1A1A"/>
        </w:rPr>
        <w:t>.</w:t>
      </w:r>
    </w:p>
    <w:p>
      <w:pPr>
        <w:pStyle w:val="ListNumber"/>
      </w:pPr>
      <w:r>
        <w:rPr>
          <w:b/>
          <w:color w:val="1A1A1A"/>
        </w:rPr>
        <w:t>Validar</w:t>
      </w:r>
      <w:r>
        <w:rPr>
          <w:color w:val="1A1A1A"/>
        </w:rPr>
        <w:t xml:space="preserve"> el albarán. El stock se actualiza en </w:t>
      </w:r>
      <w:r>
        <w:rPr>
          <w:rFonts w:ascii="Courier New" w:hAnsi="Courier New"/>
          <w:color w:val="660000"/>
          <w:sz w:val="20"/>
        </w:rPr>
        <w:t>Almacenes residenciales / EQ1</w:t>
      </w:r>
      <w:r>
        <w:rPr>
          <w:color w:val="1A1A1A"/>
        </w:rPr>
        <w:t>.</w:t>
      </w:r>
    </w:p>
    <w:p>
      <w:pPr>
        <w:pStyle w:val="ListNumber"/>
      </w:pPr>
      <w:r>
        <w:rPr>
          <w:color w:val="1A1A1A"/>
        </w:rPr>
        <w:t>Al día siguiente, enfermería consume 10 paquetes de guantes para María García:</w:t>
      </w:r>
    </w:p>
    <w:p>
      <w:r>
        <w:rPr>
          <w:color w:val="1A1A1A"/>
        </w:rPr>
        <w:t xml:space="preserve">   - Crear albarán de tipo </w:t>
      </w:r>
      <w:r>
        <w:rPr>
          <w:rFonts w:ascii="Courier New" w:hAnsi="Courier New"/>
          <w:color w:val="660000"/>
          <w:sz w:val="20"/>
        </w:rPr>
        <w:t>Transferencia interna</w:t>
      </w:r>
      <w:r>
        <w:rPr>
          <w:color w:val="1A1A1A"/>
        </w:rPr>
        <w:t xml:space="preserve"> de EQ1 a Consumo (o Virtual Locations/Production).</w:t>
      </w:r>
    </w:p>
    <w:p>
      <w:r>
        <w:rPr>
          <w:color w:val="1A1A1A"/>
        </w:rPr>
        <w:t xml:space="preserve">   - En cabecera: </w:t>
      </w:r>
      <w:r>
        <w:rPr>
          <w:b/>
          <w:color w:val="1A1A1A"/>
        </w:rPr>
        <w:t>Residente</w:t>
      </w:r>
      <w:r>
        <w:rPr>
          <w:color w:val="1A1A1A"/>
        </w:rPr>
        <w:t xml:space="preserve"> = </w:t>
      </w:r>
      <w:r>
        <w:rPr>
          <w:rFonts w:ascii="Courier New" w:hAnsi="Courier New"/>
          <w:color w:val="660000"/>
          <w:sz w:val="20"/>
        </w:rPr>
        <w:t>María García</w:t>
      </w:r>
      <w:r>
        <w:rPr>
          <w:color w:val="1A1A1A"/>
        </w:rPr>
        <w:t>.</w:t>
      </w:r>
    </w:p>
    <w:p>
      <w:r>
        <w:rPr>
          <w:color w:val="1A1A1A"/>
        </w:rPr>
        <w:t xml:space="preserve">   - Al confirmar, el residente se propaga a la línea de guantes automáticamente.</w:t>
      </w:r>
    </w:p>
    <w:p>
      <w:r>
        <w:rPr>
          <w:color w:val="1A1A1A"/>
        </w:rPr>
        <w:t xml:space="preserve">   - Validar.</w:t>
      </w:r>
    </w:p>
    <w:p>
      <w:pPr>
        <w:pStyle w:val="ListNumber"/>
      </w:pPr>
      <w:r>
        <w:rPr>
          <w:color w:val="1A1A1A"/>
        </w:rPr>
        <w:t>Ver el stock actual:</w:t>
      </w:r>
    </w:p>
    <w:p>
      <w:r>
        <w:rPr>
          <w:color w:val="1A1A1A"/>
        </w:rPr>
        <w:t xml:space="preserve">   - Ficha de EQ1 → </w:t>
      </w:r>
      <w:r>
        <w:rPr>
          <w:b/>
          <w:color w:val="1A1A1A"/>
        </w:rPr>
        <w:t>Existencias</w:t>
      </w:r>
      <w:r>
        <w:rPr>
          <w:color w:val="1A1A1A"/>
        </w:rPr>
        <w:t xml:space="preserve"> → ver los guantes reducidos.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Casos de uso frecuentes</w:t>
      </w:r>
    </w:p>
    <w:p>
      <w:pPr>
        <w:pStyle w:val="Heading3"/>
      </w:pPr>
      <w:r>
        <w:t>Control de stock de pañales por residente</w:t>
      </w:r>
    </w:p>
    <w:p>
      <w:pPr>
        <w:pStyle w:val="ListBullet"/>
      </w:pPr>
      <w:r>
        <w:rPr>
          <w:color w:val="1A1A1A"/>
        </w:rPr>
        <w:t xml:space="preserve">Registrar cada consumo con un albarán de transferencia interna con el campo </w:t>
      </w:r>
      <w:r>
        <w:rPr>
          <w:b/>
          <w:color w:val="1A1A1A"/>
        </w:rPr>
        <w:t>Residente</w:t>
      </w:r>
      <w:r>
        <w:rPr>
          <w:color w:val="1A1A1A"/>
        </w:rPr>
        <w:t xml:space="preserve"> rellenado.</w:t>
      </w:r>
    </w:p>
    <w:p>
      <w:pPr>
        <w:pStyle w:val="ListBullet"/>
      </w:pPr>
      <w:r>
        <w:rPr>
          <w:color w:val="1A1A1A"/>
        </w:rPr>
        <w:t>Consultar el historial de movimientos filtrando por residente en la vista de movimientos de stock.</w:t>
      </w:r>
    </w:p>
    <w:p>
      <w:pPr>
        <w:pStyle w:val="Heading3"/>
      </w:pPr>
      <w:r>
        <w:t>Asignar stock a una habitación específica</w:t>
      </w:r>
    </w:p>
    <w:p>
      <w:pPr>
        <w:pStyle w:val="ListBullet"/>
      </w:pPr>
      <w:r>
        <w:rPr>
          <w:color w:val="1A1A1A"/>
        </w:rPr>
        <w:t>Crear una sub-ubicación bajo la residencia vinculada a la habitación (desde la ficha de la habitación en cs_resident o desde Inventario → Ubicaciones).</w:t>
      </w:r>
    </w:p>
    <w:p>
      <w:pPr>
        <w:pStyle w:val="ListBullet"/>
      </w:pPr>
      <w:r>
        <w:rPr>
          <w:color w:val="1A1A1A"/>
        </w:rPr>
        <w:t>Los movimientos a esa sub-ubicación aparecen en el árbol de la residencia y en las existencias de la habitación.</w:t>
      </w:r>
    </w:p>
    <w:p>
      <w:pPr>
        <w:pStyle w:val="Heading3"/>
      </w:pPr>
      <w:r>
        <w:t>Auditar quién recibió un suministro</w:t>
      </w:r>
    </w:p>
    <w:p>
      <w:pPr>
        <w:pStyle w:val="ListBullet"/>
      </w:pPr>
      <w:r>
        <w:rPr>
          <w:color w:val="1A1A1A"/>
        </w:rPr>
        <w:t xml:space="preserve">Usar el campo </w:t>
      </w:r>
      <w:r>
        <w:rPr>
          <w:b/>
          <w:color w:val="1A1A1A"/>
        </w:rPr>
        <w:t>Firma del responsable</w:t>
      </w:r>
      <w:r>
        <w:rPr>
          <w:color w:val="1A1A1A"/>
        </w:rPr>
        <w:t xml:space="preserve"> en el albarán o movimiento: subir imagen de la firma o captura.</w:t>
      </w:r>
    </w:p>
    <w:p>
      <w:pPr>
        <w:pStyle w:val="ListBullet"/>
      </w:pPr>
      <w:r>
        <w:rPr>
          <w:color w:val="1A1A1A"/>
        </w:rPr>
        <w:t>La firma queda como adjunto vinculado al movimiento para trazabilidad.</w:t>
      </w:r>
    </w:p>
    <w:p>
      <w:pPr>
        <w:pStyle w:val="Heading3"/>
      </w:pPr>
      <w:r>
        <w:t>Ver todo el stock de limpieza del centro</w:t>
      </w:r>
    </w:p>
    <w:p>
      <w:pPr>
        <w:pStyle w:val="ListBullet"/>
      </w:pPr>
      <w:r>
        <w:rPr>
          <w:b/>
          <w:color w:val="1A1A1A"/>
        </w:rPr>
        <w:t>Inventario</w:t>
      </w:r>
      <w:r>
        <w:rPr>
          <w:color w:val="1A1A1A"/>
        </w:rPr>
        <w:t xml:space="preserve"> → </w:t>
      </w:r>
      <w:r>
        <w:rPr>
          <w:b/>
          <w:color w:val="1A1A1A"/>
        </w:rPr>
        <w:t>Productos Equilibrium</w:t>
      </w:r>
      <w:r>
        <w:rPr>
          <w:color w:val="1A1A1A"/>
        </w:rPr>
        <w:t xml:space="preserve"> → filtrar por Categoría: </w:t>
      </w:r>
      <w:r>
        <w:rPr>
          <w:rFonts w:ascii="Courier New" w:hAnsi="Courier New"/>
          <w:color w:val="660000"/>
          <w:sz w:val="20"/>
        </w:rPr>
        <w:t>Limpieza</w:t>
      </w:r>
      <w:r>
        <w:rPr>
          <w:color w:val="1A1A1A"/>
        </w:rPr>
        <w:t xml:space="preserve"> → ver stock disponible.</w:t>
      </w:r>
    </w:p>
    <w:p>
      <w:pPr>
        <w:pStyle w:val="ListBullet"/>
      </w:pPr>
      <w:r>
        <w:rPr>
          <w:color w:val="1A1A1A"/>
        </w:rPr>
        <w:t xml:space="preserve">O desde </w:t>
      </w:r>
      <w:r>
        <w:rPr>
          <w:b/>
          <w:color w:val="1A1A1A"/>
        </w:rPr>
        <w:t>Existencias por ubicación</w:t>
      </w:r>
      <w:r>
        <w:rPr>
          <w:color w:val="1A1A1A"/>
        </w:rPr>
        <w:t xml:space="preserve"> → agrupar por producto → filtrar por categoría residencial </w:t>
      </w:r>
      <w:r>
        <w:rPr>
          <w:rFonts w:ascii="Courier New" w:hAnsi="Courier New"/>
          <w:color w:val="660000"/>
          <w:sz w:val="20"/>
        </w:rPr>
        <w:t>Limpieza</w:t>
      </w:r>
      <w:r>
        <w:rPr>
          <w:color w:val="1A1A1A"/>
        </w:rPr>
        <w:t>.</w:t>
      </w:r>
    </w:p>
    <w:p>
      <w:pPr>
        <w:pStyle w:val="Heading3"/>
      </w:pPr>
      <w:r>
        <w:t>Registro de zona de limpieza</w:t>
      </w:r>
    </w:p>
    <w:p>
      <w:pPr>
        <w:pStyle w:val="ListBullet"/>
      </w:pPr>
      <w:r>
        <w:rPr>
          <w:color w:val="1A1A1A"/>
        </w:rPr>
        <w:t xml:space="preserve">Al registrar consumo de productos de limpieza: rellenar </w:t>
      </w:r>
      <w:r>
        <w:rPr>
          <w:b/>
          <w:color w:val="1A1A1A"/>
        </w:rPr>
        <w:t>Zona de limpieza</w:t>
      </w:r>
      <w:r>
        <w:rPr>
          <w:color w:val="1A1A1A"/>
        </w:rPr>
        <w:t xml:space="preserve"> (</w:t>
      </w:r>
      <w:r>
        <w:rPr>
          <w:rFonts w:ascii="Courier New" w:hAnsi="Courier New"/>
          <w:color w:val="660000"/>
          <w:sz w:val="20"/>
        </w:rPr>
        <w:t>Cocina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Baños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Habitaciones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Lavandería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Comedor</w:t>
      </w:r>
      <w:r>
        <w:rPr>
          <w:color w:val="1A1A1A"/>
        </w:rPr>
        <w:t xml:space="preserve">, </w:t>
      </w:r>
      <w:r>
        <w:rPr>
          <w:rFonts w:ascii="Courier New" w:hAnsi="Courier New"/>
          <w:color w:val="660000"/>
          <w:sz w:val="20"/>
        </w:rPr>
        <w:t>Otros</w:t>
      </w:r>
      <w:r>
        <w:rPr>
          <w:color w:val="1A1A1A"/>
        </w:rPr>
        <w:t>).</w:t>
      </w:r>
    </w:p>
    <w:p>
      <w:pPr>
        <w:pStyle w:val="ListBullet"/>
      </w:pPr>
      <w:r>
        <w:rPr>
          <w:color w:val="1A1A1A"/>
        </w:rPr>
        <w:t>Permite informes de consumo por zona para justificar el gasto de productos de limpieza.</w:t>
      </w:r>
    </w:p>
    <w:p>
      <w:pPr>
        <w:spacing w:before="80" w:after="80"/>
      </w:pPr>
      <w:r>
        <w:rPr>
          <w:color w:val="990000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Errores y avisos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35"/>
            <w:shd w:val="clear" w:color="auto" w:fill="9900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660000"/>
                <w:sz w:val="20"/>
              </w:rPr>
              <w:t>No hay almacén de inventario disponible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No existe ningún almacén en Inventario para la compañía activa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Crear un almacén en Inventario → Configuración → Almacenes antes de usar las funciones residenciales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ubicación de stock no aparece en la residencia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La residencia se creó sin almacén disponible o antes de instalar el módulo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Abrir la ficha de la residencia y pulsar </w:t>
            </w:r>
            <w:r>
              <w:rPr>
                <w:rFonts w:ascii="Calibri" w:hAnsi="Calibri"/>
                <w:b/>
                <w:color w:val="1A1A1A"/>
                <w:sz w:val="20"/>
              </w:rPr>
              <w:t>Generar ubicación de stock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 xml:space="preserve">El campo </w:t>
            </w:r>
            <w:r>
              <w:rPr>
                <w:rFonts w:ascii="Calibri" w:hAnsi="Calibri"/>
                <w:b/>
                <w:color w:val="1A1A1A"/>
                <w:sz w:val="20"/>
              </w:rPr>
              <w:t>Residente</w:t>
            </w:r>
            <w:r>
              <w:rPr>
                <w:rFonts w:ascii="Calibri" w:hAnsi="Calibri"/>
                <w:color w:val="1A1A1A"/>
                <w:sz w:val="20"/>
              </w:rPr>
              <w:t xml:space="preserve"> no aparece en el albarán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módulo cs_residential_stock no está instalado o el usuario no tiene permiso de stock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Verificar instalación del módulo y grupo de usuario</w:t>
            </w:r>
          </w:p>
        </w:tc>
      </w:tr>
      <w:tr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stock no se refleja en la ubicación correcta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El albarán usó una ubicación diferente (p. ej. la raíz del almacén en vez de la ubicación de la residencia)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rFonts w:ascii="Calibri" w:hAnsi="Calibri"/>
                <w:color w:val="1A1A1A"/>
                <w:sz w:val="20"/>
              </w:rPr>
              <w:t>Verificar que la ubicación destino del albarán es la de la residencia (</w:t>
            </w:r>
            <w:r>
              <w:rPr>
                <w:rFonts w:ascii="Calibri" w:hAnsi="Calibri"/>
                <w:color w:val="660000"/>
                <w:sz w:val="20"/>
              </w:rPr>
              <w:t>Almacenes residenciales / EQ1</w:t>
            </w:r>
            <w:r>
              <w:rPr>
                <w:rFonts w:ascii="Calibri" w:hAnsi="Calibri"/>
                <w:color w:val="1A1A1A"/>
                <w:sz w:val="20"/>
              </w:rPr>
              <w:t>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La categoría residencial no aparece en los movimientos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El producto no tiene categoría residencial asignada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1A1A1A"/>
                <w:sz w:val="20"/>
              </w:rPr>
              <w:t>Abrir la ficha del producto → pestaña Inventario → asignar la categoría</w:t>
            </w:r>
          </w:p>
        </w:tc>
      </w:tr>
    </w:tbl>
    <w:p/>
    <w:p>
      <w:pPr>
        <w:spacing w:before="0" w:after="0"/>
      </w:pPr>
      <w:r>
        <w:br w:type="page"/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9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9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6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A1A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40"/>
    </w:pPr>
    <w:rPr>
      <w:rFonts w:ascii="Courier New" w:hAnsi="Courier New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