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49A2" w:rsidRDefault="00CB49A2" w:rsidP="00CB49A2">
      <w:pPr>
        <w:spacing w:after="0" w:line="259" w:lineRule="auto"/>
        <w:ind w:left="0" w:right="601" w:firstLine="0"/>
        <w:jc w:val="center"/>
      </w:pPr>
    </w:p>
    <w:p w:rsidR="00A43DEE" w:rsidRDefault="00475B49" w:rsidP="00475B49">
      <w:pPr>
        <w:spacing w:after="0" w:line="259" w:lineRule="auto"/>
        <w:ind w:left="-142" w:right="729" w:firstLine="0"/>
        <w:jc w:val="center"/>
        <w:rPr>
          <w:sz w:val="50"/>
        </w:rPr>
      </w:pPr>
      <w:r>
        <w:rPr>
          <w:noProof/>
          <w:sz w:val="50"/>
        </w:rPr>
        <w:drawing>
          <wp:inline distT="0" distB="0" distL="0" distR="0">
            <wp:extent cx="6744970" cy="1597025"/>
            <wp:effectExtent l="0" t="0" r="0" b="317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44970" cy="1597025"/>
                    </a:xfrm>
                    <a:prstGeom prst="rect">
                      <a:avLst/>
                    </a:prstGeom>
                    <a:noFill/>
                    <a:ln>
                      <a:noFill/>
                    </a:ln>
                  </pic:spPr>
                </pic:pic>
              </a:graphicData>
            </a:graphic>
          </wp:inline>
        </w:drawing>
      </w:r>
    </w:p>
    <w:p w:rsidR="00475B49" w:rsidRDefault="00475B49" w:rsidP="00475B49">
      <w:pPr>
        <w:spacing w:after="0" w:line="259" w:lineRule="auto"/>
        <w:ind w:left="0" w:right="729" w:firstLine="0"/>
        <w:jc w:val="center"/>
        <w:rPr>
          <w:sz w:val="50"/>
        </w:rPr>
      </w:pPr>
    </w:p>
    <w:p w:rsidR="00475B49" w:rsidRDefault="00475B49" w:rsidP="00475B49">
      <w:pPr>
        <w:spacing w:after="0" w:line="259" w:lineRule="auto"/>
        <w:ind w:left="0" w:right="729" w:firstLine="0"/>
        <w:jc w:val="center"/>
        <w:rPr>
          <w:sz w:val="50"/>
        </w:rPr>
      </w:pPr>
    </w:p>
    <w:p w:rsidR="00475B49" w:rsidRDefault="00475B49" w:rsidP="00475B49">
      <w:pPr>
        <w:spacing w:after="0" w:line="259" w:lineRule="auto"/>
        <w:ind w:left="0" w:right="729" w:firstLine="0"/>
        <w:jc w:val="center"/>
        <w:rPr>
          <w:sz w:val="50"/>
        </w:rPr>
      </w:pPr>
    </w:p>
    <w:p w:rsidR="005A25C2" w:rsidRDefault="005A25C2" w:rsidP="00475B49">
      <w:pPr>
        <w:spacing w:after="0" w:line="259" w:lineRule="auto"/>
        <w:ind w:left="0" w:right="729" w:firstLine="0"/>
        <w:jc w:val="center"/>
        <w:rPr>
          <w:sz w:val="50"/>
        </w:rPr>
      </w:pPr>
    </w:p>
    <w:p w:rsidR="005A25C2" w:rsidRDefault="005A25C2" w:rsidP="00475B49">
      <w:pPr>
        <w:spacing w:after="0" w:line="259" w:lineRule="auto"/>
        <w:ind w:left="0" w:right="729" w:firstLine="0"/>
        <w:jc w:val="center"/>
        <w:rPr>
          <w:sz w:val="50"/>
        </w:rPr>
      </w:pPr>
    </w:p>
    <w:p w:rsidR="00475B49" w:rsidRDefault="00475B49" w:rsidP="00475B49">
      <w:pPr>
        <w:spacing w:after="0" w:line="259" w:lineRule="auto"/>
        <w:ind w:left="0" w:right="729" w:firstLine="0"/>
        <w:jc w:val="center"/>
        <w:rPr>
          <w:sz w:val="50"/>
        </w:rPr>
      </w:pPr>
    </w:p>
    <w:p w:rsidR="00475B49" w:rsidRPr="00EF0F12" w:rsidRDefault="00475B49" w:rsidP="00475B49">
      <w:pPr>
        <w:spacing w:after="0" w:line="259" w:lineRule="auto"/>
        <w:ind w:left="0" w:right="130" w:firstLine="0"/>
        <w:jc w:val="center"/>
        <w:rPr>
          <w:rFonts w:ascii="Arial" w:hAnsi="Arial" w:cs="Arial"/>
          <w:color w:val="1F3864"/>
          <w:sz w:val="72"/>
          <w:szCs w:val="72"/>
        </w:rPr>
      </w:pPr>
      <w:r w:rsidRPr="00EF0F12">
        <w:rPr>
          <w:rFonts w:ascii="Arial" w:hAnsi="Arial" w:cs="Arial"/>
          <w:color w:val="1F3864"/>
          <w:sz w:val="72"/>
          <w:szCs w:val="72"/>
        </w:rPr>
        <w:t>Manual do Usuário Painel de</w:t>
      </w:r>
    </w:p>
    <w:p w:rsidR="00475B49" w:rsidRPr="00EF0F12" w:rsidRDefault="00475B49" w:rsidP="00475B49">
      <w:pPr>
        <w:spacing w:after="0" w:line="259" w:lineRule="auto"/>
        <w:ind w:left="0" w:right="130" w:firstLine="0"/>
        <w:jc w:val="center"/>
        <w:rPr>
          <w:rFonts w:ascii="Arial" w:hAnsi="Arial" w:cs="Arial"/>
          <w:color w:val="1F3864"/>
          <w:sz w:val="72"/>
          <w:szCs w:val="72"/>
        </w:rPr>
      </w:pPr>
      <w:r w:rsidRPr="00EF0F12">
        <w:rPr>
          <w:rFonts w:ascii="Arial" w:hAnsi="Arial" w:cs="Arial"/>
          <w:color w:val="1F3864"/>
          <w:sz w:val="72"/>
          <w:szCs w:val="72"/>
        </w:rPr>
        <w:t>Gestão de Parcerias</w:t>
      </w:r>
    </w:p>
    <w:p w:rsidR="00475B49" w:rsidRPr="00475B49" w:rsidRDefault="00475B49" w:rsidP="00475B49">
      <w:pPr>
        <w:spacing w:after="0" w:line="259" w:lineRule="auto"/>
        <w:ind w:left="0" w:right="130" w:firstLine="0"/>
        <w:jc w:val="center"/>
        <w:rPr>
          <w:sz w:val="56"/>
          <w:szCs w:val="56"/>
        </w:rPr>
      </w:pPr>
      <w:r w:rsidRPr="00EF0F12">
        <w:rPr>
          <w:rFonts w:ascii="Arial" w:hAnsi="Arial" w:cs="Arial"/>
          <w:color w:val="1F3864"/>
          <w:sz w:val="72"/>
          <w:szCs w:val="72"/>
        </w:rPr>
        <w:t>OSINFO</w:t>
      </w:r>
    </w:p>
    <w:p w:rsidR="00475B49" w:rsidRDefault="00475B49" w:rsidP="00984482">
      <w:pPr>
        <w:spacing w:after="2276" w:line="259" w:lineRule="auto"/>
        <w:ind w:left="0" w:right="729" w:firstLine="0"/>
        <w:jc w:val="center"/>
        <w:rPr>
          <w:sz w:val="50"/>
        </w:rPr>
      </w:pPr>
    </w:p>
    <w:p w:rsidR="00A43DEE" w:rsidRDefault="00A43DEE" w:rsidP="00984482">
      <w:pPr>
        <w:spacing w:after="2276" w:line="259" w:lineRule="auto"/>
        <w:ind w:left="0" w:right="729" w:firstLine="0"/>
        <w:jc w:val="center"/>
        <w:rPr>
          <w:sz w:val="50"/>
        </w:rPr>
      </w:pPr>
    </w:p>
    <w:p w:rsidR="00A43DEE" w:rsidRDefault="00A43DEE" w:rsidP="00984482">
      <w:pPr>
        <w:spacing w:after="2276" w:line="259" w:lineRule="auto"/>
        <w:ind w:left="0" w:right="729" w:firstLine="0"/>
        <w:jc w:val="center"/>
        <w:rPr>
          <w:sz w:val="50"/>
        </w:rPr>
      </w:pPr>
    </w:p>
    <w:p w:rsidR="00A43DEE" w:rsidRDefault="00A43DEE" w:rsidP="00984482">
      <w:pPr>
        <w:spacing w:after="2276" w:line="259" w:lineRule="auto"/>
        <w:ind w:left="0" w:right="729" w:firstLine="0"/>
        <w:jc w:val="center"/>
        <w:rPr>
          <w:noProof/>
        </w:rPr>
      </w:pPr>
    </w:p>
    <w:p w:rsidR="00A43DEE" w:rsidRDefault="00A43DEE">
      <w:pPr>
        <w:spacing w:after="160" w:line="259" w:lineRule="auto"/>
        <w:ind w:left="0" w:firstLine="0"/>
        <w:rPr>
          <w:noProof/>
        </w:rPr>
      </w:pPr>
      <w:r>
        <w:rPr>
          <w:noProof/>
        </w:rPr>
        <w:br w:type="page"/>
      </w:r>
    </w:p>
    <w:bookmarkStart w:id="0" w:name="_Toc226667" w:displacedByCustomXml="next"/>
    <w:sdt>
      <w:sdtPr>
        <w:rPr>
          <w:rFonts w:ascii="Calibri" w:eastAsia="Calibri" w:hAnsi="Calibri" w:cs="Calibri"/>
          <w:color w:val="000000"/>
          <w:sz w:val="26"/>
          <w:szCs w:val="22"/>
        </w:rPr>
        <w:id w:val="-1078137092"/>
        <w:docPartObj>
          <w:docPartGallery w:val="Table of Contents"/>
          <w:docPartUnique/>
        </w:docPartObj>
      </w:sdtPr>
      <w:sdtEndPr>
        <w:rPr>
          <w:b/>
          <w:bCs/>
        </w:rPr>
      </w:sdtEndPr>
      <w:sdtContent>
        <w:p w:rsidR="00CB49A2" w:rsidRDefault="00CB49A2">
          <w:pPr>
            <w:pStyle w:val="CabealhodoSumrio"/>
          </w:pPr>
          <w:r>
            <w:t>Sumário</w:t>
          </w:r>
        </w:p>
        <w:bookmarkStart w:id="1" w:name="_GoBack"/>
        <w:bookmarkEnd w:id="1"/>
        <w:p w:rsidR="003F16AE" w:rsidRDefault="00CB49A2">
          <w:pPr>
            <w:pStyle w:val="Sumrio1"/>
            <w:tabs>
              <w:tab w:val="right" w:leader="dot" w:pos="1061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127278710" w:history="1">
            <w:r w:rsidR="003F16AE" w:rsidRPr="00EA1D09">
              <w:rPr>
                <w:rStyle w:val="Hyperlink"/>
                <w:b/>
                <w:noProof/>
              </w:rPr>
              <w:t>Link de acesso ao Painel de Gestão de Parcerias pelo acesso público:</w:t>
            </w:r>
            <w:r w:rsidR="003F16AE">
              <w:rPr>
                <w:noProof/>
                <w:webHidden/>
              </w:rPr>
              <w:tab/>
            </w:r>
            <w:r w:rsidR="003F16AE">
              <w:rPr>
                <w:noProof/>
                <w:webHidden/>
              </w:rPr>
              <w:fldChar w:fldCharType="begin"/>
            </w:r>
            <w:r w:rsidR="003F16AE">
              <w:rPr>
                <w:noProof/>
                <w:webHidden/>
              </w:rPr>
              <w:instrText xml:space="preserve"> PAGEREF _Toc127278710 \h </w:instrText>
            </w:r>
            <w:r w:rsidR="003F16AE">
              <w:rPr>
                <w:noProof/>
                <w:webHidden/>
              </w:rPr>
            </w:r>
            <w:r w:rsidR="003F16AE">
              <w:rPr>
                <w:noProof/>
                <w:webHidden/>
              </w:rPr>
              <w:fldChar w:fldCharType="separate"/>
            </w:r>
            <w:r w:rsidR="003F16AE">
              <w:rPr>
                <w:noProof/>
                <w:webHidden/>
              </w:rPr>
              <w:t>1</w:t>
            </w:r>
            <w:r w:rsidR="003F16AE">
              <w:rPr>
                <w:noProof/>
                <w:webHidden/>
              </w:rPr>
              <w:fldChar w:fldCharType="end"/>
            </w:r>
          </w:hyperlink>
        </w:p>
        <w:p w:rsidR="003F16AE" w:rsidRDefault="003F16AE">
          <w:pPr>
            <w:pStyle w:val="Sumrio1"/>
            <w:tabs>
              <w:tab w:val="right" w:leader="dot" w:pos="10610"/>
            </w:tabs>
            <w:rPr>
              <w:rFonts w:asciiTheme="minorHAnsi" w:eastAsiaTheme="minorEastAsia" w:hAnsiTheme="minorHAnsi" w:cstheme="minorBidi"/>
              <w:noProof/>
              <w:color w:val="auto"/>
            </w:rPr>
          </w:pPr>
          <w:hyperlink w:anchor="_Toc127278711" w:history="1">
            <w:r w:rsidRPr="00EA1D09">
              <w:rPr>
                <w:rStyle w:val="Hyperlink"/>
                <w:b/>
                <w:noProof/>
              </w:rPr>
              <w:t>OSINFO1:</w:t>
            </w:r>
            <w:r>
              <w:rPr>
                <w:noProof/>
                <w:webHidden/>
              </w:rPr>
              <w:tab/>
            </w:r>
            <w:r>
              <w:rPr>
                <w:noProof/>
                <w:webHidden/>
              </w:rPr>
              <w:fldChar w:fldCharType="begin"/>
            </w:r>
            <w:r>
              <w:rPr>
                <w:noProof/>
                <w:webHidden/>
              </w:rPr>
              <w:instrText xml:space="preserve"> PAGEREF _Toc127278711 \h </w:instrText>
            </w:r>
            <w:r>
              <w:rPr>
                <w:noProof/>
                <w:webHidden/>
              </w:rPr>
            </w:r>
            <w:r>
              <w:rPr>
                <w:noProof/>
                <w:webHidden/>
              </w:rPr>
              <w:fldChar w:fldCharType="separate"/>
            </w:r>
            <w:r>
              <w:rPr>
                <w:noProof/>
                <w:webHidden/>
              </w:rPr>
              <w:t>1</w:t>
            </w:r>
            <w:r>
              <w:rPr>
                <w:noProof/>
                <w:webHidden/>
              </w:rPr>
              <w:fldChar w:fldCharType="end"/>
            </w:r>
          </w:hyperlink>
        </w:p>
        <w:p w:rsidR="003F16AE" w:rsidRDefault="003F16AE">
          <w:pPr>
            <w:pStyle w:val="Sumrio2"/>
            <w:tabs>
              <w:tab w:val="right" w:leader="dot" w:pos="10610"/>
            </w:tabs>
            <w:rPr>
              <w:rFonts w:asciiTheme="minorHAnsi" w:eastAsiaTheme="minorEastAsia" w:hAnsiTheme="minorHAnsi" w:cstheme="minorBidi"/>
              <w:noProof/>
              <w:color w:val="auto"/>
            </w:rPr>
          </w:pPr>
          <w:hyperlink w:anchor="_Toc127278712" w:history="1">
            <w:r w:rsidRPr="00EA1D09">
              <w:rPr>
                <w:rStyle w:val="Hyperlink"/>
                <w:b/>
                <w:noProof/>
              </w:rPr>
              <w:t>Instruções para consultar Contratos de Gestão e Termo de colaboração</w:t>
            </w:r>
            <w:r>
              <w:rPr>
                <w:noProof/>
                <w:webHidden/>
              </w:rPr>
              <w:tab/>
            </w:r>
            <w:r>
              <w:rPr>
                <w:noProof/>
                <w:webHidden/>
              </w:rPr>
              <w:fldChar w:fldCharType="begin"/>
            </w:r>
            <w:r>
              <w:rPr>
                <w:noProof/>
                <w:webHidden/>
              </w:rPr>
              <w:instrText xml:space="preserve"> PAGEREF _Toc127278712 \h </w:instrText>
            </w:r>
            <w:r>
              <w:rPr>
                <w:noProof/>
                <w:webHidden/>
              </w:rPr>
            </w:r>
            <w:r>
              <w:rPr>
                <w:noProof/>
                <w:webHidden/>
              </w:rPr>
              <w:fldChar w:fldCharType="separate"/>
            </w:r>
            <w:r>
              <w:rPr>
                <w:noProof/>
                <w:webHidden/>
              </w:rPr>
              <w:t>1</w:t>
            </w:r>
            <w:r>
              <w:rPr>
                <w:noProof/>
                <w:webHidden/>
              </w:rPr>
              <w:fldChar w:fldCharType="end"/>
            </w:r>
          </w:hyperlink>
        </w:p>
        <w:p w:rsidR="003F16AE" w:rsidRDefault="003F16AE">
          <w:pPr>
            <w:pStyle w:val="Sumrio2"/>
            <w:tabs>
              <w:tab w:val="right" w:leader="dot" w:pos="10610"/>
            </w:tabs>
            <w:rPr>
              <w:rFonts w:asciiTheme="minorHAnsi" w:eastAsiaTheme="minorEastAsia" w:hAnsiTheme="minorHAnsi" w:cstheme="minorBidi"/>
              <w:noProof/>
              <w:color w:val="auto"/>
            </w:rPr>
          </w:pPr>
          <w:hyperlink w:anchor="_Toc127278713" w:history="1">
            <w:r w:rsidRPr="00EA1D09">
              <w:rPr>
                <w:rStyle w:val="Hyperlink"/>
                <w:b/>
                <w:noProof/>
              </w:rPr>
              <w:t>Instruções para consultar Termos Aditivos</w:t>
            </w:r>
            <w:r>
              <w:rPr>
                <w:noProof/>
                <w:webHidden/>
              </w:rPr>
              <w:tab/>
            </w:r>
            <w:r>
              <w:rPr>
                <w:noProof/>
                <w:webHidden/>
              </w:rPr>
              <w:fldChar w:fldCharType="begin"/>
            </w:r>
            <w:r>
              <w:rPr>
                <w:noProof/>
                <w:webHidden/>
              </w:rPr>
              <w:instrText xml:space="preserve"> PAGEREF _Toc127278713 \h </w:instrText>
            </w:r>
            <w:r>
              <w:rPr>
                <w:noProof/>
                <w:webHidden/>
              </w:rPr>
            </w:r>
            <w:r>
              <w:rPr>
                <w:noProof/>
                <w:webHidden/>
              </w:rPr>
              <w:fldChar w:fldCharType="separate"/>
            </w:r>
            <w:r>
              <w:rPr>
                <w:noProof/>
                <w:webHidden/>
              </w:rPr>
              <w:t>1</w:t>
            </w:r>
            <w:r>
              <w:rPr>
                <w:noProof/>
                <w:webHidden/>
              </w:rPr>
              <w:fldChar w:fldCharType="end"/>
            </w:r>
          </w:hyperlink>
        </w:p>
        <w:p w:rsidR="003F16AE" w:rsidRDefault="003F16AE">
          <w:pPr>
            <w:pStyle w:val="Sumrio2"/>
            <w:tabs>
              <w:tab w:val="right" w:leader="dot" w:pos="10610"/>
            </w:tabs>
            <w:rPr>
              <w:rFonts w:asciiTheme="minorHAnsi" w:eastAsiaTheme="minorEastAsia" w:hAnsiTheme="minorHAnsi" w:cstheme="minorBidi"/>
              <w:noProof/>
              <w:color w:val="auto"/>
            </w:rPr>
          </w:pPr>
          <w:hyperlink w:anchor="_Toc127278714" w:history="1">
            <w:r w:rsidRPr="00EA1D09">
              <w:rPr>
                <w:rStyle w:val="Hyperlink"/>
                <w:b/>
                <w:noProof/>
              </w:rPr>
              <w:t>Instruções para consultar os Relatório de Indicadores Trimestral</w:t>
            </w:r>
            <w:r>
              <w:rPr>
                <w:noProof/>
                <w:webHidden/>
              </w:rPr>
              <w:tab/>
            </w:r>
            <w:r>
              <w:rPr>
                <w:noProof/>
                <w:webHidden/>
              </w:rPr>
              <w:fldChar w:fldCharType="begin"/>
            </w:r>
            <w:r>
              <w:rPr>
                <w:noProof/>
                <w:webHidden/>
              </w:rPr>
              <w:instrText xml:space="preserve"> PAGEREF _Toc127278714 \h </w:instrText>
            </w:r>
            <w:r>
              <w:rPr>
                <w:noProof/>
                <w:webHidden/>
              </w:rPr>
            </w:r>
            <w:r>
              <w:rPr>
                <w:noProof/>
                <w:webHidden/>
              </w:rPr>
              <w:fldChar w:fldCharType="separate"/>
            </w:r>
            <w:r>
              <w:rPr>
                <w:noProof/>
                <w:webHidden/>
              </w:rPr>
              <w:t>1</w:t>
            </w:r>
            <w:r>
              <w:rPr>
                <w:noProof/>
                <w:webHidden/>
              </w:rPr>
              <w:fldChar w:fldCharType="end"/>
            </w:r>
          </w:hyperlink>
        </w:p>
        <w:p w:rsidR="003F16AE" w:rsidRDefault="003F16AE">
          <w:pPr>
            <w:pStyle w:val="Sumrio1"/>
            <w:tabs>
              <w:tab w:val="right" w:leader="dot" w:pos="10610"/>
            </w:tabs>
            <w:rPr>
              <w:rFonts w:asciiTheme="minorHAnsi" w:eastAsiaTheme="minorEastAsia" w:hAnsiTheme="minorHAnsi" w:cstheme="minorBidi"/>
              <w:noProof/>
              <w:color w:val="auto"/>
            </w:rPr>
          </w:pPr>
          <w:hyperlink w:anchor="_Toc127278715" w:history="1">
            <w:r w:rsidRPr="00EA1D09">
              <w:rPr>
                <w:rStyle w:val="Hyperlink"/>
                <w:b/>
                <w:noProof/>
              </w:rPr>
              <w:t>OSINFO2</w:t>
            </w:r>
            <w:r>
              <w:rPr>
                <w:noProof/>
                <w:webHidden/>
              </w:rPr>
              <w:tab/>
            </w:r>
            <w:r>
              <w:rPr>
                <w:noProof/>
                <w:webHidden/>
              </w:rPr>
              <w:fldChar w:fldCharType="begin"/>
            </w:r>
            <w:r>
              <w:rPr>
                <w:noProof/>
                <w:webHidden/>
              </w:rPr>
              <w:instrText xml:space="preserve"> PAGEREF _Toc127278715 \h </w:instrText>
            </w:r>
            <w:r>
              <w:rPr>
                <w:noProof/>
                <w:webHidden/>
              </w:rPr>
            </w:r>
            <w:r>
              <w:rPr>
                <w:noProof/>
                <w:webHidden/>
              </w:rPr>
              <w:fldChar w:fldCharType="separate"/>
            </w:r>
            <w:r>
              <w:rPr>
                <w:noProof/>
                <w:webHidden/>
              </w:rPr>
              <w:t>2</w:t>
            </w:r>
            <w:r>
              <w:rPr>
                <w:noProof/>
                <w:webHidden/>
              </w:rPr>
              <w:fldChar w:fldCharType="end"/>
            </w:r>
          </w:hyperlink>
        </w:p>
        <w:p w:rsidR="003F16AE" w:rsidRDefault="003F16AE">
          <w:pPr>
            <w:pStyle w:val="Sumrio2"/>
            <w:tabs>
              <w:tab w:val="right" w:leader="dot" w:pos="10610"/>
            </w:tabs>
            <w:rPr>
              <w:rFonts w:asciiTheme="minorHAnsi" w:eastAsiaTheme="minorEastAsia" w:hAnsiTheme="minorHAnsi" w:cstheme="minorBidi"/>
              <w:noProof/>
              <w:color w:val="auto"/>
            </w:rPr>
          </w:pPr>
          <w:hyperlink w:anchor="_Toc127278716" w:history="1">
            <w:r w:rsidRPr="00EA1D09">
              <w:rPr>
                <w:rStyle w:val="Hyperlink"/>
                <w:b/>
                <w:noProof/>
              </w:rPr>
              <w:t>Bens</w:t>
            </w:r>
            <w:r>
              <w:rPr>
                <w:noProof/>
                <w:webHidden/>
              </w:rPr>
              <w:tab/>
            </w:r>
            <w:r>
              <w:rPr>
                <w:noProof/>
                <w:webHidden/>
              </w:rPr>
              <w:fldChar w:fldCharType="begin"/>
            </w:r>
            <w:r>
              <w:rPr>
                <w:noProof/>
                <w:webHidden/>
              </w:rPr>
              <w:instrText xml:space="preserve"> PAGEREF _Toc127278716 \h </w:instrText>
            </w:r>
            <w:r>
              <w:rPr>
                <w:noProof/>
                <w:webHidden/>
              </w:rPr>
            </w:r>
            <w:r>
              <w:rPr>
                <w:noProof/>
                <w:webHidden/>
              </w:rPr>
              <w:fldChar w:fldCharType="separate"/>
            </w:r>
            <w:r>
              <w:rPr>
                <w:noProof/>
                <w:webHidden/>
              </w:rPr>
              <w:t>2</w:t>
            </w:r>
            <w:r>
              <w:rPr>
                <w:noProof/>
                <w:webHidden/>
              </w:rPr>
              <w:fldChar w:fldCharType="end"/>
            </w:r>
          </w:hyperlink>
        </w:p>
        <w:p w:rsidR="003F16AE" w:rsidRDefault="003F16AE">
          <w:pPr>
            <w:pStyle w:val="Sumrio3"/>
            <w:tabs>
              <w:tab w:val="right" w:leader="dot" w:pos="10610"/>
            </w:tabs>
            <w:rPr>
              <w:rFonts w:asciiTheme="minorHAnsi" w:eastAsiaTheme="minorEastAsia" w:hAnsiTheme="minorHAnsi" w:cstheme="minorBidi"/>
              <w:noProof/>
              <w:color w:val="auto"/>
            </w:rPr>
          </w:pPr>
          <w:hyperlink w:anchor="_Toc127278717" w:history="1">
            <w:r w:rsidRPr="00EA1D09">
              <w:rPr>
                <w:rStyle w:val="Hyperlink"/>
                <w:noProof/>
              </w:rPr>
              <w:t>Exportar relatório de bens</w:t>
            </w:r>
            <w:r>
              <w:rPr>
                <w:noProof/>
                <w:webHidden/>
              </w:rPr>
              <w:tab/>
            </w:r>
            <w:r>
              <w:rPr>
                <w:noProof/>
                <w:webHidden/>
              </w:rPr>
              <w:fldChar w:fldCharType="begin"/>
            </w:r>
            <w:r>
              <w:rPr>
                <w:noProof/>
                <w:webHidden/>
              </w:rPr>
              <w:instrText xml:space="preserve"> PAGEREF _Toc127278717 \h </w:instrText>
            </w:r>
            <w:r>
              <w:rPr>
                <w:noProof/>
                <w:webHidden/>
              </w:rPr>
            </w:r>
            <w:r>
              <w:rPr>
                <w:noProof/>
                <w:webHidden/>
              </w:rPr>
              <w:fldChar w:fldCharType="separate"/>
            </w:r>
            <w:r>
              <w:rPr>
                <w:noProof/>
                <w:webHidden/>
              </w:rPr>
              <w:t>2</w:t>
            </w:r>
            <w:r>
              <w:rPr>
                <w:noProof/>
                <w:webHidden/>
              </w:rPr>
              <w:fldChar w:fldCharType="end"/>
            </w:r>
          </w:hyperlink>
        </w:p>
        <w:p w:rsidR="003F16AE" w:rsidRDefault="003F16AE">
          <w:pPr>
            <w:pStyle w:val="Sumrio2"/>
            <w:tabs>
              <w:tab w:val="right" w:leader="dot" w:pos="10610"/>
            </w:tabs>
            <w:rPr>
              <w:rFonts w:asciiTheme="minorHAnsi" w:eastAsiaTheme="minorEastAsia" w:hAnsiTheme="minorHAnsi" w:cstheme="minorBidi"/>
              <w:noProof/>
              <w:color w:val="auto"/>
            </w:rPr>
          </w:pPr>
          <w:hyperlink w:anchor="_Toc127278718" w:history="1">
            <w:r w:rsidRPr="00EA1D09">
              <w:rPr>
                <w:rStyle w:val="Hyperlink"/>
                <w:b/>
                <w:noProof/>
              </w:rPr>
              <w:t>Contrato de Terceiros</w:t>
            </w:r>
            <w:r>
              <w:rPr>
                <w:noProof/>
                <w:webHidden/>
              </w:rPr>
              <w:tab/>
            </w:r>
            <w:r>
              <w:rPr>
                <w:noProof/>
                <w:webHidden/>
              </w:rPr>
              <w:fldChar w:fldCharType="begin"/>
            </w:r>
            <w:r>
              <w:rPr>
                <w:noProof/>
                <w:webHidden/>
              </w:rPr>
              <w:instrText xml:space="preserve"> PAGEREF _Toc127278718 \h </w:instrText>
            </w:r>
            <w:r>
              <w:rPr>
                <w:noProof/>
                <w:webHidden/>
              </w:rPr>
            </w:r>
            <w:r>
              <w:rPr>
                <w:noProof/>
                <w:webHidden/>
              </w:rPr>
              <w:fldChar w:fldCharType="separate"/>
            </w:r>
            <w:r>
              <w:rPr>
                <w:noProof/>
                <w:webHidden/>
              </w:rPr>
              <w:t>4</w:t>
            </w:r>
            <w:r>
              <w:rPr>
                <w:noProof/>
                <w:webHidden/>
              </w:rPr>
              <w:fldChar w:fldCharType="end"/>
            </w:r>
          </w:hyperlink>
        </w:p>
        <w:p w:rsidR="003F16AE" w:rsidRDefault="003F16AE">
          <w:pPr>
            <w:pStyle w:val="Sumrio3"/>
            <w:tabs>
              <w:tab w:val="right" w:leader="dot" w:pos="10610"/>
            </w:tabs>
            <w:rPr>
              <w:rFonts w:asciiTheme="minorHAnsi" w:eastAsiaTheme="minorEastAsia" w:hAnsiTheme="minorHAnsi" w:cstheme="minorBidi"/>
              <w:noProof/>
              <w:color w:val="auto"/>
            </w:rPr>
          </w:pPr>
          <w:hyperlink w:anchor="_Toc127278719" w:history="1">
            <w:r w:rsidRPr="00EA1D09">
              <w:rPr>
                <w:rStyle w:val="Hyperlink"/>
                <w:noProof/>
              </w:rPr>
              <w:t>Exportar relatório de contrato com terceiros</w:t>
            </w:r>
            <w:r>
              <w:rPr>
                <w:noProof/>
                <w:webHidden/>
              </w:rPr>
              <w:tab/>
            </w:r>
            <w:r>
              <w:rPr>
                <w:noProof/>
                <w:webHidden/>
              </w:rPr>
              <w:fldChar w:fldCharType="begin"/>
            </w:r>
            <w:r>
              <w:rPr>
                <w:noProof/>
                <w:webHidden/>
              </w:rPr>
              <w:instrText xml:space="preserve"> PAGEREF _Toc127278719 \h </w:instrText>
            </w:r>
            <w:r>
              <w:rPr>
                <w:noProof/>
                <w:webHidden/>
              </w:rPr>
            </w:r>
            <w:r>
              <w:rPr>
                <w:noProof/>
                <w:webHidden/>
              </w:rPr>
              <w:fldChar w:fldCharType="separate"/>
            </w:r>
            <w:r>
              <w:rPr>
                <w:noProof/>
                <w:webHidden/>
              </w:rPr>
              <w:t>4</w:t>
            </w:r>
            <w:r>
              <w:rPr>
                <w:noProof/>
                <w:webHidden/>
              </w:rPr>
              <w:fldChar w:fldCharType="end"/>
            </w:r>
          </w:hyperlink>
        </w:p>
        <w:p w:rsidR="003F16AE" w:rsidRDefault="003F16AE">
          <w:pPr>
            <w:pStyle w:val="Sumrio2"/>
            <w:tabs>
              <w:tab w:val="right" w:leader="dot" w:pos="10610"/>
            </w:tabs>
            <w:rPr>
              <w:rFonts w:asciiTheme="minorHAnsi" w:eastAsiaTheme="minorEastAsia" w:hAnsiTheme="minorHAnsi" w:cstheme="minorBidi"/>
              <w:noProof/>
              <w:color w:val="auto"/>
            </w:rPr>
          </w:pPr>
          <w:hyperlink w:anchor="_Toc127278720" w:history="1">
            <w:r w:rsidRPr="00EA1D09">
              <w:rPr>
                <w:rStyle w:val="Hyperlink"/>
                <w:b/>
                <w:noProof/>
              </w:rPr>
              <w:t>Despesas</w:t>
            </w:r>
            <w:r>
              <w:rPr>
                <w:noProof/>
                <w:webHidden/>
              </w:rPr>
              <w:tab/>
            </w:r>
            <w:r>
              <w:rPr>
                <w:noProof/>
                <w:webHidden/>
              </w:rPr>
              <w:fldChar w:fldCharType="begin"/>
            </w:r>
            <w:r>
              <w:rPr>
                <w:noProof/>
                <w:webHidden/>
              </w:rPr>
              <w:instrText xml:space="preserve"> PAGEREF _Toc127278720 \h </w:instrText>
            </w:r>
            <w:r>
              <w:rPr>
                <w:noProof/>
                <w:webHidden/>
              </w:rPr>
            </w:r>
            <w:r>
              <w:rPr>
                <w:noProof/>
                <w:webHidden/>
              </w:rPr>
              <w:fldChar w:fldCharType="separate"/>
            </w:r>
            <w:r>
              <w:rPr>
                <w:noProof/>
                <w:webHidden/>
              </w:rPr>
              <w:t>6</w:t>
            </w:r>
            <w:r>
              <w:rPr>
                <w:noProof/>
                <w:webHidden/>
              </w:rPr>
              <w:fldChar w:fldCharType="end"/>
            </w:r>
          </w:hyperlink>
        </w:p>
        <w:p w:rsidR="003F16AE" w:rsidRDefault="003F16AE">
          <w:pPr>
            <w:pStyle w:val="Sumrio3"/>
            <w:tabs>
              <w:tab w:val="right" w:leader="dot" w:pos="10610"/>
            </w:tabs>
            <w:rPr>
              <w:rFonts w:asciiTheme="minorHAnsi" w:eastAsiaTheme="minorEastAsia" w:hAnsiTheme="minorHAnsi" w:cstheme="minorBidi"/>
              <w:noProof/>
              <w:color w:val="auto"/>
            </w:rPr>
          </w:pPr>
          <w:hyperlink w:anchor="_Toc127278721" w:history="1">
            <w:r w:rsidRPr="00EA1D09">
              <w:rPr>
                <w:rStyle w:val="Hyperlink"/>
                <w:noProof/>
              </w:rPr>
              <w:t>Exportar relatório de despesas.</w:t>
            </w:r>
            <w:r>
              <w:rPr>
                <w:noProof/>
                <w:webHidden/>
              </w:rPr>
              <w:tab/>
            </w:r>
            <w:r>
              <w:rPr>
                <w:noProof/>
                <w:webHidden/>
              </w:rPr>
              <w:fldChar w:fldCharType="begin"/>
            </w:r>
            <w:r>
              <w:rPr>
                <w:noProof/>
                <w:webHidden/>
              </w:rPr>
              <w:instrText xml:space="preserve"> PAGEREF _Toc127278721 \h </w:instrText>
            </w:r>
            <w:r>
              <w:rPr>
                <w:noProof/>
                <w:webHidden/>
              </w:rPr>
            </w:r>
            <w:r>
              <w:rPr>
                <w:noProof/>
                <w:webHidden/>
              </w:rPr>
              <w:fldChar w:fldCharType="separate"/>
            </w:r>
            <w:r>
              <w:rPr>
                <w:noProof/>
                <w:webHidden/>
              </w:rPr>
              <w:t>6</w:t>
            </w:r>
            <w:r>
              <w:rPr>
                <w:noProof/>
                <w:webHidden/>
              </w:rPr>
              <w:fldChar w:fldCharType="end"/>
            </w:r>
          </w:hyperlink>
        </w:p>
        <w:p w:rsidR="003F16AE" w:rsidRDefault="003F16AE">
          <w:pPr>
            <w:pStyle w:val="Sumrio3"/>
            <w:tabs>
              <w:tab w:val="right" w:leader="dot" w:pos="10610"/>
            </w:tabs>
            <w:rPr>
              <w:rFonts w:asciiTheme="minorHAnsi" w:eastAsiaTheme="minorEastAsia" w:hAnsiTheme="minorHAnsi" w:cstheme="minorBidi"/>
              <w:noProof/>
              <w:color w:val="auto"/>
            </w:rPr>
          </w:pPr>
          <w:hyperlink w:anchor="_Toc127278722" w:history="1">
            <w:r w:rsidRPr="00EA1D09">
              <w:rPr>
                <w:rStyle w:val="Hyperlink"/>
                <w:noProof/>
              </w:rPr>
              <w:t>Utilizar os filtros de despesa</w:t>
            </w:r>
            <w:r>
              <w:rPr>
                <w:noProof/>
                <w:webHidden/>
              </w:rPr>
              <w:tab/>
            </w:r>
            <w:r>
              <w:rPr>
                <w:noProof/>
                <w:webHidden/>
              </w:rPr>
              <w:fldChar w:fldCharType="begin"/>
            </w:r>
            <w:r>
              <w:rPr>
                <w:noProof/>
                <w:webHidden/>
              </w:rPr>
              <w:instrText xml:space="preserve"> PAGEREF _Toc127278722 \h </w:instrText>
            </w:r>
            <w:r>
              <w:rPr>
                <w:noProof/>
                <w:webHidden/>
              </w:rPr>
            </w:r>
            <w:r>
              <w:rPr>
                <w:noProof/>
                <w:webHidden/>
              </w:rPr>
              <w:fldChar w:fldCharType="separate"/>
            </w:r>
            <w:r>
              <w:rPr>
                <w:noProof/>
                <w:webHidden/>
              </w:rPr>
              <w:t>9</w:t>
            </w:r>
            <w:r>
              <w:rPr>
                <w:noProof/>
                <w:webHidden/>
              </w:rPr>
              <w:fldChar w:fldCharType="end"/>
            </w:r>
          </w:hyperlink>
        </w:p>
        <w:p w:rsidR="003F16AE" w:rsidRDefault="003F16AE">
          <w:pPr>
            <w:pStyle w:val="Sumrio2"/>
            <w:tabs>
              <w:tab w:val="right" w:leader="dot" w:pos="10610"/>
            </w:tabs>
            <w:rPr>
              <w:rFonts w:asciiTheme="minorHAnsi" w:eastAsiaTheme="minorEastAsia" w:hAnsiTheme="minorHAnsi" w:cstheme="minorBidi"/>
              <w:noProof/>
              <w:color w:val="auto"/>
            </w:rPr>
          </w:pPr>
          <w:hyperlink w:anchor="_Toc127278723" w:history="1">
            <w:r w:rsidRPr="00EA1D09">
              <w:rPr>
                <w:rStyle w:val="Hyperlink"/>
                <w:b/>
                <w:noProof/>
              </w:rPr>
              <w:t>Relatório de Despesas Agrupadas</w:t>
            </w:r>
            <w:r>
              <w:rPr>
                <w:noProof/>
                <w:webHidden/>
              </w:rPr>
              <w:tab/>
            </w:r>
            <w:r>
              <w:rPr>
                <w:noProof/>
                <w:webHidden/>
              </w:rPr>
              <w:fldChar w:fldCharType="begin"/>
            </w:r>
            <w:r>
              <w:rPr>
                <w:noProof/>
                <w:webHidden/>
              </w:rPr>
              <w:instrText xml:space="preserve"> PAGEREF _Toc127278723 \h </w:instrText>
            </w:r>
            <w:r>
              <w:rPr>
                <w:noProof/>
                <w:webHidden/>
              </w:rPr>
            </w:r>
            <w:r>
              <w:rPr>
                <w:noProof/>
                <w:webHidden/>
              </w:rPr>
              <w:fldChar w:fldCharType="separate"/>
            </w:r>
            <w:r>
              <w:rPr>
                <w:noProof/>
                <w:webHidden/>
              </w:rPr>
              <w:t>11</w:t>
            </w:r>
            <w:r>
              <w:rPr>
                <w:noProof/>
                <w:webHidden/>
              </w:rPr>
              <w:fldChar w:fldCharType="end"/>
            </w:r>
          </w:hyperlink>
        </w:p>
        <w:p w:rsidR="003F16AE" w:rsidRDefault="003F16AE">
          <w:pPr>
            <w:pStyle w:val="Sumrio3"/>
            <w:tabs>
              <w:tab w:val="right" w:leader="dot" w:pos="10610"/>
            </w:tabs>
            <w:rPr>
              <w:rFonts w:asciiTheme="minorHAnsi" w:eastAsiaTheme="minorEastAsia" w:hAnsiTheme="minorHAnsi" w:cstheme="minorBidi"/>
              <w:noProof/>
              <w:color w:val="auto"/>
            </w:rPr>
          </w:pPr>
          <w:hyperlink w:anchor="_Toc127278724" w:history="1">
            <w:r w:rsidRPr="00EA1D09">
              <w:rPr>
                <w:rStyle w:val="Hyperlink"/>
                <w:noProof/>
              </w:rPr>
              <w:t>Consultar relatório</w:t>
            </w:r>
            <w:r>
              <w:rPr>
                <w:noProof/>
                <w:webHidden/>
              </w:rPr>
              <w:tab/>
            </w:r>
            <w:r>
              <w:rPr>
                <w:noProof/>
                <w:webHidden/>
              </w:rPr>
              <w:fldChar w:fldCharType="begin"/>
            </w:r>
            <w:r>
              <w:rPr>
                <w:noProof/>
                <w:webHidden/>
              </w:rPr>
              <w:instrText xml:space="preserve"> PAGEREF _Toc127278724 \h </w:instrText>
            </w:r>
            <w:r>
              <w:rPr>
                <w:noProof/>
                <w:webHidden/>
              </w:rPr>
            </w:r>
            <w:r>
              <w:rPr>
                <w:noProof/>
                <w:webHidden/>
              </w:rPr>
              <w:fldChar w:fldCharType="separate"/>
            </w:r>
            <w:r>
              <w:rPr>
                <w:noProof/>
                <w:webHidden/>
              </w:rPr>
              <w:t>11</w:t>
            </w:r>
            <w:r>
              <w:rPr>
                <w:noProof/>
                <w:webHidden/>
              </w:rPr>
              <w:fldChar w:fldCharType="end"/>
            </w:r>
          </w:hyperlink>
        </w:p>
        <w:p w:rsidR="003F16AE" w:rsidRDefault="003F16AE">
          <w:pPr>
            <w:pStyle w:val="Sumrio3"/>
            <w:tabs>
              <w:tab w:val="right" w:leader="dot" w:pos="10610"/>
            </w:tabs>
            <w:rPr>
              <w:rFonts w:asciiTheme="minorHAnsi" w:eastAsiaTheme="minorEastAsia" w:hAnsiTheme="minorHAnsi" w:cstheme="minorBidi"/>
              <w:noProof/>
              <w:color w:val="auto"/>
            </w:rPr>
          </w:pPr>
          <w:hyperlink w:anchor="_Toc127278725" w:history="1">
            <w:r w:rsidRPr="00EA1D09">
              <w:rPr>
                <w:rStyle w:val="Hyperlink"/>
                <w:noProof/>
              </w:rPr>
              <w:t>Exportar relatório</w:t>
            </w:r>
            <w:r>
              <w:rPr>
                <w:noProof/>
                <w:webHidden/>
              </w:rPr>
              <w:tab/>
            </w:r>
            <w:r>
              <w:rPr>
                <w:noProof/>
                <w:webHidden/>
              </w:rPr>
              <w:fldChar w:fldCharType="begin"/>
            </w:r>
            <w:r>
              <w:rPr>
                <w:noProof/>
                <w:webHidden/>
              </w:rPr>
              <w:instrText xml:space="preserve"> PAGEREF _Toc127278725 \h </w:instrText>
            </w:r>
            <w:r>
              <w:rPr>
                <w:noProof/>
                <w:webHidden/>
              </w:rPr>
            </w:r>
            <w:r>
              <w:rPr>
                <w:noProof/>
                <w:webHidden/>
              </w:rPr>
              <w:fldChar w:fldCharType="separate"/>
            </w:r>
            <w:r>
              <w:rPr>
                <w:noProof/>
                <w:webHidden/>
              </w:rPr>
              <w:t>14</w:t>
            </w:r>
            <w:r>
              <w:rPr>
                <w:noProof/>
                <w:webHidden/>
              </w:rPr>
              <w:fldChar w:fldCharType="end"/>
            </w:r>
          </w:hyperlink>
        </w:p>
        <w:p w:rsidR="003F16AE" w:rsidRDefault="003F16AE">
          <w:pPr>
            <w:pStyle w:val="Sumrio2"/>
            <w:tabs>
              <w:tab w:val="right" w:leader="dot" w:pos="10610"/>
            </w:tabs>
            <w:rPr>
              <w:rFonts w:asciiTheme="minorHAnsi" w:eastAsiaTheme="minorEastAsia" w:hAnsiTheme="minorHAnsi" w:cstheme="minorBidi"/>
              <w:noProof/>
              <w:color w:val="auto"/>
            </w:rPr>
          </w:pPr>
          <w:hyperlink w:anchor="_Toc127278726" w:history="1">
            <w:r w:rsidRPr="00EA1D09">
              <w:rPr>
                <w:rStyle w:val="Hyperlink"/>
                <w:b/>
                <w:noProof/>
              </w:rPr>
              <w:t>Receitas</w:t>
            </w:r>
            <w:r>
              <w:rPr>
                <w:noProof/>
                <w:webHidden/>
              </w:rPr>
              <w:tab/>
            </w:r>
            <w:r>
              <w:rPr>
                <w:noProof/>
                <w:webHidden/>
              </w:rPr>
              <w:fldChar w:fldCharType="begin"/>
            </w:r>
            <w:r>
              <w:rPr>
                <w:noProof/>
                <w:webHidden/>
              </w:rPr>
              <w:instrText xml:space="preserve"> PAGEREF _Toc127278726 \h </w:instrText>
            </w:r>
            <w:r>
              <w:rPr>
                <w:noProof/>
                <w:webHidden/>
              </w:rPr>
            </w:r>
            <w:r>
              <w:rPr>
                <w:noProof/>
                <w:webHidden/>
              </w:rPr>
              <w:fldChar w:fldCharType="separate"/>
            </w:r>
            <w:r>
              <w:rPr>
                <w:noProof/>
                <w:webHidden/>
              </w:rPr>
              <w:t>17</w:t>
            </w:r>
            <w:r>
              <w:rPr>
                <w:noProof/>
                <w:webHidden/>
              </w:rPr>
              <w:fldChar w:fldCharType="end"/>
            </w:r>
          </w:hyperlink>
        </w:p>
        <w:p w:rsidR="003F16AE" w:rsidRDefault="003F16AE">
          <w:pPr>
            <w:pStyle w:val="Sumrio3"/>
            <w:tabs>
              <w:tab w:val="right" w:leader="dot" w:pos="10610"/>
            </w:tabs>
            <w:rPr>
              <w:rFonts w:asciiTheme="minorHAnsi" w:eastAsiaTheme="minorEastAsia" w:hAnsiTheme="minorHAnsi" w:cstheme="minorBidi"/>
              <w:noProof/>
              <w:color w:val="auto"/>
            </w:rPr>
          </w:pPr>
          <w:hyperlink w:anchor="_Toc127278727" w:history="1">
            <w:r w:rsidRPr="00EA1D09">
              <w:rPr>
                <w:rStyle w:val="Hyperlink"/>
                <w:noProof/>
              </w:rPr>
              <w:t>Exportar relatório</w:t>
            </w:r>
            <w:r>
              <w:rPr>
                <w:noProof/>
                <w:webHidden/>
              </w:rPr>
              <w:tab/>
            </w:r>
            <w:r>
              <w:rPr>
                <w:noProof/>
                <w:webHidden/>
              </w:rPr>
              <w:fldChar w:fldCharType="begin"/>
            </w:r>
            <w:r>
              <w:rPr>
                <w:noProof/>
                <w:webHidden/>
              </w:rPr>
              <w:instrText xml:space="preserve"> PAGEREF _Toc127278727 \h </w:instrText>
            </w:r>
            <w:r>
              <w:rPr>
                <w:noProof/>
                <w:webHidden/>
              </w:rPr>
            </w:r>
            <w:r>
              <w:rPr>
                <w:noProof/>
                <w:webHidden/>
              </w:rPr>
              <w:fldChar w:fldCharType="separate"/>
            </w:r>
            <w:r>
              <w:rPr>
                <w:noProof/>
                <w:webHidden/>
              </w:rPr>
              <w:t>17</w:t>
            </w:r>
            <w:r>
              <w:rPr>
                <w:noProof/>
                <w:webHidden/>
              </w:rPr>
              <w:fldChar w:fldCharType="end"/>
            </w:r>
          </w:hyperlink>
        </w:p>
        <w:p w:rsidR="003F16AE" w:rsidRDefault="003F16AE">
          <w:pPr>
            <w:pStyle w:val="Sumrio3"/>
            <w:tabs>
              <w:tab w:val="right" w:leader="dot" w:pos="10610"/>
            </w:tabs>
            <w:rPr>
              <w:rFonts w:asciiTheme="minorHAnsi" w:eastAsiaTheme="minorEastAsia" w:hAnsiTheme="minorHAnsi" w:cstheme="minorBidi"/>
              <w:noProof/>
              <w:color w:val="auto"/>
            </w:rPr>
          </w:pPr>
          <w:hyperlink w:anchor="_Toc127278728" w:history="1">
            <w:r w:rsidRPr="00EA1D09">
              <w:rPr>
                <w:rStyle w:val="Hyperlink"/>
                <w:noProof/>
              </w:rPr>
              <w:t>Utilizar os filtros de receita</w:t>
            </w:r>
            <w:r>
              <w:rPr>
                <w:noProof/>
                <w:webHidden/>
              </w:rPr>
              <w:tab/>
            </w:r>
            <w:r>
              <w:rPr>
                <w:noProof/>
                <w:webHidden/>
              </w:rPr>
              <w:fldChar w:fldCharType="begin"/>
            </w:r>
            <w:r>
              <w:rPr>
                <w:noProof/>
                <w:webHidden/>
              </w:rPr>
              <w:instrText xml:space="preserve"> PAGEREF _Toc127278728 \h </w:instrText>
            </w:r>
            <w:r>
              <w:rPr>
                <w:noProof/>
                <w:webHidden/>
              </w:rPr>
            </w:r>
            <w:r>
              <w:rPr>
                <w:noProof/>
                <w:webHidden/>
              </w:rPr>
              <w:fldChar w:fldCharType="separate"/>
            </w:r>
            <w:r>
              <w:rPr>
                <w:noProof/>
                <w:webHidden/>
              </w:rPr>
              <w:t>19</w:t>
            </w:r>
            <w:r>
              <w:rPr>
                <w:noProof/>
                <w:webHidden/>
              </w:rPr>
              <w:fldChar w:fldCharType="end"/>
            </w:r>
          </w:hyperlink>
        </w:p>
        <w:p w:rsidR="003F16AE" w:rsidRDefault="003F16AE">
          <w:pPr>
            <w:pStyle w:val="Sumrio2"/>
            <w:tabs>
              <w:tab w:val="right" w:leader="dot" w:pos="10610"/>
            </w:tabs>
            <w:rPr>
              <w:rFonts w:asciiTheme="minorHAnsi" w:eastAsiaTheme="minorEastAsia" w:hAnsiTheme="minorHAnsi" w:cstheme="minorBidi"/>
              <w:noProof/>
              <w:color w:val="auto"/>
            </w:rPr>
          </w:pPr>
          <w:hyperlink w:anchor="_Toc127278729" w:history="1">
            <w:r w:rsidRPr="00EA1D09">
              <w:rPr>
                <w:rStyle w:val="Hyperlink"/>
                <w:b/>
                <w:noProof/>
              </w:rPr>
              <w:t>Saldos</w:t>
            </w:r>
            <w:r>
              <w:rPr>
                <w:noProof/>
                <w:webHidden/>
              </w:rPr>
              <w:tab/>
            </w:r>
            <w:r>
              <w:rPr>
                <w:noProof/>
                <w:webHidden/>
              </w:rPr>
              <w:fldChar w:fldCharType="begin"/>
            </w:r>
            <w:r>
              <w:rPr>
                <w:noProof/>
                <w:webHidden/>
              </w:rPr>
              <w:instrText xml:space="preserve"> PAGEREF _Toc127278729 \h </w:instrText>
            </w:r>
            <w:r>
              <w:rPr>
                <w:noProof/>
                <w:webHidden/>
              </w:rPr>
            </w:r>
            <w:r>
              <w:rPr>
                <w:noProof/>
                <w:webHidden/>
              </w:rPr>
              <w:fldChar w:fldCharType="separate"/>
            </w:r>
            <w:r>
              <w:rPr>
                <w:noProof/>
                <w:webHidden/>
              </w:rPr>
              <w:t>21</w:t>
            </w:r>
            <w:r>
              <w:rPr>
                <w:noProof/>
                <w:webHidden/>
              </w:rPr>
              <w:fldChar w:fldCharType="end"/>
            </w:r>
          </w:hyperlink>
        </w:p>
        <w:p w:rsidR="003F16AE" w:rsidRDefault="003F16AE">
          <w:pPr>
            <w:pStyle w:val="Sumrio3"/>
            <w:tabs>
              <w:tab w:val="right" w:leader="dot" w:pos="10610"/>
            </w:tabs>
            <w:rPr>
              <w:rFonts w:asciiTheme="minorHAnsi" w:eastAsiaTheme="minorEastAsia" w:hAnsiTheme="minorHAnsi" w:cstheme="minorBidi"/>
              <w:noProof/>
              <w:color w:val="auto"/>
            </w:rPr>
          </w:pPr>
          <w:hyperlink w:anchor="_Toc127278730" w:history="1">
            <w:r w:rsidRPr="00EA1D09">
              <w:rPr>
                <w:rStyle w:val="Hyperlink"/>
                <w:noProof/>
              </w:rPr>
              <w:t>Exportar relatório</w:t>
            </w:r>
            <w:r>
              <w:rPr>
                <w:noProof/>
                <w:webHidden/>
              </w:rPr>
              <w:tab/>
            </w:r>
            <w:r>
              <w:rPr>
                <w:noProof/>
                <w:webHidden/>
              </w:rPr>
              <w:fldChar w:fldCharType="begin"/>
            </w:r>
            <w:r>
              <w:rPr>
                <w:noProof/>
                <w:webHidden/>
              </w:rPr>
              <w:instrText xml:space="preserve"> PAGEREF _Toc127278730 \h </w:instrText>
            </w:r>
            <w:r>
              <w:rPr>
                <w:noProof/>
                <w:webHidden/>
              </w:rPr>
            </w:r>
            <w:r>
              <w:rPr>
                <w:noProof/>
                <w:webHidden/>
              </w:rPr>
              <w:fldChar w:fldCharType="separate"/>
            </w:r>
            <w:r>
              <w:rPr>
                <w:noProof/>
                <w:webHidden/>
              </w:rPr>
              <w:t>21</w:t>
            </w:r>
            <w:r>
              <w:rPr>
                <w:noProof/>
                <w:webHidden/>
              </w:rPr>
              <w:fldChar w:fldCharType="end"/>
            </w:r>
          </w:hyperlink>
        </w:p>
        <w:p w:rsidR="00CB49A2" w:rsidRDefault="00CB49A2">
          <w:r>
            <w:rPr>
              <w:b/>
              <w:bCs/>
            </w:rPr>
            <w:fldChar w:fldCharType="end"/>
          </w:r>
        </w:p>
      </w:sdtContent>
    </w:sdt>
    <w:p w:rsidR="00CB49A2" w:rsidRDefault="00CB49A2" w:rsidP="00CB49A2">
      <w:pPr>
        <w:pStyle w:val="Ttulo1"/>
        <w:spacing w:after="266"/>
        <w:ind w:right="722"/>
      </w:pPr>
    </w:p>
    <w:p w:rsidR="00CB49A2" w:rsidRDefault="00CB49A2" w:rsidP="00CB49A2"/>
    <w:p w:rsidR="00CB49A2" w:rsidRDefault="00CB49A2" w:rsidP="00CB49A2"/>
    <w:p w:rsidR="00CB49A2" w:rsidRDefault="00CB49A2" w:rsidP="00CB49A2"/>
    <w:p w:rsidR="00CB49A2" w:rsidRDefault="00CB49A2" w:rsidP="00CB49A2"/>
    <w:p w:rsidR="00CB49A2" w:rsidRDefault="00CB49A2" w:rsidP="00CB49A2"/>
    <w:p w:rsidR="00CB49A2" w:rsidRDefault="00CB49A2" w:rsidP="00CB49A2"/>
    <w:p w:rsidR="00EF0F12" w:rsidRDefault="00EF0F12" w:rsidP="00CB49A2">
      <w:pPr>
        <w:sectPr w:rsidR="00EF0F12" w:rsidSect="00EF0F12">
          <w:footerReference w:type="even" r:id="rId9"/>
          <w:footerReference w:type="default" r:id="rId10"/>
          <w:footerReference w:type="first" r:id="rId11"/>
          <w:pgSz w:w="11906" w:h="16838"/>
          <w:pgMar w:top="720" w:right="566" w:bottom="91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54"/>
        </w:sectPr>
      </w:pPr>
    </w:p>
    <w:p w:rsidR="004B7541" w:rsidRPr="00E20354" w:rsidRDefault="004B7541" w:rsidP="00E20354">
      <w:pPr>
        <w:pStyle w:val="Ttulo1"/>
        <w:spacing w:after="266"/>
        <w:ind w:right="722"/>
        <w:rPr>
          <w:b/>
        </w:rPr>
      </w:pPr>
      <w:bookmarkStart w:id="2" w:name="_Toc127278710"/>
      <w:r w:rsidRPr="00E20354">
        <w:rPr>
          <w:b/>
        </w:rPr>
        <w:lastRenderedPageBreak/>
        <w:t>L</w:t>
      </w:r>
      <w:r w:rsidR="00E20354">
        <w:rPr>
          <w:b/>
        </w:rPr>
        <w:t>ink de acesso ao Painel de Gestão de Parcerias</w:t>
      </w:r>
      <w:r w:rsidRPr="00E20354">
        <w:rPr>
          <w:b/>
        </w:rPr>
        <w:t xml:space="preserve"> pelo acesso público:</w:t>
      </w:r>
      <w:bookmarkEnd w:id="2"/>
    </w:p>
    <w:p w:rsidR="004B7541" w:rsidRDefault="001030F0" w:rsidP="00CB49A2">
      <w:r>
        <w:t xml:space="preserve">OSINFO2: </w:t>
      </w:r>
      <w:hyperlink r:id="rId12" w:history="1">
        <w:r w:rsidRPr="002E77E1">
          <w:rPr>
            <w:rStyle w:val="Hyperlink"/>
          </w:rPr>
          <w:t>https://osinfo.prefeitura.rio/</w:t>
        </w:r>
      </w:hyperlink>
      <w:r>
        <w:t xml:space="preserve"> (Login: acesso / Senha: publico);</w:t>
      </w:r>
    </w:p>
    <w:p w:rsidR="001030F0" w:rsidRDefault="001030F0" w:rsidP="00CB49A2"/>
    <w:p w:rsidR="004B7541" w:rsidRDefault="004B7541" w:rsidP="00CB49A2">
      <w:pPr>
        <w:rPr>
          <w:rStyle w:val="Hyperlink"/>
        </w:rPr>
      </w:pPr>
      <w:r>
        <w:tab/>
        <w:t xml:space="preserve">OSINFO1: </w:t>
      </w:r>
      <w:hyperlink r:id="rId13" w:history="1">
        <w:r w:rsidRPr="00C55750">
          <w:rPr>
            <w:rStyle w:val="Hyperlink"/>
          </w:rPr>
          <w:t>https://osinfo1.prefeitura.rio/asap.php</w:t>
        </w:r>
      </w:hyperlink>
      <w:r w:rsidR="001030F0">
        <w:rPr>
          <w:rStyle w:val="Hyperlink"/>
        </w:rPr>
        <w:t>.</w:t>
      </w:r>
    </w:p>
    <w:p w:rsidR="00E20354" w:rsidRDefault="00E20354" w:rsidP="00CB49A2"/>
    <w:p w:rsidR="00E20354" w:rsidRDefault="00E20354" w:rsidP="00CB49A2"/>
    <w:p w:rsidR="00E20354" w:rsidRPr="00E20354" w:rsidRDefault="00E20354" w:rsidP="00E20354">
      <w:pPr>
        <w:pStyle w:val="Ttulo1"/>
        <w:spacing w:after="266"/>
        <w:ind w:right="722"/>
        <w:rPr>
          <w:b/>
        </w:rPr>
      </w:pPr>
      <w:bookmarkStart w:id="3" w:name="_Toc127278711"/>
      <w:r w:rsidRPr="00E20354">
        <w:rPr>
          <w:b/>
        </w:rPr>
        <w:t>OSINFO1:</w:t>
      </w:r>
      <w:bookmarkEnd w:id="3"/>
    </w:p>
    <w:p w:rsidR="00E20354" w:rsidRDefault="00E20354" w:rsidP="00E20354">
      <w:pPr>
        <w:pStyle w:val="Ttulo2"/>
        <w:spacing w:after="268"/>
        <w:ind w:right="722"/>
        <w:jc w:val="center"/>
        <w:rPr>
          <w:b/>
        </w:rPr>
      </w:pPr>
      <w:bookmarkStart w:id="4" w:name="_Toc127278712"/>
      <w:r>
        <w:rPr>
          <w:b/>
        </w:rPr>
        <w:t>Instruções</w:t>
      </w:r>
      <w:r w:rsidRPr="00731563">
        <w:rPr>
          <w:b/>
        </w:rPr>
        <w:t xml:space="preserve"> para consultar Contratos de Gestão e Termo de colaboração</w:t>
      </w:r>
      <w:bookmarkEnd w:id="4"/>
    </w:p>
    <w:p w:rsidR="00334A70" w:rsidRDefault="00E20354" w:rsidP="00B60CDC">
      <w:pPr>
        <w:jc w:val="both"/>
      </w:pPr>
      <w:r>
        <w:t xml:space="preserve">1º). </w:t>
      </w:r>
      <w:r w:rsidR="00334A70">
        <w:t>Clicar em Dados de Contratos</w:t>
      </w:r>
    </w:p>
    <w:p w:rsidR="00E20354" w:rsidRDefault="00334A70" w:rsidP="00B60CDC">
      <w:pPr>
        <w:jc w:val="both"/>
      </w:pPr>
      <w:r>
        <w:t xml:space="preserve">2º). </w:t>
      </w:r>
      <w:r w:rsidR="00E20354">
        <w:t>Selecionar a Secretaria contratante do Contrato de Gestão ou Termo de colaboração.</w:t>
      </w:r>
    </w:p>
    <w:p w:rsidR="00E20354" w:rsidRDefault="00334A70" w:rsidP="00B60CDC">
      <w:pPr>
        <w:jc w:val="both"/>
      </w:pPr>
      <w:r>
        <w:t>3</w:t>
      </w:r>
      <w:r w:rsidR="00E20354">
        <w:t>º). Selecionar a OS ou OSC contratada pelo Contrato de Gestão ou Termo de colaboração.</w:t>
      </w:r>
    </w:p>
    <w:p w:rsidR="00E20354" w:rsidRDefault="00334A70" w:rsidP="00B60CDC">
      <w:pPr>
        <w:jc w:val="both"/>
      </w:pPr>
      <w:r>
        <w:t>4</w:t>
      </w:r>
      <w:r w:rsidR="00E20354">
        <w:t>º). Inserir o número do Contrato de Gestão</w:t>
      </w:r>
      <w:r w:rsidR="00935586">
        <w:t>,</w:t>
      </w:r>
      <w:r w:rsidR="00E20354">
        <w:t xml:space="preserve"> Termo de colaboração </w:t>
      </w:r>
      <w:r w:rsidR="00935586">
        <w:t>ou deixar branco para buscar todos</w:t>
      </w:r>
      <w:r w:rsidR="00E20354">
        <w:t>.</w:t>
      </w:r>
    </w:p>
    <w:p w:rsidR="00E20354" w:rsidRDefault="00334A70" w:rsidP="00B60CDC">
      <w:pPr>
        <w:jc w:val="both"/>
      </w:pPr>
      <w:r>
        <w:t>5</w:t>
      </w:r>
      <w:r w:rsidR="00E20354">
        <w:t>º). Preencher o código de segurança.</w:t>
      </w:r>
    </w:p>
    <w:p w:rsidR="00E20354" w:rsidRDefault="00334A70" w:rsidP="00B60CDC">
      <w:pPr>
        <w:jc w:val="both"/>
      </w:pPr>
      <w:r>
        <w:t>6</w:t>
      </w:r>
      <w:r w:rsidR="00E20354">
        <w:t>º). Clicar no botão buscar.</w:t>
      </w:r>
    </w:p>
    <w:p w:rsidR="00E20354" w:rsidRDefault="00E20354" w:rsidP="00E20354"/>
    <w:p w:rsidR="00E20354" w:rsidRPr="00731563" w:rsidRDefault="00E20354" w:rsidP="00E20354">
      <w:pPr>
        <w:pStyle w:val="Ttulo2"/>
        <w:spacing w:after="268"/>
        <w:ind w:right="722"/>
        <w:jc w:val="center"/>
        <w:rPr>
          <w:b/>
        </w:rPr>
      </w:pPr>
      <w:bookmarkStart w:id="5" w:name="_Toc127278713"/>
      <w:r>
        <w:rPr>
          <w:b/>
        </w:rPr>
        <w:t>Instruções para consultar Termos Aditivos</w:t>
      </w:r>
      <w:bookmarkEnd w:id="5"/>
    </w:p>
    <w:p w:rsidR="00334A70" w:rsidRDefault="00E20354" w:rsidP="00B60CDC">
      <w:pPr>
        <w:jc w:val="both"/>
      </w:pPr>
      <w:r>
        <w:t xml:space="preserve">1º). </w:t>
      </w:r>
      <w:r w:rsidR="00334A70">
        <w:t>Clicar em dados de Termo Aditivo</w:t>
      </w:r>
    </w:p>
    <w:p w:rsidR="00E20354" w:rsidRDefault="00334A70" w:rsidP="00B60CDC">
      <w:pPr>
        <w:jc w:val="both"/>
      </w:pPr>
      <w:r>
        <w:t xml:space="preserve">2º). </w:t>
      </w:r>
      <w:r w:rsidR="00E20354">
        <w:t>Selecionar a Secretaria contratante do Contrato de Gestão ou Termo de colaboração.</w:t>
      </w:r>
    </w:p>
    <w:p w:rsidR="00E20354" w:rsidRDefault="00334A70" w:rsidP="00B60CDC">
      <w:pPr>
        <w:jc w:val="both"/>
      </w:pPr>
      <w:r>
        <w:t>3</w:t>
      </w:r>
      <w:r w:rsidR="00E20354">
        <w:t xml:space="preserve">º). Selecionar a OS </w:t>
      </w:r>
      <w:r w:rsidR="009E6189">
        <w:t xml:space="preserve">ou OSC </w:t>
      </w:r>
      <w:r w:rsidR="00E20354">
        <w:t>contratada pelo Contrato de Gestão ou Termo de colaboração.</w:t>
      </w:r>
    </w:p>
    <w:p w:rsidR="00E20354" w:rsidRDefault="00334A70" w:rsidP="00B60CDC">
      <w:pPr>
        <w:jc w:val="both"/>
      </w:pPr>
      <w:r>
        <w:t>4</w:t>
      </w:r>
      <w:r w:rsidR="00E20354">
        <w:t>º). Inserir o número do Termo Aditivo do Contrato de Gestão ou Termo de colaboração que procuramos.</w:t>
      </w:r>
    </w:p>
    <w:p w:rsidR="00E20354" w:rsidRDefault="00334A70" w:rsidP="00B60CDC">
      <w:pPr>
        <w:jc w:val="both"/>
      </w:pPr>
      <w:r>
        <w:t>5</w:t>
      </w:r>
      <w:r w:rsidR="00E20354">
        <w:t>º). Inserir o número do Contrato de Gestão ou Termo de colaboração vinculado ao Termo Aditivo.</w:t>
      </w:r>
    </w:p>
    <w:p w:rsidR="00E20354" w:rsidRDefault="00334A70" w:rsidP="00B60CDC">
      <w:pPr>
        <w:jc w:val="both"/>
      </w:pPr>
      <w:r>
        <w:t>6</w:t>
      </w:r>
      <w:r w:rsidR="00E20354">
        <w:t>º). Preencher o código de segurança.</w:t>
      </w:r>
    </w:p>
    <w:p w:rsidR="00E20354" w:rsidRDefault="00334A70" w:rsidP="00B60CDC">
      <w:pPr>
        <w:jc w:val="both"/>
      </w:pPr>
      <w:r>
        <w:t>7</w:t>
      </w:r>
      <w:r w:rsidR="00E20354">
        <w:t>º). Clicar no botão buscar.</w:t>
      </w:r>
    </w:p>
    <w:p w:rsidR="00E20354" w:rsidRDefault="00E20354" w:rsidP="00E20354"/>
    <w:p w:rsidR="00E20354" w:rsidRPr="00731563" w:rsidRDefault="00E20354" w:rsidP="00E20354">
      <w:pPr>
        <w:pStyle w:val="Ttulo2"/>
        <w:spacing w:after="268"/>
        <w:ind w:right="722"/>
        <w:jc w:val="center"/>
        <w:rPr>
          <w:b/>
        </w:rPr>
      </w:pPr>
      <w:bookmarkStart w:id="6" w:name="_Toc127278714"/>
      <w:r>
        <w:rPr>
          <w:b/>
        </w:rPr>
        <w:t>Instruções para consultar os Relatório de Indicadores Trimestral</w:t>
      </w:r>
      <w:bookmarkEnd w:id="6"/>
    </w:p>
    <w:p w:rsidR="00334A70" w:rsidRDefault="00E20354" w:rsidP="005A25C2">
      <w:pPr>
        <w:jc w:val="both"/>
      </w:pPr>
      <w:r>
        <w:t xml:space="preserve">1º). </w:t>
      </w:r>
      <w:r w:rsidR="00334A70">
        <w:t>Clicar em Relatório de Indicadores trimestral</w:t>
      </w:r>
    </w:p>
    <w:p w:rsidR="00E20354" w:rsidRDefault="00334A70" w:rsidP="005A25C2">
      <w:pPr>
        <w:jc w:val="both"/>
      </w:pPr>
      <w:r>
        <w:t xml:space="preserve">2º). </w:t>
      </w:r>
      <w:r w:rsidR="00E20354">
        <w:t>Selecionar a Secretaria contratante do Contrato de Gestão ou Termo de colaboração.</w:t>
      </w:r>
    </w:p>
    <w:p w:rsidR="00E20354" w:rsidRDefault="00334A70" w:rsidP="005A25C2">
      <w:pPr>
        <w:jc w:val="both"/>
      </w:pPr>
      <w:r>
        <w:t>3</w:t>
      </w:r>
      <w:r w:rsidR="00E20354">
        <w:t xml:space="preserve">º). Selecionar a OS </w:t>
      </w:r>
      <w:r w:rsidR="009E6189">
        <w:t xml:space="preserve">ou OSC </w:t>
      </w:r>
      <w:r w:rsidR="00E20354">
        <w:t>contratada pelo Contrato de Gestão ou Termo de colaboração.</w:t>
      </w:r>
    </w:p>
    <w:p w:rsidR="00E20354" w:rsidRDefault="00334A70" w:rsidP="005A25C2">
      <w:pPr>
        <w:jc w:val="both"/>
      </w:pPr>
      <w:r>
        <w:t>4</w:t>
      </w:r>
      <w:r w:rsidR="00E20354">
        <w:t>º). Selecionar o Tipo de Unidade referente ao Contrato de Gestão ou Termo de colaboração.</w:t>
      </w:r>
    </w:p>
    <w:p w:rsidR="00E20354" w:rsidRDefault="00334A70" w:rsidP="005A25C2">
      <w:pPr>
        <w:jc w:val="both"/>
      </w:pPr>
      <w:r>
        <w:t>5</w:t>
      </w:r>
      <w:r w:rsidR="00E20354">
        <w:t>º). Selecionar o número do Contrato de Gestão ou Termo de colaboração.</w:t>
      </w:r>
    </w:p>
    <w:p w:rsidR="00E20354" w:rsidRDefault="00334A70" w:rsidP="005A25C2">
      <w:pPr>
        <w:jc w:val="both"/>
      </w:pPr>
      <w:r>
        <w:t>6</w:t>
      </w:r>
      <w:r w:rsidR="00E20354">
        <w:t>º). Selecionar o Tipo de Relatório vinculado ao Contrato de Gestão ou Termo de colaboração.</w:t>
      </w:r>
    </w:p>
    <w:p w:rsidR="00E20354" w:rsidRDefault="00334A70" w:rsidP="005A25C2">
      <w:pPr>
        <w:jc w:val="both"/>
      </w:pPr>
      <w:r>
        <w:t>7</w:t>
      </w:r>
      <w:r w:rsidR="00E20354">
        <w:t>º). Selecionar o Grupo de Indicadores vinculado ao Contrato de Gestão ou Termo de colaboração.</w:t>
      </w:r>
    </w:p>
    <w:p w:rsidR="00E20354" w:rsidRDefault="00334A70" w:rsidP="005A25C2">
      <w:pPr>
        <w:jc w:val="both"/>
      </w:pPr>
      <w:r>
        <w:t>8</w:t>
      </w:r>
      <w:r w:rsidR="00E20354">
        <w:t>º)</w:t>
      </w:r>
      <w:r w:rsidR="00E20354" w:rsidRPr="001401E8">
        <w:t xml:space="preserve"> </w:t>
      </w:r>
      <w:r w:rsidR="00E20354">
        <w:t>Selecionar o Subgrupo de Indicadores vinculado ao Contrato de Gestão ou Termo de colaboração.</w:t>
      </w:r>
    </w:p>
    <w:p w:rsidR="00E20354" w:rsidRDefault="00334A70" w:rsidP="005A25C2">
      <w:pPr>
        <w:jc w:val="both"/>
      </w:pPr>
      <w:r>
        <w:t>9</w:t>
      </w:r>
      <w:r w:rsidR="00E20354">
        <w:t>º) Selecionar a Unidade vinculada ao Contrato de Gestão ou Termo de colaboração.</w:t>
      </w:r>
    </w:p>
    <w:p w:rsidR="00E20354" w:rsidRDefault="00334A70" w:rsidP="005A25C2">
      <w:pPr>
        <w:jc w:val="both"/>
      </w:pPr>
      <w:r>
        <w:t>10</w:t>
      </w:r>
      <w:r w:rsidR="00E20354">
        <w:t>º) Selecionar a Equipe vinculada ao Contrato de Gestão ou Termo de colaboração.</w:t>
      </w:r>
    </w:p>
    <w:p w:rsidR="00E20354" w:rsidRDefault="00334A70" w:rsidP="005A25C2">
      <w:pPr>
        <w:jc w:val="both"/>
      </w:pPr>
      <w:r>
        <w:t>11</w:t>
      </w:r>
      <w:r w:rsidR="00E20354">
        <w:t>º). Selecionar o mês/ano de início do trimestre do período a ser consultado.</w:t>
      </w:r>
    </w:p>
    <w:p w:rsidR="00E20354" w:rsidRDefault="00334A70" w:rsidP="005A25C2">
      <w:pPr>
        <w:jc w:val="both"/>
      </w:pPr>
      <w:r>
        <w:t>12</w:t>
      </w:r>
      <w:r w:rsidR="00E20354">
        <w:t>º). Preencher o código de segurança.</w:t>
      </w:r>
    </w:p>
    <w:p w:rsidR="00E20354" w:rsidRDefault="00334A70" w:rsidP="005A25C2">
      <w:pPr>
        <w:jc w:val="both"/>
      </w:pPr>
      <w:r>
        <w:t>13</w:t>
      </w:r>
      <w:r w:rsidR="00E20354">
        <w:t>º). Clicar no botão buscar.</w:t>
      </w:r>
    </w:p>
    <w:p w:rsidR="004B7541" w:rsidRDefault="004B7541" w:rsidP="00CB49A2"/>
    <w:p w:rsidR="0090399F" w:rsidRDefault="0090399F" w:rsidP="00CB49A2">
      <w:pPr>
        <w:pStyle w:val="Ttulo1"/>
        <w:spacing w:after="266"/>
        <w:ind w:right="722"/>
        <w:rPr>
          <w:b/>
        </w:rPr>
      </w:pPr>
      <w:bookmarkStart w:id="7" w:name="_Toc127278715"/>
      <w:r>
        <w:rPr>
          <w:b/>
        </w:rPr>
        <w:t>OSINFO2</w:t>
      </w:r>
      <w:bookmarkEnd w:id="7"/>
    </w:p>
    <w:p w:rsidR="00CB49A2" w:rsidRDefault="00CB49A2" w:rsidP="00102079">
      <w:pPr>
        <w:pStyle w:val="Ttulo2"/>
        <w:spacing w:after="268"/>
        <w:ind w:right="722"/>
        <w:jc w:val="center"/>
        <w:rPr>
          <w:b/>
        </w:rPr>
      </w:pPr>
      <w:bookmarkStart w:id="8" w:name="_Toc226668"/>
      <w:bookmarkStart w:id="9" w:name="_Toc127278716"/>
      <w:bookmarkEnd w:id="0"/>
      <w:r w:rsidRPr="00757579">
        <w:rPr>
          <w:b/>
        </w:rPr>
        <w:t>Bens</w:t>
      </w:r>
      <w:bookmarkEnd w:id="8"/>
      <w:bookmarkEnd w:id="9"/>
    </w:p>
    <w:p w:rsidR="00846FE6" w:rsidRDefault="00846FE6" w:rsidP="002966D1">
      <w:pPr>
        <w:rPr>
          <w:b/>
        </w:rPr>
      </w:pPr>
      <w:r w:rsidRPr="002966D1">
        <w:rPr>
          <w:b/>
        </w:rPr>
        <w:t>Clicar no menu Financeiro / Bens Patrimoniados</w:t>
      </w:r>
    </w:p>
    <w:p w:rsidR="002966D1" w:rsidRPr="002966D1" w:rsidRDefault="002966D1" w:rsidP="002966D1">
      <w:pPr>
        <w:rPr>
          <w:b/>
        </w:rPr>
      </w:pPr>
    </w:p>
    <w:p w:rsidR="00CB49A2" w:rsidRDefault="00CB49A2" w:rsidP="00A45F2B">
      <w:pPr>
        <w:pStyle w:val="Ttulo3"/>
        <w:spacing w:after="0"/>
        <w:ind w:left="-5"/>
      </w:pPr>
      <w:bookmarkStart w:id="10" w:name="_Toc226669"/>
      <w:r>
        <w:t xml:space="preserve"> </w:t>
      </w:r>
      <w:bookmarkStart w:id="11" w:name="_Toc127278717"/>
      <w:r>
        <w:t>Exportar relatório de bens</w:t>
      </w:r>
      <w:bookmarkEnd w:id="11"/>
      <w:r>
        <w:t xml:space="preserve"> </w:t>
      </w:r>
      <w:bookmarkEnd w:id="10"/>
    </w:p>
    <w:p w:rsidR="00CB49A2" w:rsidRPr="00102079" w:rsidRDefault="00CB49A2" w:rsidP="00CB49A2">
      <w:pPr>
        <w:numPr>
          <w:ilvl w:val="0"/>
          <w:numId w:val="17"/>
        </w:numPr>
        <w:spacing w:after="216"/>
        <w:ind w:right="722" w:hanging="418"/>
        <w:rPr>
          <w:sz w:val="24"/>
          <w:szCs w:val="24"/>
        </w:rPr>
      </w:pPr>
      <w:r w:rsidRPr="00102079">
        <w:rPr>
          <w:sz w:val="24"/>
          <w:szCs w:val="24"/>
        </w:rPr>
        <w:t xml:space="preserve">Para exportar um relatório, deve-se clicar no ícone de Exportação </w:t>
      </w:r>
      <w:r w:rsidRPr="00102079">
        <w:rPr>
          <w:noProof/>
          <w:sz w:val="24"/>
          <w:szCs w:val="24"/>
        </w:rPr>
        <w:drawing>
          <wp:inline distT="0" distB="0" distL="0" distR="0" wp14:anchorId="2F440449" wp14:editId="5F65209C">
            <wp:extent cx="476250" cy="371475"/>
            <wp:effectExtent l="0" t="0" r="0" b="0"/>
            <wp:docPr id="3500" name="Picture 3500"/>
            <wp:cNvGraphicFramePr/>
            <a:graphic xmlns:a="http://schemas.openxmlformats.org/drawingml/2006/main">
              <a:graphicData uri="http://schemas.openxmlformats.org/drawingml/2006/picture">
                <pic:pic xmlns:pic="http://schemas.openxmlformats.org/drawingml/2006/picture">
                  <pic:nvPicPr>
                    <pic:cNvPr id="3500" name="Picture 3500"/>
                    <pic:cNvPicPr/>
                  </pic:nvPicPr>
                  <pic:blipFill>
                    <a:blip r:embed="rId14"/>
                    <a:stretch>
                      <a:fillRect/>
                    </a:stretch>
                  </pic:blipFill>
                  <pic:spPr>
                    <a:xfrm>
                      <a:off x="0" y="0"/>
                      <a:ext cx="476250" cy="371475"/>
                    </a:xfrm>
                    <a:prstGeom prst="rect">
                      <a:avLst/>
                    </a:prstGeom>
                  </pic:spPr>
                </pic:pic>
              </a:graphicData>
            </a:graphic>
          </wp:inline>
        </w:drawing>
      </w:r>
      <w:r w:rsidRPr="00102079">
        <w:rPr>
          <w:sz w:val="24"/>
          <w:szCs w:val="24"/>
        </w:rPr>
        <w:t xml:space="preserve">, localizado no canto superior direito da tabela, abaixo do campo de pesquisa. </w:t>
      </w:r>
    </w:p>
    <w:p w:rsidR="00CB49A2" w:rsidRDefault="00CB49A2" w:rsidP="00CB49A2">
      <w:pPr>
        <w:spacing w:after="226" w:line="259" w:lineRule="auto"/>
        <w:ind w:left="0" w:right="2666" w:firstLine="0"/>
        <w:jc w:val="center"/>
      </w:pPr>
      <w:r>
        <w:rPr>
          <w:noProof/>
        </w:rPr>
        <w:drawing>
          <wp:inline distT="0" distB="0" distL="0" distR="0" wp14:anchorId="45A0F470" wp14:editId="4ACE3884">
            <wp:extent cx="4457700" cy="2505075"/>
            <wp:effectExtent l="0" t="0" r="0" b="0"/>
            <wp:docPr id="3502" name="Picture 3502"/>
            <wp:cNvGraphicFramePr/>
            <a:graphic xmlns:a="http://schemas.openxmlformats.org/drawingml/2006/main">
              <a:graphicData uri="http://schemas.openxmlformats.org/drawingml/2006/picture">
                <pic:pic xmlns:pic="http://schemas.openxmlformats.org/drawingml/2006/picture">
                  <pic:nvPicPr>
                    <pic:cNvPr id="3502" name="Picture 3502"/>
                    <pic:cNvPicPr/>
                  </pic:nvPicPr>
                  <pic:blipFill>
                    <a:blip r:embed="rId15"/>
                    <a:stretch>
                      <a:fillRect/>
                    </a:stretch>
                  </pic:blipFill>
                  <pic:spPr>
                    <a:xfrm>
                      <a:off x="0" y="0"/>
                      <a:ext cx="4457700" cy="2505075"/>
                    </a:xfrm>
                    <a:prstGeom prst="rect">
                      <a:avLst/>
                    </a:prstGeom>
                  </pic:spPr>
                </pic:pic>
              </a:graphicData>
            </a:graphic>
          </wp:inline>
        </w:drawing>
      </w:r>
      <w:r>
        <w:t xml:space="preserve"> </w:t>
      </w:r>
    </w:p>
    <w:p w:rsidR="00CB49A2" w:rsidRDefault="00CB49A2" w:rsidP="00CB49A2">
      <w:pPr>
        <w:numPr>
          <w:ilvl w:val="0"/>
          <w:numId w:val="17"/>
        </w:numPr>
        <w:spacing w:after="209"/>
        <w:ind w:right="722" w:hanging="418"/>
      </w:pPr>
      <w:r>
        <w:t xml:space="preserve">Serão disponibilizadas três opções: PDF, Excel e CSV. </w:t>
      </w:r>
    </w:p>
    <w:p w:rsidR="00CB49A2" w:rsidRDefault="00CB49A2" w:rsidP="00CB49A2">
      <w:pPr>
        <w:spacing w:after="137" w:line="259" w:lineRule="auto"/>
        <w:ind w:left="720" w:firstLine="0"/>
      </w:pPr>
      <w:r>
        <w:rPr>
          <w:noProof/>
        </w:rPr>
        <w:drawing>
          <wp:inline distT="0" distB="0" distL="0" distR="0" wp14:anchorId="645AF2E6" wp14:editId="10253E52">
            <wp:extent cx="1962150" cy="1419101"/>
            <wp:effectExtent l="0" t="0" r="0" b="0"/>
            <wp:docPr id="3504" name="Picture 3504"/>
            <wp:cNvGraphicFramePr/>
            <a:graphic xmlns:a="http://schemas.openxmlformats.org/drawingml/2006/main">
              <a:graphicData uri="http://schemas.openxmlformats.org/drawingml/2006/picture">
                <pic:pic xmlns:pic="http://schemas.openxmlformats.org/drawingml/2006/picture">
                  <pic:nvPicPr>
                    <pic:cNvPr id="3504" name="Picture 3504"/>
                    <pic:cNvPicPr/>
                  </pic:nvPicPr>
                  <pic:blipFill>
                    <a:blip r:embed="rId16"/>
                    <a:stretch>
                      <a:fillRect/>
                    </a:stretch>
                  </pic:blipFill>
                  <pic:spPr>
                    <a:xfrm>
                      <a:off x="0" y="0"/>
                      <a:ext cx="1967968" cy="1423309"/>
                    </a:xfrm>
                    <a:prstGeom prst="rect">
                      <a:avLst/>
                    </a:prstGeom>
                  </pic:spPr>
                </pic:pic>
              </a:graphicData>
            </a:graphic>
          </wp:inline>
        </w:drawing>
      </w:r>
      <w:r>
        <w:t xml:space="preserve"> </w:t>
      </w:r>
    </w:p>
    <w:p w:rsidR="00CB49A2" w:rsidRDefault="00CB49A2" w:rsidP="00CB49A2">
      <w:pPr>
        <w:spacing w:after="289"/>
        <w:ind w:left="715" w:right="722"/>
      </w:pPr>
      <w:r>
        <w:rPr>
          <w:noProof/>
        </w:rPr>
        <w:drawing>
          <wp:inline distT="0" distB="0" distL="0" distR="0" wp14:anchorId="7FD47E51" wp14:editId="15FEE1EA">
            <wp:extent cx="152400" cy="152400"/>
            <wp:effectExtent l="0" t="0" r="0" b="0"/>
            <wp:docPr id="3506" name="Picture 3506"/>
            <wp:cNvGraphicFramePr/>
            <a:graphic xmlns:a="http://schemas.openxmlformats.org/drawingml/2006/main">
              <a:graphicData uri="http://schemas.openxmlformats.org/drawingml/2006/picture">
                <pic:pic xmlns:pic="http://schemas.openxmlformats.org/drawingml/2006/picture">
                  <pic:nvPicPr>
                    <pic:cNvPr id="3506" name="Picture 3506"/>
                    <pic:cNvPicPr/>
                  </pic:nvPicPr>
                  <pic:blipFill>
                    <a:blip r:embed="rId17"/>
                    <a:stretch>
                      <a:fillRect/>
                    </a:stretch>
                  </pic:blipFill>
                  <pic:spPr>
                    <a:xfrm>
                      <a:off x="0" y="0"/>
                      <a:ext cx="152400" cy="152400"/>
                    </a:xfrm>
                    <a:prstGeom prst="rect">
                      <a:avLst/>
                    </a:prstGeom>
                  </pic:spPr>
                </pic:pic>
              </a:graphicData>
            </a:graphic>
          </wp:inline>
        </w:drawing>
      </w:r>
      <w:r>
        <w:t xml:space="preserve">Como ajustar a data?  </w:t>
      </w:r>
    </w:p>
    <w:p w:rsidR="00CB49A2" w:rsidRDefault="00CB49A2" w:rsidP="00CB49A2">
      <w:pPr>
        <w:ind w:left="715" w:right="722"/>
      </w:pPr>
      <w:r>
        <w:t xml:space="preserve">O arquivo a ser exportado corresponderá ao mês e ano selecionado no filtro: </w:t>
      </w:r>
    </w:p>
    <w:p w:rsidR="00CB49A2" w:rsidRDefault="00CB49A2" w:rsidP="00CB49A2">
      <w:pPr>
        <w:spacing w:after="0" w:line="259" w:lineRule="auto"/>
        <w:ind w:left="720" w:firstLine="0"/>
      </w:pPr>
      <w:r>
        <w:rPr>
          <w:noProof/>
        </w:rPr>
        <w:drawing>
          <wp:inline distT="0" distB="0" distL="0" distR="0" wp14:anchorId="6E2D847A" wp14:editId="63403E8B">
            <wp:extent cx="1190625" cy="552450"/>
            <wp:effectExtent l="0" t="0" r="0" b="0"/>
            <wp:docPr id="3508" name="Picture 3508"/>
            <wp:cNvGraphicFramePr/>
            <a:graphic xmlns:a="http://schemas.openxmlformats.org/drawingml/2006/main">
              <a:graphicData uri="http://schemas.openxmlformats.org/drawingml/2006/picture">
                <pic:pic xmlns:pic="http://schemas.openxmlformats.org/drawingml/2006/picture">
                  <pic:nvPicPr>
                    <pic:cNvPr id="3508" name="Picture 3508"/>
                    <pic:cNvPicPr/>
                  </pic:nvPicPr>
                  <pic:blipFill>
                    <a:blip r:embed="rId18"/>
                    <a:stretch>
                      <a:fillRect/>
                    </a:stretch>
                  </pic:blipFill>
                  <pic:spPr>
                    <a:xfrm>
                      <a:off x="0" y="0"/>
                      <a:ext cx="1190625" cy="552450"/>
                    </a:xfrm>
                    <a:prstGeom prst="rect">
                      <a:avLst/>
                    </a:prstGeom>
                  </pic:spPr>
                </pic:pic>
              </a:graphicData>
            </a:graphic>
          </wp:inline>
        </w:drawing>
      </w:r>
      <w:r>
        <w:t xml:space="preserve"> </w:t>
      </w:r>
    </w:p>
    <w:p w:rsidR="00CB49A2" w:rsidRDefault="00CB49A2" w:rsidP="00102079">
      <w:pPr>
        <w:spacing w:after="0" w:line="259" w:lineRule="auto"/>
        <w:ind w:left="720" w:firstLine="0"/>
      </w:pPr>
      <w:r>
        <w:t xml:space="preserve"> Para alterá-lo, basta clicar no respectivo ícone, selecionar o ano e, posteriormente selecionar o mês desejado: </w:t>
      </w:r>
    </w:p>
    <w:p w:rsidR="00CB49A2" w:rsidRDefault="00CB49A2" w:rsidP="00102079">
      <w:pPr>
        <w:spacing w:after="186" w:line="259" w:lineRule="auto"/>
        <w:ind w:left="567" w:right="4978" w:firstLine="0"/>
        <w:jc w:val="center"/>
      </w:pPr>
      <w:r>
        <w:rPr>
          <w:noProof/>
        </w:rPr>
        <w:lastRenderedPageBreak/>
        <w:drawing>
          <wp:inline distT="0" distB="0" distL="0" distR="0" wp14:anchorId="32AC4F03" wp14:editId="175FEAE0">
            <wp:extent cx="3507283" cy="1306286"/>
            <wp:effectExtent l="0" t="0" r="0" b="8255"/>
            <wp:docPr id="3546" name="Picture 3546"/>
            <wp:cNvGraphicFramePr/>
            <a:graphic xmlns:a="http://schemas.openxmlformats.org/drawingml/2006/main">
              <a:graphicData uri="http://schemas.openxmlformats.org/drawingml/2006/picture">
                <pic:pic xmlns:pic="http://schemas.openxmlformats.org/drawingml/2006/picture">
                  <pic:nvPicPr>
                    <pic:cNvPr id="3546" name="Picture 3546"/>
                    <pic:cNvPicPr/>
                  </pic:nvPicPr>
                  <pic:blipFill>
                    <a:blip r:embed="rId19"/>
                    <a:stretch>
                      <a:fillRect/>
                    </a:stretch>
                  </pic:blipFill>
                  <pic:spPr>
                    <a:xfrm>
                      <a:off x="0" y="0"/>
                      <a:ext cx="3552269" cy="1323041"/>
                    </a:xfrm>
                    <a:prstGeom prst="rect">
                      <a:avLst/>
                    </a:prstGeom>
                  </pic:spPr>
                </pic:pic>
              </a:graphicData>
            </a:graphic>
          </wp:inline>
        </w:drawing>
      </w:r>
      <w:r>
        <w:t xml:space="preserve"> </w:t>
      </w:r>
    </w:p>
    <w:p w:rsidR="00CB49A2" w:rsidRDefault="00CB49A2" w:rsidP="00CB49A2">
      <w:pPr>
        <w:spacing w:after="306"/>
        <w:ind w:left="715" w:right="722"/>
      </w:pPr>
      <w:r>
        <w:t xml:space="preserve">Tenha certeza que os pop-up estejam habilitados! </w:t>
      </w:r>
    </w:p>
    <w:p w:rsidR="00CB49A2" w:rsidRDefault="00CB49A2" w:rsidP="00CB49A2">
      <w:pPr>
        <w:numPr>
          <w:ilvl w:val="0"/>
          <w:numId w:val="17"/>
        </w:numPr>
        <w:spacing w:after="12" w:line="232" w:lineRule="auto"/>
        <w:ind w:right="722" w:hanging="418"/>
      </w:pPr>
      <w:r>
        <w:t xml:space="preserve">Basta clicar na opção desejada e, nos casos das opções CSV e Excel, o download será feito automaticamente. Já no caso de PDF, uma segunda janela será aberta e o PDF poderá ser gerado. </w:t>
      </w:r>
    </w:p>
    <w:p w:rsidR="00CB49A2" w:rsidRDefault="00CB49A2" w:rsidP="00CB49A2">
      <w:pPr>
        <w:spacing w:after="0" w:line="259" w:lineRule="auto"/>
        <w:ind w:left="720" w:firstLine="0"/>
      </w:pPr>
      <w:r>
        <w:t xml:space="preserve"> </w:t>
      </w:r>
    </w:p>
    <w:p w:rsidR="00CB49A2" w:rsidRDefault="00CB49A2" w:rsidP="00CB49A2">
      <w:pPr>
        <w:spacing w:after="185" w:line="259" w:lineRule="auto"/>
        <w:ind w:left="0" w:right="2666" w:firstLine="0"/>
        <w:jc w:val="center"/>
      </w:pPr>
      <w:r>
        <w:rPr>
          <w:noProof/>
        </w:rPr>
        <w:drawing>
          <wp:inline distT="0" distB="0" distL="0" distR="0" wp14:anchorId="55C26379" wp14:editId="1D6EF978">
            <wp:extent cx="4457700" cy="2505075"/>
            <wp:effectExtent l="0" t="0" r="0" b="0"/>
            <wp:docPr id="3548" name="Picture 3548"/>
            <wp:cNvGraphicFramePr/>
            <a:graphic xmlns:a="http://schemas.openxmlformats.org/drawingml/2006/main">
              <a:graphicData uri="http://schemas.openxmlformats.org/drawingml/2006/picture">
                <pic:pic xmlns:pic="http://schemas.openxmlformats.org/drawingml/2006/picture">
                  <pic:nvPicPr>
                    <pic:cNvPr id="3548" name="Picture 3548"/>
                    <pic:cNvPicPr/>
                  </pic:nvPicPr>
                  <pic:blipFill>
                    <a:blip r:embed="rId20"/>
                    <a:stretch>
                      <a:fillRect/>
                    </a:stretch>
                  </pic:blipFill>
                  <pic:spPr>
                    <a:xfrm>
                      <a:off x="0" y="0"/>
                      <a:ext cx="4457700" cy="2505075"/>
                    </a:xfrm>
                    <a:prstGeom prst="rect">
                      <a:avLst/>
                    </a:prstGeom>
                  </pic:spPr>
                </pic:pic>
              </a:graphicData>
            </a:graphic>
          </wp:inline>
        </w:drawing>
      </w:r>
      <w:r>
        <w:t xml:space="preserve"> </w:t>
      </w:r>
    </w:p>
    <w:p w:rsidR="0018428D" w:rsidRDefault="0018428D" w:rsidP="00CB49A2">
      <w:pPr>
        <w:spacing w:after="185" w:line="259" w:lineRule="auto"/>
        <w:ind w:left="0" w:right="2666" w:firstLine="0"/>
        <w:jc w:val="center"/>
      </w:pPr>
    </w:p>
    <w:p w:rsidR="00CB49A2" w:rsidRDefault="00CB49A2" w:rsidP="00CB49A2">
      <w:pPr>
        <w:numPr>
          <w:ilvl w:val="0"/>
          <w:numId w:val="17"/>
        </w:numPr>
        <w:ind w:right="722" w:hanging="418"/>
      </w:pPr>
      <w:r>
        <w:t xml:space="preserve">Nesse caso, pressione CTRL + P. O campo de impressão será aberto, nele você deverá alterar a opção de impressora e selecionar "Salvar como PDF". </w:t>
      </w:r>
    </w:p>
    <w:p w:rsidR="00CB49A2" w:rsidRDefault="00CB49A2" w:rsidP="00CB49A2">
      <w:pPr>
        <w:spacing w:after="0" w:line="259" w:lineRule="auto"/>
        <w:ind w:left="720" w:firstLine="0"/>
      </w:pPr>
      <w:r>
        <w:t xml:space="preserve"> </w:t>
      </w:r>
    </w:p>
    <w:p w:rsidR="00CB49A2" w:rsidRDefault="00CB49A2" w:rsidP="00CB49A2">
      <w:pPr>
        <w:spacing w:after="0" w:line="259" w:lineRule="auto"/>
        <w:ind w:left="0" w:right="2666" w:firstLine="0"/>
        <w:jc w:val="center"/>
      </w:pPr>
      <w:r>
        <w:rPr>
          <w:noProof/>
        </w:rPr>
        <w:drawing>
          <wp:inline distT="0" distB="0" distL="0" distR="0" wp14:anchorId="45652245" wp14:editId="53E09B50">
            <wp:extent cx="4457700" cy="2505075"/>
            <wp:effectExtent l="0" t="0" r="0" b="0"/>
            <wp:docPr id="3550" name="Picture 3550"/>
            <wp:cNvGraphicFramePr/>
            <a:graphic xmlns:a="http://schemas.openxmlformats.org/drawingml/2006/main">
              <a:graphicData uri="http://schemas.openxmlformats.org/drawingml/2006/picture">
                <pic:pic xmlns:pic="http://schemas.openxmlformats.org/drawingml/2006/picture">
                  <pic:nvPicPr>
                    <pic:cNvPr id="3550" name="Picture 3550"/>
                    <pic:cNvPicPr/>
                  </pic:nvPicPr>
                  <pic:blipFill>
                    <a:blip r:embed="rId21"/>
                    <a:stretch>
                      <a:fillRect/>
                    </a:stretch>
                  </pic:blipFill>
                  <pic:spPr>
                    <a:xfrm>
                      <a:off x="0" y="0"/>
                      <a:ext cx="4457700" cy="2505075"/>
                    </a:xfrm>
                    <a:prstGeom prst="rect">
                      <a:avLst/>
                    </a:prstGeom>
                  </pic:spPr>
                </pic:pic>
              </a:graphicData>
            </a:graphic>
          </wp:inline>
        </w:drawing>
      </w:r>
      <w:r>
        <w:t xml:space="preserve"> </w:t>
      </w:r>
    </w:p>
    <w:p w:rsidR="0018428D" w:rsidRDefault="0018428D" w:rsidP="00CB49A2">
      <w:pPr>
        <w:spacing w:after="0" w:line="259" w:lineRule="auto"/>
        <w:ind w:left="0" w:right="2666" w:firstLine="0"/>
        <w:jc w:val="center"/>
      </w:pPr>
    </w:p>
    <w:p w:rsidR="0018428D" w:rsidRDefault="0018428D" w:rsidP="00CB49A2">
      <w:pPr>
        <w:spacing w:after="0" w:line="259" w:lineRule="auto"/>
        <w:ind w:left="0" w:right="2666" w:firstLine="0"/>
        <w:jc w:val="center"/>
      </w:pPr>
    </w:p>
    <w:p w:rsidR="00CB49A2" w:rsidRDefault="00CB49A2" w:rsidP="00CB49A2">
      <w:pPr>
        <w:numPr>
          <w:ilvl w:val="0"/>
          <w:numId w:val="17"/>
        </w:numPr>
        <w:spacing w:after="213"/>
        <w:ind w:right="722" w:hanging="418"/>
      </w:pPr>
      <w:r>
        <w:lastRenderedPageBreak/>
        <w:t xml:space="preserve">Selecionar a pasta desejada para a descarga e salvar. </w:t>
      </w:r>
    </w:p>
    <w:p w:rsidR="00CB49A2" w:rsidRDefault="00CB49A2" w:rsidP="00CB49A2">
      <w:pPr>
        <w:tabs>
          <w:tab w:val="center" w:pos="406"/>
          <w:tab w:val="center" w:pos="4260"/>
        </w:tabs>
        <w:spacing w:after="205" w:line="259" w:lineRule="auto"/>
        <w:ind w:left="0" w:firstLine="0"/>
      </w:pPr>
      <w:r>
        <w:rPr>
          <w:sz w:val="22"/>
        </w:rP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noProof/>
        </w:rPr>
        <w:drawing>
          <wp:inline distT="0" distB="0" distL="0" distR="0" wp14:anchorId="6AB33BA1" wp14:editId="79037B15">
            <wp:extent cx="4457700" cy="2505075"/>
            <wp:effectExtent l="0" t="0" r="0" b="0"/>
            <wp:docPr id="3585" name="Picture 3585"/>
            <wp:cNvGraphicFramePr/>
            <a:graphic xmlns:a="http://schemas.openxmlformats.org/drawingml/2006/main">
              <a:graphicData uri="http://schemas.openxmlformats.org/drawingml/2006/picture">
                <pic:pic xmlns:pic="http://schemas.openxmlformats.org/drawingml/2006/picture">
                  <pic:nvPicPr>
                    <pic:cNvPr id="3585" name="Picture 3585"/>
                    <pic:cNvPicPr/>
                  </pic:nvPicPr>
                  <pic:blipFill>
                    <a:blip r:embed="rId22"/>
                    <a:stretch>
                      <a:fillRect/>
                    </a:stretch>
                  </pic:blipFill>
                  <pic:spPr>
                    <a:xfrm>
                      <a:off x="0" y="0"/>
                      <a:ext cx="4457700" cy="2505075"/>
                    </a:xfrm>
                    <a:prstGeom prst="rect">
                      <a:avLst/>
                    </a:prstGeom>
                  </pic:spPr>
                </pic:pic>
              </a:graphicData>
            </a:graphic>
          </wp:inline>
        </w:drawing>
      </w:r>
      <w:r>
        <w:t xml:space="preserve"> </w:t>
      </w:r>
    </w:p>
    <w:p w:rsidR="00A45F2B" w:rsidRDefault="00CB49A2" w:rsidP="00A45F2B">
      <w:pPr>
        <w:spacing w:after="253" w:line="259" w:lineRule="auto"/>
        <w:ind w:left="0" w:firstLine="0"/>
      </w:pPr>
      <w:r>
        <w:t xml:space="preserve"> </w:t>
      </w:r>
      <w:bookmarkStart w:id="12" w:name="_Toc226673"/>
    </w:p>
    <w:p w:rsidR="00CB49A2" w:rsidRDefault="00CB49A2" w:rsidP="0090399F">
      <w:pPr>
        <w:pStyle w:val="Ttulo2"/>
        <w:spacing w:after="268"/>
        <w:ind w:right="722"/>
        <w:jc w:val="center"/>
        <w:rPr>
          <w:b/>
        </w:rPr>
      </w:pPr>
      <w:bookmarkStart w:id="13" w:name="_Toc127278718"/>
      <w:r w:rsidRPr="00757579">
        <w:rPr>
          <w:b/>
        </w:rPr>
        <w:t>Contrato de Terceiros</w:t>
      </w:r>
      <w:bookmarkEnd w:id="12"/>
      <w:bookmarkEnd w:id="13"/>
    </w:p>
    <w:p w:rsidR="00846FE6" w:rsidRDefault="00846FE6" w:rsidP="00EF33EE">
      <w:pPr>
        <w:rPr>
          <w:b/>
        </w:rPr>
      </w:pPr>
      <w:r w:rsidRPr="00EF33EE">
        <w:rPr>
          <w:b/>
        </w:rPr>
        <w:t>Clicar no menu Financeiro / Terceiros / Contratos de Terceiros</w:t>
      </w:r>
    </w:p>
    <w:p w:rsidR="00EF33EE" w:rsidRPr="00EF33EE" w:rsidRDefault="00EF33EE" w:rsidP="00EF33EE">
      <w:pPr>
        <w:rPr>
          <w:b/>
        </w:rPr>
      </w:pPr>
    </w:p>
    <w:p w:rsidR="00CB49A2" w:rsidRDefault="00CB49A2" w:rsidP="00A45F2B">
      <w:pPr>
        <w:pStyle w:val="Ttulo3"/>
        <w:spacing w:after="0"/>
        <w:ind w:left="-5"/>
      </w:pPr>
      <w:bookmarkStart w:id="14" w:name="_Toc226674"/>
      <w:bookmarkStart w:id="15" w:name="_Toc127278719"/>
      <w:r>
        <w:t>Exportar relatório de contrato com terceiros</w:t>
      </w:r>
      <w:bookmarkEnd w:id="15"/>
      <w:r>
        <w:t xml:space="preserve"> </w:t>
      </w:r>
      <w:bookmarkEnd w:id="14"/>
    </w:p>
    <w:p w:rsidR="00CB49A2" w:rsidRDefault="00CB49A2" w:rsidP="00CB49A2">
      <w:pPr>
        <w:numPr>
          <w:ilvl w:val="0"/>
          <w:numId w:val="23"/>
        </w:numPr>
        <w:spacing w:after="215"/>
        <w:ind w:right="722" w:hanging="418"/>
      </w:pPr>
      <w:r>
        <w:t xml:space="preserve">Para exportar um relatório, deve-se clicar no ícone de Exportação </w:t>
      </w:r>
      <w:r>
        <w:rPr>
          <w:noProof/>
        </w:rPr>
        <w:drawing>
          <wp:inline distT="0" distB="0" distL="0" distR="0" wp14:anchorId="1595CE8A" wp14:editId="2F214BFE">
            <wp:extent cx="476250" cy="371475"/>
            <wp:effectExtent l="0" t="0" r="0" b="0"/>
            <wp:docPr id="5864" name="Picture 5864"/>
            <wp:cNvGraphicFramePr/>
            <a:graphic xmlns:a="http://schemas.openxmlformats.org/drawingml/2006/main">
              <a:graphicData uri="http://schemas.openxmlformats.org/drawingml/2006/picture">
                <pic:pic xmlns:pic="http://schemas.openxmlformats.org/drawingml/2006/picture">
                  <pic:nvPicPr>
                    <pic:cNvPr id="5864" name="Picture 5864"/>
                    <pic:cNvPicPr/>
                  </pic:nvPicPr>
                  <pic:blipFill>
                    <a:blip r:embed="rId14"/>
                    <a:stretch>
                      <a:fillRect/>
                    </a:stretch>
                  </pic:blipFill>
                  <pic:spPr>
                    <a:xfrm>
                      <a:off x="0" y="0"/>
                      <a:ext cx="476250" cy="371475"/>
                    </a:xfrm>
                    <a:prstGeom prst="rect">
                      <a:avLst/>
                    </a:prstGeom>
                  </pic:spPr>
                </pic:pic>
              </a:graphicData>
            </a:graphic>
          </wp:inline>
        </w:drawing>
      </w:r>
      <w:r>
        <w:t xml:space="preserve">, localizado no canto superior direito da tabela, abaixo do campo de pesquisa. </w:t>
      </w:r>
    </w:p>
    <w:p w:rsidR="00CB49A2" w:rsidRDefault="00CB49A2" w:rsidP="00CB49A2">
      <w:pPr>
        <w:spacing w:after="226" w:line="259" w:lineRule="auto"/>
        <w:ind w:left="0" w:right="2666" w:firstLine="0"/>
        <w:jc w:val="center"/>
      </w:pPr>
      <w:r>
        <w:rPr>
          <w:noProof/>
        </w:rPr>
        <w:drawing>
          <wp:inline distT="0" distB="0" distL="0" distR="0" wp14:anchorId="2B6D0A2B" wp14:editId="112BE49F">
            <wp:extent cx="4457700" cy="2505075"/>
            <wp:effectExtent l="0" t="0" r="0" b="0"/>
            <wp:docPr id="5866" name="Picture 5866"/>
            <wp:cNvGraphicFramePr/>
            <a:graphic xmlns:a="http://schemas.openxmlformats.org/drawingml/2006/main">
              <a:graphicData uri="http://schemas.openxmlformats.org/drawingml/2006/picture">
                <pic:pic xmlns:pic="http://schemas.openxmlformats.org/drawingml/2006/picture">
                  <pic:nvPicPr>
                    <pic:cNvPr id="5866" name="Picture 5866"/>
                    <pic:cNvPicPr/>
                  </pic:nvPicPr>
                  <pic:blipFill>
                    <a:blip r:embed="rId23"/>
                    <a:stretch>
                      <a:fillRect/>
                    </a:stretch>
                  </pic:blipFill>
                  <pic:spPr>
                    <a:xfrm>
                      <a:off x="0" y="0"/>
                      <a:ext cx="4457700" cy="2505075"/>
                    </a:xfrm>
                    <a:prstGeom prst="rect">
                      <a:avLst/>
                    </a:prstGeom>
                  </pic:spPr>
                </pic:pic>
              </a:graphicData>
            </a:graphic>
          </wp:inline>
        </w:drawing>
      </w:r>
      <w:r>
        <w:t xml:space="preserve"> </w:t>
      </w:r>
    </w:p>
    <w:p w:rsidR="00CB49A2" w:rsidRDefault="00CB49A2" w:rsidP="00CB49A2">
      <w:pPr>
        <w:numPr>
          <w:ilvl w:val="0"/>
          <w:numId w:val="23"/>
        </w:numPr>
        <w:spacing w:after="209"/>
        <w:ind w:right="722" w:hanging="418"/>
      </w:pPr>
      <w:r>
        <w:t xml:space="preserve">Serão disponibilizadas três opções: PDF, Excel e CSV. </w:t>
      </w:r>
    </w:p>
    <w:p w:rsidR="00CB49A2" w:rsidRDefault="00CB49A2" w:rsidP="00CB49A2">
      <w:pPr>
        <w:spacing w:after="138" w:line="259" w:lineRule="auto"/>
        <w:ind w:left="720" w:firstLine="0"/>
      </w:pPr>
      <w:r>
        <w:rPr>
          <w:noProof/>
        </w:rPr>
        <w:drawing>
          <wp:inline distT="0" distB="0" distL="0" distR="0" wp14:anchorId="5BEE68CC" wp14:editId="64374D6C">
            <wp:extent cx="1323975" cy="1066800"/>
            <wp:effectExtent l="0" t="0" r="0" b="0"/>
            <wp:docPr id="5868" name="Picture 5868"/>
            <wp:cNvGraphicFramePr/>
            <a:graphic xmlns:a="http://schemas.openxmlformats.org/drawingml/2006/main">
              <a:graphicData uri="http://schemas.openxmlformats.org/drawingml/2006/picture">
                <pic:pic xmlns:pic="http://schemas.openxmlformats.org/drawingml/2006/picture">
                  <pic:nvPicPr>
                    <pic:cNvPr id="5868" name="Picture 5868"/>
                    <pic:cNvPicPr/>
                  </pic:nvPicPr>
                  <pic:blipFill>
                    <a:blip r:embed="rId24"/>
                    <a:stretch>
                      <a:fillRect/>
                    </a:stretch>
                  </pic:blipFill>
                  <pic:spPr>
                    <a:xfrm>
                      <a:off x="0" y="0"/>
                      <a:ext cx="1323975" cy="1066800"/>
                    </a:xfrm>
                    <a:prstGeom prst="rect">
                      <a:avLst/>
                    </a:prstGeom>
                  </pic:spPr>
                </pic:pic>
              </a:graphicData>
            </a:graphic>
          </wp:inline>
        </w:drawing>
      </w:r>
      <w:r>
        <w:t xml:space="preserve"> </w:t>
      </w:r>
    </w:p>
    <w:p w:rsidR="00CB49A2" w:rsidRDefault="00CB49A2" w:rsidP="00CB49A2">
      <w:pPr>
        <w:spacing w:after="289"/>
        <w:ind w:left="715" w:right="722"/>
      </w:pPr>
      <w:r>
        <w:rPr>
          <w:noProof/>
        </w:rPr>
        <w:lastRenderedPageBreak/>
        <w:drawing>
          <wp:inline distT="0" distB="0" distL="0" distR="0" wp14:anchorId="38A216FB" wp14:editId="3D58607E">
            <wp:extent cx="152400" cy="152400"/>
            <wp:effectExtent l="0" t="0" r="0" b="0"/>
            <wp:docPr id="5870" name="Picture 5870"/>
            <wp:cNvGraphicFramePr/>
            <a:graphic xmlns:a="http://schemas.openxmlformats.org/drawingml/2006/main">
              <a:graphicData uri="http://schemas.openxmlformats.org/drawingml/2006/picture">
                <pic:pic xmlns:pic="http://schemas.openxmlformats.org/drawingml/2006/picture">
                  <pic:nvPicPr>
                    <pic:cNvPr id="5870" name="Picture 5870"/>
                    <pic:cNvPicPr/>
                  </pic:nvPicPr>
                  <pic:blipFill>
                    <a:blip r:embed="rId17"/>
                    <a:stretch>
                      <a:fillRect/>
                    </a:stretch>
                  </pic:blipFill>
                  <pic:spPr>
                    <a:xfrm>
                      <a:off x="0" y="0"/>
                      <a:ext cx="152400" cy="152400"/>
                    </a:xfrm>
                    <a:prstGeom prst="rect">
                      <a:avLst/>
                    </a:prstGeom>
                  </pic:spPr>
                </pic:pic>
              </a:graphicData>
            </a:graphic>
          </wp:inline>
        </w:drawing>
      </w:r>
      <w:r>
        <w:t xml:space="preserve">Como ajustar a data?  </w:t>
      </w:r>
    </w:p>
    <w:p w:rsidR="00CB49A2" w:rsidRDefault="00CB49A2" w:rsidP="00CB49A2">
      <w:pPr>
        <w:ind w:left="715" w:right="722"/>
      </w:pPr>
      <w:r>
        <w:t xml:space="preserve">O arquivo a ser exportado corresponderá ao mês e ano selecionado no filtro: </w:t>
      </w:r>
    </w:p>
    <w:p w:rsidR="00CB49A2" w:rsidRDefault="00CB49A2" w:rsidP="00CB49A2">
      <w:pPr>
        <w:spacing w:after="0" w:line="259" w:lineRule="auto"/>
        <w:ind w:left="720" w:firstLine="0"/>
      </w:pPr>
      <w:r>
        <w:rPr>
          <w:noProof/>
        </w:rPr>
        <w:drawing>
          <wp:inline distT="0" distB="0" distL="0" distR="0" wp14:anchorId="027A9C4A" wp14:editId="34CA868B">
            <wp:extent cx="1190625" cy="552450"/>
            <wp:effectExtent l="0" t="0" r="0" b="0"/>
            <wp:docPr id="5872" name="Picture 5872"/>
            <wp:cNvGraphicFramePr/>
            <a:graphic xmlns:a="http://schemas.openxmlformats.org/drawingml/2006/main">
              <a:graphicData uri="http://schemas.openxmlformats.org/drawingml/2006/picture">
                <pic:pic xmlns:pic="http://schemas.openxmlformats.org/drawingml/2006/picture">
                  <pic:nvPicPr>
                    <pic:cNvPr id="5872" name="Picture 5872"/>
                    <pic:cNvPicPr/>
                  </pic:nvPicPr>
                  <pic:blipFill>
                    <a:blip r:embed="rId18"/>
                    <a:stretch>
                      <a:fillRect/>
                    </a:stretch>
                  </pic:blipFill>
                  <pic:spPr>
                    <a:xfrm>
                      <a:off x="0" y="0"/>
                      <a:ext cx="1190625" cy="552450"/>
                    </a:xfrm>
                    <a:prstGeom prst="rect">
                      <a:avLst/>
                    </a:prstGeom>
                  </pic:spPr>
                </pic:pic>
              </a:graphicData>
            </a:graphic>
          </wp:inline>
        </w:drawing>
      </w:r>
      <w:r>
        <w:t xml:space="preserve"> </w:t>
      </w:r>
    </w:p>
    <w:p w:rsidR="00CB49A2" w:rsidRDefault="00CB49A2" w:rsidP="00CB49A2">
      <w:pPr>
        <w:spacing w:after="0" w:line="259" w:lineRule="auto"/>
        <w:ind w:left="720" w:firstLine="0"/>
      </w:pPr>
      <w:r>
        <w:t xml:space="preserve"> </w:t>
      </w:r>
    </w:p>
    <w:p w:rsidR="00CB49A2" w:rsidRDefault="00CB49A2" w:rsidP="00CB49A2">
      <w:pPr>
        <w:spacing w:after="0" w:line="259" w:lineRule="auto"/>
        <w:ind w:left="720" w:firstLine="0"/>
      </w:pPr>
      <w:r>
        <w:t xml:space="preserve"> </w:t>
      </w:r>
    </w:p>
    <w:p w:rsidR="00CB49A2" w:rsidRDefault="00CB49A2" w:rsidP="00CB49A2">
      <w:pPr>
        <w:ind w:left="715" w:right="722"/>
      </w:pPr>
      <w:r>
        <w:t xml:space="preserve">Para alterá-lo, basta clicar no respectivo ícone, selecionar o ano e, posteriormente selecionar o mês desejado: </w:t>
      </w:r>
    </w:p>
    <w:p w:rsidR="00CB49A2" w:rsidRDefault="00CB49A2" w:rsidP="00CB49A2">
      <w:pPr>
        <w:spacing w:after="186" w:line="259" w:lineRule="auto"/>
        <w:ind w:left="0" w:right="4978" w:firstLine="0"/>
        <w:jc w:val="center"/>
      </w:pPr>
      <w:r>
        <w:rPr>
          <w:noProof/>
        </w:rPr>
        <w:drawing>
          <wp:inline distT="0" distB="0" distL="0" distR="0" wp14:anchorId="58985D29" wp14:editId="683AD67E">
            <wp:extent cx="2981325" cy="1895475"/>
            <wp:effectExtent l="0" t="0" r="0" b="0"/>
            <wp:docPr id="5908" name="Picture 5908"/>
            <wp:cNvGraphicFramePr/>
            <a:graphic xmlns:a="http://schemas.openxmlformats.org/drawingml/2006/main">
              <a:graphicData uri="http://schemas.openxmlformats.org/drawingml/2006/picture">
                <pic:pic xmlns:pic="http://schemas.openxmlformats.org/drawingml/2006/picture">
                  <pic:nvPicPr>
                    <pic:cNvPr id="5908" name="Picture 5908"/>
                    <pic:cNvPicPr/>
                  </pic:nvPicPr>
                  <pic:blipFill>
                    <a:blip r:embed="rId19"/>
                    <a:stretch>
                      <a:fillRect/>
                    </a:stretch>
                  </pic:blipFill>
                  <pic:spPr>
                    <a:xfrm>
                      <a:off x="0" y="0"/>
                      <a:ext cx="2981325" cy="1895475"/>
                    </a:xfrm>
                    <a:prstGeom prst="rect">
                      <a:avLst/>
                    </a:prstGeom>
                  </pic:spPr>
                </pic:pic>
              </a:graphicData>
            </a:graphic>
          </wp:inline>
        </w:drawing>
      </w:r>
      <w:r>
        <w:t xml:space="preserve"> </w:t>
      </w:r>
    </w:p>
    <w:p w:rsidR="00CB49A2" w:rsidRDefault="00CB49A2" w:rsidP="00102079">
      <w:pPr>
        <w:spacing w:after="266"/>
        <w:ind w:left="715" w:right="722"/>
      </w:pPr>
      <w:r>
        <w:t xml:space="preserve">Tenha certeza que os pop-up estejam habilitados! </w:t>
      </w:r>
    </w:p>
    <w:p w:rsidR="00CB49A2" w:rsidRDefault="00CB49A2" w:rsidP="00CB49A2">
      <w:pPr>
        <w:numPr>
          <w:ilvl w:val="0"/>
          <w:numId w:val="24"/>
        </w:numPr>
        <w:spacing w:after="12" w:line="232" w:lineRule="auto"/>
        <w:ind w:right="722" w:hanging="360"/>
      </w:pPr>
      <w:r>
        <w:t xml:space="preserve">Basta clicar na opção desejada e, nos casos das opções CSV e Excel, o download será feito automaticamente. Já no caso de PDF, uma segunda janela será aberta e o PDF poderá ser gerado. </w:t>
      </w:r>
    </w:p>
    <w:p w:rsidR="00CB49A2" w:rsidRDefault="00CB49A2" w:rsidP="00CB49A2">
      <w:pPr>
        <w:spacing w:after="0" w:line="259" w:lineRule="auto"/>
        <w:ind w:left="720" w:firstLine="0"/>
      </w:pPr>
      <w:r>
        <w:t xml:space="preserve"> </w:t>
      </w:r>
    </w:p>
    <w:p w:rsidR="00CB49A2" w:rsidRDefault="00CB49A2" w:rsidP="00CB49A2">
      <w:pPr>
        <w:spacing w:after="185" w:line="259" w:lineRule="auto"/>
        <w:ind w:left="0" w:right="2666" w:firstLine="0"/>
        <w:jc w:val="center"/>
      </w:pPr>
      <w:r>
        <w:rPr>
          <w:noProof/>
        </w:rPr>
        <w:drawing>
          <wp:inline distT="0" distB="0" distL="0" distR="0" wp14:anchorId="34438F7E" wp14:editId="1EE4A7F2">
            <wp:extent cx="4457700" cy="2505075"/>
            <wp:effectExtent l="0" t="0" r="0" b="0"/>
            <wp:docPr id="5910" name="Picture 5910"/>
            <wp:cNvGraphicFramePr/>
            <a:graphic xmlns:a="http://schemas.openxmlformats.org/drawingml/2006/main">
              <a:graphicData uri="http://schemas.openxmlformats.org/drawingml/2006/picture">
                <pic:pic xmlns:pic="http://schemas.openxmlformats.org/drawingml/2006/picture">
                  <pic:nvPicPr>
                    <pic:cNvPr id="5910" name="Picture 5910"/>
                    <pic:cNvPicPr/>
                  </pic:nvPicPr>
                  <pic:blipFill>
                    <a:blip r:embed="rId25"/>
                    <a:stretch>
                      <a:fillRect/>
                    </a:stretch>
                  </pic:blipFill>
                  <pic:spPr>
                    <a:xfrm>
                      <a:off x="0" y="0"/>
                      <a:ext cx="4457700" cy="2505075"/>
                    </a:xfrm>
                    <a:prstGeom prst="rect">
                      <a:avLst/>
                    </a:prstGeom>
                  </pic:spPr>
                </pic:pic>
              </a:graphicData>
            </a:graphic>
          </wp:inline>
        </w:drawing>
      </w:r>
      <w:r>
        <w:t xml:space="preserve"> </w:t>
      </w:r>
    </w:p>
    <w:p w:rsidR="00A45F2B" w:rsidRDefault="00A45F2B" w:rsidP="00CB49A2">
      <w:pPr>
        <w:spacing w:after="185" w:line="259" w:lineRule="auto"/>
        <w:ind w:left="0" w:right="2666" w:firstLine="0"/>
        <w:jc w:val="center"/>
      </w:pPr>
    </w:p>
    <w:p w:rsidR="00CB49A2" w:rsidRDefault="00CB49A2" w:rsidP="00CB49A2">
      <w:pPr>
        <w:numPr>
          <w:ilvl w:val="0"/>
          <w:numId w:val="24"/>
        </w:numPr>
        <w:ind w:right="722" w:hanging="360"/>
      </w:pPr>
      <w:r>
        <w:t xml:space="preserve">Nesse caso, pressione CTRL + P. O campo de impressão será aberto, nele você deverá alterar a opção de impressora e selecionar "Salvar como PDF". </w:t>
      </w:r>
    </w:p>
    <w:p w:rsidR="00CB49A2" w:rsidRDefault="00CB49A2" w:rsidP="00CB49A2">
      <w:pPr>
        <w:spacing w:after="0" w:line="259" w:lineRule="auto"/>
        <w:ind w:left="720" w:firstLine="0"/>
      </w:pPr>
      <w:r>
        <w:t xml:space="preserve"> </w:t>
      </w:r>
    </w:p>
    <w:p w:rsidR="00CB49A2" w:rsidRDefault="00CB49A2" w:rsidP="00CB49A2">
      <w:pPr>
        <w:spacing w:after="185" w:line="259" w:lineRule="auto"/>
        <w:ind w:left="0" w:right="3386" w:firstLine="0"/>
        <w:jc w:val="right"/>
      </w:pPr>
      <w:r>
        <w:rPr>
          <w:noProof/>
        </w:rPr>
        <w:lastRenderedPageBreak/>
        <w:drawing>
          <wp:inline distT="0" distB="0" distL="0" distR="0" wp14:anchorId="450BBA38" wp14:editId="6DF3BEDF">
            <wp:extent cx="4457700" cy="2505075"/>
            <wp:effectExtent l="0" t="0" r="0" b="0"/>
            <wp:docPr id="5940" name="Picture 5940"/>
            <wp:cNvGraphicFramePr/>
            <a:graphic xmlns:a="http://schemas.openxmlformats.org/drawingml/2006/main">
              <a:graphicData uri="http://schemas.openxmlformats.org/drawingml/2006/picture">
                <pic:pic xmlns:pic="http://schemas.openxmlformats.org/drawingml/2006/picture">
                  <pic:nvPicPr>
                    <pic:cNvPr id="5940" name="Picture 5940"/>
                    <pic:cNvPicPr/>
                  </pic:nvPicPr>
                  <pic:blipFill>
                    <a:blip r:embed="rId26"/>
                    <a:stretch>
                      <a:fillRect/>
                    </a:stretch>
                  </pic:blipFill>
                  <pic:spPr>
                    <a:xfrm>
                      <a:off x="0" y="0"/>
                      <a:ext cx="4457700" cy="2505075"/>
                    </a:xfrm>
                    <a:prstGeom prst="rect">
                      <a:avLst/>
                    </a:prstGeom>
                  </pic:spPr>
                </pic:pic>
              </a:graphicData>
            </a:graphic>
          </wp:inline>
        </w:drawing>
      </w:r>
      <w:r>
        <w:t xml:space="preserve"> </w:t>
      </w:r>
    </w:p>
    <w:p w:rsidR="0018428D" w:rsidRDefault="0018428D" w:rsidP="00CB49A2">
      <w:pPr>
        <w:spacing w:after="185" w:line="259" w:lineRule="auto"/>
        <w:ind w:left="0" w:right="3386" w:firstLine="0"/>
        <w:jc w:val="right"/>
      </w:pPr>
    </w:p>
    <w:p w:rsidR="00CB49A2" w:rsidRDefault="00CB49A2" w:rsidP="00CB49A2">
      <w:pPr>
        <w:numPr>
          <w:ilvl w:val="0"/>
          <w:numId w:val="24"/>
        </w:numPr>
        <w:spacing w:after="212"/>
        <w:ind w:right="722" w:hanging="360"/>
      </w:pPr>
      <w:r>
        <w:t xml:space="preserve">Selecionar a pasta desejada para a descarga e salvar. </w:t>
      </w:r>
    </w:p>
    <w:p w:rsidR="00CB49A2" w:rsidRDefault="00CB49A2" w:rsidP="00CB49A2">
      <w:pPr>
        <w:tabs>
          <w:tab w:val="center" w:pos="406"/>
          <w:tab w:val="center" w:pos="4260"/>
        </w:tabs>
        <w:spacing w:after="205" w:line="259" w:lineRule="auto"/>
        <w:ind w:left="0" w:firstLine="0"/>
      </w:pPr>
      <w:r>
        <w:rPr>
          <w:sz w:val="22"/>
        </w:rP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noProof/>
        </w:rPr>
        <w:drawing>
          <wp:inline distT="0" distB="0" distL="0" distR="0" wp14:anchorId="3AEE6A9F" wp14:editId="677D281B">
            <wp:extent cx="4457700" cy="2505075"/>
            <wp:effectExtent l="0" t="0" r="0" b="0"/>
            <wp:docPr id="5942" name="Picture 5942"/>
            <wp:cNvGraphicFramePr/>
            <a:graphic xmlns:a="http://schemas.openxmlformats.org/drawingml/2006/main">
              <a:graphicData uri="http://schemas.openxmlformats.org/drawingml/2006/picture">
                <pic:pic xmlns:pic="http://schemas.openxmlformats.org/drawingml/2006/picture">
                  <pic:nvPicPr>
                    <pic:cNvPr id="5942" name="Picture 5942"/>
                    <pic:cNvPicPr/>
                  </pic:nvPicPr>
                  <pic:blipFill>
                    <a:blip r:embed="rId27"/>
                    <a:stretch>
                      <a:fillRect/>
                    </a:stretch>
                  </pic:blipFill>
                  <pic:spPr>
                    <a:xfrm>
                      <a:off x="0" y="0"/>
                      <a:ext cx="4457700" cy="2505075"/>
                    </a:xfrm>
                    <a:prstGeom prst="rect">
                      <a:avLst/>
                    </a:prstGeom>
                  </pic:spPr>
                </pic:pic>
              </a:graphicData>
            </a:graphic>
          </wp:inline>
        </w:drawing>
      </w:r>
      <w:r>
        <w:t xml:space="preserve"> </w:t>
      </w:r>
    </w:p>
    <w:p w:rsidR="0090399F" w:rsidRDefault="0090399F" w:rsidP="00CB49A2">
      <w:pPr>
        <w:tabs>
          <w:tab w:val="center" w:pos="406"/>
          <w:tab w:val="center" w:pos="4260"/>
        </w:tabs>
        <w:spacing w:after="205" w:line="259" w:lineRule="auto"/>
        <w:ind w:left="0" w:firstLine="0"/>
      </w:pPr>
    </w:p>
    <w:p w:rsidR="00CB49A2" w:rsidRDefault="00CB49A2" w:rsidP="00102079">
      <w:pPr>
        <w:pStyle w:val="Ttulo2"/>
        <w:spacing w:after="268"/>
        <w:ind w:right="722"/>
        <w:jc w:val="center"/>
        <w:rPr>
          <w:b/>
        </w:rPr>
      </w:pPr>
      <w:bookmarkStart w:id="16" w:name="_Toc226678"/>
      <w:bookmarkStart w:id="17" w:name="_Toc127278720"/>
      <w:r w:rsidRPr="00757579">
        <w:rPr>
          <w:b/>
        </w:rPr>
        <w:t>Despesas</w:t>
      </w:r>
      <w:bookmarkEnd w:id="16"/>
      <w:bookmarkEnd w:id="17"/>
    </w:p>
    <w:p w:rsidR="00846FE6" w:rsidRPr="00EF33EE" w:rsidRDefault="00846FE6" w:rsidP="00EF33EE">
      <w:pPr>
        <w:rPr>
          <w:b/>
        </w:rPr>
      </w:pPr>
      <w:r w:rsidRPr="00EF33EE">
        <w:rPr>
          <w:b/>
        </w:rPr>
        <w:t>Clicar no menu Financeiro / Despesas</w:t>
      </w:r>
    </w:p>
    <w:p w:rsidR="00846FE6" w:rsidRPr="00846FE6" w:rsidRDefault="00846FE6" w:rsidP="00846FE6"/>
    <w:p w:rsidR="00CB49A2" w:rsidRDefault="00CB49A2" w:rsidP="00A45F2B">
      <w:pPr>
        <w:pStyle w:val="Ttulo3"/>
        <w:spacing w:after="0"/>
        <w:ind w:left="-5"/>
      </w:pPr>
      <w:bookmarkStart w:id="18" w:name="_Toc226679"/>
      <w:bookmarkStart w:id="19" w:name="_Toc127278721"/>
      <w:r>
        <w:t>Exportar relatório de despesas.</w:t>
      </w:r>
      <w:bookmarkEnd w:id="19"/>
      <w:r>
        <w:t xml:space="preserve"> </w:t>
      </w:r>
      <w:bookmarkEnd w:id="18"/>
    </w:p>
    <w:p w:rsidR="00CB49A2" w:rsidRDefault="00CB49A2" w:rsidP="00CB49A2">
      <w:pPr>
        <w:numPr>
          <w:ilvl w:val="0"/>
          <w:numId w:val="30"/>
        </w:numPr>
        <w:spacing w:after="217"/>
        <w:ind w:right="722" w:hanging="418"/>
      </w:pPr>
      <w:r>
        <w:t xml:space="preserve">Para exportar um relatório, deve-se clicar no ícone de Exportação </w:t>
      </w:r>
      <w:r>
        <w:rPr>
          <w:noProof/>
        </w:rPr>
        <w:drawing>
          <wp:inline distT="0" distB="0" distL="0" distR="0" wp14:anchorId="4778858D" wp14:editId="75A841B8">
            <wp:extent cx="476250" cy="371475"/>
            <wp:effectExtent l="0" t="0" r="0" b="0"/>
            <wp:docPr id="7382" name="Picture 7382"/>
            <wp:cNvGraphicFramePr/>
            <a:graphic xmlns:a="http://schemas.openxmlformats.org/drawingml/2006/main">
              <a:graphicData uri="http://schemas.openxmlformats.org/drawingml/2006/picture">
                <pic:pic xmlns:pic="http://schemas.openxmlformats.org/drawingml/2006/picture">
                  <pic:nvPicPr>
                    <pic:cNvPr id="7382" name="Picture 7382"/>
                    <pic:cNvPicPr/>
                  </pic:nvPicPr>
                  <pic:blipFill>
                    <a:blip r:embed="rId14"/>
                    <a:stretch>
                      <a:fillRect/>
                    </a:stretch>
                  </pic:blipFill>
                  <pic:spPr>
                    <a:xfrm>
                      <a:off x="0" y="0"/>
                      <a:ext cx="476250" cy="371475"/>
                    </a:xfrm>
                    <a:prstGeom prst="rect">
                      <a:avLst/>
                    </a:prstGeom>
                  </pic:spPr>
                </pic:pic>
              </a:graphicData>
            </a:graphic>
          </wp:inline>
        </w:drawing>
      </w:r>
      <w:r>
        <w:t xml:space="preserve">, localizado no canto superior direito da tabela, abaixo do campo de pesquisa. </w:t>
      </w:r>
    </w:p>
    <w:p w:rsidR="00CB49A2" w:rsidRDefault="00CB49A2" w:rsidP="00CB49A2">
      <w:pPr>
        <w:spacing w:after="226" w:line="259" w:lineRule="auto"/>
        <w:ind w:left="0" w:right="2666" w:firstLine="0"/>
        <w:jc w:val="center"/>
      </w:pPr>
      <w:r>
        <w:rPr>
          <w:noProof/>
        </w:rPr>
        <w:lastRenderedPageBreak/>
        <w:drawing>
          <wp:inline distT="0" distB="0" distL="0" distR="0" wp14:anchorId="52EE2555" wp14:editId="151B0087">
            <wp:extent cx="4457700" cy="2505075"/>
            <wp:effectExtent l="0" t="0" r="0" b="0"/>
            <wp:docPr id="7384" name="Picture 7384"/>
            <wp:cNvGraphicFramePr/>
            <a:graphic xmlns:a="http://schemas.openxmlformats.org/drawingml/2006/main">
              <a:graphicData uri="http://schemas.openxmlformats.org/drawingml/2006/picture">
                <pic:pic xmlns:pic="http://schemas.openxmlformats.org/drawingml/2006/picture">
                  <pic:nvPicPr>
                    <pic:cNvPr id="7384" name="Picture 7384"/>
                    <pic:cNvPicPr/>
                  </pic:nvPicPr>
                  <pic:blipFill>
                    <a:blip r:embed="rId28"/>
                    <a:stretch>
                      <a:fillRect/>
                    </a:stretch>
                  </pic:blipFill>
                  <pic:spPr>
                    <a:xfrm>
                      <a:off x="0" y="0"/>
                      <a:ext cx="4457700" cy="2505075"/>
                    </a:xfrm>
                    <a:prstGeom prst="rect">
                      <a:avLst/>
                    </a:prstGeom>
                  </pic:spPr>
                </pic:pic>
              </a:graphicData>
            </a:graphic>
          </wp:inline>
        </w:drawing>
      </w:r>
      <w:r>
        <w:t xml:space="preserve"> </w:t>
      </w:r>
    </w:p>
    <w:p w:rsidR="00CB49A2" w:rsidRDefault="00CB49A2" w:rsidP="00CB49A2">
      <w:pPr>
        <w:numPr>
          <w:ilvl w:val="0"/>
          <w:numId w:val="30"/>
        </w:numPr>
        <w:spacing w:after="211"/>
        <w:ind w:right="722" w:hanging="418"/>
      </w:pPr>
      <w:r>
        <w:t xml:space="preserve">Serão disponibilizadas três opções: PDF, Excel e CSV. </w:t>
      </w:r>
    </w:p>
    <w:p w:rsidR="00CB49A2" w:rsidRDefault="00CB49A2" w:rsidP="00CB49A2">
      <w:pPr>
        <w:spacing w:after="137" w:line="259" w:lineRule="auto"/>
        <w:ind w:left="720" w:firstLine="0"/>
      </w:pPr>
      <w:r>
        <w:rPr>
          <w:noProof/>
        </w:rPr>
        <w:drawing>
          <wp:inline distT="0" distB="0" distL="0" distR="0" wp14:anchorId="47EFFBEE" wp14:editId="5CA0BED6">
            <wp:extent cx="1962150" cy="1543050"/>
            <wp:effectExtent l="0" t="0" r="0" b="0"/>
            <wp:docPr id="7386" name="Picture 7386"/>
            <wp:cNvGraphicFramePr/>
            <a:graphic xmlns:a="http://schemas.openxmlformats.org/drawingml/2006/main">
              <a:graphicData uri="http://schemas.openxmlformats.org/drawingml/2006/picture">
                <pic:pic xmlns:pic="http://schemas.openxmlformats.org/drawingml/2006/picture">
                  <pic:nvPicPr>
                    <pic:cNvPr id="7386" name="Picture 7386"/>
                    <pic:cNvPicPr/>
                  </pic:nvPicPr>
                  <pic:blipFill>
                    <a:blip r:embed="rId16"/>
                    <a:stretch>
                      <a:fillRect/>
                    </a:stretch>
                  </pic:blipFill>
                  <pic:spPr>
                    <a:xfrm>
                      <a:off x="0" y="0"/>
                      <a:ext cx="1962150" cy="1543050"/>
                    </a:xfrm>
                    <a:prstGeom prst="rect">
                      <a:avLst/>
                    </a:prstGeom>
                  </pic:spPr>
                </pic:pic>
              </a:graphicData>
            </a:graphic>
          </wp:inline>
        </w:drawing>
      </w:r>
      <w:r>
        <w:t xml:space="preserve"> </w:t>
      </w:r>
    </w:p>
    <w:p w:rsidR="00CB49A2" w:rsidRDefault="00CB49A2" w:rsidP="00CB49A2">
      <w:pPr>
        <w:spacing w:after="290"/>
        <w:ind w:left="715" w:right="722"/>
      </w:pPr>
      <w:r>
        <w:rPr>
          <w:noProof/>
        </w:rPr>
        <w:drawing>
          <wp:inline distT="0" distB="0" distL="0" distR="0" wp14:anchorId="1DC60EBB" wp14:editId="522FE07E">
            <wp:extent cx="152400" cy="152400"/>
            <wp:effectExtent l="0" t="0" r="0" b="0"/>
            <wp:docPr id="7388" name="Picture 7388"/>
            <wp:cNvGraphicFramePr/>
            <a:graphic xmlns:a="http://schemas.openxmlformats.org/drawingml/2006/main">
              <a:graphicData uri="http://schemas.openxmlformats.org/drawingml/2006/picture">
                <pic:pic xmlns:pic="http://schemas.openxmlformats.org/drawingml/2006/picture">
                  <pic:nvPicPr>
                    <pic:cNvPr id="7388" name="Picture 7388"/>
                    <pic:cNvPicPr/>
                  </pic:nvPicPr>
                  <pic:blipFill>
                    <a:blip r:embed="rId17"/>
                    <a:stretch>
                      <a:fillRect/>
                    </a:stretch>
                  </pic:blipFill>
                  <pic:spPr>
                    <a:xfrm>
                      <a:off x="0" y="0"/>
                      <a:ext cx="152400" cy="152400"/>
                    </a:xfrm>
                    <a:prstGeom prst="rect">
                      <a:avLst/>
                    </a:prstGeom>
                  </pic:spPr>
                </pic:pic>
              </a:graphicData>
            </a:graphic>
          </wp:inline>
        </w:drawing>
      </w:r>
      <w:r>
        <w:t xml:space="preserve">Como ajustar a data?  </w:t>
      </w:r>
    </w:p>
    <w:p w:rsidR="00CB49A2" w:rsidRDefault="00CB49A2" w:rsidP="00CB49A2">
      <w:pPr>
        <w:ind w:left="715" w:right="722"/>
      </w:pPr>
      <w:r>
        <w:t xml:space="preserve">O arquivo a ser exportado corresponderá ao mês e ano selecionado no filtro: </w:t>
      </w:r>
    </w:p>
    <w:p w:rsidR="00CB49A2" w:rsidRDefault="00CB49A2" w:rsidP="00CB49A2">
      <w:pPr>
        <w:spacing w:after="0" w:line="259" w:lineRule="auto"/>
        <w:ind w:left="720" w:firstLine="0"/>
      </w:pPr>
      <w:r>
        <w:rPr>
          <w:noProof/>
        </w:rPr>
        <w:drawing>
          <wp:inline distT="0" distB="0" distL="0" distR="0" wp14:anchorId="11C42355" wp14:editId="2C8C3A63">
            <wp:extent cx="1190625" cy="552450"/>
            <wp:effectExtent l="0" t="0" r="0" b="0"/>
            <wp:docPr id="7390" name="Picture 7390"/>
            <wp:cNvGraphicFramePr/>
            <a:graphic xmlns:a="http://schemas.openxmlformats.org/drawingml/2006/main">
              <a:graphicData uri="http://schemas.openxmlformats.org/drawingml/2006/picture">
                <pic:pic xmlns:pic="http://schemas.openxmlformats.org/drawingml/2006/picture">
                  <pic:nvPicPr>
                    <pic:cNvPr id="7390" name="Picture 7390"/>
                    <pic:cNvPicPr/>
                  </pic:nvPicPr>
                  <pic:blipFill>
                    <a:blip r:embed="rId18"/>
                    <a:stretch>
                      <a:fillRect/>
                    </a:stretch>
                  </pic:blipFill>
                  <pic:spPr>
                    <a:xfrm>
                      <a:off x="0" y="0"/>
                      <a:ext cx="1190625" cy="552450"/>
                    </a:xfrm>
                    <a:prstGeom prst="rect">
                      <a:avLst/>
                    </a:prstGeom>
                  </pic:spPr>
                </pic:pic>
              </a:graphicData>
            </a:graphic>
          </wp:inline>
        </w:drawing>
      </w:r>
      <w:r>
        <w:t xml:space="preserve"> </w:t>
      </w:r>
    </w:p>
    <w:p w:rsidR="00CB49A2" w:rsidRDefault="00CB49A2" w:rsidP="00CB49A2">
      <w:pPr>
        <w:spacing w:after="0" w:line="259" w:lineRule="auto"/>
        <w:ind w:left="720" w:firstLine="0"/>
      </w:pPr>
      <w:r>
        <w:t xml:space="preserve">  </w:t>
      </w:r>
    </w:p>
    <w:p w:rsidR="00CB49A2" w:rsidRDefault="00CB49A2" w:rsidP="00CB49A2">
      <w:pPr>
        <w:pStyle w:val="Ttulo4"/>
        <w:ind w:right="751"/>
      </w:pPr>
      <w:r>
        <w:t xml:space="preserve">Para alterá-lo, basta clicar no respectivo ícone, selecionar o ano e, posteriormente selecionar </w:t>
      </w:r>
    </w:p>
    <w:p w:rsidR="00CB49A2" w:rsidRDefault="0018428D" w:rsidP="0018428D">
      <w:pPr>
        <w:ind w:right="722" w:firstLine="0"/>
      </w:pPr>
      <w:r>
        <w:t xml:space="preserve">   </w:t>
      </w:r>
      <w:r w:rsidR="00CB49A2">
        <w:t xml:space="preserve">o mês desejado: </w:t>
      </w:r>
    </w:p>
    <w:p w:rsidR="00CB49A2" w:rsidRDefault="00CB49A2" w:rsidP="00CB49A2">
      <w:pPr>
        <w:spacing w:after="186" w:line="259" w:lineRule="auto"/>
        <w:ind w:left="0" w:right="4978" w:firstLine="0"/>
        <w:jc w:val="center"/>
      </w:pPr>
      <w:r>
        <w:rPr>
          <w:noProof/>
        </w:rPr>
        <w:drawing>
          <wp:inline distT="0" distB="0" distL="0" distR="0" wp14:anchorId="1AA8BEE2" wp14:editId="56AFB28D">
            <wp:extent cx="3062577" cy="1324098"/>
            <wp:effectExtent l="0" t="0" r="5080" b="0"/>
            <wp:docPr id="7423" name="Picture 7423"/>
            <wp:cNvGraphicFramePr/>
            <a:graphic xmlns:a="http://schemas.openxmlformats.org/drawingml/2006/main">
              <a:graphicData uri="http://schemas.openxmlformats.org/drawingml/2006/picture">
                <pic:pic xmlns:pic="http://schemas.openxmlformats.org/drawingml/2006/picture">
                  <pic:nvPicPr>
                    <pic:cNvPr id="7423" name="Picture 7423"/>
                    <pic:cNvPicPr/>
                  </pic:nvPicPr>
                  <pic:blipFill>
                    <a:blip r:embed="rId19"/>
                    <a:stretch>
                      <a:fillRect/>
                    </a:stretch>
                  </pic:blipFill>
                  <pic:spPr>
                    <a:xfrm>
                      <a:off x="0" y="0"/>
                      <a:ext cx="3093019" cy="1337260"/>
                    </a:xfrm>
                    <a:prstGeom prst="rect">
                      <a:avLst/>
                    </a:prstGeom>
                  </pic:spPr>
                </pic:pic>
              </a:graphicData>
            </a:graphic>
          </wp:inline>
        </w:drawing>
      </w:r>
      <w:r>
        <w:t xml:space="preserve"> </w:t>
      </w:r>
    </w:p>
    <w:p w:rsidR="00CB49A2" w:rsidRDefault="00CB49A2" w:rsidP="0018428D">
      <w:pPr>
        <w:spacing w:after="266"/>
        <w:ind w:left="715" w:right="722"/>
      </w:pPr>
      <w:r>
        <w:t xml:space="preserve">Tenha certeza que os pop-up estejam habilitados!  </w:t>
      </w:r>
    </w:p>
    <w:p w:rsidR="00CB49A2" w:rsidRDefault="00CB49A2" w:rsidP="00CB49A2">
      <w:pPr>
        <w:numPr>
          <w:ilvl w:val="0"/>
          <w:numId w:val="31"/>
        </w:numPr>
        <w:spacing w:after="12" w:line="232" w:lineRule="auto"/>
        <w:ind w:right="722" w:hanging="360"/>
      </w:pPr>
      <w:r>
        <w:t xml:space="preserve">Basta clicar na opção desejada e, nos casos das opções CSV e Excel, o download será feito automaticamente. Já no caso de PDF, uma segunda janela será aberta e o PDF poderá ser gerado. </w:t>
      </w:r>
    </w:p>
    <w:p w:rsidR="00CB49A2" w:rsidRDefault="00CB49A2" w:rsidP="00CB49A2">
      <w:pPr>
        <w:spacing w:after="0" w:line="259" w:lineRule="auto"/>
        <w:ind w:left="720" w:firstLine="0"/>
      </w:pPr>
      <w:r>
        <w:t xml:space="preserve"> </w:t>
      </w:r>
    </w:p>
    <w:p w:rsidR="00CB49A2" w:rsidRDefault="00CB49A2" w:rsidP="00CB49A2">
      <w:pPr>
        <w:spacing w:after="185" w:line="259" w:lineRule="auto"/>
        <w:ind w:left="0" w:right="2666" w:firstLine="0"/>
        <w:jc w:val="center"/>
      </w:pPr>
      <w:r>
        <w:rPr>
          <w:noProof/>
        </w:rPr>
        <w:lastRenderedPageBreak/>
        <w:drawing>
          <wp:inline distT="0" distB="0" distL="0" distR="0" wp14:anchorId="2D61ABE2" wp14:editId="170BBCB8">
            <wp:extent cx="4457700" cy="2505075"/>
            <wp:effectExtent l="0" t="0" r="0" b="0"/>
            <wp:docPr id="7425" name="Picture 7425"/>
            <wp:cNvGraphicFramePr/>
            <a:graphic xmlns:a="http://schemas.openxmlformats.org/drawingml/2006/main">
              <a:graphicData uri="http://schemas.openxmlformats.org/drawingml/2006/picture">
                <pic:pic xmlns:pic="http://schemas.openxmlformats.org/drawingml/2006/picture">
                  <pic:nvPicPr>
                    <pic:cNvPr id="7425" name="Picture 7425"/>
                    <pic:cNvPicPr/>
                  </pic:nvPicPr>
                  <pic:blipFill>
                    <a:blip r:embed="rId20"/>
                    <a:stretch>
                      <a:fillRect/>
                    </a:stretch>
                  </pic:blipFill>
                  <pic:spPr>
                    <a:xfrm>
                      <a:off x="0" y="0"/>
                      <a:ext cx="4457700" cy="2505075"/>
                    </a:xfrm>
                    <a:prstGeom prst="rect">
                      <a:avLst/>
                    </a:prstGeom>
                  </pic:spPr>
                </pic:pic>
              </a:graphicData>
            </a:graphic>
          </wp:inline>
        </w:drawing>
      </w:r>
      <w:r>
        <w:t xml:space="preserve"> </w:t>
      </w:r>
    </w:p>
    <w:p w:rsidR="00A45F2B" w:rsidRDefault="00A45F2B" w:rsidP="00CB49A2">
      <w:pPr>
        <w:spacing w:after="185" w:line="259" w:lineRule="auto"/>
        <w:ind w:left="0" w:right="2666" w:firstLine="0"/>
        <w:jc w:val="center"/>
      </w:pPr>
    </w:p>
    <w:p w:rsidR="00CB49A2" w:rsidRDefault="00CB49A2" w:rsidP="00CB49A2">
      <w:pPr>
        <w:numPr>
          <w:ilvl w:val="0"/>
          <w:numId w:val="31"/>
        </w:numPr>
        <w:ind w:right="722" w:hanging="360"/>
      </w:pPr>
      <w:r>
        <w:t xml:space="preserve">Nesse caso, pressione CTRL + P. O campo de impressão será aberto, nele você deverá alterar a opção de impressora e selecionar "Salvar como PDF". </w:t>
      </w:r>
    </w:p>
    <w:p w:rsidR="00CB49A2" w:rsidRDefault="00CB49A2" w:rsidP="00CB49A2">
      <w:pPr>
        <w:spacing w:after="0" w:line="259" w:lineRule="auto"/>
        <w:ind w:left="720" w:firstLine="0"/>
      </w:pPr>
      <w:r>
        <w:t xml:space="preserve"> </w:t>
      </w:r>
    </w:p>
    <w:p w:rsidR="00CB49A2" w:rsidRDefault="00CB49A2" w:rsidP="00CB49A2">
      <w:pPr>
        <w:spacing w:after="185" w:line="259" w:lineRule="auto"/>
        <w:ind w:left="0" w:right="2666" w:firstLine="0"/>
        <w:jc w:val="center"/>
      </w:pPr>
      <w:r>
        <w:rPr>
          <w:noProof/>
        </w:rPr>
        <w:drawing>
          <wp:inline distT="0" distB="0" distL="0" distR="0" wp14:anchorId="38539A7D" wp14:editId="7A5A775C">
            <wp:extent cx="4457700" cy="2505075"/>
            <wp:effectExtent l="0" t="0" r="0" b="0"/>
            <wp:docPr id="7463" name="Picture 7463"/>
            <wp:cNvGraphicFramePr/>
            <a:graphic xmlns:a="http://schemas.openxmlformats.org/drawingml/2006/main">
              <a:graphicData uri="http://schemas.openxmlformats.org/drawingml/2006/picture">
                <pic:pic xmlns:pic="http://schemas.openxmlformats.org/drawingml/2006/picture">
                  <pic:nvPicPr>
                    <pic:cNvPr id="7463" name="Picture 7463"/>
                    <pic:cNvPicPr/>
                  </pic:nvPicPr>
                  <pic:blipFill>
                    <a:blip r:embed="rId21"/>
                    <a:stretch>
                      <a:fillRect/>
                    </a:stretch>
                  </pic:blipFill>
                  <pic:spPr>
                    <a:xfrm>
                      <a:off x="0" y="0"/>
                      <a:ext cx="4457700" cy="2505075"/>
                    </a:xfrm>
                    <a:prstGeom prst="rect">
                      <a:avLst/>
                    </a:prstGeom>
                  </pic:spPr>
                </pic:pic>
              </a:graphicData>
            </a:graphic>
          </wp:inline>
        </w:drawing>
      </w:r>
      <w:r>
        <w:t xml:space="preserve"> </w:t>
      </w:r>
    </w:p>
    <w:p w:rsidR="00A45F2B" w:rsidRDefault="00A45F2B" w:rsidP="00CB49A2">
      <w:pPr>
        <w:spacing w:after="185" w:line="259" w:lineRule="auto"/>
        <w:ind w:left="0" w:right="2666" w:firstLine="0"/>
        <w:jc w:val="center"/>
      </w:pPr>
    </w:p>
    <w:p w:rsidR="00CB49A2" w:rsidRDefault="00CB49A2" w:rsidP="008A2A3C">
      <w:pPr>
        <w:numPr>
          <w:ilvl w:val="0"/>
          <w:numId w:val="31"/>
        </w:numPr>
        <w:spacing w:after="201" w:line="259" w:lineRule="auto"/>
        <w:ind w:left="0" w:right="722" w:firstLine="0"/>
      </w:pPr>
      <w:r>
        <w:t xml:space="preserve">Selecionar a pasta desejada para a descarga e salvar. </w:t>
      </w:r>
      <w:r w:rsidRPr="00A0465E">
        <w:rPr>
          <w:sz w:val="22"/>
        </w:rPr>
        <w:tab/>
      </w:r>
      <w:r w:rsidRPr="00A0465E">
        <w:rPr>
          <w:rFonts w:ascii="Segoe UI Symbol" w:eastAsia="Segoe UI Symbol" w:hAnsi="Segoe UI Symbol" w:cs="Segoe UI Symbol"/>
          <w:sz w:val="20"/>
        </w:rPr>
        <w:t>•</w:t>
      </w:r>
      <w:r w:rsidRPr="00A0465E">
        <w:rPr>
          <w:rFonts w:ascii="Arial" w:eastAsia="Arial" w:hAnsi="Arial" w:cs="Arial"/>
          <w:sz w:val="20"/>
        </w:rPr>
        <w:t xml:space="preserve"> </w:t>
      </w:r>
      <w:r w:rsidRPr="00A0465E">
        <w:rPr>
          <w:rFonts w:ascii="Arial" w:eastAsia="Arial" w:hAnsi="Arial" w:cs="Arial"/>
          <w:sz w:val="20"/>
        </w:rPr>
        <w:tab/>
      </w:r>
      <w:r>
        <w:rPr>
          <w:noProof/>
        </w:rPr>
        <w:drawing>
          <wp:inline distT="0" distB="0" distL="0" distR="0" wp14:anchorId="7BA20F56" wp14:editId="13334D75">
            <wp:extent cx="4457700" cy="2505075"/>
            <wp:effectExtent l="0" t="0" r="0" b="0"/>
            <wp:docPr id="7465" name="Picture 7465"/>
            <wp:cNvGraphicFramePr/>
            <a:graphic xmlns:a="http://schemas.openxmlformats.org/drawingml/2006/main">
              <a:graphicData uri="http://schemas.openxmlformats.org/drawingml/2006/picture">
                <pic:pic xmlns:pic="http://schemas.openxmlformats.org/drawingml/2006/picture">
                  <pic:nvPicPr>
                    <pic:cNvPr id="7465" name="Picture 7465"/>
                    <pic:cNvPicPr/>
                  </pic:nvPicPr>
                  <pic:blipFill>
                    <a:blip r:embed="rId22"/>
                    <a:stretch>
                      <a:fillRect/>
                    </a:stretch>
                  </pic:blipFill>
                  <pic:spPr>
                    <a:xfrm>
                      <a:off x="0" y="0"/>
                      <a:ext cx="4457700" cy="2505075"/>
                    </a:xfrm>
                    <a:prstGeom prst="rect">
                      <a:avLst/>
                    </a:prstGeom>
                  </pic:spPr>
                </pic:pic>
              </a:graphicData>
            </a:graphic>
          </wp:inline>
        </w:drawing>
      </w:r>
      <w:r>
        <w:t xml:space="preserve"> </w:t>
      </w:r>
    </w:p>
    <w:p w:rsidR="0090399F" w:rsidRDefault="0090399F" w:rsidP="00CB49A2">
      <w:pPr>
        <w:tabs>
          <w:tab w:val="center" w:pos="406"/>
          <w:tab w:val="center" w:pos="4260"/>
        </w:tabs>
        <w:spacing w:after="201" w:line="259" w:lineRule="auto"/>
        <w:ind w:left="0" w:firstLine="0"/>
      </w:pPr>
    </w:p>
    <w:p w:rsidR="00CB49A2" w:rsidRDefault="00CB49A2" w:rsidP="00CB49A2">
      <w:pPr>
        <w:pStyle w:val="Ttulo3"/>
        <w:spacing w:after="319"/>
        <w:ind w:left="-5"/>
      </w:pPr>
      <w:bookmarkStart w:id="20" w:name="_Toc226682"/>
      <w:bookmarkStart w:id="21" w:name="_Toc127278722"/>
      <w:r>
        <w:t>Utilizar os filtros de despesa</w:t>
      </w:r>
      <w:bookmarkEnd w:id="21"/>
      <w:r>
        <w:t xml:space="preserve"> </w:t>
      </w:r>
      <w:bookmarkEnd w:id="20"/>
    </w:p>
    <w:p w:rsidR="00CB49A2" w:rsidRDefault="00CB49A2" w:rsidP="00CB49A2">
      <w:pPr>
        <w:numPr>
          <w:ilvl w:val="0"/>
          <w:numId w:val="35"/>
        </w:numPr>
        <w:spacing w:after="1" w:line="259" w:lineRule="auto"/>
        <w:ind w:right="722" w:hanging="360"/>
      </w:pPr>
      <w:r>
        <w:t xml:space="preserve">Vá até a aba FINANCEIRO → DESPESA </w:t>
      </w:r>
    </w:p>
    <w:p w:rsidR="00CB49A2" w:rsidRDefault="00CB49A2" w:rsidP="00CB49A2">
      <w:pPr>
        <w:spacing w:after="0" w:line="259" w:lineRule="auto"/>
        <w:ind w:left="720" w:firstLine="0"/>
      </w:pPr>
      <w:r>
        <w:t xml:space="preserve"> </w:t>
      </w:r>
    </w:p>
    <w:p w:rsidR="00CB49A2" w:rsidRDefault="00CB49A2" w:rsidP="00CB49A2">
      <w:pPr>
        <w:spacing w:after="184" w:line="259" w:lineRule="auto"/>
        <w:ind w:left="0" w:right="2666" w:firstLine="0"/>
        <w:jc w:val="center"/>
      </w:pPr>
      <w:r>
        <w:rPr>
          <w:noProof/>
        </w:rPr>
        <w:drawing>
          <wp:inline distT="0" distB="0" distL="0" distR="0" wp14:anchorId="322F34AE" wp14:editId="5804D35F">
            <wp:extent cx="4457700" cy="2409825"/>
            <wp:effectExtent l="0" t="0" r="0" b="0"/>
            <wp:docPr id="9303" name="Picture 9303"/>
            <wp:cNvGraphicFramePr/>
            <a:graphic xmlns:a="http://schemas.openxmlformats.org/drawingml/2006/main">
              <a:graphicData uri="http://schemas.openxmlformats.org/drawingml/2006/picture">
                <pic:pic xmlns:pic="http://schemas.openxmlformats.org/drawingml/2006/picture">
                  <pic:nvPicPr>
                    <pic:cNvPr id="9303" name="Picture 9303"/>
                    <pic:cNvPicPr/>
                  </pic:nvPicPr>
                  <pic:blipFill>
                    <a:blip r:embed="rId29"/>
                    <a:stretch>
                      <a:fillRect/>
                    </a:stretch>
                  </pic:blipFill>
                  <pic:spPr>
                    <a:xfrm>
                      <a:off x="0" y="0"/>
                      <a:ext cx="4457700" cy="2409825"/>
                    </a:xfrm>
                    <a:prstGeom prst="rect">
                      <a:avLst/>
                    </a:prstGeom>
                  </pic:spPr>
                </pic:pic>
              </a:graphicData>
            </a:graphic>
          </wp:inline>
        </w:drawing>
      </w:r>
      <w:r>
        <w:t xml:space="preserve"> </w:t>
      </w:r>
    </w:p>
    <w:p w:rsidR="00CB49A2" w:rsidRDefault="00CB49A2" w:rsidP="00CB49A2">
      <w:pPr>
        <w:numPr>
          <w:ilvl w:val="0"/>
          <w:numId w:val="35"/>
        </w:numPr>
        <w:ind w:right="722" w:hanging="360"/>
      </w:pPr>
      <w:r>
        <w:t xml:space="preserve">Para buscar por outros meses, utilize o filtro de datas. Clicando nesse campo uma caixa se abrirá. Nesta caixa, pode-se selecionar o ano e o mês que se deseja visualizar. </w:t>
      </w:r>
    </w:p>
    <w:p w:rsidR="00CB49A2" w:rsidRDefault="00CB49A2" w:rsidP="00CB49A2">
      <w:pPr>
        <w:spacing w:after="0" w:line="259" w:lineRule="auto"/>
        <w:ind w:left="0" w:right="3086" w:firstLine="0"/>
        <w:jc w:val="center"/>
      </w:pPr>
      <w:r>
        <w:rPr>
          <w:noProof/>
        </w:rPr>
        <w:drawing>
          <wp:inline distT="0" distB="0" distL="0" distR="0" wp14:anchorId="4C2DCD63" wp14:editId="142D1BB2">
            <wp:extent cx="3870278" cy="2545307"/>
            <wp:effectExtent l="0" t="0" r="0" b="7620"/>
            <wp:docPr id="9337" name="Picture 9337"/>
            <wp:cNvGraphicFramePr/>
            <a:graphic xmlns:a="http://schemas.openxmlformats.org/drawingml/2006/main">
              <a:graphicData uri="http://schemas.openxmlformats.org/drawingml/2006/picture">
                <pic:pic xmlns:pic="http://schemas.openxmlformats.org/drawingml/2006/picture">
                  <pic:nvPicPr>
                    <pic:cNvPr id="9337" name="Picture 9337"/>
                    <pic:cNvPicPr/>
                  </pic:nvPicPr>
                  <pic:blipFill>
                    <a:blip r:embed="rId30"/>
                    <a:stretch>
                      <a:fillRect/>
                    </a:stretch>
                  </pic:blipFill>
                  <pic:spPr>
                    <a:xfrm>
                      <a:off x="0" y="0"/>
                      <a:ext cx="3877230" cy="2549879"/>
                    </a:xfrm>
                    <a:prstGeom prst="rect">
                      <a:avLst/>
                    </a:prstGeom>
                  </pic:spPr>
                </pic:pic>
              </a:graphicData>
            </a:graphic>
          </wp:inline>
        </w:drawing>
      </w:r>
      <w:r>
        <w:t xml:space="preserve"> </w:t>
      </w:r>
    </w:p>
    <w:p w:rsidR="00CB49A2" w:rsidRDefault="00CB49A2" w:rsidP="00CB49A2">
      <w:pPr>
        <w:spacing w:after="296" w:line="259" w:lineRule="auto"/>
        <w:ind w:left="720" w:firstLine="0"/>
      </w:pPr>
      <w:r>
        <w:t xml:space="preserve"> </w:t>
      </w:r>
    </w:p>
    <w:p w:rsidR="00CB49A2" w:rsidRDefault="00CB49A2" w:rsidP="00CB49A2">
      <w:pPr>
        <w:numPr>
          <w:ilvl w:val="0"/>
          <w:numId w:val="35"/>
        </w:numPr>
        <w:spacing w:after="215"/>
        <w:ind w:right="722" w:hanging="360"/>
      </w:pPr>
      <w:r>
        <w:t xml:space="preserve">No canto superior direito da tabela é disponibilizado três botões: de filtros, de campos e de exportação. </w:t>
      </w:r>
    </w:p>
    <w:p w:rsidR="00CB49A2" w:rsidRDefault="00CB49A2" w:rsidP="00CB49A2">
      <w:pPr>
        <w:spacing w:after="184" w:line="259" w:lineRule="auto"/>
        <w:ind w:left="720" w:firstLine="0"/>
      </w:pPr>
      <w:r>
        <w:rPr>
          <w:noProof/>
        </w:rPr>
        <w:drawing>
          <wp:inline distT="0" distB="0" distL="0" distR="0" wp14:anchorId="218C2F24" wp14:editId="19F949C1">
            <wp:extent cx="1409700" cy="504825"/>
            <wp:effectExtent l="0" t="0" r="0" b="0"/>
            <wp:docPr id="9339" name="Picture 9339"/>
            <wp:cNvGraphicFramePr/>
            <a:graphic xmlns:a="http://schemas.openxmlformats.org/drawingml/2006/main">
              <a:graphicData uri="http://schemas.openxmlformats.org/drawingml/2006/picture">
                <pic:pic xmlns:pic="http://schemas.openxmlformats.org/drawingml/2006/picture">
                  <pic:nvPicPr>
                    <pic:cNvPr id="9339" name="Picture 9339"/>
                    <pic:cNvPicPr/>
                  </pic:nvPicPr>
                  <pic:blipFill>
                    <a:blip r:embed="rId31"/>
                    <a:stretch>
                      <a:fillRect/>
                    </a:stretch>
                  </pic:blipFill>
                  <pic:spPr>
                    <a:xfrm>
                      <a:off x="0" y="0"/>
                      <a:ext cx="1409700" cy="504825"/>
                    </a:xfrm>
                    <a:prstGeom prst="rect">
                      <a:avLst/>
                    </a:prstGeom>
                  </pic:spPr>
                </pic:pic>
              </a:graphicData>
            </a:graphic>
          </wp:inline>
        </w:drawing>
      </w:r>
      <w:r>
        <w:t xml:space="preserve"> </w:t>
      </w:r>
    </w:p>
    <w:p w:rsidR="00CB49A2" w:rsidRDefault="00CB49A2" w:rsidP="00CB49A2">
      <w:pPr>
        <w:spacing w:after="216"/>
        <w:ind w:left="715" w:right="722"/>
      </w:pPr>
      <w:r>
        <w:t xml:space="preserve">O botão de filtro é o primeiro, ao clicar nele sua tabela habilitará um campo de pesquisa para cada coluna. </w:t>
      </w:r>
    </w:p>
    <w:p w:rsidR="00CB49A2" w:rsidRDefault="00CB49A2" w:rsidP="00CB49A2">
      <w:pPr>
        <w:spacing w:after="0" w:line="259" w:lineRule="auto"/>
        <w:ind w:left="0" w:right="2666" w:firstLine="0"/>
        <w:jc w:val="center"/>
      </w:pPr>
      <w:r>
        <w:rPr>
          <w:noProof/>
        </w:rPr>
        <w:drawing>
          <wp:inline distT="0" distB="0" distL="0" distR="0" wp14:anchorId="0B8F2425" wp14:editId="0D6A474F">
            <wp:extent cx="4974609" cy="402609"/>
            <wp:effectExtent l="0" t="0" r="0" b="0"/>
            <wp:docPr id="9341" name="Picture 9341"/>
            <wp:cNvGraphicFramePr/>
            <a:graphic xmlns:a="http://schemas.openxmlformats.org/drawingml/2006/main">
              <a:graphicData uri="http://schemas.openxmlformats.org/drawingml/2006/picture">
                <pic:pic xmlns:pic="http://schemas.openxmlformats.org/drawingml/2006/picture">
                  <pic:nvPicPr>
                    <pic:cNvPr id="9341" name="Picture 9341"/>
                    <pic:cNvPicPr/>
                  </pic:nvPicPr>
                  <pic:blipFill>
                    <a:blip r:embed="rId32"/>
                    <a:stretch>
                      <a:fillRect/>
                    </a:stretch>
                  </pic:blipFill>
                  <pic:spPr>
                    <a:xfrm>
                      <a:off x="0" y="0"/>
                      <a:ext cx="5124456" cy="414737"/>
                    </a:xfrm>
                    <a:prstGeom prst="rect">
                      <a:avLst/>
                    </a:prstGeom>
                  </pic:spPr>
                </pic:pic>
              </a:graphicData>
            </a:graphic>
          </wp:inline>
        </w:drawing>
      </w:r>
      <w:r>
        <w:t xml:space="preserve"> </w:t>
      </w:r>
    </w:p>
    <w:p w:rsidR="00CB49A2" w:rsidRDefault="00CB49A2" w:rsidP="00CB49A2">
      <w:pPr>
        <w:spacing w:after="0" w:line="259" w:lineRule="auto"/>
        <w:ind w:left="720" w:firstLine="0"/>
      </w:pPr>
      <w:r>
        <w:lastRenderedPageBreak/>
        <w:t xml:space="preserve"> </w:t>
      </w:r>
    </w:p>
    <w:p w:rsidR="00CB49A2" w:rsidRDefault="00CB49A2" w:rsidP="00CB49A2">
      <w:pPr>
        <w:ind w:left="715" w:right="722"/>
      </w:pPr>
      <w:r>
        <w:t xml:space="preserve">O segundo botão é o botão de campos, que serve para facilitar a observação dos dados. Ao clicar nele, pode-se adicionar ou retirar uma coluna, permitindo ao usuário escolher quais colunas se deseja visualizar na tela. </w:t>
      </w:r>
    </w:p>
    <w:p w:rsidR="00CB49A2" w:rsidRDefault="00CB49A2" w:rsidP="00A45F2B">
      <w:pPr>
        <w:spacing w:after="0" w:line="259" w:lineRule="auto"/>
        <w:ind w:left="720" w:firstLine="0"/>
      </w:pPr>
      <w:r>
        <w:t xml:space="preserve"> </w:t>
      </w:r>
      <w:r>
        <w:rPr>
          <w:noProof/>
        </w:rPr>
        <w:drawing>
          <wp:inline distT="0" distB="0" distL="0" distR="0" wp14:anchorId="413E4717" wp14:editId="0D3A0956">
            <wp:extent cx="3221029" cy="3316406"/>
            <wp:effectExtent l="0" t="0" r="0" b="0"/>
            <wp:docPr id="9376" name="Picture 9376"/>
            <wp:cNvGraphicFramePr/>
            <a:graphic xmlns:a="http://schemas.openxmlformats.org/drawingml/2006/main">
              <a:graphicData uri="http://schemas.openxmlformats.org/drawingml/2006/picture">
                <pic:pic xmlns:pic="http://schemas.openxmlformats.org/drawingml/2006/picture">
                  <pic:nvPicPr>
                    <pic:cNvPr id="9376" name="Picture 9376"/>
                    <pic:cNvPicPr/>
                  </pic:nvPicPr>
                  <pic:blipFill>
                    <a:blip r:embed="rId33"/>
                    <a:stretch>
                      <a:fillRect/>
                    </a:stretch>
                  </pic:blipFill>
                  <pic:spPr>
                    <a:xfrm>
                      <a:off x="0" y="0"/>
                      <a:ext cx="3236547" cy="3332383"/>
                    </a:xfrm>
                    <a:prstGeom prst="rect">
                      <a:avLst/>
                    </a:prstGeom>
                  </pic:spPr>
                </pic:pic>
              </a:graphicData>
            </a:graphic>
          </wp:inline>
        </w:drawing>
      </w:r>
      <w:r>
        <w:t xml:space="preserve"> </w:t>
      </w:r>
    </w:p>
    <w:p w:rsidR="00CB49A2" w:rsidRDefault="00CB49A2" w:rsidP="00CB49A2">
      <w:pPr>
        <w:spacing w:after="270"/>
        <w:ind w:left="715" w:right="722"/>
      </w:pPr>
      <w:r>
        <w:t xml:space="preserve">O terceiro botão é o botão de exportação, onde é possível escolher entre três formatos de exportação de dados: CSV, Excel e PDF. </w:t>
      </w:r>
    </w:p>
    <w:p w:rsidR="00CB49A2" w:rsidRDefault="00CB49A2" w:rsidP="00CB49A2">
      <w:pPr>
        <w:spacing w:after="291" w:line="232" w:lineRule="auto"/>
        <w:ind w:left="705" w:right="940" w:firstLine="0"/>
        <w:jc w:val="both"/>
      </w:pPr>
      <w:r>
        <w:t>O recurso de ordenamento de coluna está disponível nas colunas que possuírem o ícone de orde</w:t>
      </w:r>
      <w:r w:rsidR="00757579">
        <w:t xml:space="preserve">namento </w:t>
      </w:r>
      <w:r w:rsidR="00757579">
        <w:rPr>
          <w:noProof/>
        </w:rPr>
        <w:drawing>
          <wp:inline distT="0" distB="0" distL="0" distR="0" wp14:anchorId="0684E2C4" wp14:editId="32FC275C">
            <wp:extent cx="229870" cy="204825"/>
            <wp:effectExtent l="0" t="0" r="0" b="508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5593" cy="209925"/>
                    </a:xfrm>
                    <a:prstGeom prst="rect">
                      <a:avLst/>
                    </a:prstGeom>
                  </pic:spPr>
                </pic:pic>
              </a:graphicData>
            </a:graphic>
          </wp:inline>
        </w:drawing>
      </w:r>
      <w:r>
        <w:t xml:space="preserve">. Esta funcionalidade serve para reordenar a coluna de forma crescente </w:t>
      </w:r>
      <w:r>
        <w:rPr>
          <w:noProof/>
        </w:rPr>
        <w:drawing>
          <wp:inline distT="0" distB="0" distL="0" distR="0" wp14:anchorId="0E7ECA11" wp14:editId="311AB941">
            <wp:extent cx="152400" cy="152400"/>
            <wp:effectExtent l="0" t="0" r="0" b="0"/>
            <wp:docPr id="9380" name="Picture 9380"/>
            <wp:cNvGraphicFramePr/>
            <a:graphic xmlns:a="http://schemas.openxmlformats.org/drawingml/2006/main">
              <a:graphicData uri="http://schemas.openxmlformats.org/drawingml/2006/picture">
                <pic:pic xmlns:pic="http://schemas.openxmlformats.org/drawingml/2006/picture">
                  <pic:nvPicPr>
                    <pic:cNvPr id="9380" name="Picture 9380"/>
                    <pic:cNvPicPr/>
                  </pic:nvPicPr>
                  <pic:blipFill>
                    <a:blip r:embed="rId35"/>
                    <a:stretch>
                      <a:fillRect/>
                    </a:stretch>
                  </pic:blipFill>
                  <pic:spPr>
                    <a:xfrm>
                      <a:off x="0" y="0"/>
                      <a:ext cx="152400" cy="152400"/>
                    </a:xfrm>
                    <a:prstGeom prst="rect">
                      <a:avLst/>
                    </a:prstGeom>
                  </pic:spPr>
                </pic:pic>
              </a:graphicData>
            </a:graphic>
          </wp:inline>
        </w:drawing>
      </w:r>
      <w:r>
        <w:t xml:space="preserve">ou </w:t>
      </w:r>
      <w:r w:rsidR="00757579">
        <w:rPr>
          <w:noProof/>
        </w:rPr>
        <w:drawing>
          <wp:inline distT="0" distB="0" distL="0" distR="0" wp14:anchorId="6941CC9A" wp14:editId="1C530F8E">
            <wp:extent cx="188595" cy="239371"/>
            <wp:effectExtent l="0" t="0" r="1905" b="889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8728" cy="252232"/>
                    </a:xfrm>
                    <a:prstGeom prst="rect">
                      <a:avLst/>
                    </a:prstGeom>
                  </pic:spPr>
                </pic:pic>
              </a:graphicData>
            </a:graphic>
          </wp:inline>
        </w:drawing>
      </w:r>
      <w:r>
        <w:t xml:space="preserve">decrescente . </w:t>
      </w:r>
    </w:p>
    <w:p w:rsidR="00CB49A2" w:rsidRDefault="00CB49A2" w:rsidP="00CB49A2">
      <w:pPr>
        <w:spacing w:after="202" w:line="259" w:lineRule="auto"/>
        <w:ind w:left="720" w:firstLine="0"/>
      </w:pPr>
      <w:r>
        <w:t xml:space="preserve"> </w:t>
      </w:r>
    </w:p>
    <w:p w:rsidR="00CB49A2" w:rsidRDefault="00CB49A2" w:rsidP="00CB49A2">
      <w:pPr>
        <w:spacing w:after="187" w:line="259" w:lineRule="auto"/>
        <w:ind w:left="60" w:firstLine="0"/>
        <w:jc w:val="center"/>
      </w:pPr>
      <w:r>
        <w:rPr>
          <w:noProof/>
        </w:rPr>
        <w:drawing>
          <wp:inline distT="0" distB="0" distL="0" distR="0" wp14:anchorId="39888BBC" wp14:editId="46657A45">
            <wp:extent cx="1323975" cy="409575"/>
            <wp:effectExtent l="0" t="0" r="0" b="0"/>
            <wp:docPr id="9384" name="Picture 9384"/>
            <wp:cNvGraphicFramePr/>
            <a:graphic xmlns:a="http://schemas.openxmlformats.org/drawingml/2006/main">
              <a:graphicData uri="http://schemas.openxmlformats.org/drawingml/2006/picture">
                <pic:pic xmlns:pic="http://schemas.openxmlformats.org/drawingml/2006/picture">
                  <pic:nvPicPr>
                    <pic:cNvPr id="9384" name="Picture 9384"/>
                    <pic:cNvPicPr/>
                  </pic:nvPicPr>
                  <pic:blipFill>
                    <a:blip r:embed="rId37"/>
                    <a:stretch>
                      <a:fillRect/>
                    </a:stretch>
                  </pic:blipFill>
                  <pic:spPr>
                    <a:xfrm>
                      <a:off x="0" y="0"/>
                      <a:ext cx="1323975" cy="409575"/>
                    </a:xfrm>
                    <a:prstGeom prst="rect">
                      <a:avLst/>
                    </a:prstGeom>
                  </pic:spPr>
                </pic:pic>
              </a:graphicData>
            </a:graphic>
          </wp:inline>
        </w:drawing>
      </w:r>
      <w:r>
        <w:t xml:space="preserve"> </w:t>
      </w:r>
    </w:p>
    <w:p w:rsidR="00CB49A2" w:rsidRDefault="00CB49A2" w:rsidP="00CB49A2">
      <w:pPr>
        <w:spacing w:after="203" w:line="259" w:lineRule="auto"/>
        <w:ind w:right="4"/>
        <w:jc w:val="center"/>
      </w:pPr>
      <w:r>
        <w:t xml:space="preserve">Ícone de ordenamento </w:t>
      </w:r>
    </w:p>
    <w:p w:rsidR="00CB49A2" w:rsidRDefault="00CB49A2" w:rsidP="00CB49A2">
      <w:pPr>
        <w:spacing w:after="186" w:line="259" w:lineRule="auto"/>
        <w:ind w:left="59" w:firstLine="0"/>
        <w:jc w:val="center"/>
      </w:pPr>
      <w:r>
        <w:rPr>
          <w:noProof/>
        </w:rPr>
        <w:drawing>
          <wp:inline distT="0" distB="0" distL="0" distR="0" wp14:anchorId="3E109424" wp14:editId="1D0FF236">
            <wp:extent cx="1362075" cy="447675"/>
            <wp:effectExtent l="0" t="0" r="0" b="0"/>
            <wp:docPr id="9386" name="Picture 9386"/>
            <wp:cNvGraphicFramePr/>
            <a:graphic xmlns:a="http://schemas.openxmlformats.org/drawingml/2006/main">
              <a:graphicData uri="http://schemas.openxmlformats.org/drawingml/2006/picture">
                <pic:pic xmlns:pic="http://schemas.openxmlformats.org/drawingml/2006/picture">
                  <pic:nvPicPr>
                    <pic:cNvPr id="9386" name="Picture 9386"/>
                    <pic:cNvPicPr/>
                  </pic:nvPicPr>
                  <pic:blipFill>
                    <a:blip r:embed="rId38"/>
                    <a:stretch>
                      <a:fillRect/>
                    </a:stretch>
                  </pic:blipFill>
                  <pic:spPr>
                    <a:xfrm>
                      <a:off x="0" y="0"/>
                      <a:ext cx="1362075" cy="447675"/>
                    </a:xfrm>
                    <a:prstGeom prst="rect">
                      <a:avLst/>
                    </a:prstGeom>
                  </pic:spPr>
                </pic:pic>
              </a:graphicData>
            </a:graphic>
          </wp:inline>
        </w:drawing>
      </w:r>
      <w:r>
        <w:t xml:space="preserve"> </w:t>
      </w:r>
    </w:p>
    <w:p w:rsidR="00CB49A2" w:rsidRDefault="00CB49A2" w:rsidP="00CB49A2">
      <w:pPr>
        <w:spacing w:after="203" w:line="259" w:lineRule="auto"/>
        <w:ind w:right="3"/>
        <w:jc w:val="center"/>
      </w:pPr>
      <w:r>
        <w:t xml:space="preserve">Ícone de ordenamento decrescente </w:t>
      </w:r>
    </w:p>
    <w:p w:rsidR="00CB49A2" w:rsidRDefault="00CB49A2" w:rsidP="00CB49A2">
      <w:pPr>
        <w:spacing w:after="184" w:line="259" w:lineRule="auto"/>
        <w:ind w:left="59" w:firstLine="0"/>
        <w:jc w:val="center"/>
      </w:pPr>
      <w:r>
        <w:rPr>
          <w:noProof/>
        </w:rPr>
        <w:drawing>
          <wp:inline distT="0" distB="0" distL="0" distR="0" wp14:anchorId="07CBBFE3" wp14:editId="2E8D18C5">
            <wp:extent cx="1371600" cy="504825"/>
            <wp:effectExtent l="0" t="0" r="0" b="0"/>
            <wp:docPr id="9388" name="Picture 9388"/>
            <wp:cNvGraphicFramePr/>
            <a:graphic xmlns:a="http://schemas.openxmlformats.org/drawingml/2006/main">
              <a:graphicData uri="http://schemas.openxmlformats.org/drawingml/2006/picture">
                <pic:pic xmlns:pic="http://schemas.openxmlformats.org/drawingml/2006/picture">
                  <pic:nvPicPr>
                    <pic:cNvPr id="9388" name="Picture 9388"/>
                    <pic:cNvPicPr/>
                  </pic:nvPicPr>
                  <pic:blipFill>
                    <a:blip r:embed="rId39"/>
                    <a:stretch>
                      <a:fillRect/>
                    </a:stretch>
                  </pic:blipFill>
                  <pic:spPr>
                    <a:xfrm>
                      <a:off x="0" y="0"/>
                      <a:ext cx="1371600" cy="504825"/>
                    </a:xfrm>
                    <a:prstGeom prst="rect">
                      <a:avLst/>
                    </a:prstGeom>
                  </pic:spPr>
                </pic:pic>
              </a:graphicData>
            </a:graphic>
          </wp:inline>
        </w:drawing>
      </w:r>
      <w:r>
        <w:t xml:space="preserve"> </w:t>
      </w:r>
    </w:p>
    <w:p w:rsidR="00CB49A2" w:rsidRDefault="00CB49A2" w:rsidP="00CB49A2">
      <w:pPr>
        <w:spacing w:after="256" w:line="259" w:lineRule="auto"/>
        <w:ind w:right="2"/>
        <w:jc w:val="center"/>
      </w:pPr>
      <w:r>
        <w:t xml:space="preserve">Ícone de ordenamento crescente </w:t>
      </w:r>
    </w:p>
    <w:p w:rsidR="00CB49A2" w:rsidRDefault="00CB49A2" w:rsidP="00CB49A2">
      <w:pPr>
        <w:spacing w:after="0" w:line="259" w:lineRule="auto"/>
        <w:ind w:left="720" w:firstLine="0"/>
      </w:pPr>
      <w:r>
        <w:t xml:space="preserve"> </w:t>
      </w:r>
    </w:p>
    <w:p w:rsidR="00CB49A2" w:rsidRDefault="00CB49A2" w:rsidP="00CB49A2">
      <w:pPr>
        <w:spacing w:after="270"/>
        <w:ind w:left="720" w:right="722" w:hanging="360"/>
      </w:pPr>
      <w:r>
        <w:lastRenderedPageBreak/>
        <w:t>4.</w:t>
      </w:r>
      <w:r>
        <w:rPr>
          <w:rFonts w:ascii="Arial" w:eastAsia="Arial" w:hAnsi="Arial" w:cs="Arial"/>
        </w:rPr>
        <w:t xml:space="preserve"> </w:t>
      </w:r>
      <w:r>
        <w:t xml:space="preserve">Por vezes o tamanho da tabela é muito grande, com muitos itens. Para esses casos temos o sistema de páginas e linhas por página.  </w:t>
      </w:r>
    </w:p>
    <w:p w:rsidR="00CB49A2" w:rsidRDefault="00CB49A2" w:rsidP="00CB49A2">
      <w:pPr>
        <w:ind w:left="715" w:right="722"/>
      </w:pPr>
      <w:r>
        <w:t xml:space="preserve">Você pode aumentar as linhas visualizadas de uma só vez, para isso, basta clicar no eixo próximo ao final da tabela, além disso, também é possível visualizar os demais dados clicando na numeração da página correspondente. </w:t>
      </w:r>
    </w:p>
    <w:p w:rsidR="00CB49A2" w:rsidRDefault="00CB49A2" w:rsidP="00CB49A2">
      <w:pPr>
        <w:spacing w:after="265"/>
        <w:ind w:left="715" w:right="722"/>
      </w:pPr>
      <w:r>
        <w:t xml:space="preserve">Importante destacar que a página selecionada atualmente fica grifada em azul escuro. </w:t>
      </w:r>
    </w:p>
    <w:p w:rsidR="00CB49A2" w:rsidRDefault="00A45F2B" w:rsidP="009E4AD0">
      <w:pPr>
        <w:spacing w:after="0" w:line="259" w:lineRule="auto"/>
        <w:jc w:val="center"/>
      </w:pPr>
      <w:r>
        <w:rPr>
          <w:noProof/>
        </w:rPr>
        <w:drawing>
          <wp:inline distT="0" distB="0" distL="0" distR="0" wp14:anchorId="75FC04F8" wp14:editId="6057A244">
            <wp:extent cx="6825791" cy="600501"/>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917609" cy="608579"/>
                    </a:xfrm>
                    <a:prstGeom prst="rect">
                      <a:avLst/>
                    </a:prstGeom>
                  </pic:spPr>
                </pic:pic>
              </a:graphicData>
            </a:graphic>
          </wp:inline>
        </w:drawing>
      </w:r>
    </w:p>
    <w:p w:rsidR="00CB49A2" w:rsidRDefault="00CB49A2" w:rsidP="009E4AD0">
      <w:pPr>
        <w:spacing w:after="184" w:line="259" w:lineRule="auto"/>
      </w:pPr>
      <w:r>
        <w:t xml:space="preserve"> </w:t>
      </w:r>
    </w:p>
    <w:p w:rsidR="00CB49A2" w:rsidRDefault="00CB49A2" w:rsidP="0090399F">
      <w:pPr>
        <w:pStyle w:val="Ttulo2"/>
        <w:spacing w:after="268"/>
        <w:ind w:right="722"/>
        <w:jc w:val="center"/>
        <w:rPr>
          <w:b/>
        </w:rPr>
      </w:pPr>
      <w:r w:rsidRPr="009E4AD0">
        <w:rPr>
          <w:b/>
        </w:rPr>
        <w:t xml:space="preserve"> </w:t>
      </w:r>
      <w:bookmarkStart w:id="22" w:name="_Toc226683"/>
      <w:bookmarkStart w:id="23" w:name="_Toc127278723"/>
      <w:r w:rsidR="00EF33EE">
        <w:rPr>
          <w:b/>
        </w:rPr>
        <w:t xml:space="preserve">Relatório de </w:t>
      </w:r>
      <w:r w:rsidRPr="009E4AD0">
        <w:rPr>
          <w:b/>
        </w:rPr>
        <w:t>Despesas Agrupadas</w:t>
      </w:r>
      <w:bookmarkEnd w:id="23"/>
      <w:r w:rsidRPr="009E4AD0">
        <w:rPr>
          <w:b/>
        </w:rPr>
        <w:t xml:space="preserve"> </w:t>
      </w:r>
      <w:bookmarkEnd w:id="22"/>
    </w:p>
    <w:p w:rsidR="00846FE6" w:rsidRPr="00EF33EE" w:rsidRDefault="00846FE6" w:rsidP="00EF33EE">
      <w:pPr>
        <w:rPr>
          <w:b/>
        </w:rPr>
      </w:pPr>
      <w:r w:rsidRPr="00EF33EE">
        <w:rPr>
          <w:b/>
        </w:rPr>
        <w:t>Clicar no menu Financeiro / Despesas Agrupadas</w:t>
      </w:r>
    </w:p>
    <w:p w:rsidR="00846FE6" w:rsidRPr="00846FE6" w:rsidRDefault="00846FE6" w:rsidP="00846FE6"/>
    <w:p w:rsidR="00CB49A2" w:rsidRDefault="00CB49A2" w:rsidP="00CB49A2">
      <w:pPr>
        <w:pStyle w:val="Ttulo3"/>
        <w:ind w:left="-5"/>
      </w:pPr>
      <w:bookmarkStart w:id="24" w:name="_Toc226684"/>
      <w:bookmarkStart w:id="25" w:name="_Toc127278724"/>
      <w:r>
        <w:t>Consultar relatório</w:t>
      </w:r>
      <w:bookmarkEnd w:id="25"/>
      <w:r>
        <w:t xml:space="preserve"> </w:t>
      </w:r>
      <w:bookmarkEnd w:id="24"/>
    </w:p>
    <w:p w:rsidR="00CB49A2" w:rsidRDefault="00CB49A2" w:rsidP="00CB49A2">
      <w:pPr>
        <w:numPr>
          <w:ilvl w:val="0"/>
          <w:numId w:val="36"/>
        </w:numPr>
        <w:spacing w:after="201" w:line="259" w:lineRule="auto"/>
        <w:ind w:right="361" w:hanging="252"/>
      </w:pPr>
      <w:r>
        <w:t xml:space="preserve">Vá até a aba FINANCEIRO → DESPESAS AGRUPADAS </w:t>
      </w:r>
    </w:p>
    <w:p w:rsidR="00CB49A2" w:rsidRDefault="00CB49A2" w:rsidP="00CB49A2">
      <w:pPr>
        <w:spacing w:after="0" w:line="259" w:lineRule="auto"/>
        <w:ind w:left="0" w:right="4106" w:firstLine="0"/>
        <w:jc w:val="right"/>
      </w:pPr>
      <w:r>
        <w:rPr>
          <w:noProof/>
        </w:rPr>
        <w:drawing>
          <wp:inline distT="0" distB="0" distL="0" distR="0" wp14:anchorId="1CF8F46E" wp14:editId="15C5DEC1">
            <wp:extent cx="4457700" cy="2505075"/>
            <wp:effectExtent l="0" t="0" r="0" b="0"/>
            <wp:docPr id="9858" name="Picture 9858"/>
            <wp:cNvGraphicFramePr/>
            <a:graphic xmlns:a="http://schemas.openxmlformats.org/drawingml/2006/main">
              <a:graphicData uri="http://schemas.openxmlformats.org/drawingml/2006/picture">
                <pic:pic xmlns:pic="http://schemas.openxmlformats.org/drawingml/2006/picture">
                  <pic:nvPicPr>
                    <pic:cNvPr id="9858" name="Picture 9858"/>
                    <pic:cNvPicPr/>
                  </pic:nvPicPr>
                  <pic:blipFill>
                    <a:blip r:embed="rId41"/>
                    <a:stretch>
                      <a:fillRect/>
                    </a:stretch>
                  </pic:blipFill>
                  <pic:spPr>
                    <a:xfrm>
                      <a:off x="0" y="0"/>
                      <a:ext cx="4457700" cy="2505075"/>
                    </a:xfrm>
                    <a:prstGeom prst="rect">
                      <a:avLst/>
                    </a:prstGeom>
                  </pic:spPr>
                </pic:pic>
              </a:graphicData>
            </a:graphic>
          </wp:inline>
        </w:drawing>
      </w:r>
      <w:r>
        <w:t xml:space="preserve"> </w:t>
      </w:r>
    </w:p>
    <w:p w:rsidR="00CB49A2" w:rsidRDefault="00CB49A2" w:rsidP="00CB49A2">
      <w:pPr>
        <w:spacing w:after="0" w:line="259" w:lineRule="auto"/>
        <w:ind w:left="0" w:firstLine="0"/>
      </w:pPr>
      <w:r>
        <w:t xml:space="preserve"> </w:t>
      </w:r>
    </w:p>
    <w:p w:rsidR="00CB49A2" w:rsidRDefault="00CB49A2" w:rsidP="00CB49A2">
      <w:pPr>
        <w:numPr>
          <w:ilvl w:val="0"/>
          <w:numId w:val="36"/>
        </w:numPr>
        <w:spacing w:after="212"/>
        <w:ind w:right="361" w:hanging="252"/>
      </w:pPr>
      <w:r>
        <w:t xml:space="preserve">Selecionar o contrato na primeira caixa de texto. </w:t>
      </w:r>
    </w:p>
    <w:p w:rsidR="00CB49A2" w:rsidRDefault="00CB49A2" w:rsidP="00CB49A2">
      <w:pPr>
        <w:spacing w:after="187" w:line="259" w:lineRule="auto"/>
        <w:ind w:left="0" w:right="4106" w:firstLine="0"/>
        <w:jc w:val="right"/>
      </w:pPr>
      <w:r>
        <w:rPr>
          <w:noProof/>
        </w:rPr>
        <w:lastRenderedPageBreak/>
        <w:drawing>
          <wp:inline distT="0" distB="0" distL="0" distR="0" wp14:anchorId="62FF4DD4" wp14:editId="7759B54C">
            <wp:extent cx="4457700" cy="2505075"/>
            <wp:effectExtent l="0" t="0" r="0" b="0"/>
            <wp:docPr id="9860" name="Picture 9860"/>
            <wp:cNvGraphicFramePr/>
            <a:graphic xmlns:a="http://schemas.openxmlformats.org/drawingml/2006/main">
              <a:graphicData uri="http://schemas.openxmlformats.org/drawingml/2006/picture">
                <pic:pic xmlns:pic="http://schemas.openxmlformats.org/drawingml/2006/picture">
                  <pic:nvPicPr>
                    <pic:cNvPr id="9860" name="Picture 9860"/>
                    <pic:cNvPicPr/>
                  </pic:nvPicPr>
                  <pic:blipFill>
                    <a:blip r:embed="rId42"/>
                    <a:stretch>
                      <a:fillRect/>
                    </a:stretch>
                  </pic:blipFill>
                  <pic:spPr>
                    <a:xfrm>
                      <a:off x="0" y="0"/>
                      <a:ext cx="4457700" cy="2505075"/>
                    </a:xfrm>
                    <a:prstGeom prst="rect">
                      <a:avLst/>
                    </a:prstGeom>
                  </pic:spPr>
                </pic:pic>
              </a:graphicData>
            </a:graphic>
          </wp:inline>
        </w:drawing>
      </w:r>
      <w:r>
        <w:t xml:space="preserve"> </w:t>
      </w:r>
    </w:p>
    <w:p w:rsidR="00CB49A2" w:rsidRDefault="00CB49A2" w:rsidP="00CB49A2">
      <w:pPr>
        <w:ind w:right="722"/>
      </w:pPr>
      <w:r>
        <w:t xml:space="preserve">3.Selecione o tipo de unidade. </w:t>
      </w:r>
    </w:p>
    <w:p w:rsidR="00CB49A2" w:rsidRDefault="00CB49A2" w:rsidP="0018428D">
      <w:pPr>
        <w:spacing w:after="187" w:line="259" w:lineRule="auto"/>
        <w:ind w:left="0" w:right="4106" w:firstLine="0"/>
        <w:jc w:val="center"/>
      </w:pPr>
      <w:r>
        <w:rPr>
          <w:noProof/>
        </w:rPr>
        <w:drawing>
          <wp:inline distT="0" distB="0" distL="0" distR="0" wp14:anchorId="478D2B68" wp14:editId="0DC705EF">
            <wp:extent cx="4457700" cy="2505075"/>
            <wp:effectExtent l="0" t="0" r="0" b="0"/>
            <wp:docPr id="9894" name="Picture 9894"/>
            <wp:cNvGraphicFramePr/>
            <a:graphic xmlns:a="http://schemas.openxmlformats.org/drawingml/2006/main">
              <a:graphicData uri="http://schemas.openxmlformats.org/drawingml/2006/picture">
                <pic:pic xmlns:pic="http://schemas.openxmlformats.org/drawingml/2006/picture">
                  <pic:nvPicPr>
                    <pic:cNvPr id="9894" name="Picture 9894"/>
                    <pic:cNvPicPr/>
                  </pic:nvPicPr>
                  <pic:blipFill>
                    <a:blip r:embed="rId43"/>
                    <a:stretch>
                      <a:fillRect/>
                    </a:stretch>
                  </pic:blipFill>
                  <pic:spPr>
                    <a:xfrm>
                      <a:off x="0" y="0"/>
                      <a:ext cx="4457700" cy="2505075"/>
                    </a:xfrm>
                    <a:prstGeom prst="rect">
                      <a:avLst/>
                    </a:prstGeom>
                  </pic:spPr>
                </pic:pic>
              </a:graphicData>
            </a:graphic>
          </wp:inline>
        </w:drawing>
      </w:r>
      <w:r>
        <w:t xml:space="preserve">  </w:t>
      </w:r>
    </w:p>
    <w:p w:rsidR="00CB49A2" w:rsidRDefault="00CB49A2" w:rsidP="00CB49A2">
      <w:pPr>
        <w:numPr>
          <w:ilvl w:val="0"/>
          <w:numId w:val="37"/>
        </w:numPr>
        <w:spacing w:after="210"/>
        <w:ind w:right="722" w:hanging="310"/>
      </w:pPr>
      <w:r>
        <w:t xml:space="preserve">Selecionar a unidade. Vale lembrar que você pode inserir mais de uma unidade. </w:t>
      </w:r>
    </w:p>
    <w:p w:rsidR="00CB49A2" w:rsidRDefault="00CB49A2" w:rsidP="00CB49A2">
      <w:pPr>
        <w:spacing w:after="236"/>
        <w:ind w:right="722"/>
      </w:pPr>
      <w:r>
        <w:t xml:space="preserve">Caso queira retirar alguma unidade da lista basta clicar no "X" ao lado do nome. </w:t>
      </w:r>
      <w:r>
        <w:rPr>
          <w:noProof/>
        </w:rPr>
        <w:drawing>
          <wp:inline distT="0" distB="0" distL="0" distR="0" wp14:anchorId="273B4A70" wp14:editId="28A36F66">
            <wp:extent cx="657225" cy="504825"/>
            <wp:effectExtent l="0" t="0" r="0" b="0"/>
            <wp:docPr id="9896" name="Picture 9896"/>
            <wp:cNvGraphicFramePr/>
            <a:graphic xmlns:a="http://schemas.openxmlformats.org/drawingml/2006/main">
              <a:graphicData uri="http://schemas.openxmlformats.org/drawingml/2006/picture">
                <pic:pic xmlns:pic="http://schemas.openxmlformats.org/drawingml/2006/picture">
                  <pic:nvPicPr>
                    <pic:cNvPr id="9896" name="Picture 9896"/>
                    <pic:cNvPicPr/>
                  </pic:nvPicPr>
                  <pic:blipFill>
                    <a:blip r:embed="rId44"/>
                    <a:stretch>
                      <a:fillRect/>
                    </a:stretch>
                  </pic:blipFill>
                  <pic:spPr>
                    <a:xfrm>
                      <a:off x="0" y="0"/>
                      <a:ext cx="657225" cy="504825"/>
                    </a:xfrm>
                    <a:prstGeom prst="rect">
                      <a:avLst/>
                    </a:prstGeom>
                  </pic:spPr>
                </pic:pic>
              </a:graphicData>
            </a:graphic>
          </wp:inline>
        </w:drawing>
      </w:r>
      <w:r>
        <w:t xml:space="preserve"> </w:t>
      </w:r>
    </w:p>
    <w:p w:rsidR="00CB49A2" w:rsidRDefault="00CB49A2" w:rsidP="00CB49A2">
      <w:pPr>
        <w:spacing w:after="184" w:line="259" w:lineRule="auto"/>
        <w:ind w:left="0" w:right="4106" w:firstLine="0"/>
        <w:jc w:val="center"/>
      </w:pPr>
      <w:r>
        <w:rPr>
          <w:noProof/>
        </w:rPr>
        <w:drawing>
          <wp:inline distT="0" distB="0" distL="0" distR="0" wp14:anchorId="20F56530" wp14:editId="0137A0B5">
            <wp:extent cx="4457700" cy="2505075"/>
            <wp:effectExtent l="0" t="0" r="0" b="0"/>
            <wp:docPr id="9898" name="Picture 9898"/>
            <wp:cNvGraphicFramePr/>
            <a:graphic xmlns:a="http://schemas.openxmlformats.org/drawingml/2006/main">
              <a:graphicData uri="http://schemas.openxmlformats.org/drawingml/2006/picture">
                <pic:pic xmlns:pic="http://schemas.openxmlformats.org/drawingml/2006/picture">
                  <pic:nvPicPr>
                    <pic:cNvPr id="9898" name="Picture 9898"/>
                    <pic:cNvPicPr/>
                  </pic:nvPicPr>
                  <pic:blipFill>
                    <a:blip r:embed="rId45"/>
                    <a:stretch>
                      <a:fillRect/>
                    </a:stretch>
                  </pic:blipFill>
                  <pic:spPr>
                    <a:xfrm>
                      <a:off x="0" y="0"/>
                      <a:ext cx="4457700" cy="2505075"/>
                    </a:xfrm>
                    <a:prstGeom prst="rect">
                      <a:avLst/>
                    </a:prstGeom>
                  </pic:spPr>
                </pic:pic>
              </a:graphicData>
            </a:graphic>
          </wp:inline>
        </w:drawing>
      </w:r>
      <w:r>
        <w:t xml:space="preserve"> </w:t>
      </w:r>
    </w:p>
    <w:p w:rsidR="00CB49A2" w:rsidRDefault="00CB49A2" w:rsidP="00CB49A2">
      <w:pPr>
        <w:spacing w:after="256" w:line="259" w:lineRule="auto"/>
        <w:ind w:left="0" w:firstLine="0"/>
      </w:pPr>
      <w:r>
        <w:t xml:space="preserve"> </w:t>
      </w:r>
    </w:p>
    <w:p w:rsidR="00CB49A2" w:rsidRDefault="00CB49A2" w:rsidP="00CB49A2">
      <w:pPr>
        <w:numPr>
          <w:ilvl w:val="0"/>
          <w:numId w:val="37"/>
        </w:numPr>
        <w:spacing w:after="265"/>
        <w:ind w:right="722" w:hanging="310"/>
      </w:pPr>
      <w:r>
        <w:lastRenderedPageBreak/>
        <w:t xml:space="preserve">Selecione o tipo de relatório que deseja retirar, temos duas opções rubrica e despesas. </w:t>
      </w:r>
    </w:p>
    <w:p w:rsidR="00CB49A2" w:rsidRDefault="00CB49A2" w:rsidP="00CB49A2">
      <w:pPr>
        <w:spacing w:after="265"/>
        <w:ind w:right="722"/>
      </w:pPr>
      <w:r>
        <w:rPr>
          <w:i/>
        </w:rPr>
        <w:t>Rubrica</w:t>
      </w:r>
      <w:r>
        <w:t xml:space="preserve">: São filtros utilizados para ajustar a nomenclatura dos contratos. </w:t>
      </w:r>
    </w:p>
    <w:p w:rsidR="00CB49A2" w:rsidRDefault="00CB49A2" w:rsidP="007C464D">
      <w:pPr>
        <w:spacing w:after="256" w:line="259" w:lineRule="auto"/>
        <w:ind w:left="0" w:firstLine="0"/>
      </w:pPr>
      <w:r>
        <w:t xml:space="preserve"> </w:t>
      </w:r>
      <w:r>
        <w:rPr>
          <w:i/>
        </w:rPr>
        <w:t>Despesas</w:t>
      </w:r>
      <w:r>
        <w:t xml:space="preserve">: São as nomenclaturas normalmente utilizadas no sistema. </w:t>
      </w:r>
    </w:p>
    <w:p w:rsidR="00CB49A2" w:rsidRDefault="00CB49A2" w:rsidP="00CB49A2">
      <w:pPr>
        <w:spacing w:after="187" w:line="259" w:lineRule="auto"/>
        <w:ind w:left="0" w:right="4106" w:firstLine="0"/>
        <w:jc w:val="center"/>
      </w:pPr>
      <w:r>
        <w:rPr>
          <w:noProof/>
        </w:rPr>
        <w:drawing>
          <wp:inline distT="0" distB="0" distL="0" distR="0" wp14:anchorId="4E1CF10E" wp14:editId="475893DB">
            <wp:extent cx="4457700" cy="2505075"/>
            <wp:effectExtent l="0" t="0" r="0" b="0"/>
            <wp:docPr id="9932" name="Picture 9932"/>
            <wp:cNvGraphicFramePr/>
            <a:graphic xmlns:a="http://schemas.openxmlformats.org/drawingml/2006/main">
              <a:graphicData uri="http://schemas.openxmlformats.org/drawingml/2006/picture">
                <pic:pic xmlns:pic="http://schemas.openxmlformats.org/drawingml/2006/picture">
                  <pic:nvPicPr>
                    <pic:cNvPr id="9932" name="Picture 9932"/>
                    <pic:cNvPicPr/>
                  </pic:nvPicPr>
                  <pic:blipFill>
                    <a:blip r:embed="rId46"/>
                    <a:stretch>
                      <a:fillRect/>
                    </a:stretch>
                  </pic:blipFill>
                  <pic:spPr>
                    <a:xfrm>
                      <a:off x="0" y="0"/>
                      <a:ext cx="4457700" cy="2505075"/>
                    </a:xfrm>
                    <a:prstGeom prst="rect">
                      <a:avLst/>
                    </a:prstGeom>
                  </pic:spPr>
                </pic:pic>
              </a:graphicData>
            </a:graphic>
          </wp:inline>
        </w:drawing>
      </w:r>
      <w:r>
        <w:t xml:space="preserve"> </w:t>
      </w:r>
    </w:p>
    <w:p w:rsidR="00CB49A2" w:rsidRDefault="00CB49A2" w:rsidP="00CB49A2">
      <w:pPr>
        <w:spacing w:after="256" w:line="259" w:lineRule="auto"/>
        <w:ind w:left="0" w:firstLine="0"/>
      </w:pPr>
      <w:r>
        <w:t xml:space="preserve"> </w:t>
      </w:r>
    </w:p>
    <w:p w:rsidR="00CB49A2" w:rsidRDefault="00CB49A2" w:rsidP="00CB49A2">
      <w:pPr>
        <w:numPr>
          <w:ilvl w:val="0"/>
          <w:numId w:val="37"/>
        </w:numPr>
        <w:spacing w:after="210"/>
        <w:ind w:right="722" w:hanging="310"/>
      </w:pPr>
      <w:r>
        <w:t xml:space="preserve">Selecionar o mês e ano de referência inicial e final. </w:t>
      </w:r>
    </w:p>
    <w:p w:rsidR="00CB49A2" w:rsidRDefault="00CB49A2" w:rsidP="00CB49A2">
      <w:pPr>
        <w:spacing w:after="186" w:line="259" w:lineRule="auto"/>
        <w:ind w:left="0" w:right="4106" w:firstLine="0"/>
        <w:jc w:val="center"/>
      </w:pPr>
      <w:r>
        <w:rPr>
          <w:noProof/>
        </w:rPr>
        <w:drawing>
          <wp:inline distT="0" distB="0" distL="0" distR="0" wp14:anchorId="2C2D21D6" wp14:editId="5A77CA16">
            <wp:extent cx="4457700" cy="1638300"/>
            <wp:effectExtent l="0" t="0" r="0" b="0"/>
            <wp:docPr id="9934" name="Picture 9934"/>
            <wp:cNvGraphicFramePr/>
            <a:graphic xmlns:a="http://schemas.openxmlformats.org/drawingml/2006/main">
              <a:graphicData uri="http://schemas.openxmlformats.org/drawingml/2006/picture">
                <pic:pic xmlns:pic="http://schemas.openxmlformats.org/drawingml/2006/picture">
                  <pic:nvPicPr>
                    <pic:cNvPr id="9934" name="Picture 9934"/>
                    <pic:cNvPicPr/>
                  </pic:nvPicPr>
                  <pic:blipFill>
                    <a:blip r:embed="rId47"/>
                    <a:stretch>
                      <a:fillRect/>
                    </a:stretch>
                  </pic:blipFill>
                  <pic:spPr>
                    <a:xfrm>
                      <a:off x="0" y="0"/>
                      <a:ext cx="4457700" cy="1638300"/>
                    </a:xfrm>
                    <a:prstGeom prst="rect">
                      <a:avLst/>
                    </a:prstGeom>
                  </pic:spPr>
                </pic:pic>
              </a:graphicData>
            </a:graphic>
          </wp:inline>
        </w:drawing>
      </w:r>
      <w:r>
        <w:t xml:space="preserve"> </w:t>
      </w:r>
    </w:p>
    <w:p w:rsidR="00CB49A2" w:rsidRDefault="00CB49A2" w:rsidP="00CB49A2">
      <w:pPr>
        <w:spacing w:after="202" w:line="259" w:lineRule="auto"/>
        <w:ind w:left="0" w:firstLine="0"/>
      </w:pPr>
      <w:r>
        <w:t xml:space="preserve"> </w:t>
      </w:r>
    </w:p>
    <w:p w:rsidR="00CB49A2" w:rsidRDefault="00CB49A2" w:rsidP="00CB49A2">
      <w:pPr>
        <w:numPr>
          <w:ilvl w:val="0"/>
          <w:numId w:val="37"/>
        </w:numPr>
        <w:spacing w:after="263"/>
        <w:ind w:right="722" w:hanging="310"/>
      </w:pPr>
      <w:r>
        <w:t xml:space="preserve">Clique em pesquisar, logo em seguida o relatório está disponível em sua tela. </w:t>
      </w:r>
      <w:r>
        <w:rPr>
          <w:noProof/>
        </w:rPr>
        <w:drawing>
          <wp:inline distT="0" distB="0" distL="0" distR="0" wp14:anchorId="40908270" wp14:editId="02E8D15E">
            <wp:extent cx="990600" cy="361950"/>
            <wp:effectExtent l="0" t="0" r="0" b="0"/>
            <wp:docPr id="9936" name="Picture 9936"/>
            <wp:cNvGraphicFramePr/>
            <a:graphic xmlns:a="http://schemas.openxmlformats.org/drawingml/2006/main">
              <a:graphicData uri="http://schemas.openxmlformats.org/drawingml/2006/picture">
                <pic:pic xmlns:pic="http://schemas.openxmlformats.org/drawingml/2006/picture">
                  <pic:nvPicPr>
                    <pic:cNvPr id="9936" name="Picture 9936"/>
                    <pic:cNvPicPr/>
                  </pic:nvPicPr>
                  <pic:blipFill>
                    <a:blip r:embed="rId48"/>
                    <a:stretch>
                      <a:fillRect/>
                    </a:stretch>
                  </pic:blipFill>
                  <pic:spPr>
                    <a:xfrm>
                      <a:off x="0" y="0"/>
                      <a:ext cx="990600" cy="361950"/>
                    </a:xfrm>
                    <a:prstGeom prst="rect">
                      <a:avLst/>
                    </a:prstGeom>
                  </pic:spPr>
                </pic:pic>
              </a:graphicData>
            </a:graphic>
          </wp:inline>
        </w:drawing>
      </w:r>
      <w:r>
        <w:t xml:space="preserve"> </w:t>
      </w:r>
    </w:p>
    <w:p w:rsidR="00CB49A2" w:rsidRDefault="00CB49A2" w:rsidP="00CB49A2">
      <w:pPr>
        <w:spacing w:after="202" w:line="259" w:lineRule="auto"/>
        <w:ind w:left="0" w:firstLine="0"/>
      </w:pPr>
      <w:r>
        <w:t xml:space="preserve"> </w:t>
      </w:r>
    </w:p>
    <w:p w:rsidR="00CB49A2" w:rsidRDefault="00CB49A2" w:rsidP="00CB49A2">
      <w:pPr>
        <w:spacing w:after="186" w:line="259" w:lineRule="auto"/>
        <w:ind w:left="0" w:right="4106" w:firstLine="0"/>
        <w:jc w:val="center"/>
      </w:pPr>
      <w:r>
        <w:rPr>
          <w:noProof/>
        </w:rPr>
        <w:lastRenderedPageBreak/>
        <w:drawing>
          <wp:inline distT="0" distB="0" distL="0" distR="0" wp14:anchorId="38B4ABFC" wp14:editId="0636BC2B">
            <wp:extent cx="4457700" cy="2505075"/>
            <wp:effectExtent l="0" t="0" r="0" b="0"/>
            <wp:docPr id="9938" name="Picture 9938"/>
            <wp:cNvGraphicFramePr/>
            <a:graphic xmlns:a="http://schemas.openxmlformats.org/drawingml/2006/main">
              <a:graphicData uri="http://schemas.openxmlformats.org/drawingml/2006/picture">
                <pic:pic xmlns:pic="http://schemas.openxmlformats.org/drawingml/2006/picture">
                  <pic:nvPicPr>
                    <pic:cNvPr id="9938" name="Picture 9938"/>
                    <pic:cNvPicPr/>
                  </pic:nvPicPr>
                  <pic:blipFill>
                    <a:blip r:embed="rId49"/>
                    <a:stretch>
                      <a:fillRect/>
                    </a:stretch>
                  </pic:blipFill>
                  <pic:spPr>
                    <a:xfrm>
                      <a:off x="0" y="0"/>
                      <a:ext cx="4457700" cy="2505075"/>
                    </a:xfrm>
                    <a:prstGeom prst="rect">
                      <a:avLst/>
                    </a:prstGeom>
                  </pic:spPr>
                </pic:pic>
              </a:graphicData>
            </a:graphic>
          </wp:inline>
        </w:drawing>
      </w:r>
      <w:r>
        <w:t xml:space="preserve"> </w:t>
      </w:r>
    </w:p>
    <w:p w:rsidR="00CB49A2" w:rsidRDefault="00CB49A2" w:rsidP="00CB49A2">
      <w:pPr>
        <w:spacing w:after="0" w:line="259" w:lineRule="auto"/>
        <w:ind w:left="0" w:firstLine="0"/>
      </w:pPr>
      <w:r>
        <w:t xml:space="preserve"> </w:t>
      </w:r>
    </w:p>
    <w:p w:rsidR="00CB49A2" w:rsidRDefault="00CB49A2" w:rsidP="00CB49A2">
      <w:pPr>
        <w:spacing w:after="212"/>
        <w:ind w:right="722"/>
      </w:pPr>
      <w:r>
        <w:t xml:space="preserve">Exemplo de Despesa: </w:t>
      </w:r>
    </w:p>
    <w:p w:rsidR="00CB49A2" w:rsidRDefault="00CB49A2" w:rsidP="00CB49A2">
      <w:pPr>
        <w:spacing w:after="0" w:line="259" w:lineRule="auto"/>
        <w:ind w:left="0" w:right="4106" w:firstLine="0"/>
        <w:jc w:val="center"/>
      </w:pPr>
      <w:r>
        <w:rPr>
          <w:noProof/>
        </w:rPr>
        <w:drawing>
          <wp:inline distT="0" distB="0" distL="0" distR="0" wp14:anchorId="7CDD6B06" wp14:editId="555FC83A">
            <wp:extent cx="4457700" cy="971550"/>
            <wp:effectExtent l="0" t="0" r="0" b="0"/>
            <wp:docPr id="9982" name="Picture 9982"/>
            <wp:cNvGraphicFramePr/>
            <a:graphic xmlns:a="http://schemas.openxmlformats.org/drawingml/2006/main">
              <a:graphicData uri="http://schemas.openxmlformats.org/drawingml/2006/picture">
                <pic:pic xmlns:pic="http://schemas.openxmlformats.org/drawingml/2006/picture">
                  <pic:nvPicPr>
                    <pic:cNvPr id="9982" name="Picture 9982"/>
                    <pic:cNvPicPr/>
                  </pic:nvPicPr>
                  <pic:blipFill>
                    <a:blip r:embed="rId50"/>
                    <a:stretch>
                      <a:fillRect/>
                    </a:stretch>
                  </pic:blipFill>
                  <pic:spPr>
                    <a:xfrm>
                      <a:off x="0" y="0"/>
                      <a:ext cx="4457700" cy="971550"/>
                    </a:xfrm>
                    <a:prstGeom prst="rect">
                      <a:avLst/>
                    </a:prstGeom>
                  </pic:spPr>
                </pic:pic>
              </a:graphicData>
            </a:graphic>
          </wp:inline>
        </w:drawing>
      </w:r>
      <w:r>
        <w:t xml:space="preserve"> </w:t>
      </w:r>
    </w:p>
    <w:p w:rsidR="00CB49A2" w:rsidRDefault="00CB49A2" w:rsidP="00CB49A2">
      <w:pPr>
        <w:spacing w:after="0" w:line="259" w:lineRule="auto"/>
        <w:ind w:left="0" w:firstLine="0"/>
      </w:pPr>
      <w:r>
        <w:t xml:space="preserve"> </w:t>
      </w:r>
    </w:p>
    <w:p w:rsidR="00CB49A2" w:rsidRDefault="00CB49A2" w:rsidP="00CB49A2">
      <w:pPr>
        <w:spacing w:after="211"/>
        <w:ind w:right="722"/>
      </w:pPr>
      <w:r>
        <w:t xml:space="preserve">Exemplo de Rubrica: </w:t>
      </w:r>
    </w:p>
    <w:p w:rsidR="00CB49A2" w:rsidRDefault="00CB49A2" w:rsidP="0018428D">
      <w:pPr>
        <w:spacing w:after="184" w:line="259" w:lineRule="auto"/>
        <w:ind w:left="0" w:right="4106" w:firstLine="0"/>
        <w:jc w:val="center"/>
      </w:pPr>
      <w:r>
        <w:rPr>
          <w:noProof/>
        </w:rPr>
        <w:drawing>
          <wp:inline distT="0" distB="0" distL="0" distR="0" wp14:anchorId="56914D6F" wp14:editId="1F54788A">
            <wp:extent cx="4457700" cy="1666875"/>
            <wp:effectExtent l="0" t="0" r="0" b="0"/>
            <wp:docPr id="9984" name="Picture 9984"/>
            <wp:cNvGraphicFramePr/>
            <a:graphic xmlns:a="http://schemas.openxmlformats.org/drawingml/2006/main">
              <a:graphicData uri="http://schemas.openxmlformats.org/drawingml/2006/picture">
                <pic:pic xmlns:pic="http://schemas.openxmlformats.org/drawingml/2006/picture">
                  <pic:nvPicPr>
                    <pic:cNvPr id="9984" name="Picture 9984"/>
                    <pic:cNvPicPr/>
                  </pic:nvPicPr>
                  <pic:blipFill>
                    <a:blip r:embed="rId51"/>
                    <a:stretch>
                      <a:fillRect/>
                    </a:stretch>
                  </pic:blipFill>
                  <pic:spPr>
                    <a:xfrm>
                      <a:off x="0" y="0"/>
                      <a:ext cx="4457700" cy="1666875"/>
                    </a:xfrm>
                    <a:prstGeom prst="rect">
                      <a:avLst/>
                    </a:prstGeom>
                  </pic:spPr>
                </pic:pic>
              </a:graphicData>
            </a:graphic>
          </wp:inline>
        </w:drawing>
      </w:r>
      <w:r>
        <w:t xml:space="preserve">  </w:t>
      </w:r>
    </w:p>
    <w:p w:rsidR="00CB49A2" w:rsidRDefault="00CB49A2" w:rsidP="00501389">
      <w:pPr>
        <w:numPr>
          <w:ilvl w:val="0"/>
          <w:numId w:val="37"/>
        </w:numPr>
        <w:spacing w:after="258" w:line="259" w:lineRule="auto"/>
        <w:ind w:left="0" w:right="722" w:firstLine="0"/>
      </w:pPr>
      <w:r>
        <w:t xml:space="preserve">Caso queira exportar o relatório para CSV, Excel ou PDF. </w:t>
      </w:r>
      <w:r w:rsidRPr="000F319C">
        <w:rPr>
          <w:color w:val="0000FF"/>
          <w:u w:val="single" w:color="0000FF"/>
        </w:rPr>
        <w:t>Clique aqui</w:t>
      </w:r>
      <w:r>
        <w:t xml:space="preserve">.   </w:t>
      </w:r>
    </w:p>
    <w:p w:rsidR="000F319C" w:rsidRDefault="000F319C" w:rsidP="000F319C">
      <w:pPr>
        <w:spacing w:after="258" w:line="259" w:lineRule="auto"/>
        <w:ind w:left="0" w:right="722" w:firstLine="0"/>
      </w:pPr>
    </w:p>
    <w:p w:rsidR="00CB49A2" w:rsidRDefault="00CB49A2" w:rsidP="00CB49A2">
      <w:pPr>
        <w:pStyle w:val="Ttulo3"/>
        <w:ind w:left="-5"/>
      </w:pPr>
      <w:bookmarkStart w:id="26" w:name="_Toc226685"/>
      <w:bookmarkStart w:id="27" w:name="_Toc127278725"/>
      <w:r>
        <w:t>Exportar relatório</w:t>
      </w:r>
      <w:bookmarkEnd w:id="27"/>
      <w:r>
        <w:t xml:space="preserve"> </w:t>
      </w:r>
      <w:bookmarkEnd w:id="26"/>
    </w:p>
    <w:p w:rsidR="00CB49A2" w:rsidRDefault="00CB49A2" w:rsidP="00CB49A2">
      <w:pPr>
        <w:numPr>
          <w:ilvl w:val="0"/>
          <w:numId w:val="38"/>
        </w:numPr>
        <w:spacing w:after="215"/>
        <w:ind w:right="722" w:hanging="418"/>
      </w:pPr>
      <w:r>
        <w:t xml:space="preserve">Para exportar um relatório, deve-se clicar no ícone de Exportação </w:t>
      </w:r>
      <w:r>
        <w:rPr>
          <w:noProof/>
        </w:rPr>
        <w:drawing>
          <wp:inline distT="0" distB="0" distL="0" distR="0" wp14:anchorId="06A0F81D" wp14:editId="685B29EE">
            <wp:extent cx="476250" cy="371475"/>
            <wp:effectExtent l="0" t="0" r="0" b="0"/>
            <wp:docPr id="9986" name="Picture 9986"/>
            <wp:cNvGraphicFramePr/>
            <a:graphic xmlns:a="http://schemas.openxmlformats.org/drawingml/2006/main">
              <a:graphicData uri="http://schemas.openxmlformats.org/drawingml/2006/picture">
                <pic:pic xmlns:pic="http://schemas.openxmlformats.org/drawingml/2006/picture">
                  <pic:nvPicPr>
                    <pic:cNvPr id="9986" name="Picture 9986"/>
                    <pic:cNvPicPr/>
                  </pic:nvPicPr>
                  <pic:blipFill>
                    <a:blip r:embed="rId14"/>
                    <a:stretch>
                      <a:fillRect/>
                    </a:stretch>
                  </pic:blipFill>
                  <pic:spPr>
                    <a:xfrm>
                      <a:off x="0" y="0"/>
                      <a:ext cx="476250" cy="371475"/>
                    </a:xfrm>
                    <a:prstGeom prst="rect">
                      <a:avLst/>
                    </a:prstGeom>
                  </pic:spPr>
                </pic:pic>
              </a:graphicData>
            </a:graphic>
          </wp:inline>
        </w:drawing>
      </w:r>
      <w:r>
        <w:t xml:space="preserve">, localizado no canto superior direito da tabela, abaixo do campo de pesquisa. </w:t>
      </w:r>
    </w:p>
    <w:p w:rsidR="00CB49A2" w:rsidRDefault="00CB49A2" w:rsidP="00CB49A2">
      <w:pPr>
        <w:spacing w:after="186" w:line="259" w:lineRule="auto"/>
        <w:ind w:left="0" w:right="2666" w:firstLine="0"/>
        <w:jc w:val="center"/>
      </w:pPr>
      <w:r>
        <w:rPr>
          <w:noProof/>
        </w:rPr>
        <w:lastRenderedPageBreak/>
        <w:drawing>
          <wp:inline distT="0" distB="0" distL="0" distR="0" wp14:anchorId="0C646E8C" wp14:editId="03F1B798">
            <wp:extent cx="4457700" cy="2505075"/>
            <wp:effectExtent l="0" t="0" r="0" b="0"/>
            <wp:docPr id="9988" name="Picture 9988"/>
            <wp:cNvGraphicFramePr/>
            <a:graphic xmlns:a="http://schemas.openxmlformats.org/drawingml/2006/main">
              <a:graphicData uri="http://schemas.openxmlformats.org/drawingml/2006/picture">
                <pic:pic xmlns:pic="http://schemas.openxmlformats.org/drawingml/2006/picture">
                  <pic:nvPicPr>
                    <pic:cNvPr id="9988" name="Picture 9988"/>
                    <pic:cNvPicPr/>
                  </pic:nvPicPr>
                  <pic:blipFill>
                    <a:blip r:embed="rId52"/>
                    <a:stretch>
                      <a:fillRect/>
                    </a:stretch>
                  </pic:blipFill>
                  <pic:spPr>
                    <a:xfrm>
                      <a:off x="0" y="0"/>
                      <a:ext cx="4457700" cy="2505075"/>
                    </a:xfrm>
                    <a:prstGeom prst="rect">
                      <a:avLst/>
                    </a:prstGeom>
                  </pic:spPr>
                </pic:pic>
              </a:graphicData>
            </a:graphic>
          </wp:inline>
        </w:drawing>
      </w:r>
      <w:r>
        <w:t xml:space="preserve"> </w:t>
      </w:r>
    </w:p>
    <w:p w:rsidR="00CB49A2" w:rsidRDefault="00CB49A2" w:rsidP="00CB49A2">
      <w:pPr>
        <w:spacing w:after="0" w:line="259" w:lineRule="auto"/>
        <w:ind w:left="720" w:firstLine="0"/>
      </w:pPr>
      <w:r>
        <w:t xml:space="preserve"> </w:t>
      </w:r>
    </w:p>
    <w:p w:rsidR="00CB49A2" w:rsidRDefault="00CB49A2" w:rsidP="00CB49A2">
      <w:pPr>
        <w:numPr>
          <w:ilvl w:val="0"/>
          <w:numId w:val="38"/>
        </w:numPr>
        <w:spacing w:after="213"/>
        <w:ind w:right="722" w:hanging="418"/>
      </w:pPr>
      <w:r>
        <w:t xml:space="preserve">Serão disponibilizadas três opções: PDF, Excel e CSV. </w:t>
      </w:r>
    </w:p>
    <w:p w:rsidR="00CB49A2" w:rsidRDefault="00CB49A2" w:rsidP="00CB49A2">
      <w:pPr>
        <w:spacing w:after="138" w:line="259" w:lineRule="auto"/>
        <w:ind w:left="720" w:firstLine="0"/>
      </w:pPr>
      <w:r>
        <w:rPr>
          <w:noProof/>
        </w:rPr>
        <w:drawing>
          <wp:inline distT="0" distB="0" distL="0" distR="0" wp14:anchorId="6B1D07AD" wp14:editId="53BC604C">
            <wp:extent cx="1962150" cy="1543050"/>
            <wp:effectExtent l="0" t="0" r="0" b="0"/>
            <wp:docPr id="10034" name="Picture 10034"/>
            <wp:cNvGraphicFramePr/>
            <a:graphic xmlns:a="http://schemas.openxmlformats.org/drawingml/2006/main">
              <a:graphicData uri="http://schemas.openxmlformats.org/drawingml/2006/picture">
                <pic:pic xmlns:pic="http://schemas.openxmlformats.org/drawingml/2006/picture">
                  <pic:nvPicPr>
                    <pic:cNvPr id="10034" name="Picture 10034"/>
                    <pic:cNvPicPr/>
                  </pic:nvPicPr>
                  <pic:blipFill>
                    <a:blip r:embed="rId16"/>
                    <a:stretch>
                      <a:fillRect/>
                    </a:stretch>
                  </pic:blipFill>
                  <pic:spPr>
                    <a:xfrm>
                      <a:off x="0" y="0"/>
                      <a:ext cx="1962150" cy="1543050"/>
                    </a:xfrm>
                    <a:prstGeom prst="rect">
                      <a:avLst/>
                    </a:prstGeom>
                  </pic:spPr>
                </pic:pic>
              </a:graphicData>
            </a:graphic>
          </wp:inline>
        </w:drawing>
      </w:r>
      <w:r>
        <w:t xml:space="preserve"> </w:t>
      </w:r>
    </w:p>
    <w:p w:rsidR="00CB49A2" w:rsidRDefault="00CB49A2" w:rsidP="00CB49A2">
      <w:pPr>
        <w:spacing w:after="289"/>
        <w:ind w:left="715" w:right="722"/>
      </w:pPr>
      <w:r>
        <w:rPr>
          <w:noProof/>
        </w:rPr>
        <w:drawing>
          <wp:inline distT="0" distB="0" distL="0" distR="0" wp14:anchorId="7CC7258A" wp14:editId="7EF8087A">
            <wp:extent cx="152400" cy="152400"/>
            <wp:effectExtent l="0" t="0" r="0" b="0"/>
            <wp:docPr id="10036" name="Picture 10036"/>
            <wp:cNvGraphicFramePr/>
            <a:graphic xmlns:a="http://schemas.openxmlformats.org/drawingml/2006/main">
              <a:graphicData uri="http://schemas.openxmlformats.org/drawingml/2006/picture">
                <pic:pic xmlns:pic="http://schemas.openxmlformats.org/drawingml/2006/picture">
                  <pic:nvPicPr>
                    <pic:cNvPr id="10036" name="Picture 10036"/>
                    <pic:cNvPicPr/>
                  </pic:nvPicPr>
                  <pic:blipFill>
                    <a:blip r:embed="rId17"/>
                    <a:stretch>
                      <a:fillRect/>
                    </a:stretch>
                  </pic:blipFill>
                  <pic:spPr>
                    <a:xfrm>
                      <a:off x="0" y="0"/>
                      <a:ext cx="152400" cy="152400"/>
                    </a:xfrm>
                    <a:prstGeom prst="rect">
                      <a:avLst/>
                    </a:prstGeom>
                  </pic:spPr>
                </pic:pic>
              </a:graphicData>
            </a:graphic>
          </wp:inline>
        </w:drawing>
      </w:r>
      <w:r>
        <w:t xml:space="preserve">Como ajustar a data?  </w:t>
      </w:r>
    </w:p>
    <w:p w:rsidR="00CB49A2" w:rsidRDefault="00CB49A2" w:rsidP="00CB49A2">
      <w:pPr>
        <w:ind w:left="715" w:right="722"/>
      </w:pPr>
      <w:r>
        <w:t xml:space="preserve">O arquivo a ser exportado corresponderá ao mês e ano selecionado nos filtros:  </w:t>
      </w:r>
    </w:p>
    <w:p w:rsidR="00CB49A2" w:rsidRDefault="00CB49A2" w:rsidP="00CB49A2">
      <w:pPr>
        <w:spacing w:after="0" w:line="259" w:lineRule="auto"/>
        <w:ind w:left="720" w:firstLine="0"/>
      </w:pPr>
      <w:r>
        <w:t xml:space="preserve"> </w:t>
      </w:r>
    </w:p>
    <w:p w:rsidR="00CB49A2" w:rsidRDefault="00CB49A2" w:rsidP="00CB49A2">
      <w:pPr>
        <w:ind w:left="715" w:right="722"/>
      </w:pPr>
      <w:r>
        <w:t xml:space="preserve">Para alterá-lo, basta clicar no respectivo ícone, selecionar o mês, posteriormente selecionar o ano desejado: </w:t>
      </w:r>
    </w:p>
    <w:p w:rsidR="00CB49A2" w:rsidRDefault="00CB49A2" w:rsidP="00CB49A2">
      <w:pPr>
        <w:spacing w:after="0" w:line="259" w:lineRule="auto"/>
        <w:ind w:left="720" w:firstLine="0"/>
      </w:pPr>
      <w:r>
        <w:t xml:space="preserve"> </w:t>
      </w:r>
    </w:p>
    <w:p w:rsidR="00CB49A2" w:rsidRDefault="00CB49A2" w:rsidP="00CB49A2">
      <w:pPr>
        <w:spacing w:after="184" w:line="259" w:lineRule="auto"/>
        <w:ind w:left="0" w:right="2666" w:firstLine="0"/>
        <w:jc w:val="center"/>
      </w:pPr>
      <w:r>
        <w:rPr>
          <w:noProof/>
        </w:rPr>
        <w:drawing>
          <wp:inline distT="0" distB="0" distL="0" distR="0" wp14:anchorId="0C6A3F83" wp14:editId="63133C8F">
            <wp:extent cx="4457700" cy="1638300"/>
            <wp:effectExtent l="0" t="0" r="0" b="0"/>
            <wp:docPr id="10038" name="Picture 10038"/>
            <wp:cNvGraphicFramePr/>
            <a:graphic xmlns:a="http://schemas.openxmlformats.org/drawingml/2006/main">
              <a:graphicData uri="http://schemas.openxmlformats.org/drawingml/2006/picture">
                <pic:pic xmlns:pic="http://schemas.openxmlformats.org/drawingml/2006/picture">
                  <pic:nvPicPr>
                    <pic:cNvPr id="10038" name="Picture 10038"/>
                    <pic:cNvPicPr/>
                  </pic:nvPicPr>
                  <pic:blipFill>
                    <a:blip r:embed="rId47"/>
                    <a:stretch>
                      <a:fillRect/>
                    </a:stretch>
                  </pic:blipFill>
                  <pic:spPr>
                    <a:xfrm>
                      <a:off x="0" y="0"/>
                      <a:ext cx="4457700" cy="1638300"/>
                    </a:xfrm>
                    <a:prstGeom prst="rect">
                      <a:avLst/>
                    </a:prstGeom>
                  </pic:spPr>
                </pic:pic>
              </a:graphicData>
            </a:graphic>
          </wp:inline>
        </w:drawing>
      </w:r>
      <w:r>
        <w:t xml:space="preserve"> </w:t>
      </w:r>
    </w:p>
    <w:p w:rsidR="00CB49A2" w:rsidRDefault="00CB49A2" w:rsidP="007C464D">
      <w:pPr>
        <w:spacing w:after="265"/>
        <w:ind w:left="715" w:right="722"/>
      </w:pPr>
      <w:r>
        <w:t xml:space="preserve">Tenha certeza que os pop-up estejam habilitados!  </w:t>
      </w:r>
    </w:p>
    <w:p w:rsidR="00CB49A2" w:rsidRDefault="00CB49A2" w:rsidP="00CB49A2">
      <w:pPr>
        <w:numPr>
          <w:ilvl w:val="0"/>
          <w:numId w:val="39"/>
        </w:numPr>
        <w:spacing w:after="12" w:line="232" w:lineRule="auto"/>
        <w:ind w:right="722" w:hanging="360"/>
      </w:pPr>
      <w:r>
        <w:t xml:space="preserve">Basta clicar na opção desejada e, nos casos das opções CSV e Excel, o download será feito automaticamente. Já no caso de PDF, uma segunda janela será aberta e o PDF poderá ser gerado. </w:t>
      </w:r>
    </w:p>
    <w:p w:rsidR="00CB49A2" w:rsidRDefault="00CB49A2" w:rsidP="00CB49A2">
      <w:pPr>
        <w:spacing w:after="0" w:line="259" w:lineRule="auto"/>
        <w:ind w:left="720" w:firstLine="0"/>
      </w:pPr>
      <w:r>
        <w:t xml:space="preserve"> </w:t>
      </w:r>
    </w:p>
    <w:p w:rsidR="00CB49A2" w:rsidRDefault="00CB49A2" w:rsidP="00CB49A2">
      <w:pPr>
        <w:spacing w:after="0" w:line="259" w:lineRule="auto"/>
        <w:ind w:left="0" w:right="2666" w:firstLine="0"/>
        <w:jc w:val="center"/>
      </w:pPr>
      <w:r>
        <w:rPr>
          <w:noProof/>
        </w:rPr>
        <w:lastRenderedPageBreak/>
        <w:drawing>
          <wp:inline distT="0" distB="0" distL="0" distR="0" wp14:anchorId="74072E16" wp14:editId="527FF0A9">
            <wp:extent cx="4457700" cy="2505075"/>
            <wp:effectExtent l="0" t="0" r="0" b="0"/>
            <wp:docPr id="10040" name="Picture 10040"/>
            <wp:cNvGraphicFramePr/>
            <a:graphic xmlns:a="http://schemas.openxmlformats.org/drawingml/2006/main">
              <a:graphicData uri="http://schemas.openxmlformats.org/drawingml/2006/picture">
                <pic:pic xmlns:pic="http://schemas.openxmlformats.org/drawingml/2006/picture">
                  <pic:nvPicPr>
                    <pic:cNvPr id="10040" name="Picture 10040"/>
                    <pic:cNvPicPr/>
                  </pic:nvPicPr>
                  <pic:blipFill>
                    <a:blip r:embed="rId53"/>
                    <a:stretch>
                      <a:fillRect/>
                    </a:stretch>
                  </pic:blipFill>
                  <pic:spPr>
                    <a:xfrm>
                      <a:off x="0" y="0"/>
                      <a:ext cx="4457700" cy="2505075"/>
                    </a:xfrm>
                    <a:prstGeom prst="rect">
                      <a:avLst/>
                    </a:prstGeom>
                  </pic:spPr>
                </pic:pic>
              </a:graphicData>
            </a:graphic>
          </wp:inline>
        </w:drawing>
      </w:r>
      <w:r>
        <w:t xml:space="preserve"> </w:t>
      </w:r>
    </w:p>
    <w:p w:rsidR="000F319C" w:rsidRDefault="000F319C" w:rsidP="00CB49A2">
      <w:pPr>
        <w:spacing w:after="0" w:line="259" w:lineRule="auto"/>
        <w:ind w:left="0" w:right="2666" w:firstLine="0"/>
        <w:jc w:val="center"/>
      </w:pPr>
    </w:p>
    <w:p w:rsidR="00CB49A2" w:rsidRDefault="00CB49A2" w:rsidP="00CB49A2">
      <w:pPr>
        <w:numPr>
          <w:ilvl w:val="0"/>
          <w:numId w:val="39"/>
        </w:numPr>
        <w:ind w:right="722" w:hanging="360"/>
      </w:pPr>
      <w:r>
        <w:t xml:space="preserve">Nesse caso, pressione CTRL + P. O campo de impressão será aberto, nele você deverá alterar a opção de impressora e selecionar "Salvar como PDF". </w:t>
      </w:r>
    </w:p>
    <w:p w:rsidR="00CB49A2" w:rsidRDefault="00CB49A2" w:rsidP="00CB49A2">
      <w:pPr>
        <w:spacing w:after="0" w:line="259" w:lineRule="auto"/>
        <w:ind w:left="720" w:firstLine="0"/>
      </w:pPr>
      <w:r>
        <w:t xml:space="preserve"> </w:t>
      </w:r>
    </w:p>
    <w:p w:rsidR="00CB49A2" w:rsidRDefault="00CB49A2" w:rsidP="00CB49A2">
      <w:pPr>
        <w:spacing w:after="185" w:line="259" w:lineRule="auto"/>
        <w:ind w:left="0" w:right="2666" w:firstLine="0"/>
        <w:jc w:val="center"/>
      </w:pPr>
      <w:r>
        <w:rPr>
          <w:noProof/>
        </w:rPr>
        <w:drawing>
          <wp:inline distT="0" distB="0" distL="0" distR="0" wp14:anchorId="1140682D" wp14:editId="6EE94596">
            <wp:extent cx="4457700" cy="2505075"/>
            <wp:effectExtent l="0" t="0" r="0" b="0"/>
            <wp:docPr id="10075" name="Picture 10075"/>
            <wp:cNvGraphicFramePr/>
            <a:graphic xmlns:a="http://schemas.openxmlformats.org/drawingml/2006/main">
              <a:graphicData uri="http://schemas.openxmlformats.org/drawingml/2006/picture">
                <pic:pic xmlns:pic="http://schemas.openxmlformats.org/drawingml/2006/picture">
                  <pic:nvPicPr>
                    <pic:cNvPr id="10075" name="Picture 10075"/>
                    <pic:cNvPicPr/>
                  </pic:nvPicPr>
                  <pic:blipFill>
                    <a:blip r:embed="rId21"/>
                    <a:stretch>
                      <a:fillRect/>
                    </a:stretch>
                  </pic:blipFill>
                  <pic:spPr>
                    <a:xfrm>
                      <a:off x="0" y="0"/>
                      <a:ext cx="4457700" cy="2505075"/>
                    </a:xfrm>
                    <a:prstGeom prst="rect">
                      <a:avLst/>
                    </a:prstGeom>
                  </pic:spPr>
                </pic:pic>
              </a:graphicData>
            </a:graphic>
          </wp:inline>
        </w:drawing>
      </w:r>
      <w:r>
        <w:t xml:space="preserve"> </w:t>
      </w:r>
    </w:p>
    <w:p w:rsidR="000F319C" w:rsidRDefault="000F319C" w:rsidP="00CB49A2">
      <w:pPr>
        <w:spacing w:after="185" w:line="259" w:lineRule="auto"/>
        <w:ind w:left="0" w:right="2666" w:firstLine="0"/>
        <w:jc w:val="center"/>
      </w:pPr>
    </w:p>
    <w:p w:rsidR="00CB49A2" w:rsidRDefault="00CB49A2" w:rsidP="00CB49A2">
      <w:pPr>
        <w:numPr>
          <w:ilvl w:val="0"/>
          <w:numId w:val="39"/>
        </w:numPr>
        <w:spacing w:after="211"/>
        <w:ind w:right="722" w:hanging="360"/>
      </w:pPr>
      <w:r>
        <w:t xml:space="preserve">Selecionar a pasta desejada para a descarga e salvar. </w:t>
      </w:r>
    </w:p>
    <w:p w:rsidR="00CB49A2" w:rsidRDefault="00CB49A2" w:rsidP="000F319C">
      <w:pPr>
        <w:tabs>
          <w:tab w:val="center" w:pos="406"/>
          <w:tab w:val="center" w:pos="4260"/>
        </w:tabs>
        <w:spacing w:after="201" w:line="259" w:lineRule="auto"/>
        <w:ind w:left="0" w:firstLine="0"/>
      </w:pPr>
      <w:r>
        <w:rPr>
          <w:sz w:val="22"/>
        </w:rP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noProof/>
        </w:rPr>
        <w:drawing>
          <wp:inline distT="0" distB="0" distL="0" distR="0" wp14:anchorId="061F7106" wp14:editId="7F3FAB73">
            <wp:extent cx="4457700" cy="2505075"/>
            <wp:effectExtent l="0" t="0" r="0" b="0"/>
            <wp:docPr id="10077" name="Picture 10077"/>
            <wp:cNvGraphicFramePr/>
            <a:graphic xmlns:a="http://schemas.openxmlformats.org/drawingml/2006/main">
              <a:graphicData uri="http://schemas.openxmlformats.org/drawingml/2006/picture">
                <pic:pic xmlns:pic="http://schemas.openxmlformats.org/drawingml/2006/picture">
                  <pic:nvPicPr>
                    <pic:cNvPr id="10077" name="Picture 10077"/>
                    <pic:cNvPicPr/>
                  </pic:nvPicPr>
                  <pic:blipFill>
                    <a:blip r:embed="rId54"/>
                    <a:stretch>
                      <a:fillRect/>
                    </a:stretch>
                  </pic:blipFill>
                  <pic:spPr>
                    <a:xfrm>
                      <a:off x="0" y="0"/>
                      <a:ext cx="4457700" cy="2505075"/>
                    </a:xfrm>
                    <a:prstGeom prst="rect">
                      <a:avLst/>
                    </a:prstGeom>
                  </pic:spPr>
                </pic:pic>
              </a:graphicData>
            </a:graphic>
          </wp:inline>
        </w:drawing>
      </w:r>
      <w:r>
        <w:t xml:space="preserve">  </w:t>
      </w:r>
    </w:p>
    <w:p w:rsidR="00CB49A2" w:rsidRDefault="00CB49A2" w:rsidP="000F319C">
      <w:pPr>
        <w:pStyle w:val="Ttulo2"/>
        <w:spacing w:after="268"/>
        <w:ind w:right="722"/>
        <w:jc w:val="center"/>
        <w:rPr>
          <w:b/>
        </w:rPr>
      </w:pPr>
      <w:bookmarkStart w:id="28" w:name="_Toc226704"/>
      <w:bookmarkStart w:id="29" w:name="_Toc127278726"/>
      <w:r w:rsidRPr="00984482">
        <w:rPr>
          <w:b/>
        </w:rPr>
        <w:lastRenderedPageBreak/>
        <w:t>Receita</w:t>
      </w:r>
      <w:bookmarkEnd w:id="28"/>
      <w:r w:rsidR="006263AE">
        <w:rPr>
          <w:b/>
        </w:rPr>
        <w:t>s</w:t>
      </w:r>
      <w:bookmarkEnd w:id="29"/>
    </w:p>
    <w:p w:rsidR="00615ECA" w:rsidRPr="006263AE" w:rsidRDefault="00615ECA" w:rsidP="006263AE">
      <w:pPr>
        <w:rPr>
          <w:b/>
        </w:rPr>
      </w:pPr>
      <w:r w:rsidRPr="006263AE">
        <w:rPr>
          <w:b/>
        </w:rPr>
        <w:t>Clicar no menu Financeiro / Receitas</w:t>
      </w:r>
    </w:p>
    <w:p w:rsidR="00615ECA" w:rsidRPr="00615ECA" w:rsidRDefault="00615ECA" w:rsidP="00615ECA"/>
    <w:p w:rsidR="00CB49A2" w:rsidRDefault="00CB49A2" w:rsidP="007C464D">
      <w:pPr>
        <w:pStyle w:val="Ttulo3"/>
        <w:spacing w:after="0"/>
        <w:ind w:left="-5"/>
      </w:pPr>
      <w:bookmarkStart w:id="30" w:name="_Toc226705"/>
      <w:bookmarkStart w:id="31" w:name="_Toc127278727"/>
      <w:r>
        <w:t>Exportar relatório</w:t>
      </w:r>
      <w:bookmarkEnd w:id="31"/>
      <w:r>
        <w:t xml:space="preserve"> </w:t>
      </w:r>
      <w:bookmarkEnd w:id="30"/>
    </w:p>
    <w:p w:rsidR="00CB49A2" w:rsidRDefault="00CB49A2" w:rsidP="00CB49A2">
      <w:pPr>
        <w:numPr>
          <w:ilvl w:val="0"/>
          <w:numId w:val="61"/>
        </w:numPr>
        <w:spacing w:after="216"/>
        <w:ind w:right="722" w:hanging="418"/>
      </w:pPr>
      <w:r>
        <w:t xml:space="preserve">Para exportar um relatório, deve-se clicar no ícone de Exportação </w:t>
      </w:r>
      <w:r>
        <w:rPr>
          <w:noProof/>
        </w:rPr>
        <w:drawing>
          <wp:inline distT="0" distB="0" distL="0" distR="0" wp14:anchorId="48A1446D" wp14:editId="6DCAE7EE">
            <wp:extent cx="476250" cy="371475"/>
            <wp:effectExtent l="0" t="0" r="0" b="0"/>
            <wp:docPr id="13501" name="Picture 13501"/>
            <wp:cNvGraphicFramePr/>
            <a:graphic xmlns:a="http://schemas.openxmlformats.org/drawingml/2006/main">
              <a:graphicData uri="http://schemas.openxmlformats.org/drawingml/2006/picture">
                <pic:pic xmlns:pic="http://schemas.openxmlformats.org/drawingml/2006/picture">
                  <pic:nvPicPr>
                    <pic:cNvPr id="13501" name="Picture 13501"/>
                    <pic:cNvPicPr/>
                  </pic:nvPicPr>
                  <pic:blipFill>
                    <a:blip r:embed="rId14"/>
                    <a:stretch>
                      <a:fillRect/>
                    </a:stretch>
                  </pic:blipFill>
                  <pic:spPr>
                    <a:xfrm>
                      <a:off x="0" y="0"/>
                      <a:ext cx="476250" cy="371475"/>
                    </a:xfrm>
                    <a:prstGeom prst="rect">
                      <a:avLst/>
                    </a:prstGeom>
                  </pic:spPr>
                </pic:pic>
              </a:graphicData>
            </a:graphic>
          </wp:inline>
        </w:drawing>
      </w:r>
      <w:r>
        <w:t xml:space="preserve">, localizado no canto superior direito da tabela, abaixo do campo de pesquisa. </w:t>
      </w:r>
    </w:p>
    <w:p w:rsidR="00CB49A2" w:rsidRDefault="00CB49A2" w:rsidP="00CB49A2">
      <w:pPr>
        <w:spacing w:after="224" w:line="259" w:lineRule="auto"/>
        <w:ind w:left="0" w:right="2666" w:firstLine="0"/>
        <w:jc w:val="center"/>
      </w:pPr>
      <w:r>
        <w:rPr>
          <w:noProof/>
        </w:rPr>
        <w:drawing>
          <wp:inline distT="0" distB="0" distL="0" distR="0" wp14:anchorId="1C30899A" wp14:editId="0D1BA168">
            <wp:extent cx="4457700" cy="2505075"/>
            <wp:effectExtent l="0" t="0" r="0" b="0"/>
            <wp:docPr id="13503" name="Picture 13503"/>
            <wp:cNvGraphicFramePr/>
            <a:graphic xmlns:a="http://schemas.openxmlformats.org/drawingml/2006/main">
              <a:graphicData uri="http://schemas.openxmlformats.org/drawingml/2006/picture">
                <pic:pic xmlns:pic="http://schemas.openxmlformats.org/drawingml/2006/picture">
                  <pic:nvPicPr>
                    <pic:cNvPr id="13503" name="Picture 13503"/>
                    <pic:cNvPicPr/>
                  </pic:nvPicPr>
                  <pic:blipFill>
                    <a:blip r:embed="rId55"/>
                    <a:stretch>
                      <a:fillRect/>
                    </a:stretch>
                  </pic:blipFill>
                  <pic:spPr>
                    <a:xfrm>
                      <a:off x="0" y="0"/>
                      <a:ext cx="4457700" cy="2505075"/>
                    </a:xfrm>
                    <a:prstGeom prst="rect">
                      <a:avLst/>
                    </a:prstGeom>
                  </pic:spPr>
                </pic:pic>
              </a:graphicData>
            </a:graphic>
          </wp:inline>
        </w:drawing>
      </w:r>
      <w:r>
        <w:t xml:space="preserve"> </w:t>
      </w:r>
    </w:p>
    <w:p w:rsidR="00CB49A2" w:rsidRDefault="00CB49A2" w:rsidP="00CB49A2">
      <w:pPr>
        <w:numPr>
          <w:ilvl w:val="0"/>
          <w:numId w:val="61"/>
        </w:numPr>
        <w:ind w:right="722" w:hanging="418"/>
      </w:pPr>
      <w:r>
        <w:t xml:space="preserve">Serão disponibilizadas três opções: PDF, Excel e CSV. </w:t>
      </w:r>
    </w:p>
    <w:p w:rsidR="00CB49A2" w:rsidRDefault="00CB49A2" w:rsidP="00CB49A2">
      <w:pPr>
        <w:spacing w:after="139" w:line="259" w:lineRule="auto"/>
        <w:ind w:left="720" w:firstLine="0"/>
      </w:pPr>
      <w:r>
        <w:rPr>
          <w:noProof/>
        </w:rPr>
        <w:drawing>
          <wp:inline distT="0" distB="0" distL="0" distR="0" wp14:anchorId="780BB8B1" wp14:editId="74B95B0E">
            <wp:extent cx="1962150" cy="1543050"/>
            <wp:effectExtent l="0" t="0" r="0" b="0"/>
            <wp:docPr id="13549" name="Picture 13549"/>
            <wp:cNvGraphicFramePr/>
            <a:graphic xmlns:a="http://schemas.openxmlformats.org/drawingml/2006/main">
              <a:graphicData uri="http://schemas.openxmlformats.org/drawingml/2006/picture">
                <pic:pic xmlns:pic="http://schemas.openxmlformats.org/drawingml/2006/picture">
                  <pic:nvPicPr>
                    <pic:cNvPr id="13549" name="Picture 13549"/>
                    <pic:cNvPicPr/>
                  </pic:nvPicPr>
                  <pic:blipFill>
                    <a:blip r:embed="rId16"/>
                    <a:stretch>
                      <a:fillRect/>
                    </a:stretch>
                  </pic:blipFill>
                  <pic:spPr>
                    <a:xfrm>
                      <a:off x="0" y="0"/>
                      <a:ext cx="1962150" cy="1543050"/>
                    </a:xfrm>
                    <a:prstGeom prst="rect">
                      <a:avLst/>
                    </a:prstGeom>
                  </pic:spPr>
                </pic:pic>
              </a:graphicData>
            </a:graphic>
          </wp:inline>
        </w:drawing>
      </w:r>
      <w:r>
        <w:t xml:space="preserve"> </w:t>
      </w:r>
    </w:p>
    <w:p w:rsidR="00CB49A2" w:rsidRDefault="00CB49A2" w:rsidP="00CB49A2">
      <w:pPr>
        <w:spacing w:after="231"/>
        <w:ind w:left="715" w:right="722"/>
      </w:pPr>
      <w:r>
        <w:rPr>
          <w:noProof/>
        </w:rPr>
        <w:drawing>
          <wp:inline distT="0" distB="0" distL="0" distR="0" wp14:anchorId="05E71290" wp14:editId="0CBFD623">
            <wp:extent cx="152400" cy="152400"/>
            <wp:effectExtent l="0" t="0" r="0" b="0"/>
            <wp:docPr id="13551" name="Picture 13551"/>
            <wp:cNvGraphicFramePr/>
            <a:graphic xmlns:a="http://schemas.openxmlformats.org/drawingml/2006/main">
              <a:graphicData uri="http://schemas.openxmlformats.org/drawingml/2006/picture">
                <pic:pic xmlns:pic="http://schemas.openxmlformats.org/drawingml/2006/picture">
                  <pic:nvPicPr>
                    <pic:cNvPr id="13551" name="Picture 13551"/>
                    <pic:cNvPicPr/>
                  </pic:nvPicPr>
                  <pic:blipFill>
                    <a:blip r:embed="rId17"/>
                    <a:stretch>
                      <a:fillRect/>
                    </a:stretch>
                  </pic:blipFill>
                  <pic:spPr>
                    <a:xfrm>
                      <a:off x="0" y="0"/>
                      <a:ext cx="152400" cy="152400"/>
                    </a:xfrm>
                    <a:prstGeom prst="rect">
                      <a:avLst/>
                    </a:prstGeom>
                  </pic:spPr>
                </pic:pic>
              </a:graphicData>
            </a:graphic>
          </wp:inline>
        </w:drawing>
      </w:r>
      <w:r>
        <w:t xml:space="preserve">Como ajustar a data?  </w:t>
      </w:r>
    </w:p>
    <w:p w:rsidR="00CB49A2" w:rsidRDefault="00CB49A2" w:rsidP="00CB49A2">
      <w:pPr>
        <w:ind w:left="715" w:right="722"/>
      </w:pPr>
      <w:r>
        <w:t xml:space="preserve">O arquivo a ser exportado corresponderá ao mês e ano selecionado no filtro:  </w:t>
      </w:r>
    </w:p>
    <w:p w:rsidR="00CB49A2" w:rsidRDefault="00CB49A2" w:rsidP="00CB49A2">
      <w:pPr>
        <w:spacing w:after="0" w:line="259" w:lineRule="auto"/>
        <w:ind w:left="720" w:firstLine="0"/>
      </w:pPr>
      <w:r>
        <w:t xml:space="preserve">  </w:t>
      </w:r>
    </w:p>
    <w:p w:rsidR="00CB49A2" w:rsidRDefault="00CB49A2" w:rsidP="00CB49A2">
      <w:pPr>
        <w:ind w:left="715" w:right="722"/>
      </w:pPr>
      <w:r>
        <w:t xml:space="preserve">Para alterá-lo, basta clicar no respectivo ícone, selecionar o ano e, posteriormente selecionar o mês desejado: </w:t>
      </w:r>
    </w:p>
    <w:p w:rsidR="00CB49A2" w:rsidRDefault="00CB49A2" w:rsidP="00CB49A2">
      <w:pPr>
        <w:spacing w:after="305"/>
        <w:ind w:left="715" w:right="722"/>
      </w:pPr>
      <w:r>
        <w:t xml:space="preserve">Tenha certeza que os pop-up estejam habilitados! </w:t>
      </w:r>
    </w:p>
    <w:p w:rsidR="00CB49A2" w:rsidRDefault="00CB49A2" w:rsidP="00CB49A2">
      <w:pPr>
        <w:numPr>
          <w:ilvl w:val="0"/>
          <w:numId w:val="62"/>
        </w:numPr>
        <w:spacing w:after="12" w:line="232" w:lineRule="auto"/>
        <w:ind w:right="722" w:hanging="360"/>
      </w:pPr>
      <w:r>
        <w:t xml:space="preserve">Basta clicar na opção desejada e, nos casos das opções CSV e Excel, o download será feito automaticamente. Já no caso de PDF, uma segunda janela será aberta e o PDF poderá ser gerado. </w:t>
      </w:r>
    </w:p>
    <w:p w:rsidR="00CB49A2" w:rsidRDefault="00CB49A2" w:rsidP="00CB49A2">
      <w:pPr>
        <w:spacing w:after="0" w:line="259" w:lineRule="auto"/>
        <w:ind w:left="720" w:firstLine="0"/>
      </w:pPr>
      <w:r>
        <w:t xml:space="preserve"> </w:t>
      </w:r>
    </w:p>
    <w:p w:rsidR="00CB49A2" w:rsidRDefault="00CB49A2" w:rsidP="00CB49A2">
      <w:pPr>
        <w:spacing w:after="0" w:line="259" w:lineRule="auto"/>
        <w:ind w:left="720" w:firstLine="0"/>
      </w:pPr>
      <w:r>
        <w:t xml:space="preserve"> </w:t>
      </w:r>
    </w:p>
    <w:p w:rsidR="00CB49A2" w:rsidRDefault="00CB49A2" w:rsidP="00CB49A2">
      <w:pPr>
        <w:spacing w:after="185" w:line="259" w:lineRule="auto"/>
        <w:ind w:left="0" w:right="2666" w:firstLine="0"/>
        <w:jc w:val="center"/>
      </w:pPr>
      <w:r>
        <w:rPr>
          <w:noProof/>
        </w:rPr>
        <w:lastRenderedPageBreak/>
        <w:drawing>
          <wp:inline distT="0" distB="0" distL="0" distR="0" wp14:anchorId="3686BC8E" wp14:editId="69FC6422">
            <wp:extent cx="4457700" cy="2505075"/>
            <wp:effectExtent l="0" t="0" r="0" b="0"/>
            <wp:docPr id="14242" name="Picture 14242"/>
            <wp:cNvGraphicFramePr/>
            <a:graphic xmlns:a="http://schemas.openxmlformats.org/drawingml/2006/main">
              <a:graphicData uri="http://schemas.openxmlformats.org/drawingml/2006/picture">
                <pic:pic xmlns:pic="http://schemas.openxmlformats.org/drawingml/2006/picture">
                  <pic:nvPicPr>
                    <pic:cNvPr id="14242" name="Picture 14242"/>
                    <pic:cNvPicPr/>
                  </pic:nvPicPr>
                  <pic:blipFill>
                    <a:blip r:embed="rId56"/>
                    <a:stretch>
                      <a:fillRect/>
                    </a:stretch>
                  </pic:blipFill>
                  <pic:spPr>
                    <a:xfrm>
                      <a:off x="0" y="0"/>
                      <a:ext cx="4457700" cy="2505075"/>
                    </a:xfrm>
                    <a:prstGeom prst="rect">
                      <a:avLst/>
                    </a:prstGeom>
                  </pic:spPr>
                </pic:pic>
              </a:graphicData>
            </a:graphic>
          </wp:inline>
        </w:drawing>
      </w:r>
      <w:r>
        <w:t xml:space="preserve"> </w:t>
      </w:r>
    </w:p>
    <w:p w:rsidR="000F319C" w:rsidRDefault="000F319C" w:rsidP="00CB49A2">
      <w:pPr>
        <w:spacing w:after="185" w:line="259" w:lineRule="auto"/>
        <w:ind w:left="0" w:right="2666" w:firstLine="0"/>
        <w:jc w:val="center"/>
      </w:pPr>
    </w:p>
    <w:p w:rsidR="00CB49A2" w:rsidRDefault="00CB49A2" w:rsidP="00CB49A2">
      <w:pPr>
        <w:numPr>
          <w:ilvl w:val="0"/>
          <w:numId w:val="62"/>
        </w:numPr>
        <w:ind w:right="722" w:hanging="360"/>
      </w:pPr>
      <w:r>
        <w:t xml:space="preserve">Nesse caso, pressione CTRL + P. O campo de impressão será aberto, nele você deverá alterar a opção de impressora e selecionar "Salvar como PDF". </w:t>
      </w:r>
    </w:p>
    <w:p w:rsidR="00CB49A2" w:rsidRDefault="00CB49A2" w:rsidP="00CB49A2">
      <w:pPr>
        <w:spacing w:after="0" w:line="259" w:lineRule="auto"/>
        <w:ind w:left="720" w:firstLine="0"/>
      </w:pPr>
      <w:r>
        <w:t xml:space="preserve"> </w:t>
      </w:r>
    </w:p>
    <w:p w:rsidR="00CB49A2" w:rsidRDefault="00CB49A2" w:rsidP="00CB49A2">
      <w:pPr>
        <w:spacing w:after="185" w:line="259" w:lineRule="auto"/>
        <w:ind w:left="0" w:right="2666" w:firstLine="0"/>
        <w:jc w:val="center"/>
      </w:pPr>
      <w:r>
        <w:rPr>
          <w:noProof/>
        </w:rPr>
        <w:drawing>
          <wp:inline distT="0" distB="0" distL="0" distR="0" wp14:anchorId="129A504F" wp14:editId="4507A603">
            <wp:extent cx="4457700" cy="2505075"/>
            <wp:effectExtent l="0" t="0" r="0" b="0"/>
            <wp:docPr id="14278" name="Picture 14278"/>
            <wp:cNvGraphicFramePr/>
            <a:graphic xmlns:a="http://schemas.openxmlformats.org/drawingml/2006/main">
              <a:graphicData uri="http://schemas.openxmlformats.org/drawingml/2006/picture">
                <pic:pic xmlns:pic="http://schemas.openxmlformats.org/drawingml/2006/picture">
                  <pic:nvPicPr>
                    <pic:cNvPr id="14278" name="Picture 14278"/>
                    <pic:cNvPicPr/>
                  </pic:nvPicPr>
                  <pic:blipFill>
                    <a:blip r:embed="rId57"/>
                    <a:stretch>
                      <a:fillRect/>
                    </a:stretch>
                  </pic:blipFill>
                  <pic:spPr>
                    <a:xfrm>
                      <a:off x="0" y="0"/>
                      <a:ext cx="4457700" cy="2505075"/>
                    </a:xfrm>
                    <a:prstGeom prst="rect">
                      <a:avLst/>
                    </a:prstGeom>
                  </pic:spPr>
                </pic:pic>
              </a:graphicData>
            </a:graphic>
          </wp:inline>
        </w:drawing>
      </w:r>
      <w:r>
        <w:t xml:space="preserve"> </w:t>
      </w:r>
    </w:p>
    <w:p w:rsidR="00CB49A2" w:rsidRDefault="00CB49A2" w:rsidP="00CB49A2">
      <w:pPr>
        <w:numPr>
          <w:ilvl w:val="0"/>
          <w:numId w:val="62"/>
        </w:numPr>
        <w:spacing w:after="212"/>
        <w:ind w:right="722" w:hanging="360"/>
      </w:pPr>
      <w:r>
        <w:t xml:space="preserve">Selecionar a pasta desejada para a descarga e salvar. </w:t>
      </w:r>
    </w:p>
    <w:p w:rsidR="00CB49A2" w:rsidRDefault="00CB49A2" w:rsidP="00CB49A2">
      <w:pPr>
        <w:tabs>
          <w:tab w:val="center" w:pos="406"/>
          <w:tab w:val="center" w:pos="4260"/>
        </w:tabs>
        <w:spacing w:after="167" w:line="259" w:lineRule="auto"/>
        <w:ind w:left="0" w:firstLine="0"/>
      </w:pPr>
      <w:r>
        <w:rPr>
          <w:sz w:val="22"/>
        </w:rP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noProof/>
        </w:rPr>
        <w:drawing>
          <wp:inline distT="0" distB="0" distL="0" distR="0" wp14:anchorId="5178AD96" wp14:editId="1DA82DEF">
            <wp:extent cx="4457700" cy="2505075"/>
            <wp:effectExtent l="0" t="0" r="0" b="0"/>
            <wp:docPr id="14280" name="Picture 14280"/>
            <wp:cNvGraphicFramePr/>
            <a:graphic xmlns:a="http://schemas.openxmlformats.org/drawingml/2006/main">
              <a:graphicData uri="http://schemas.openxmlformats.org/drawingml/2006/picture">
                <pic:pic xmlns:pic="http://schemas.openxmlformats.org/drawingml/2006/picture">
                  <pic:nvPicPr>
                    <pic:cNvPr id="14280" name="Picture 14280"/>
                    <pic:cNvPicPr/>
                  </pic:nvPicPr>
                  <pic:blipFill>
                    <a:blip r:embed="rId58"/>
                    <a:stretch>
                      <a:fillRect/>
                    </a:stretch>
                  </pic:blipFill>
                  <pic:spPr>
                    <a:xfrm>
                      <a:off x="0" y="0"/>
                      <a:ext cx="4457700" cy="2505075"/>
                    </a:xfrm>
                    <a:prstGeom prst="rect">
                      <a:avLst/>
                    </a:prstGeom>
                  </pic:spPr>
                </pic:pic>
              </a:graphicData>
            </a:graphic>
          </wp:inline>
        </w:drawing>
      </w:r>
      <w:r>
        <w:t xml:space="preserve"> </w:t>
      </w:r>
    </w:p>
    <w:p w:rsidR="00CB49A2" w:rsidRDefault="00CB49A2" w:rsidP="00984482">
      <w:pPr>
        <w:pStyle w:val="Ttulo3"/>
        <w:spacing w:after="0" w:line="456" w:lineRule="auto"/>
        <w:ind w:left="0" w:right="801" w:firstLine="720"/>
      </w:pPr>
      <w:bookmarkStart w:id="32" w:name="_Toc226708"/>
      <w:bookmarkStart w:id="33" w:name="_Toc127278728"/>
      <w:r>
        <w:lastRenderedPageBreak/>
        <w:t>Utilizar os filtros de receita</w:t>
      </w:r>
      <w:bookmarkEnd w:id="33"/>
      <w:r>
        <w:t xml:space="preserve"> </w:t>
      </w:r>
      <w:bookmarkEnd w:id="32"/>
      <w:r>
        <w:t xml:space="preserve"> </w:t>
      </w:r>
    </w:p>
    <w:p w:rsidR="00CB49A2" w:rsidRDefault="00CB49A2" w:rsidP="00CB49A2">
      <w:pPr>
        <w:numPr>
          <w:ilvl w:val="0"/>
          <w:numId w:val="65"/>
        </w:numPr>
        <w:spacing w:after="1" w:line="259" w:lineRule="auto"/>
        <w:ind w:right="722" w:hanging="360"/>
      </w:pPr>
      <w:r>
        <w:t xml:space="preserve">Vá até a aba FINANCEIRO → RECEITA </w:t>
      </w:r>
    </w:p>
    <w:p w:rsidR="00CB49A2" w:rsidRDefault="00CB49A2" w:rsidP="00CB49A2">
      <w:pPr>
        <w:spacing w:after="185" w:line="259" w:lineRule="auto"/>
        <w:ind w:left="0" w:right="2666" w:firstLine="0"/>
        <w:jc w:val="center"/>
      </w:pPr>
      <w:r>
        <w:rPr>
          <w:noProof/>
        </w:rPr>
        <w:drawing>
          <wp:inline distT="0" distB="0" distL="0" distR="0" wp14:anchorId="57F6E684" wp14:editId="35F634BD">
            <wp:extent cx="4457700" cy="2505075"/>
            <wp:effectExtent l="0" t="0" r="0" b="0"/>
            <wp:docPr id="15825" name="Picture 15825"/>
            <wp:cNvGraphicFramePr/>
            <a:graphic xmlns:a="http://schemas.openxmlformats.org/drawingml/2006/main">
              <a:graphicData uri="http://schemas.openxmlformats.org/drawingml/2006/picture">
                <pic:pic xmlns:pic="http://schemas.openxmlformats.org/drawingml/2006/picture">
                  <pic:nvPicPr>
                    <pic:cNvPr id="15825" name="Picture 15825"/>
                    <pic:cNvPicPr/>
                  </pic:nvPicPr>
                  <pic:blipFill>
                    <a:blip r:embed="rId59"/>
                    <a:stretch>
                      <a:fillRect/>
                    </a:stretch>
                  </pic:blipFill>
                  <pic:spPr>
                    <a:xfrm>
                      <a:off x="0" y="0"/>
                      <a:ext cx="4457700" cy="2505075"/>
                    </a:xfrm>
                    <a:prstGeom prst="rect">
                      <a:avLst/>
                    </a:prstGeom>
                  </pic:spPr>
                </pic:pic>
              </a:graphicData>
            </a:graphic>
          </wp:inline>
        </w:drawing>
      </w:r>
      <w:r>
        <w:t xml:space="preserve"> </w:t>
      </w:r>
    </w:p>
    <w:p w:rsidR="00CB49A2" w:rsidRDefault="00CB49A2" w:rsidP="00CB49A2">
      <w:pPr>
        <w:numPr>
          <w:ilvl w:val="0"/>
          <w:numId w:val="65"/>
        </w:numPr>
        <w:spacing w:after="217"/>
        <w:ind w:right="722" w:hanging="360"/>
      </w:pPr>
      <w:r>
        <w:t xml:space="preserve">Para buscar por outros meses, utilize o filtro de datas. Clicando nesse campo uma caixa se abrirá. Nesta caixa, pode-se selecionar o ano e o mês que se deseja visualizar. </w:t>
      </w:r>
    </w:p>
    <w:p w:rsidR="00CB49A2" w:rsidRDefault="00CB49A2" w:rsidP="00CB49A2">
      <w:pPr>
        <w:spacing w:after="0" w:line="259" w:lineRule="auto"/>
        <w:ind w:left="0" w:right="4046" w:firstLine="0"/>
        <w:jc w:val="center"/>
      </w:pPr>
      <w:r>
        <w:rPr>
          <w:noProof/>
        </w:rPr>
        <w:drawing>
          <wp:inline distT="0" distB="0" distL="0" distR="0" wp14:anchorId="415207E2" wp14:editId="03053F0C">
            <wp:extent cx="3581400" cy="2028825"/>
            <wp:effectExtent l="0" t="0" r="0" b="0"/>
            <wp:docPr id="15827" name="Picture 15827"/>
            <wp:cNvGraphicFramePr/>
            <a:graphic xmlns:a="http://schemas.openxmlformats.org/drawingml/2006/main">
              <a:graphicData uri="http://schemas.openxmlformats.org/drawingml/2006/picture">
                <pic:pic xmlns:pic="http://schemas.openxmlformats.org/drawingml/2006/picture">
                  <pic:nvPicPr>
                    <pic:cNvPr id="15827" name="Picture 15827"/>
                    <pic:cNvPicPr/>
                  </pic:nvPicPr>
                  <pic:blipFill>
                    <a:blip r:embed="rId60"/>
                    <a:stretch>
                      <a:fillRect/>
                    </a:stretch>
                  </pic:blipFill>
                  <pic:spPr>
                    <a:xfrm>
                      <a:off x="0" y="0"/>
                      <a:ext cx="3581400" cy="2028825"/>
                    </a:xfrm>
                    <a:prstGeom prst="rect">
                      <a:avLst/>
                    </a:prstGeom>
                  </pic:spPr>
                </pic:pic>
              </a:graphicData>
            </a:graphic>
          </wp:inline>
        </w:drawing>
      </w:r>
      <w:r>
        <w:t xml:space="preserve"> </w:t>
      </w:r>
    </w:p>
    <w:p w:rsidR="00CB49A2" w:rsidRDefault="00CB49A2" w:rsidP="00CB49A2">
      <w:pPr>
        <w:spacing w:after="296" w:line="259" w:lineRule="auto"/>
        <w:ind w:left="720" w:firstLine="0"/>
      </w:pPr>
      <w:r>
        <w:t xml:space="preserve"> </w:t>
      </w:r>
    </w:p>
    <w:p w:rsidR="00CB49A2" w:rsidRDefault="00CB49A2" w:rsidP="00CB49A2">
      <w:pPr>
        <w:numPr>
          <w:ilvl w:val="0"/>
          <w:numId w:val="65"/>
        </w:numPr>
        <w:spacing w:after="216"/>
        <w:ind w:right="722" w:hanging="360"/>
      </w:pPr>
      <w:r>
        <w:t xml:space="preserve">No canto superior direito da tabela é disponibilizado três botões: de filtros, de campos e de exportação. </w:t>
      </w:r>
    </w:p>
    <w:p w:rsidR="00CB49A2" w:rsidRDefault="00CB49A2" w:rsidP="00CB49A2">
      <w:pPr>
        <w:spacing w:after="184" w:line="259" w:lineRule="auto"/>
        <w:ind w:left="720" w:firstLine="0"/>
      </w:pPr>
      <w:r>
        <w:rPr>
          <w:noProof/>
        </w:rPr>
        <w:drawing>
          <wp:inline distT="0" distB="0" distL="0" distR="0" wp14:anchorId="7B506FF2" wp14:editId="57E386C9">
            <wp:extent cx="1000125" cy="352425"/>
            <wp:effectExtent l="0" t="0" r="0" b="0"/>
            <wp:docPr id="15829" name="Picture 15829"/>
            <wp:cNvGraphicFramePr/>
            <a:graphic xmlns:a="http://schemas.openxmlformats.org/drawingml/2006/main">
              <a:graphicData uri="http://schemas.openxmlformats.org/drawingml/2006/picture">
                <pic:pic xmlns:pic="http://schemas.openxmlformats.org/drawingml/2006/picture">
                  <pic:nvPicPr>
                    <pic:cNvPr id="15829" name="Picture 15829"/>
                    <pic:cNvPicPr/>
                  </pic:nvPicPr>
                  <pic:blipFill>
                    <a:blip r:embed="rId61"/>
                    <a:stretch>
                      <a:fillRect/>
                    </a:stretch>
                  </pic:blipFill>
                  <pic:spPr>
                    <a:xfrm>
                      <a:off x="0" y="0"/>
                      <a:ext cx="1000125" cy="352425"/>
                    </a:xfrm>
                    <a:prstGeom prst="rect">
                      <a:avLst/>
                    </a:prstGeom>
                  </pic:spPr>
                </pic:pic>
              </a:graphicData>
            </a:graphic>
          </wp:inline>
        </w:drawing>
      </w:r>
      <w:r>
        <w:t xml:space="preserve"> </w:t>
      </w:r>
    </w:p>
    <w:p w:rsidR="00CB49A2" w:rsidRDefault="00CB49A2" w:rsidP="00CB49A2">
      <w:pPr>
        <w:spacing w:after="216"/>
        <w:ind w:left="715" w:right="722"/>
      </w:pPr>
      <w:r>
        <w:t xml:space="preserve">O botão de filtro é o primeiro, ao clicar nele sua tabela habilitará um campo de pesquisa para cada coluna. </w:t>
      </w:r>
    </w:p>
    <w:p w:rsidR="00CB49A2" w:rsidRDefault="00CB49A2" w:rsidP="007C464D">
      <w:pPr>
        <w:spacing w:after="0" w:line="259" w:lineRule="auto"/>
        <w:ind w:left="567" w:right="2666" w:hanging="141"/>
        <w:jc w:val="center"/>
      </w:pPr>
      <w:r>
        <w:rPr>
          <w:noProof/>
        </w:rPr>
        <w:drawing>
          <wp:inline distT="0" distB="0" distL="0" distR="0" wp14:anchorId="4EB69EC4" wp14:editId="4EF5A58F">
            <wp:extent cx="5158854" cy="443552"/>
            <wp:effectExtent l="0" t="0" r="3810" b="0"/>
            <wp:docPr id="15831" name="Picture 15831"/>
            <wp:cNvGraphicFramePr/>
            <a:graphic xmlns:a="http://schemas.openxmlformats.org/drawingml/2006/main">
              <a:graphicData uri="http://schemas.openxmlformats.org/drawingml/2006/picture">
                <pic:pic xmlns:pic="http://schemas.openxmlformats.org/drawingml/2006/picture">
                  <pic:nvPicPr>
                    <pic:cNvPr id="15831" name="Picture 15831"/>
                    <pic:cNvPicPr/>
                  </pic:nvPicPr>
                  <pic:blipFill>
                    <a:blip r:embed="rId62"/>
                    <a:stretch>
                      <a:fillRect/>
                    </a:stretch>
                  </pic:blipFill>
                  <pic:spPr>
                    <a:xfrm>
                      <a:off x="0" y="0"/>
                      <a:ext cx="5260837" cy="452320"/>
                    </a:xfrm>
                    <a:prstGeom prst="rect">
                      <a:avLst/>
                    </a:prstGeom>
                  </pic:spPr>
                </pic:pic>
              </a:graphicData>
            </a:graphic>
          </wp:inline>
        </w:drawing>
      </w:r>
      <w:r>
        <w:t xml:space="preserve"> </w:t>
      </w:r>
    </w:p>
    <w:p w:rsidR="00CB49A2" w:rsidRDefault="00CB49A2" w:rsidP="00CB49A2">
      <w:pPr>
        <w:spacing w:after="0" w:line="259" w:lineRule="auto"/>
        <w:ind w:left="720" w:firstLine="0"/>
      </w:pPr>
      <w:r>
        <w:t xml:space="preserve"> </w:t>
      </w:r>
    </w:p>
    <w:p w:rsidR="00CB49A2" w:rsidRDefault="00CB49A2" w:rsidP="00CB49A2">
      <w:pPr>
        <w:ind w:left="715" w:right="722"/>
      </w:pPr>
      <w:r>
        <w:t xml:space="preserve">O segundo botão é o botão de campos, que serve para facilitar a observação dos dados. Ao clicar nele, pode-se adicionar ou retirar uma coluna, permitindo ao usuário escolher quais colunas se deseja visualizar na tela. </w:t>
      </w:r>
    </w:p>
    <w:p w:rsidR="00CB49A2" w:rsidRDefault="00CB49A2" w:rsidP="00CB49A2">
      <w:pPr>
        <w:spacing w:after="186" w:line="259" w:lineRule="auto"/>
        <w:ind w:left="0" w:right="4258" w:firstLine="0"/>
        <w:jc w:val="center"/>
      </w:pPr>
      <w:r>
        <w:rPr>
          <w:noProof/>
        </w:rPr>
        <w:lastRenderedPageBreak/>
        <w:drawing>
          <wp:inline distT="0" distB="0" distL="0" distR="0" wp14:anchorId="40DD4F6B" wp14:editId="053C8801">
            <wp:extent cx="3448050" cy="3095625"/>
            <wp:effectExtent l="0" t="0" r="0" b="0"/>
            <wp:docPr id="15873" name="Picture 15873"/>
            <wp:cNvGraphicFramePr/>
            <a:graphic xmlns:a="http://schemas.openxmlformats.org/drawingml/2006/main">
              <a:graphicData uri="http://schemas.openxmlformats.org/drawingml/2006/picture">
                <pic:pic xmlns:pic="http://schemas.openxmlformats.org/drawingml/2006/picture">
                  <pic:nvPicPr>
                    <pic:cNvPr id="15873" name="Picture 15873"/>
                    <pic:cNvPicPr/>
                  </pic:nvPicPr>
                  <pic:blipFill>
                    <a:blip r:embed="rId63"/>
                    <a:stretch>
                      <a:fillRect/>
                    </a:stretch>
                  </pic:blipFill>
                  <pic:spPr>
                    <a:xfrm>
                      <a:off x="0" y="0"/>
                      <a:ext cx="3448050" cy="3095625"/>
                    </a:xfrm>
                    <a:prstGeom prst="rect">
                      <a:avLst/>
                    </a:prstGeom>
                  </pic:spPr>
                </pic:pic>
              </a:graphicData>
            </a:graphic>
          </wp:inline>
        </w:drawing>
      </w:r>
      <w:r>
        <w:t xml:space="preserve"> </w:t>
      </w:r>
    </w:p>
    <w:p w:rsidR="00CB49A2" w:rsidRDefault="00CB49A2" w:rsidP="00CB49A2">
      <w:pPr>
        <w:spacing w:after="270"/>
        <w:ind w:left="715" w:right="722"/>
      </w:pPr>
      <w:r>
        <w:t xml:space="preserve">O terceiro botão é o botão de exportação, onde é possível escolher entre três formatos de exportação de dados: CSV, Excel e PDF. </w:t>
      </w:r>
    </w:p>
    <w:p w:rsidR="00CB49A2" w:rsidRDefault="00CB49A2" w:rsidP="00CB49A2">
      <w:pPr>
        <w:spacing w:after="295" w:line="232" w:lineRule="auto"/>
        <w:ind w:left="705" w:right="940" w:firstLine="0"/>
        <w:jc w:val="both"/>
      </w:pPr>
      <w:r>
        <w:t xml:space="preserve">O recurso de ordenamento de coluna está disponível nas colunas que possuírem o ícone de ordenamento </w:t>
      </w:r>
      <w:r w:rsidR="00984482">
        <w:rPr>
          <w:noProof/>
        </w:rPr>
        <w:drawing>
          <wp:inline distT="0" distB="0" distL="0" distR="0" wp14:anchorId="7E3A3074" wp14:editId="1961C4C9">
            <wp:extent cx="186267" cy="206224"/>
            <wp:effectExtent l="0" t="0" r="4445" b="381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94719" cy="215582"/>
                    </a:xfrm>
                    <a:prstGeom prst="rect">
                      <a:avLst/>
                    </a:prstGeom>
                  </pic:spPr>
                </pic:pic>
              </a:graphicData>
            </a:graphic>
          </wp:inline>
        </w:drawing>
      </w:r>
      <w:r>
        <w:t xml:space="preserve">. Esta funcionalidade serve para reordenar a coluna de forma crescente </w:t>
      </w:r>
      <w:r>
        <w:rPr>
          <w:noProof/>
        </w:rPr>
        <w:drawing>
          <wp:inline distT="0" distB="0" distL="0" distR="0" wp14:anchorId="56C70333" wp14:editId="2BD28D80">
            <wp:extent cx="152400" cy="152400"/>
            <wp:effectExtent l="0" t="0" r="0" b="0"/>
            <wp:docPr id="15877" name="Picture 15877"/>
            <wp:cNvGraphicFramePr/>
            <a:graphic xmlns:a="http://schemas.openxmlformats.org/drawingml/2006/main">
              <a:graphicData uri="http://schemas.openxmlformats.org/drawingml/2006/picture">
                <pic:pic xmlns:pic="http://schemas.openxmlformats.org/drawingml/2006/picture">
                  <pic:nvPicPr>
                    <pic:cNvPr id="15877" name="Picture 15877"/>
                    <pic:cNvPicPr/>
                  </pic:nvPicPr>
                  <pic:blipFill>
                    <a:blip r:embed="rId35"/>
                    <a:stretch>
                      <a:fillRect/>
                    </a:stretch>
                  </pic:blipFill>
                  <pic:spPr>
                    <a:xfrm>
                      <a:off x="0" y="0"/>
                      <a:ext cx="152400" cy="152400"/>
                    </a:xfrm>
                    <a:prstGeom prst="rect">
                      <a:avLst/>
                    </a:prstGeom>
                  </pic:spPr>
                </pic:pic>
              </a:graphicData>
            </a:graphic>
          </wp:inline>
        </w:drawing>
      </w:r>
      <w:r>
        <w:t xml:space="preserve">ou </w:t>
      </w:r>
      <w:r w:rsidR="00984482">
        <w:rPr>
          <w:noProof/>
        </w:rPr>
        <w:drawing>
          <wp:inline distT="0" distB="0" distL="0" distR="0" wp14:anchorId="478B3666" wp14:editId="42B2CB29">
            <wp:extent cx="161278" cy="204699"/>
            <wp:effectExtent l="0" t="0" r="0" b="508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71272" cy="217383"/>
                    </a:xfrm>
                    <a:prstGeom prst="rect">
                      <a:avLst/>
                    </a:prstGeom>
                  </pic:spPr>
                </pic:pic>
              </a:graphicData>
            </a:graphic>
          </wp:inline>
        </w:drawing>
      </w:r>
      <w:r w:rsidR="00984482">
        <w:t xml:space="preserve"> </w:t>
      </w:r>
      <w:r>
        <w:t xml:space="preserve">decrescente . </w:t>
      </w:r>
    </w:p>
    <w:p w:rsidR="00CB49A2" w:rsidRDefault="00CB49A2" w:rsidP="00CB49A2">
      <w:pPr>
        <w:spacing w:after="186" w:line="259" w:lineRule="auto"/>
        <w:ind w:left="60" w:firstLine="0"/>
        <w:jc w:val="center"/>
      </w:pPr>
      <w:r>
        <w:rPr>
          <w:noProof/>
        </w:rPr>
        <w:drawing>
          <wp:inline distT="0" distB="0" distL="0" distR="0" wp14:anchorId="6028B125" wp14:editId="1420BCB3">
            <wp:extent cx="1323975" cy="409575"/>
            <wp:effectExtent l="0" t="0" r="0" b="0"/>
            <wp:docPr id="15881" name="Picture 15881"/>
            <wp:cNvGraphicFramePr/>
            <a:graphic xmlns:a="http://schemas.openxmlformats.org/drawingml/2006/main">
              <a:graphicData uri="http://schemas.openxmlformats.org/drawingml/2006/picture">
                <pic:pic xmlns:pic="http://schemas.openxmlformats.org/drawingml/2006/picture">
                  <pic:nvPicPr>
                    <pic:cNvPr id="15881" name="Picture 15881"/>
                    <pic:cNvPicPr/>
                  </pic:nvPicPr>
                  <pic:blipFill>
                    <a:blip r:embed="rId37"/>
                    <a:stretch>
                      <a:fillRect/>
                    </a:stretch>
                  </pic:blipFill>
                  <pic:spPr>
                    <a:xfrm>
                      <a:off x="0" y="0"/>
                      <a:ext cx="1323975" cy="409575"/>
                    </a:xfrm>
                    <a:prstGeom prst="rect">
                      <a:avLst/>
                    </a:prstGeom>
                  </pic:spPr>
                </pic:pic>
              </a:graphicData>
            </a:graphic>
          </wp:inline>
        </w:drawing>
      </w:r>
      <w:r>
        <w:t xml:space="preserve"> </w:t>
      </w:r>
    </w:p>
    <w:p w:rsidR="00CB49A2" w:rsidRDefault="00CB49A2" w:rsidP="00CB49A2">
      <w:pPr>
        <w:spacing w:after="203" w:line="259" w:lineRule="auto"/>
        <w:ind w:right="3"/>
        <w:jc w:val="center"/>
      </w:pPr>
      <w:r>
        <w:t xml:space="preserve">Ícone de ordenamento </w:t>
      </w:r>
    </w:p>
    <w:p w:rsidR="00CB49A2" w:rsidRDefault="00CB49A2" w:rsidP="00CB49A2">
      <w:pPr>
        <w:spacing w:after="187" w:line="259" w:lineRule="auto"/>
        <w:ind w:left="59" w:firstLine="0"/>
        <w:jc w:val="center"/>
      </w:pPr>
      <w:r>
        <w:rPr>
          <w:noProof/>
        </w:rPr>
        <w:drawing>
          <wp:inline distT="0" distB="0" distL="0" distR="0" wp14:anchorId="46F3D3DA" wp14:editId="13132E36">
            <wp:extent cx="1362075" cy="447675"/>
            <wp:effectExtent l="0" t="0" r="0" b="0"/>
            <wp:docPr id="15883" name="Picture 15883"/>
            <wp:cNvGraphicFramePr/>
            <a:graphic xmlns:a="http://schemas.openxmlformats.org/drawingml/2006/main">
              <a:graphicData uri="http://schemas.openxmlformats.org/drawingml/2006/picture">
                <pic:pic xmlns:pic="http://schemas.openxmlformats.org/drawingml/2006/picture">
                  <pic:nvPicPr>
                    <pic:cNvPr id="15883" name="Picture 15883"/>
                    <pic:cNvPicPr/>
                  </pic:nvPicPr>
                  <pic:blipFill>
                    <a:blip r:embed="rId38"/>
                    <a:stretch>
                      <a:fillRect/>
                    </a:stretch>
                  </pic:blipFill>
                  <pic:spPr>
                    <a:xfrm>
                      <a:off x="0" y="0"/>
                      <a:ext cx="1362075" cy="447675"/>
                    </a:xfrm>
                    <a:prstGeom prst="rect">
                      <a:avLst/>
                    </a:prstGeom>
                  </pic:spPr>
                </pic:pic>
              </a:graphicData>
            </a:graphic>
          </wp:inline>
        </w:drawing>
      </w:r>
      <w:r>
        <w:t xml:space="preserve"> </w:t>
      </w:r>
    </w:p>
    <w:p w:rsidR="00CB49A2" w:rsidRDefault="00CB49A2" w:rsidP="00CB49A2">
      <w:pPr>
        <w:spacing w:after="203" w:line="259" w:lineRule="auto"/>
        <w:ind w:right="3"/>
        <w:jc w:val="center"/>
      </w:pPr>
      <w:r>
        <w:t xml:space="preserve">Ícone de ordenamento decrescente </w:t>
      </w:r>
    </w:p>
    <w:p w:rsidR="00CB49A2" w:rsidRDefault="00CB49A2" w:rsidP="00CB49A2">
      <w:pPr>
        <w:spacing w:after="184" w:line="259" w:lineRule="auto"/>
        <w:ind w:left="59" w:firstLine="0"/>
        <w:jc w:val="center"/>
      </w:pPr>
      <w:r>
        <w:rPr>
          <w:noProof/>
        </w:rPr>
        <w:drawing>
          <wp:inline distT="0" distB="0" distL="0" distR="0" wp14:anchorId="61E08330" wp14:editId="7D15C3C4">
            <wp:extent cx="1371600" cy="504825"/>
            <wp:effectExtent l="0" t="0" r="0" b="0"/>
            <wp:docPr id="15885" name="Picture 15885"/>
            <wp:cNvGraphicFramePr/>
            <a:graphic xmlns:a="http://schemas.openxmlformats.org/drawingml/2006/main">
              <a:graphicData uri="http://schemas.openxmlformats.org/drawingml/2006/picture">
                <pic:pic xmlns:pic="http://schemas.openxmlformats.org/drawingml/2006/picture">
                  <pic:nvPicPr>
                    <pic:cNvPr id="15885" name="Picture 15885"/>
                    <pic:cNvPicPr/>
                  </pic:nvPicPr>
                  <pic:blipFill>
                    <a:blip r:embed="rId39"/>
                    <a:stretch>
                      <a:fillRect/>
                    </a:stretch>
                  </pic:blipFill>
                  <pic:spPr>
                    <a:xfrm>
                      <a:off x="0" y="0"/>
                      <a:ext cx="1371600" cy="504825"/>
                    </a:xfrm>
                    <a:prstGeom prst="rect">
                      <a:avLst/>
                    </a:prstGeom>
                  </pic:spPr>
                </pic:pic>
              </a:graphicData>
            </a:graphic>
          </wp:inline>
        </w:drawing>
      </w:r>
      <w:r>
        <w:t xml:space="preserve"> </w:t>
      </w:r>
    </w:p>
    <w:p w:rsidR="00CB49A2" w:rsidRDefault="00CB49A2" w:rsidP="00CB49A2">
      <w:pPr>
        <w:spacing w:after="296" w:line="259" w:lineRule="auto"/>
        <w:ind w:right="3"/>
        <w:jc w:val="center"/>
      </w:pPr>
      <w:r>
        <w:t xml:space="preserve">Ícone de ordenamento crescente </w:t>
      </w:r>
    </w:p>
    <w:p w:rsidR="00CB49A2" w:rsidRDefault="00CB49A2" w:rsidP="00CB49A2">
      <w:pPr>
        <w:numPr>
          <w:ilvl w:val="0"/>
          <w:numId w:val="65"/>
        </w:numPr>
        <w:spacing w:after="270"/>
        <w:ind w:right="722" w:hanging="360"/>
      </w:pPr>
      <w:r>
        <w:t xml:space="preserve">Por vezes o tamanho da tabela é muito grande, com muitos itens. Para esses casos temos o sistema de páginas e linhas por página. </w:t>
      </w:r>
    </w:p>
    <w:p w:rsidR="00CB49A2" w:rsidRDefault="00CB49A2" w:rsidP="00CB49A2">
      <w:pPr>
        <w:ind w:left="715" w:right="722"/>
      </w:pPr>
      <w:r>
        <w:t xml:space="preserve">Você pode aumentar as linhas visualizadas de uma só vez, para isso, basta clicar no eixo próximo ao final da tabela, além disso, também é possível visualizar os demais dados clicando na numeração da página correspondente. </w:t>
      </w:r>
    </w:p>
    <w:p w:rsidR="00CB49A2" w:rsidRDefault="00CB49A2" w:rsidP="00CB49A2">
      <w:pPr>
        <w:spacing w:after="266"/>
        <w:ind w:left="715" w:right="722"/>
      </w:pPr>
      <w:r>
        <w:t xml:space="preserve">Importante destacar que a página selecionada atualmente fica grifada em azul escuro. </w:t>
      </w:r>
    </w:p>
    <w:p w:rsidR="00CB49A2" w:rsidRDefault="00CB49A2" w:rsidP="00CB49A2">
      <w:pPr>
        <w:spacing w:after="0" w:line="259" w:lineRule="auto"/>
        <w:ind w:left="720" w:firstLine="0"/>
      </w:pPr>
      <w:r>
        <w:lastRenderedPageBreak/>
        <w:t xml:space="preserve"> </w:t>
      </w:r>
      <w:r w:rsidR="001C0993">
        <w:rPr>
          <w:noProof/>
        </w:rPr>
        <w:drawing>
          <wp:inline distT="0" distB="0" distL="0" distR="0" wp14:anchorId="470435A8" wp14:editId="078B46D3">
            <wp:extent cx="4506686" cy="724395"/>
            <wp:effectExtent l="0" t="0" r="0" b="0"/>
            <wp:docPr id="15931" name="Picture 15931"/>
            <wp:cNvGraphicFramePr/>
            <a:graphic xmlns:a="http://schemas.openxmlformats.org/drawingml/2006/main">
              <a:graphicData uri="http://schemas.openxmlformats.org/drawingml/2006/picture">
                <pic:pic xmlns:pic="http://schemas.openxmlformats.org/drawingml/2006/picture">
                  <pic:nvPicPr>
                    <pic:cNvPr id="15931" name="Picture 15931"/>
                    <pic:cNvPicPr/>
                  </pic:nvPicPr>
                  <pic:blipFill>
                    <a:blip r:embed="rId66"/>
                    <a:stretch>
                      <a:fillRect/>
                    </a:stretch>
                  </pic:blipFill>
                  <pic:spPr>
                    <a:xfrm>
                      <a:off x="0" y="0"/>
                      <a:ext cx="4528762" cy="727943"/>
                    </a:xfrm>
                    <a:prstGeom prst="rect">
                      <a:avLst/>
                    </a:prstGeom>
                  </pic:spPr>
                </pic:pic>
              </a:graphicData>
            </a:graphic>
          </wp:inline>
        </w:drawing>
      </w:r>
    </w:p>
    <w:p w:rsidR="00CB49A2" w:rsidRDefault="00CB49A2" w:rsidP="00CB49A2">
      <w:pPr>
        <w:spacing w:after="173" w:line="259" w:lineRule="auto"/>
        <w:ind w:left="0" w:right="2666" w:firstLine="0"/>
        <w:jc w:val="center"/>
      </w:pPr>
    </w:p>
    <w:p w:rsidR="00CB49A2" w:rsidRDefault="00CB49A2" w:rsidP="00CB49A2">
      <w:pPr>
        <w:numPr>
          <w:ilvl w:val="0"/>
          <w:numId w:val="65"/>
        </w:numPr>
        <w:ind w:right="722" w:hanging="360"/>
      </w:pPr>
      <w:r>
        <w:t xml:space="preserve">Para buscar por um item específico na tabela, você pode fazer uso do campo busca global. Ele se localiza no topo à direita. </w:t>
      </w:r>
    </w:p>
    <w:p w:rsidR="00CB49A2" w:rsidRDefault="00CB49A2" w:rsidP="00CB49A2">
      <w:pPr>
        <w:spacing w:after="0" w:line="259" w:lineRule="auto"/>
        <w:ind w:left="0" w:right="3806" w:firstLine="0"/>
        <w:jc w:val="center"/>
      </w:pPr>
      <w:r>
        <w:rPr>
          <w:noProof/>
        </w:rPr>
        <w:drawing>
          <wp:inline distT="0" distB="0" distL="0" distR="0" wp14:anchorId="0528C97F" wp14:editId="08C6D380">
            <wp:extent cx="3724275" cy="504825"/>
            <wp:effectExtent l="0" t="0" r="0" b="0"/>
            <wp:docPr id="15994" name="Picture 15994"/>
            <wp:cNvGraphicFramePr/>
            <a:graphic xmlns:a="http://schemas.openxmlformats.org/drawingml/2006/main">
              <a:graphicData uri="http://schemas.openxmlformats.org/drawingml/2006/picture">
                <pic:pic xmlns:pic="http://schemas.openxmlformats.org/drawingml/2006/picture">
                  <pic:nvPicPr>
                    <pic:cNvPr id="15994" name="Picture 15994"/>
                    <pic:cNvPicPr/>
                  </pic:nvPicPr>
                  <pic:blipFill>
                    <a:blip r:embed="rId67"/>
                    <a:stretch>
                      <a:fillRect/>
                    </a:stretch>
                  </pic:blipFill>
                  <pic:spPr>
                    <a:xfrm>
                      <a:off x="0" y="0"/>
                      <a:ext cx="3724275" cy="504825"/>
                    </a:xfrm>
                    <a:prstGeom prst="rect">
                      <a:avLst/>
                    </a:prstGeom>
                  </pic:spPr>
                </pic:pic>
              </a:graphicData>
            </a:graphic>
          </wp:inline>
        </w:drawing>
      </w:r>
      <w:r>
        <w:t xml:space="preserve"> </w:t>
      </w:r>
    </w:p>
    <w:p w:rsidR="00CB49A2" w:rsidRDefault="00CB49A2" w:rsidP="00CB49A2">
      <w:pPr>
        <w:spacing w:after="0" w:line="259" w:lineRule="auto"/>
        <w:ind w:left="720" w:firstLine="0"/>
      </w:pPr>
      <w:r>
        <w:t xml:space="preserve"> </w:t>
      </w:r>
    </w:p>
    <w:p w:rsidR="00CB49A2" w:rsidRDefault="00CB49A2" w:rsidP="0018428D">
      <w:pPr>
        <w:spacing w:after="270"/>
        <w:ind w:left="715" w:right="722"/>
      </w:pPr>
      <w:r>
        <w:t xml:space="preserve">Este campo filtrará automaticamente por palavras que contenham os caracteres escritos nele. Por exemplo, ao elaborar uma busca pelo número 416, obtemos todos os resultados envolvidos com essa busca que estejam na tabela, como mostra a imagem abaixo.  </w:t>
      </w:r>
    </w:p>
    <w:p w:rsidR="00CB49A2" w:rsidRDefault="00CB49A2" w:rsidP="00CB49A2">
      <w:pPr>
        <w:spacing w:after="0" w:line="259" w:lineRule="auto"/>
        <w:ind w:left="0" w:right="2666" w:firstLine="0"/>
        <w:jc w:val="center"/>
      </w:pPr>
      <w:r>
        <w:rPr>
          <w:noProof/>
        </w:rPr>
        <w:drawing>
          <wp:inline distT="0" distB="0" distL="0" distR="0" wp14:anchorId="4EAC781E" wp14:editId="4988ED97">
            <wp:extent cx="4457700" cy="1257300"/>
            <wp:effectExtent l="0" t="0" r="0" b="0"/>
            <wp:docPr id="15996" name="Picture 15996"/>
            <wp:cNvGraphicFramePr/>
            <a:graphic xmlns:a="http://schemas.openxmlformats.org/drawingml/2006/main">
              <a:graphicData uri="http://schemas.openxmlformats.org/drawingml/2006/picture">
                <pic:pic xmlns:pic="http://schemas.openxmlformats.org/drawingml/2006/picture">
                  <pic:nvPicPr>
                    <pic:cNvPr id="15996" name="Picture 15996"/>
                    <pic:cNvPicPr/>
                  </pic:nvPicPr>
                  <pic:blipFill>
                    <a:blip r:embed="rId68"/>
                    <a:stretch>
                      <a:fillRect/>
                    </a:stretch>
                  </pic:blipFill>
                  <pic:spPr>
                    <a:xfrm>
                      <a:off x="0" y="0"/>
                      <a:ext cx="4457700" cy="1257300"/>
                    </a:xfrm>
                    <a:prstGeom prst="rect">
                      <a:avLst/>
                    </a:prstGeom>
                  </pic:spPr>
                </pic:pic>
              </a:graphicData>
            </a:graphic>
          </wp:inline>
        </w:drawing>
      </w:r>
      <w:r>
        <w:t xml:space="preserve"> </w:t>
      </w:r>
    </w:p>
    <w:p w:rsidR="00CB49A2" w:rsidRDefault="00CB49A2" w:rsidP="00CB49A2">
      <w:pPr>
        <w:spacing w:after="0" w:line="259" w:lineRule="auto"/>
        <w:ind w:left="720" w:firstLine="0"/>
      </w:pPr>
      <w:r>
        <w:t xml:space="preserve"> </w:t>
      </w:r>
    </w:p>
    <w:p w:rsidR="00CB49A2" w:rsidRDefault="00CB49A2" w:rsidP="00CB49A2">
      <w:pPr>
        <w:spacing w:after="265"/>
        <w:ind w:left="715" w:right="722"/>
      </w:pPr>
      <w:r>
        <w:t xml:space="preserve">Para remover o filtro de busca, basta apagar o valor escrito no campo de busca global. </w:t>
      </w:r>
    </w:p>
    <w:p w:rsidR="00CB49A2" w:rsidRDefault="00CB49A2" w:rsidP="000F319C">
      <w:pPr>
        <w:pStyle w:val="Ttulo2"/>
        <w:spacing w:after="268"/>
        <w:ind w:right="722"/>
        <w:jc w:val="center"/>
        <w:rPr>
          <w:b/>
        </w:rPr>
      </w:pPr>
      <w:bookmarkStart w:id="34" w:name="_Toc226712"/>
      <w:bookmarkStart w:id="35" w:name="_Toc127278729"/>
      <w:r w:rsidRPr="00984482">
        <w:rPr>
          <w:b/>
        </w:rPr>
        <w:t>Saldo</w:t>
      </w:r>
      <w:bookmarkEnd w:id="34"/>
      <w:r w:rsidR="00B85EE8">
        <w:rPr>
          <w:b/>
        </w:rPr>
        <w:t>s</w:t>
      </w:r>
      <w:bookmarkEnd w:id="35"/>
    </w:p>
    <w:p w:rsidR="00B85EE8" w:rsidRPr="009A4754" w:rsidRDefault="00B85EE8" w:rsidP="009A4754">
      <w:pPr>
        <w:rPr>
          <w:b/>
        </w:rPr>
      </w:pPr>
      <w:r w:rsidRPr="009A4754">
        <w:rPr>
          <w:b/>
        </w:rPr>
        <w:t>Clicar no menu Financeiro / Saldos</w:t>
      </w:r>
    </w:p>
    <w:p w:rsidR="00B85EE8" w:rsidRPr="00B85EE8" w:rsidRDefault="00B85EE8" w:rsidP="00B85EE8"/>
    <w:p w:rsidR="00CB49A2" w:rsidRDefault="00CB49A2" w:rsidP="00984482">
      <w:pPr>
        <w:pStyle w:val="Ttulo3"/>
        <w:spacing w:after="0"/>
        <w:ind w:left="-5"/>
      </w:pPr>
      <w:bookmarkStart w:id="36" w:name="_Toc226713"/>
      <w:bookmarkStart w:id="37" w:name="_Toc127278730"/>
      <w:r>
        <w:t>Exportar relatório</w:t>
      </w:r>
      <w:bookmarkEnd w:id="37"/>
      <w:r>
        <w:t xml:space="preserve"> </w:t>
      </w:r>
      <w:bookmarkEnd w:id="36"/>
    </w:p>
    <w:p w:rsidR="00CB49A2" w:rsidRDefault="00CB49A2" w:rsidP="00CB49A2">
      <w:pPr>
        <w:numPr>
          <w:ilvl w:val="0"/>
          <w:numId w:val="68"/>
        </w:numPr>
        <w:spacing w:after="216"/>
        <w:ind w:right="722" w:hanging="418"/>
      </w:pPr>
      <w:r>
        <w:t xml:space="preserve">Para exportar um relatório, deve-se clicar no ícone de Exportação </w:t>
      </w:r>
      <w:r>
        <w:rPr>
          <w:noProof/>
        </w:rPr>
        <w:drawing>
          <wp:inline distT="0" distB="0" distL="0" distR="0" wp14:anchorId="5CCA9BBB" wp14:editId="63C53B0F">
            <wp:extent cx="476250" cy="371475"/>
            <wp:effectExtent l="0" t="0" r="0" b="0"/>
            <wp:docPr id="16270" name="Picture 16270"/>
            <wp:cNvGraphicFramePr/>
            <a:graphic xmlns:a="http://schemas.openxmlformats.org/drawingml/2006/main">
              <a:graphicData uri="http://schemas.openxmlformats.org/drawingml/2006/picture">
                <pic:pic xmlns:pic="http://schemas.openxmlformats.org/drawingml/2006/picture">
                  <pic:nvPicPr>
                    <pic:cNvPr id="16270" name="Picture 16270"/>
                    <pic:cNvPicPr/>
                  </pic:nvPicPr>
                  <pic:blipFill>
                    <a:blip r:embed="rId14"/>
                    <a:stretch>
                      <a:fillRect/>
                    </a:stretch>
                  </pic:blipFill>
                  <pic:spPr>
                    <a:xfrm>
                      <a:off x="0" y="0"/>
                      <a:ext cx="476250" cy="371475"/>
                    </a:xfrm>
                    <a:prstGeom prst="rect">
                      <a:avLst/>
                    </a:prstGeom>
                  </pic:spPr>
                </pic:pic>
              </a:graphicData>
            </a:graphic>
          </wp:inline>
        </w:drawing>
      </w:r>
      <w:r>
        <w:t xml:space="preserve">, localizado no canto superior direito da tabela, abaixo do campo de pesquisa. </w:t>
      </w:r>
    </w:p>
    <w:p w:rsidR="00CB49A2" w:rsidRDefault="00CB49A2" w:rsidP="00CB49A2">
      <w:pPr>
        <w:spacing w:after="226" w:line="259" w:lineRule="auto"/>
        <w:ind w:left="0" w:right="2666" w:firstLine="0"/>
        <w:jc w:val="center"/>
      </w:pPr>
      <w:r>
        <w:rPr>
          <w:noProof/>
        </w:rPr>
        <w:lastRenderedPageBreak/>
        <w:drawing>
          <wp:inline distT="0" distB="0" distL="0" distR="0" wp14:anchorId="20779E65" wp14:editId="28044A68">
            <wp:extent cx="4457700" cy="2505075"/>
            <wp:effectExtent l="0" t="0" r="0" b="0"/>
            <wp:docPr id="16272" name="Picture 16272"/>
            <wp:cNvGraphicFramePr/>
            <a:graphic xmlns:a="http://schemas.openxmlformats.org/drawingml/2006/main">
              <a:graphicData uri="http://schemas.openxmlformats.org/drawingml/2006/picture">
                <pic:pic xmlns:pic="http://schemas.openxmlformats.org/drawingml/2006/picture">
                  <pic:nvPicPr>
                    <pic:cNvPr id="16272" name="Picture 16272"/>
                    <pic:cNvPicPr/>
                  </pic:nvPicPr>
                  <pic:blipFill>
                    <a:blip r:embed="rId69"/>
                    <a:stretch>
                      <a:fillRect/>
                    </a:stretch>
                  </pic:blipFill>
                  <pic:spPr>
                    <a:xfrm>
                      <a:off x="0" y="0"/>
                      <a:ext cx="4457700" cy="2505075"/>
                    </a:xfrm>
                    <a:prstGeom prst="rect">
                      <a:avLst/>
                    </a:prstGeom>
                  </pic:spPr>
                </pic:pic>
              </a:graphicData>
            </a:graphic>
          </wp:inline>
        </w:drawing>
      </w:r>
      <w:r>
        <w:t xml:space="preserve"> </w:t>
      </w:r>
    </w:p>
    <w:p w:rsidR="0018428D" w:rsidRDefault="0018428D" w:rsidP="00CB49A2">
      <w:pPr>
        <w:spacing w:after="226" w:line="259" w:lineRule="auto"/>
        <w:ind w:left="0" w:right="2666" w:firstLine="0"/>
        <w:jc w:val="center"/>
      </w:pPr>
    </w:p>
    <w:p w:rsidR="00CB49A2" w:rsidRDefault="00CB49A2" w:rsidP="00CB49A2">
      <w:pPr>
        <w:numPr>
          <w:ilvl w:val="0"/>
          <w:numId w:val="68"/>
        </w:numPr>
        <w:spacing w:after="210"/>
        <w:ind w:right="722" w:hanging="418"/>
      </w:pPr>
      <w:r>
        <w:t xml:space="preserve">Serão disponibilizadas três opções: PDF, Excel e CSV. </w:t>
      </w:r>
    </w:p>
    <w:p w:rsidR="00CB49A2" w:rsidRDefault="00CB49A2" w:rsidP="00CB49A2">
      <w:pPr>
        <w:spacing w:after="138" w:line="259" w:lineRule="auto"/>
        <w:ind w:left="720" w:firstLine="0"/>
      </w:pPr>
      <w:r>
        <w:rPr>
          <w:noProof/>
        </w:rPr>
        <w:drawing>
          <wp:inline distT="0" distB="0" distL="0" distR="0" wp14:anchorId="47A736B9" wp14:editId="74EB20DC">
            <wp:extent cx="1962150" cy="1543050"/>
            <wp:effectExtent l="0" t="0" r="0" b="0"/>
            <wp:docPr id="16274" name="Picture 16274"/>
            <wp:cNvGraphicFramePr/>
            <a:graphic xmlns:a="http://schemas.openxmlformats.org/drawingml/2006/main">
              <a:graphicData uri="http://schemas.openxmlformats.org/drawingml/2006/picture">
                <pic:pic xmlns:pic="http://schemas.openxmlformats.org/drawingml/2006/picture">
                  <pic:nvPicPr>
                    <pic:cNvPr id="16274" name="Picture 16274"/>
                    <pic:cNvPicPr/>
                  </pic:nvPicPr>
                  <pic:blipFill>
                    <a:blip r:embed="rId16"/>
                    <a:stretch>
                      <a:fillRect/>
                    </a:stretch>
                  </pic:blipFill>
                  <pic:spPr>
                    <a:xfrm>
                      <a:off x="0" y="0"/>
                      <a:ext cx="1962150" cy="1543050"/>
                    </a:xfrm>
                    <a:prstGeom prst="rect">
                      <a:avLst/>
                    </a:prstGeom>
                  </pic:spPr>
                </pic:pic>
              </a:graphicData>
            </a:graphic>
          </wp:inline>
        </w:drawing>
      </w:r>
      <w:r>
        <w:t xml:space="preserve"> </w:t>
      </w:r>
    </w:p>
    <w:p w:rsidR="00CB49A2" w:rsidRDefault="00CB49A2" w:rsidP="00CB49A2">
      <w:pPr>
        <w:spacing w:after="289"/>
        <w:ind w:left="715" w:right="722"/>
      </w:pPr>
      <w:r>
        <w:rPr>
          <w:noProof/>
        </w:rPr>
        <w:drawing>
          <wp:inline distT="0" distB="0" distL="0" distR="0" wp14:anchorId="7B5886F6" wp14:editId="0E3E9311">
            <wp:extent cx="152400" cy="152400"/>
            <wp:effectExtent l="0" t="0" r="0" b="0"/>
            <wp:docPr id="16276" name="Picture 16276"/>
            <wp:cNvGraphicFramePr/>
            <a:graphic xmlns:a="http://schemas.openxmlformats.org/drawingml/2006/main">
              <a:graphicData uri="http://schemas.openxmlformats.org/drawingml/2006/picture">
                <pic:pic xmlns:pic="http://schemas.openxmlformats.org/drawingml/2006/picture">
                  <pic:nvPicPr>
                    <pic:cNvPr id="16276" name="Picture 16276"/>
                    <pic:cNvPicPr/>
                  </pic:nvPicPr>
                  <pic:blipFill>
                    <a:blip r:embed="rId17"/>
                    <a:stretch>
                      <a:fillRect/>
                    </a:stretch>
                  </pic:blipFill>
                  <pic:spPr>
                    <a:xfrm>
                      <a:off x="0" y="0"/>
                      <a:ext cx="152400" cy="152400"/>
                    </a:xfrm>
                    <a:prstGeom prst="rect">
                      <a:avLst/>
                    </a:prstGeom>
                  </pic:spPr>
                </pic:pic>
              </a:graphicData>
            </a:graphic>
          </wp:inline>
        </w:drawing>
      </w:r>
      <w:r>
        <w:t xml:space="preserve">Como ajustar a data?  </w:t>
      </w:r>
    </w:p>
    <w:p w:rsidR="00CB49A2" w:rsidRDefault="00CB49A2" w:rsidP="00CB49A2">
      <w:pPr>
        <w:ind w:left="715" w:right="722"/>
      </w:pPr>
      <w:r>
        <w:t xml:space="preserve">O arquivo a ser exportado corresponderá ao mês e ano selecionado no filtro: </w:t>
      </w:r>
    </w:p>
    <w:p w:rsidR="00CB49A2" w:rsidRDefault="00CB49A2" w:rsidP="00CB49A2">
      <w:pPr>
        <w:spacing w:after="0" w:line="259" w:lineRule="auto"/>
        <w:ind w:left="720" w:firstLine="0"/>
      </w:pPr>
      <w:r>
        <w:rPr>
          <w:noProof/>
        </w:rPr>
        <w:drawing>
          <wp:inline distT="0" distB="0" distL="0" distR="0" wp14:anchorId="119CA4DB" wp14:editId="416D2972">
            <wp:extent cx="1190625" cy="552450"/>
            <wp:effectExtent l="0" t="0" r="0" b="0"/>
            <wp:docPr id="16278" name="Picture 16278"/>
            <wp:cNvGraphicFramePr/>
            <a:graphic xmlns:a="http://schemas.openxmlformats.org/drawingml/2006/main">
              <a:graphicData uri="http://schemas.openxmlformats.org/drawingml/2006/picture">
                <pic:pic xmlns:pic="http://schemas.openxmlformats.org/drawingml/2006/picture">
                  <pic:nvPicPr>
                    <pic:cNvPr id="16278" name="Picture 16278"/>
                    <pic:cNvPicPr/>
                  </pic:nvPicPr>
                  <pic:blipFill>
                    <a:blip r:embed="rId18"/>
                    <a:stretch>
                      <a:fillRect/>
                    </a:stretch>
                  </pic:blipFill>
                  <pic:spPr>
                    <a:xfrm>
                      <a:off x="0" y="0"/>
                      <a:ext cx="1190625" cy="552450"/>
                    </a:xfrm>
                    <a:prstGeom prst="rect">
                      <a:avLst/>
                    </a:prstGeom>
                  </pic:spPr>
                </pic:pic>
              </a:graphicData>
            </a:graphic>
          </wp:inline>
        </w:drawing>
      </w:r>
      <w:r>
        <w:t xml:space="preserve">  </w:t>
      </w:r>
    </w:p>
    <w:p w:rsidR="00CB49A2" w:rsidRDefault="00CB49A2" w:rsidP="00CB49A2">
      <w:pPr>
        <w:spacing w:after="0" w:line="259" w:lineRule="auto"/>
        <w:ind w:left="720" w:firstLine="0"/>
      </w:pPr>
      <w:r>
        <w:t xml:space="preserve"> </w:t>
      </w:r>
    </w:p>
    <w:p w:rsidR="00CB49A2" w:rsidRDefault="00CB49A2" w:rsidP="00CB49A2">
      <w:pPr>
        <w:pStyle w:val="Ttulo4"/>
        <w:ind w:right="751"/>
      </w:pPr>
      <w:r>
        <w:t xml:space="preserve">Para alterá-lo, basta clicar no respectivo ícone, selecionar o ano e, posteriormente selecionar </w:t>
      </w:r>
    </w:p>
    <w:p w:rsidR="00CB49A2" w:rsidRDefault="001C0993" w:rsidP="001C0993">
      <w:pPr>
        <w:ind w:right="722"/>
      </w:pPr>
      <w:r>
        <w:t xml:space="preserve"> </w:t>
      </w:r>
      <w:r w:rsidR="00CB49A2">
        <w:t xml:space="preserve">o mês desejado: </w:t>
      </w:r>
    </w:p>
    <w:p w:rsidR="00CB49A2" w:rsidRDefault="00CB49A2" w:rsidP="00CB49A2">
      <w:pPr>
        <w:spacing w:after="186" w:line="259" w:lineRule="auto"/>
        <w:ind w:left="0" w:right="4978" w:firstLine="0"/>
        <w:jc w:val="center"/>
      </w:pPr>
      <w:r>
        <w:rPr>
          <w:noProof/>
        </w:rPr>
        <w:drawing>
          <wp:inline distT="0" distB="0" distL="0" distR="0" wp14:anchorId="13DBC39F" wp14:editId="70EC6FFE">
            <wp:extent cx="2981325" cy="1895475"/>
            <wp:effectExtent l="0" t="0" r="0" b="0"/>
            <wp:docPr id="16313" name="Picture 16313"/>
            <wp:cNvGraphicFramePr/>
            <a:graphic xmlns:a="http://schemas.openxmlformats.org/drawingml/2006/main">
              <a:graphicData uri="http://schemas.openxmlformats.org/drawingml/2006/picture">
                <pic:pic xmlns:pic="http://schemas.openxmlformats.org/drawingml/2006/picture">
                  <pic:nvPicPr>
                    <pic:cNvPr id="16313" name="Picture 16313"/>
                    <pic:cNvPicPr/>
                  </pic:nvPicPr>
                  <pic:blipFill>
                    <a:blip r:embed="rId19"/>
                    <a:stretch>
                      <a:fillRect/>
                    </a:stretch>
                  </pic:blipFill>
                  <pic:spPr>
                    <a:xfrm>
                      <a:off x="0" y="0"/>
                      <a:ext cx="2981325" cy="1895475"/>
                    </a:xfrm>
                    <a:prstGeom prst="rect">
                      <a:avLst/>
                    </a:prstGeom>
                  </pic:spPr>
                </pic:pic>
              </a:graphicData>
            </a:graphic>
          </wp:inline>
        </w:drawing>
      </w:r>
      <w:r>
        <w:t xml:space="preserve"> </w:t>
      </w:r>
    </w:p>
    <w:p w:rsidR="00CB49A2" w:rsidRDefault="00CB49A2" w:rsidP="001C0993">
      <w:pPr>
        <w:spacing w:after="266"/>
        <w:ind w:left="715" w:right="722"/>
      </w:pPr>
      <w:r>
        <w:t xml:space="preserve">Tenha certeza que os pop-up estejam habilitados!  </w:t>
      </w:r>
    </w:p>
    <w:p w:rsidR="00CB49A2" w:rsidRDefault="00CB49A2" w:rsidP="00F60EF3">
      <w:pPr>
        <w:numPr>
          <w:ilvl w:val="0"/>
          <w:numId w:val="69"/>
        </w:numPr>
        <w:spacing w:after="0" w:line="259" w:lineRule="auto"/>
        <w:ind w:right="722" w:firstLine="0"/>
      </w:pPr>
      <w:r>
        <w:lastRenderedPageBreak/>
        <w:t xml:space="preserve">Basta clicar na opção desejada e, nos casos das opções CSV e Excel, o download será feito automaticamente. Já no caso de PDF, uma segunda janela será aberta e o PDF poderá ser gerado.  </w:t>
      </w:r>
    </w:p>
    <w:p w:rsidR="00CB49A2" w:rsidRDefault="00CB49A2" w:rsidP="00CB49A2">
      <w:pPr>
        <w:spacing w:after="185" w:line="259" w:lineRule="auto"/>
        <w:ind w:left="0" w:right="2666" w:firstLine="0"/>
        <w:jc w:val="center"/>
      </w:pPr>
      <w:r>
        <w:rPr>
          <w:noProof/>
        </w:rPr>
        <w:drawing>
          <wp:inline distT="0" distB="0" distL="0" distR="0" wp14:anchorId="39915D2F" wp14:editId="18B09BEF">
            <wp:extent cx="4457700" cy="2505075"/>
            <wp:effectExtent l="0" t="0" r="0" b="0"/>
            <wp:docPr id="16315" name="Picture 16315"/>
            <wp:cNvGraphicFramePr/>
            <a:graphic xmlns:a="http://schemas.openxmlformats.org/drawingml/2006/main">
              <a:graphicData uri="http://schemas.openxmlformats.org/drawingml/2006/picture">
                <pic:pic xmlns:pic="http://schemas.openxmlformats.org/drawingml/2006/picture">
                  <pic:nvPicPr>
                    <pic:cNvPr id="16315" name="Picture 16315"/>
                    <pic:cNvPicPr/>
                  </pic:nvPicPr>
                  <pic:blipFill>
                    <a:blip r:embed="rId70"/>
                    <a:stretch>
                      <a:fillRect/>
                    </a:stretch>
                  </pic:blipFill>
                  <pic:spPr>
                    <a:xfrm>
                      <a:off x="0" y="0"/>
                      <a:ext cx="4457700" cy="2505075"/>
                    </a:xfrm>
                    <a:prstGeom prst="rect">
                      <a:avLst/>
                    </a:prstGeom>
                  </pic:spPr>
                </pic:pic>
              </a:graphicData>
            </a:graphic>
          </wp:inline>
        </w:drawing>
      </w:r>
      <w:r>
        <w:t xml:space="preserve"> </w:t>
      </w:r>
    </w:p>
    <w:p w:rsidR="00CB49A2" w:rsidRDefault="00CB49A2" w:rsidP="00CB49A2">
      <w:pPr>
        <w:numPr>
          <w:ilvl w:val="0"/>
          <w:numId w:val="69"/>
        </w:numPr>
        <w:ind w:right="722" w:hanging="360"/>
      </w:pPr>
      <w:r>
        <w:t xml:space="preserve">Nesse caso, pressione CTRL + P. O campo de impressão será aberto, nele você deverá alterar a opção de impressora e selecionar "Salvar como PDF". </w:t>
      </w:r>
    </w:p>
    <w:p w:rsidR="00CB49A2" w:rsidRDefault="00CB49A2" w:rsidP="00CB49A2">
      <w:pPr>
        <w:spacing w:after="0" w:line="259" w:lineRule="auto"/>
        <w:ind w:left="720" w:firstLine="0"/>
      </w:pPr>
      <w:r>
        <w:t xml:space="preserve"> </w:t>
      </w:r>
    </w:p>
    <w:p w:rsidR="00CB49A2" w:rsidRDefault="00CB49A2" w:rsidP="00CB49A2">
      <w:pPr>
        <w:spacing w:after="185" w:line="259" w:lineRule="auto"/>
        <w:ind w:left="0" w:right="2666" w:firstLine="0"/>
        <w:jc w:val="center"/>
      </w:pPr>
      <w:r>
        <w:rPr>
          <w:noProof/>
        </w:rPr>
        <w:drawing>
          <wp:inline distT="0" distB="0" distL="0" distR="0" wp14:anchorId="4A5ADAB8" wp14:editId="1A8595D8">
            <wp:extent cx="4457700" cy="2505075"/>
            <wp:effectExtent l="0" t="0" r="0" b="0"/>
            <wp:docPr id="16352" name="Picture 16352"/>
            <wp:cNvGraphicFramePr/>
            <a:graphic xmlns:a="http://schemas.openxmlformats.org/drawingml/2006/main">
              <a:graphicData uri="http://schemas.openxmlformats.org/drawingml/2006/picture">
                <pic:pic xmlns:pic="http://schemas.openxmlformats.org/drawingml/2006/picture">
                  <pic:nvPicPr>
                    <pic:cNvPr id="16352" name="Picture 16352"/>
                    <pic:cNvPicPr/>
                  </pic:nvPicPr>
                  <pic:blipFill>
                    <a:blip r:embed="rId21"/>
                    <a:stretch>
                      <a:fillRect/>
                    </a:stretch>
                  </pic:blipFill>
                  <pic:spPr>
                    <a:xfrm>
                      <a:off x="0" y="0"/>
                      <a:ext cx="4457700" cy="2505075"/>
                    </a:xfrm>
                    <a:prstGeom prst="rect">
                      <a:avLst/>
                    </a:prstGeom>
                  </pic:spPr>
                </pic:pic>
              </a:graphicData>
            </a:graphic>
          </wp:inline>
        </w:drawing>
      </w:r>
      <w:r>
        <w:t xml:space="preserve"> </w:t>
      </w:r>
    </w:p>
    <w:p w:rsidR="00CB49A2" w:rsidRDefault="00CB49A2" w:rsidP="00CB49A2">
      <w:pPr>
        <w:numPr>
          <w:ilvl w:val="0"/>
          <w:numId w:val="69"/>
        </w:numPr>
        <w:ind w:right="722" w:hanging="360"/>
      </w:pPr>
      <w:r>
        <w:t xml:space="preserve">Selecionar a pasta desejada para a descarga e salvar. </w:t>
      </w:r>
    </w:p>
    <w:p w:rsidR="00CB49A2" w:rsidRDefault="00CB49A2" w:rsidP="00CB49A2">
      <w:pPr>
        <w:spacing w:after="0" w:line="259" w:lineRule="auto"/>
        <w:ind w:left="720" w:firstLine="0"/>
      </w:pPr>
      <w:r>
        <w:t xml:space="preserve"> </w:t>
      </w:r>
    </w:p>
    <w:p w:rsidR="00CB49A2" w:rsidRDefault="00CB49A2" w:rsidP="0049085C">
      <w:pPr>
        <w:spacing w:after="184" w:line="259" w:lineRule="auto"/>
        <w:ind w:left="0" w:right="2666" w:firstLine="0"/>
        <w:jc w:val="center"/>
      </w:pPr>
      <w:r>
        <w:rPr>
          <w:noProof/>
        </w:rPr>
        <w:lastRenderedPageBreak/>
        <w:drawing>
          <wp:inline distT="0" distB="0" distL="0" distR="0" wp14:anchorId="11D24082" wp14:editId="4A01882D">
            <wp:extent cx="4457700" cy="2505075"/>
            <wp:effectExtent l="0" t="0" r="0" b="0"/>
            <wp:docPr id="16354" name="Picture 16354"/>
            <wp:cNvGraphicFramePr/>
            <a:graphic xmlns:a="http://schemas.openxmlformats.org/drawingml/2006/main">
              <a:graphicData uri="http://schemas.openxmlformats.org/drawingml/2006/picture">
                <pic:pic xmlns:pic="http://schemas.openxmlformats.org/drawingml/2006/picture">
                  <pic:nvPicPr>
                    <pic:cNvPr id="16354" name="Picture 16354"/>
                    <pic:cNvPicPr/>
                  </pic:nvPicPr>
                  <pic:blipFill>
                    <a:blip r:embed="rId22"/>
                    <a:stretch>
                      <a:fillRect/>
                    </a:stretch>
                  </pic:blipFill>
                  <pic:spPr>
                    <a:xfrm>
                      <a:off x="0" y="0"/>
                      <a:ext cx="4457700" cy="2505075"/>
                    </a:xfrm>
                    <a:prstGeom prst="rect">
                      <a:avLst/>
                    </a:prstGeom>
                  </pic:spPr>
                </pic:pic>
              </a:graphicData>
            </a:graphic>
          </wp:inline>
        </w:drawing>
      </w:r>
      <w:r>
        <w:t xml:space="preserve"> </w:t>
      </w:r>
    </w:p>
    <w:p w:rsidR="00131873" w:rsidRPr="00CB49A2" w:rsidRDefault="005829AA" w:rsidP="00CB49A2">
      <w:r w:rsidRPr="00CB49A2">
        <w:t xml:space="preserve"> </w:t>
      </w:r>
    </w:p>
    <w:sectPr w:rsidR="00131873" w:rsidRPr="00CB49A2" w:rsidSect="00EF0F12">
      <w:footerReference w:type="default" r:id="rId71"/>
      <w:headerReference w:type="first" r:id="rId72"/>
      <w:footerReference w:type="first" r:id="rId73"/>
      <w:pgSz w:w="11906" w:h="16838"/>
      <w:pgMar w:top="720" w:right="566" w:bottom="910" w:left="72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54"/>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4521" w:rsidRDefault="00C04521">
      <w:pPr>
        <w:spacing w:after="0" w:line="240" w:lineRule="auto"/>
      </w:pPr>
      <w:r>
        <w:separator/>
      </w:r>
    </w:p>
  </w:endnote>
  <w:endnote w:type="continuationSeparator" w:id="0">
    <w:p w:rsidR="00C04521" w:rsidRDefault="00C045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1C19" w:rsidRDefault="002E1C19">
    <w:pPr>
      <w:spacing w:after="0" w:line="259" w:lineRule="auto"/>
      <w:ind w:left="0" w:firstLine="0"/>
    </w:pPr>
    <w:r>
      <w:rPr>
        <w:noProof/>
        <w:sz w:val="22"/>
      </w:rPr>
      <mc:AlternateContent>
        <mc:Choice Requires="wpg">
          <w:drawing>
            <wp:anchor distT="0" distB="0" distL="114300" distR="114300" simplePos="0" relativeHeight="251658240" behindDoc="0" locked="0" layoutInCell="1" allowOverlap="1" wp14:anchorId="3E665085" wp14:editId="762BC5A5">
              <wp:simplePos x="0" y="0"/>
              <wp:positionH relativeFrom="page">
                <wp:posOffset>9525</wp:posOffset>
              </wp:positionH>
              <wp:positionV relativeFrom="page">
                <wp:posOffset>10291584</wp:posOffset>
              </wp:positionV>
              <wp:extent cx="7541260" cy="190488"/>
              <wp:effectExtent l="0" t="0" r="0" b="0"/>
              <wp:wrapSquare wrapText="bothSides"/>
              <wp:docPr id="220678" name="Group 220678"/>
              <wp:cNvGraphicFramePr/>
              <a:graphic xmlns:a="http://schemas.openxmlformats.org/drawingml/2006/main">
                <a:graphicData uri="http://schemas.microsoft.com/office/word/2010/wordprocessingGroup">
                  <wpg:wgp>
                    <wpg:cNvGrpSpPr/>
                    <wpg:grpSpPr>
                      <a:xfrm>
                        <a:off x="0" y="0"/>
                        <a:ext cx="7541260" cy="190488"/>
                        <a:chOff x="0" y="0"/>
                        <a:chExt cx="7541260" cy="190488"/>
                      </a:xfrm>
                    </wpg:grpSpPr>
                    <pic:pic xmlns:pic="http://schemas.openxmlformats.org/drawingml/2006/picture">
                      <pic:nvPicPr>
                        <pic:cNvPr id="220679" name="Picture 220679"/>
                        <pic:cNvPicPr/>
                      </pic:nvPicPr>
                      <pic:blipFill>
                        <a:blip r:embed="rId1"/>
                        <a:stretch>
                          <a:fillRect/>
                        </a:stretch>
                      </pic:blipFill>
                      <pic:spPr>
                        <a:xfrm>
                          <a:off x="6647307" y="7607"/>
                          <a:ext cx="406908" cy="182880"/>
                        </a:xfrm>
                        <a:prstGeom prst="rect">
                          <a:avLst/>
                        </a:prstGeom>
                      </pic:spPr>
                    </pic:pic>
                    <wps:wsp>
                      <wps:cNvPr id="220682" name="Rectangle 220682"/>
                      <wps:cNvSpPr/>
                      <wps:spPr>
                        <a:xfrm>
                          <a:off x="6816218" y="36564"/>
                          <a:ext cx="94544" cy="189936"/>
                        </a:xfrm>
                        <a:prstGeom prst="rect">
                          <a:avLst/>
                        </a:prstGeom>
                        <a:ln>
                          <a:noFill/>
                        </a:ln>
                      </wps:spPr>
                      <wps:txbx>
                        <w:txbxContent>
                          <w:p w:rsidR="002E1C19" w:rsidRDefault="002E1C19">
                            <w:pPr>
                              <w:spacing w:after="160" w:line="259" w:lineRule="auto"/>
                              <w:ind w:left="0" w:firstLine="0"/>
                            </w:pPr>
                            <w:r>
                              <w:fldChar w:fldCharType="begin"/>
                            </w:r>
                            <w:r>
                              <w:instrText xml:space="preserve"> PAGE   \* MERGEFORMAT </w:instrText>
                            </w:r>
                            <w:r>
                              <w:fldChar w:fldCharType="separate"/>
                            </w:r>
                            <w:r>
                              <w:rPr>
                                <w:color w:val="8C8C8C"/>
                                <w:sz w:val="22"/>
                              </w:rPr>
                              <w:t>2</w:t>
                            </w:r>
                            <w:r>
                              <w:rPr>
                                <w:color w:val="8C8C8C"/>
                                <w:sz w:val="22"/>
                              </w:rPr>
                              <w:fldChar w:fldCharType="end"/>
                            </w:r>
                          </w:p>
                        </w:txbxContent>
                      </wps:txbx>
                      <wps:bodyPr horzOverflow="overflow" vert="horz" lIns="0" tIns="0" rIns="0" bIns="0" rtlCol="0">
                        <a:noAutofit/>
                      </wps:bodyPr>
                    </wps:wsp>
                    <wps:wsp>
                      <wps:cNvPr id="220683" name="Rectangle 220683"/>
                      <wps:cNvSpPr/>
                      <wps:spPr>
                        <a:xfrm>
                          <a:off x="6886321" y="36564"/>
                          <a:ext cx="42144" cy="189936"/>
                        </a:xfrm>
                        <a:prstGeom prst="rect">
                          <a:avLst/>
                        </a:prstGeom>
                        <a:ln>
                          <a:noFill/>
                        </a:ln>
                      </wps:spPr>
                      <wps:txbx>
                        <w:txbxContent>
                          <w:p w:rsidR="002E1C19" w:rsidRDefault="002E1C19">
                            <w:pPr>
                              <w:spacing w:after="160" w:line="259" w:lineRule="auto"/>
                              <w:ind w:left="0" w:firstLine="0"/>
                            </w:pPr>
                            <w:r>
                              <w:rPr>
                                <w:sz w:val="22"/>
                              </w:rPr>
                              <w:t xml:space="preserve"> </w:t>
                            </w:r>
                          </w:p>
                        </w:txbxContent>
                      </wps:txbx>
                      <wps:bodyPr horzOverflow="overflow" vert="horz" lIns="0" tIns="0" rIns="0" bIns="0" rtlCol="0">
                        <a:noAutofit/>
                      </wps:bodyPr>
                    </wps:wsp>
                    <wps:wsp>
                      <wps:cNvPr id="220680" name="Shape 220680"/>
                      <wps:cNvSpPr/>
                      <wps:spPr>
                        <a:xfrm>
                          <a:off x="6765925" y="0"/>
                          <a:ext cx="775335" cy="146050"/>
                        </a:xfrm>
                        <a:custGeom>
                          <a:avLst/>
                          <a:gdLst/>
                          <a:ahLst/>
                          <a:cxnLst/>
                          <a:rect l="0" t="0" r="0" b="0"/>
                          <a:pathLst>
                            <a:path w="775335" h="146050">
                              <a:moveTo>
                                <a:pt x="775335" y="146050"/>
                              </a:moveTo>
                              <a:lnTo>
                                <a:pt x="387604" y="146050"/>
                              </a:lnTo>
                              <a:lnTo>
                                <a:pt x="387604" y="0"/>
                              </a:lnTo>
                              <a:lnTo>
                                <a:pt x="0" y="0"/>
                              </a:lnTo>
                            </a:path>
                          </a:pathLst>
                        </a:custGeom>
                        <a:ln w="9525" cap="flat">
                          <a:miter lim="127000"/>
                        </a:ln>
                      </wps:spPr>
                      <wps:style>
                        <a:lnRef idx="1">
                          <a:srgbClr val="A5A5A5"/>
                        </a:lnRef>
                        <a:fillRef idx="0">
                          <a:srgbClr val="000000">
                            <a:alpha val="0"/>
                          </a:srgbClr>
                        </a:fillRef>
                        <a:effectRef idx="0">
                          <a:scrgbClr r="0" g="0" b="0"/>
                        </a:effectRef>
                        <a:fontRef idx="none"/>
                      </wps:style>
                      <wps:bodyPr/>
                    </wps:wsp>
                    <wps:wsp>
                      <wps:cNvPr id="220681" name="Shape 220681"/>
                      <wps:cNvSpPr/>
                      <wps:spPr>
                        <a:xfrm>
                          <a:off x="0" y="0"/>
                          <a:ext cx="6765925" cy="146050"/>
                        </a:xfrm>
                        <a:custGeom>
                          <a:avLst/>
                          <a:gdLst/>
                          <a:ahLst/>
                          <a:cxnLst/>
                          <a:rect l="0" t="0" r="0" b="0"/>
                          <a:pathLst>
                            <a:path w="6765925" h="146050">
                              <a:moveTo>
                                <a:pt x="0" y="146050"/>
                              </a:moveTo>
                              <a:lnTo>
                                <a:pt x="6547866" y="146050"/>
                              </a:lnTo>
                              <a:lnTo>
                                <a:pt x="6547866" y="0"/>
                              </a:lnTo>
                              <a:lnTo>
                                <a:pt x="6765925" y="0"/>
                              </a:lnTo>
                            </a:path>
                          </a:pathLst>
                        </a:custGeom>
                        <a:ln w="9525" cap="flat">
                          <a:miter lim="127000"/>
                        </a:ln>
                      </wps:spPr>
                      <wps:style>
                        <a:lnRef idx="1">
                          <a:srgbClr val="A5A5A5"/>
                        </a:lnRef>
                        <a:fillRef idx="0">
                          <a:srgbClr val="000000">
                            <a:alpha val="0"/>
                          </a:srgbClr>
                        </a:fillRef>
                        <a:effectRef idx="0">
                          <a:scrgbClr r="0" g="0" b="0"/>
                        </a:effectRef>
                        <a:fontRef idx="none"/>
                      </wps:style>
                      <wps:bodyPr/>
                    </wps:wsp>
                  </wpg:wgp>
                </a:graphicData>
              </a:graphic>
            </wp:anchor>
          </w:drawing>
        </mc:Choice>
        <mc:Fallback>
          <w:pict>
            <v:group w14:anchorId="3862212A" id="Group 220678" o:spid="_x0000_s1026" style="position:absolute;margin-left:.75pt;margin-top:810.35pt;width:593.8pt;height:15pt;z-index:251658240;mso-position-horizontal-relative:page;mso-position-vertical-relative:page" coordsize="75412,19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0679" o:spid="_x0000_s1027" type="#_x0000_t75" style="position:absolute;left:66473;top:76;width:4069;height:1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">
                <v:imagedata r:id="rId2" o:title=""/>
              </v:shape>
              <v:rect id="Rectangle 220682" o:spid="_x0000_s1028" style="position:absolute;left:68162;top:365;width:94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" filled="f" stroked="f">
                <v:textbox inset="0,0,0,0">
                  <w:txbxContent>
                    <w:p w:rsidR="002E1C19" w:rsidRDefault="002E1C19">
                      <w:pPr>
                        <w:spacing w:after="160" w:line="259" w:lineRule="auto"/>
                        <w:ind w:left="0" w:firstLine="0"/>
                      </w:pPr>
                      <w:r>
                        <w:fldChar w:fldCharType="begin"/>
                      </w:r>
                      <w:r>
                        <w:instrText xml:space="preserve"> PAGE   \* MERGEFORMAT </w:instrText>
                      </w:r>
                      <w:r>
                        <w:fldChar w:fldCharType="separate"/>
                      </w:r>
                      <w:r>
                        <w:rPr>
                          <w:color w:val="8C8C8C"/>
                          <w:sz w:val="22"/>
                        </w:rPr>
                        <w:t>2</w:t>
                      </w:r>
                      <w:r>
                        <w:rPr>
                          <w:color w:val="8C8C8C"/>
                          <w:sz w:val="22"/>
                        </w:rPr>
                        <w:fldChar w:fldCharType="end"/>
                      </w:r>
                    </w:p>
                  </w:txbxContent>
                </v:textbox>
              </v:rect>
              <v:rect id="Rectangle 220683" o:spid="_x0000_s1029" style="position:absolute;left:68863;top:36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" filled="f" stroked="f">
                <v:textbox inset="0,0,0,0">
                  <w:txbxContent>
                    <w:p w:rsidR="002E1C19" w:rsidRDefault="002E1C19">
                      <w:pPr>
                        <w:spacing w:after="160" w:line="259" w:lineRule="auto"/>
                        <w:ind w:left="0" w:firstLine="0"/>
                      </w:pPr>
                      <w:r>
                        <w:rPr>
                          <w:sz w:val="22"/>
                        </w:rPr>
                        <w:t xml:space="preserve"> </w:t>
                      </w:r>
                    </w:p>
                  </w:txbxContent>
                </v:textbox>
              </v:rect>
              <v:shape id="Shape 220680" o:spid="_x0000_s1030" style="position:absolute;left:67659;width:7753;height:1460;visibility:visible;mso-wrap-style:square;v-text-anchor:top" coordsize="775335,14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" path="m775335,146050r-387731,l387604,,,e" filled="f" strokecolor="#a5a5a5">
                <v:stroke miterlimit="83231f" joinstyle="miter"/>
                <v:path arrowok="t" textboxrect="0,0,775335,146050"/>
              </v:shape>
              <v:shape id="Shape 220681" o:spid="_x0000_s1031" style="position:absolute;width:67659;height:1460;visibility:visible;mso-wrap-style:square;v-text-anchor:top" coordsize="6765925,14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" path="m,146050r6547866,l6547866,r218059,e" filled="f" strokecolor="#a5a5a5">
                <v:stroke miterlimit="83231f" joinstyle="miter"/>
                <v:path arrowok="t" textboxrect="0,0,6765925,146050"/>
              </v:shape>
              <w10:wrap type="square" anchorx="page" anchory="page"/>
            </v:group>
          </w:pict>
        </mc:Fallback>
      </mc:AlternateContent>
    </w:r>
    <w:r>
      <w:rPr>
        <w:sz w:val="22"/>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0F12" w:rsidRDefault="00EF0F12">
    <w:pPr>
      <w:pStyle w:val="Rodap"/>
      <w:jc w:val="right"/>
    </w:pPr>
  </w:p>
  <w:p w:rsidR="002E1C19" w:rsidRDefault="002E1C19">
    <w:pPr>
      <w:spacing w:after="0" w:line="259" w:lineRule="auto"/>
      <w:ind w:left="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2986067"/>
      <w:docPartObj>
        <w:docPartGallery w:val="Page Numbers (Bottom of Page)"/>
        <w:docPartUnique/>
      </w:docPartObj>
    </w:sdtPr>
    <w:sdtEndPr/>
    <w:sdtContent>
      <w:p w:rsidR="00EF0F12" w:rsidRDefault="00EF0F12">
        <w:pPr>
          <w:pStyle w:val="Rodap"/>
          <w:jc w:val="right"/>
        </w:pPr>
        <w:r>
          <w:fldChar w:fldCharType="begin"/>
        </w:r>
        <w:r>
          <w:instrText>PAGE   \* MERGEFORMAT</w:instrText>
        </w:r>
        <w:r>
          <w:fldChar w:fldCharType="separate"/>
        </w:r>
        <w:r>
          <w:rPr>
            <w:noProof/>
          </w:rPr>
          <w:t>1</w:t>
        </w:r>
        <w:r>
          <w:fldChar w:fldCharType="end"/>
        </w:r>
      </w:p>
    </w:sdtContent>
  </w:sdt>
  <w:p w:rsidR="002E1C19" w:rsidRDefault="002E1C19">
    <w:pPr>
      <w:spacing w:after="160" w:line="259" w:lineRule="auto"/>
      <w:ind w:left="0" w:firstLine="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2798597"/>
      <w:docPartObj>
        <w:docPartGallery w:val="Page Numbers (Bottom of Page)"/>
        <w:docPartUnique/>
      </w:docPartObj>
    </w:sdtPr>
    <w:sdtEndPr/>
    <w:sdtContent>
      <w:p w:rsidR="00137ADE" w:rsidRDefault="00137ADE">
        <w:pPr>
          <w:pStyle w:val="Rodap"/>
          <w:jc w:val="right"/>
        </w:pPr>
        <w:r>
          <w:fldChar w:fldCharType="begin"/>
        </w:r>
        <w:r>
          <w:instrText>PAGE   \* MERGEFORMAT</w:instrText>
        </w:r>
        <w:r>
          <w:fldChar w:fldCharType="separate"/>
        </w:r>
        <w:r w:rsidR="003F16AE">
          <w:rPr>
            <w:noProof/>
          </w:rPr>
          <w:t>19</w:t>
        </w:r>
        <w:r>
          <w:fldChar w:fldCharType="end"/>
        </w:r>
      </w:p>
    </w:sdtContent>
  </w:sdt>
  <w:p w:rsidR="00137ADE" w:rsidRDefault="00137ADE">
    <w:pPr>
      <w:spacing w:after="0" w:line="259" w:lineRule="auto"/>
      <w:ind w:left="0" w:firstLine="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2584915"/>
      <w:docPartObj>
        <w:docPartGallery w:val="Page Numbers (Bottom of Page)"/>
        <w:docPartUnique/>
      </w:docPartObj>
    </w:sdtPr>
    <w:sdtEndPr/>
    <w:sdtContent>
      <w:p w:rsidR="00EF0F12" w:rsidRDefault="00EF0F12">
        <w:pPr>
          <w:pStyle w:val="Rodap"/>
          <w:jc w:val="right"/>
        </w:pPr>
        <w:r>
          <w:fldChar w:fldCharType="begin"/>
        </w:r>
        <w:r>
          <w:instrText>PAGE   \* MERGEFORMAT</w:instrText>
        </w:r>
        <w:r>
          <w:fldChar w:fldCharType="separate"/>
        </w:r>
        <w:r>
          <w:rPr>
            <w:noProof/>
          </w:rPr>
          <w:t>1</w:t>
        </w:r>
        <w:r>
          <w:fldChar w:fldCharType="end"/>
        </w:r>
      </w:p>
    </w:sdtContent>
  </w:sdt>
  <w:p w:rsidR="00EF0F12" w:rsidRDefault="00EF0F12">
    <w:pPr>
      <w:spacing w:after="160" w:line="259" w:lineRule="auto"/>
      <w:ind w:left="0" w:firstLine="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4521" w:rsidRDefault="00C04521">
      <w:pPr>
        <w:spacing w:after="0" w:line="240" w:lineRule="auto"/>
      </w:pPr>
      <w:r>
        <w:separator/>
      </w:r>
    </w:p>
  </w:footnote>
  <w:footnote w:type="continuationSeparator" w:id="0">
    <w:p w:rsidR="00C04521" w:rsidRDefault="00C045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0F12" w:rsidRDefault="00EF0F12">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175F7"/>
    <w:multiLevelType w:val="hybridMultilevel"/>
    <w:tmpl w:val="894A72E8"/>
    <w:lvl w:ilvl="0" w:tplc="A91C231C">
      <w:start w:val="1"/>
      <w:numFmt w:val="decimal"/>
      <w:lvlText w:val="%1."/>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43CC5B1A">
      <w:start w:val="1"/>
      <w:numFmt w:val="lowerLetter"/>
      <w:lvlText w:val="%2"/>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465A5AE4">
      <w:start w:val="1"/>
      <w:numFmt w:val="lowerRoman"/>
      <w:lvlText w:val="%3"/>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2ED4D640">
      <w:start w:val="1"/>
      <w:numFmt w:val="decimal"/>
      <w:lvlText w:val="%4"/>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CE564B6A">
      <w:start w:val="1"/>
      <w:numFmt w:val="lowerLetter"/>
      <w:lvlText w:val="%5"/>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B62E8F8C">
      <w:start w:val="1"/>
      <w:numFmt w:val="lowerRoman"/>
      <w:lvlText w:val="%6"/>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53043442">
      <w:start w:val="1"/>
      <w:numFmt w:val="decimal"/>
      <w:lvlText w:val="%7"/>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1F10288C">
      <w:start w:val="1"/>
      <w:numFmt w:val="lowerLetter"/>
      <w:lvlText w:val="%8"/>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D9E23ED8">
      <w:start w:val="1"/>
      <w:numFmt w:val="lowerRoman"/>
      <w:lvlText w:val="%9"/>
      <w:lvlJc w:val="left"/>
      <w:pPr>
        <w:ind w:left="6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00FC65C0"/>
    <w:multiLevelType w:val="hybridMultilevel"/>
    <w:tmpl w:val="98662578"/>
    <w:lvl w:ilvl="0" w:tplc="E95ABEF0">
      <w:start w:val="4"/>
      <w:numFmt w:val="decimal"/>
      <w:lvlText w:val="%1."/>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77A43386">
      <w:start w:val="1"/>
      <w:numFmt w:val="lowerLetter"/>
      <w:lvlText w:val="%2"/>
      <w:lvlJc w:val="left"/>
      <w:pPr>
        <w:ind w:left="1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11264E04">
      <w:start w:val="1"/>
      <w:numFmt w:val="lowerRoman"/>
      <w:lvlText w:val="%3"/>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4E3840CA">
      <w:start w:val="1"/>
      <w:numFmt w:val="decimal"/>
      <w:lvlText w:val="%4"/>
      <w:lvlJc w:val="left"/>
      <w:pPr>
        <w:ind w:left="2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E1D2F0D6">
      <w:start w:val="1"/>
      <w:numFmt w:val="lowerLetter"/>
      <w:lvlText w:val="%5"/>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E362C3B4">
      <w:start w:val="1"/>
      <w:numFmt w:val="lowerRoman"/>
      <w:lvlText w:val="%6"/>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50F2D048">
      <w:start w:val="1"/>
      <w:numFmt w:val="decimal"/>
      <w:lvlText w:val="%7"/>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F3BC14A8">
      <w:start w:val="1"/>
      <w:numFmt w:val="lowerLetter"/>
      <w:lvlText w:val="%8"/>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E87692E2">
      <w:start w:val="1"/>
      <w:numFmt w:val="lowerRoman"/>
      <w:lvlText w:val="%9"/>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02174919"/>
    <w:multiLevelType w:val="hybridMultilevel"/>
    <w:tmpl w:val="FBB627DA"/>
    <w:lvl w:ilvl="0" w:tplc="24EA785C">
      <w:start w:val="5"/>
      <w:numFmt w:val="decimal"/>
      <w:lvlText w:val="%1."/>
      <w:lvlJc w:val="left"/>
      <w:pPr>
        <w:ind w:left="77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FE968022">
      <w:start w:val="1"/>
      <w:numFmt w:val="lowerLetter"/>
      <w:lvlText w:val="%2"/>
      <w:lvlJc w:val="left"/>
      <w:pPr>
        <w:ind w:left="11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1676F3E0">
      <w:start w:val="1"/>
      <w:numFmt w:val="lowerRoman"/>
      <w:lvlText w:val="%3"/>
      <w:lvlJc w:val="left"/>
      <w:pPr>
        <w:ind w:left="18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6D1E7892">
      <w:start w:val="1"/>
      <w:numFmt w:val="decimal"/>
      <w:lvlText w:val="%4"/>
      <w:lvlJc w:val="left"/>
      <w:pPr>
        <w:ind w:left="25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0B10B57E">
      <w:start w:val="1"/>
      <w:numFmt w:val="lowerLetter"/>
      <w:lvlText w:val="%5"/>
      <w:lvlJc w:val="left"/>
      <w:pPr>
        <w:ind w:left="33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3ED4CC8C">
      <w:start w:val="1"/>
      <w:numFmt w:val="lowerRoman"/>
      <w:lvlText w:val="%6"/>
      <w:lvlJc w:val="left"/>
      <w:pPr>
        <w:ind w:left="40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8A7E861E">
      <w:start w:val="1"/>
      <w:numFmt w:val="decimal"/>
      <w:lvlText w:val="%7"/>
      <w:lvlJc w:val="left"/>
      <w:pPr>
        <w:ind w:left="47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A2F2AF00">
      <w:start w:val="1"/>
      <w:numFmt w:val="lowerLetter"/>
      <w:lvlText w:val="%8"/>
      <w:lvlJc w:val="left"/>
      <w:pPr>
        <w:ind w:left="54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0FA22FFE">
      <w:start w:val="1"/>
      <w:numFmt w:val="lowerRoman"/>
      <w:lvlText w:val="%9"/>
      <w:lvlJc w:val="left"/>
      <w:pPr>
        <w:ind w:left="61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04EC1166"/>
    <w:multiLevelType w:val="hybridMultilevel"/>
    <w:tmpl w:val="6A0E3082"/>
    <w:lvl w:ilvl="0" w:tplc="61D0EEB2">
      <w:start w:val="1"/>
      <w:numFmt w:val="decimal"/>
      <w:lvlText w:val="%1."/>
      <w:lvlJc w:val="left"/>
      <w:pPr>
        <w:ind w:left="77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E48A47E2">
      <w:start w:val="1"/>
      <w:numFmt w:val="lowerLetter"/>
      <w:lvlText w:val="%2"/>
      <w:lvlJc w:val="left"/>
      <w:pPr>
        <w:ind w:left="129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16CE3842">
      <w:start w:val="1"/>
      <w:numFmt w:val="lowerRoman"/>
      <w:lvlText w:val="%3"/>
      <w:lvlJc w:val="left"/>
      <w:pPr>
        <w:ind w:left="201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8E0CE766">
      <w:start w:val="1"/>
      <w:numFmt w:val="decimal"/>
      <w:lvlText w:val="%4"/>
      <w:lvlJc w:val="left"/>
      <w:pPr>
        <w:ind w:left="273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B8B21BC2">
      <w:start w:val="1"/>
      <w:numFmt w:val="lowerLetter"/>
      <w:lvlText w:val="%5"/>
      <w:lvlJc w:val="left"/>
      <w:pPr>
        <w:ind w:left="345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6450DFC0">
      <w:start w:val="1"/>
      <w:numFmt w:val="lowerRoman"/>
      <w:lvlText w:val="%6"/>
      <w:lvlJc w:val="left"/>
      <w:pPr>
        <w:ind w:left="417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4D066552">
      <w:start w:val="1"/>
      <w:numFmt w:val="decimal"/>
      <w:lvlText w:val="%7"/>
      <w:lvlJc w:val="left"/>
      <w:pPr>
        <w:ind w:left="489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9A9CF522">
      <w:start w:val="1"/>
      <w:numFmt w:val="lowerLetter"/>
      <w:lvlText w:val="%8"/>
      <w:lvlJc w:val="left"/>
      <w:pPr>
        <w:ind w:left="561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CC9E4B9C">
      <w:start w:val="1"/>
      <w:numFmt w:val="lowerRoman"/>
      <w:lvlText w:val="%9"/>
      <w:lvlJc w:val="left"/>
      <w:pPr>
        <w:ind w:left="633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06790BEA"/>
    <w:multiLevelType w:val="hybridMultilevel"/>
    <w:tmpl w:val="6D46774A"/>
    <w:lvl w:ilvl="0" w:tplc="BBD43C86">
      <w:start w:val="1"/>
      <w:numFmt w:val="decimal"/>
      <w:lvlText w:val="%1."/>
      <w:lvlJc w:val="left"/>
      <w:pPr>
        <w:ind w:left="71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4AE2144A">
      <w:start w:val="1"/>
      <w:numFmt w:val="lowerLetter"/>
      <w:lvlText w:val="%2"/>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C2B65138">
      <w:start w:val="1"/>
      <w:numFmt w:val="lowerRoman"/>
      <w:lvlText w:val="%3"/>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3F7C0AE0">
      <w:start w:val="1"/>
      <w:numFmt w:val="decimal"/>
      <w:lvlText w:val="%4"/>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A9B893EA">
      <w:start w:val="1"/>
      <w:numFmt w:val="lowerLetter"/>
      <w:lvlText w:val="%5"/>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014E80D6">
      <w:start w:val="1"/>
      <w:numFmt w:val="lowerRoman"/>
      <w:lvlText w:val="%6"/>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39921594">
      <w:start w:val="1"/>
      <w:numFmt w:val="decimal"/>
      <w:lvlText w:val="%7"/>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4386EC5E">
      <w:start w:val="1"/>
      <w:numFmt w:val="lowerLetter"/>
      <w:lvlText w:val="%8"/>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8ADA7444">
      <w:start w:val="1"/>
      <w:numFmt w:val="lowerRoman"/>
      <w:lvlText w:val="%9"/>
      <w:lvlJc w:val="left"/>
      <w:pPr>
        <w:ind w:left="6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07075666"/>
    <w:multiLevelType w:val="hybridMultilevel"/>
    <w:tmpl w:val="8A845478"/>
    <w:lvl w:ilvl="0" w:tplc="D85CC4A6">
      <w:start w:val="1"/>
      <w:numFmt w:val="decimal"/>
      <w:lvlText w:val="%1."/>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C7F47C40">
      <w:start w:val="1"/>
      <w:numFmt w:val="lowerLetter"/>
      <w:lvlText w:val="%2"/>
      <w:lvlJc w:val="left"/>
      <w:pPr>
        <w:ind w:left="1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23EEC2FA">
      <w:start w:val="1"/>
      <w:numFmt w:val="lowerRoman"/>
      <w:lvlText w:val="%3"/>
      <w:lvlJc w:val="left"/>
      <w:pPr>
        <w:ind w:left="2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9CAACDA2">
      <w:start w:val="1"/>
      <w:numFmt w:val="decimal"/>
      <w:lvlText w:val="%4"/>
      <w:lvlJc w:val="left"/>
      <w:pPr>
        <w:ind w:left="2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6F0216A4">
      <w:start w:val="1"/>
      <w:numFmt w:val="lowerLetter"/>
      <w:lvlText w:val="%5"/>
      <w:lvlJc w:val="left"/>
      <w:pPr>
        <w:ind w:left="3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F6466494">
      <w:start w:val="1"/>
      <w:numFmt w:val="lowerRoman"/>
      <w:lvlText w:val="%6"/>
      <w:lvlJc w:val="left"/>
      <w:pPr>
        <w:ind w:left="42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D7349EA8">
      <w:start w:val="1"/>
      <w:numFmt w:val="decimal"/>
      <w:lvlText w:val="%7"/>
      <w:lvlJc w:val="left"/>
      <w:pPr>
        <w:ind w:left="49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FF4E0F8A">
      <w:start w:val="1"/>
      <w:numFmt w:val="lowerLetter"/>
      <w:lvlText w:val="%8"/>
      <w:lvlJc w:val="left"/>
      <w:pPr>
        <w:ind w:left="56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A75E5550">
      <w:start w:val="1"/>
      <w:numFmt w:val="lowerRoman"/>
      <w:lvlText w:val="%9"/>
      <w:lvlJc w:val="left"/>
      <w:pPr>
        <w:ind w:left="6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09497652"/>
    <w:multiLevelType w:val="hybridMultilevel"/>
    <w:tmpl w:val="FBD6DB6C"/>
    <w:lvl w:ilvl="0" w:tplc="392EFDE4">
      <w:start w:val="1"/>
      <w:numFmt w:val="decimal"/>
      <w:lvlText w:val="%1."/>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C51E8CAC">
      <w:start w:val="1"/>
      <w:numFmt w:val="lowerLetter"/>
      <w:lvlText w:val="%2"/>
      <w:lvlJc w:val="left"/>
      <w:pPr>
        <w:ind w:left="12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3126EFBC">
      <w:start w:val="1"/>
      <w:numFmt w:val="lowerRoman"/>
      <w:lvlText w:val="%3"/>
      <w:lvlJc w:val="left"/>
      <w:pPr>
        <w:ind w:left="19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AAE24760">
      <w:start w:val="1"/>
      <w:numFmt w:val="decimal"/>
      <w:lvlText w:val="%4"/>
      <w:lvlJc w:val="left"/>
      <w:pPr>
        <w:ind w:left="26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8488E0D6">
      <w:start w:val="1"/>
      <w:numFmt w:val="lowerLetter"/>
      <w:lvlText w:val="%5"/>
      <w:lvlJc w:val="left"/>
      <w:pPr>
        <w:ind w:left="3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FBE881AC">
      <w:start w:val="1"/>
      <w:numFmt w:val="lowerRoman"/>
      <w:lvlText w:val="%6"/>
      <w:lvlJc w:val="left"/>
      <w:pPr>
        <w:ind w:left="4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3CB667B0">
      <w:start w:val="1"/>
      <w:numFmt w:val="decimal"/>
      <w:lvlText w:val="%7"/>
      <w:lvlJc w:val="left"/>
      <w:pPr>
        <w:ind w:left="4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259429C4">
      <w:start w:val="1"/>
      <w:numFmt w:val="lowerLetter"/>
      <w:lvlText w:val="%8"/>
      <w:lvlJc w:val="left"/>
      <w:pPr>
        <w:ind w:left="5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C4F0A7B2">
      <w:start w:val="1"/>
      <w:numFmt w:val="lowerRoman"/>
      <w:lvlText w:val="%9"/>
      <w:lvlJc w:val="left"/>
      <w:pPr>
        <w:ind w:left="6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0C053B33"/>
    <w:multiLevelType w:val="hybridMultilevel"/>
    <w:tmpl w:val="ADE6E9D2"/>
    <w:lvl w:ilvl="0" w:tplc="9DD6B116">
      <w:start w:val="3"/>
      <w:numFmt w:val="decimal"/>
      <w:lvlText w:val="%1."/>
      <w:lvlJc w:val="left"/>
      <w:pPr>
        <w:ind w:left="77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171CE64A">
      <w:start w:val="1"/>
      <w:numFmt w:val="decimal"/>
      <w:lvlText w:val="%2."/>
      <w:lvlJc w:val="left"/>
      <w:pPr>
        <w:ind w:left="74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38FC6B84">
      <w:start w:val="1"/>
      <w:numFmt w:val="lowerRoman"/>
      <w:lvlText w:val="%3"/>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3B6E7E9A">
      <w:start w:val="1"/>
      <w:numFmt w:val="decimal"/>
      <w:lvlText w:val="%4"/>
      <w:lvlJc w:val="left"/>
      <w:pPr>
        <w:ind w:left="2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3EDCD7E8">
      <w:start w:val="1"/>
      <w:numFmt w:val="lowerLetter"/>
      <w:lvlText w:val="%5"/>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89BA4DAC">
      <w:start w:val="1"/>
      <w:numFmt w:val="lowerRoman"/>
      <w:lvlText w:val="%6"/>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4C361114">
      <w:start w:val="1"/>
      <w:numFmt w:val="decimal"/>
      <w:lvlText w:val="%7"/>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B054331C">
      <w:start w:val="1"/>
      <w:numFmt w:val="lowerLetter"/>
      <w:lvlText w:val="%8"/>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44D03D60">
      <w:start w:val="1"/>
      <w:numFmt w:val="lowerRoman"/>
      <w:lvlText w:val="%9"/>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0C072506"/>
    <w:multiLevelType w:val="hybridMultilevel"/>
    <w:tmpl w:val="18F00140"/>
    <w:lvl w:ilvl="0" w:tplc="31E46F98">
      <w:start w:val="1"/>
      <w:numFmt w:val="decimal"/>
      <w:lvlText w:val="%1."/>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974AA078">
      <w:start w:val="1"/>
      <w:numFmt w:val="lowerLetter"/>
      <w:lvlText w:val="%2"/>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BCF8E7A2">
      <w:start w:val="1"/>
      <w:numFmt w:val="lowerRoman"/>
      <w:lvlText w:val="%3"/>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E54E67A6">
      <w:start w:val="1"/>
      <w:numFmt w:val="decimal"/>
      <w:lvlText w:val="%4"/>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CB5890EC">
      <w:start w:val="1"/>
      <w:numFmt w:val="lowerLetter"/>
      <w:lvlText w:val="%5"/>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39863516">
      <w:start w:val="1"/>
      <w:numFmt w:val="lowerRoman"/>
      <w:lvlText w:val="%6"/>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1EEED65A">
      <w:start w:val="1"/>
      <w:numFmt w:val="decimal"/>
      <w:lvlText w:val="%7"/>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DEB2113E">
      <w:start w:val="1"/>
      <w:numFmt w:val="lowerLetter"/>
      <w:lvlText w:val="%8"/>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F7CCD268">
      <w:start w:val="1"/>
      <w:numFmt w:val="lowerRoman"/>
      <w:lvlText w:val="%9"/>
      <w:lvlJc w:val="left"/>
      <w:pPr>
        <w:ind w:left="6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0E975A40"/>
    <w:multiLevelType w:val="hybridMultilevel"/>
    <w:tmpl w:val="2FEE151E"/>
    <w:lvl w:ilvl="0" w:tplc="96BE5D92">
      <w:start w:val="1"/>
      <w:numFmt w:val="decimal"/>
      <w:lvlText w:val="%1."/>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29028A7A">
      <w:start w:val="1"/>
      <w:numFmt w:val="lowerLetter"/>
      <w:lvlText w:val="%2"/>
      <w:lvlJc w:val="left"/>
      <w:pPr>
        <w:ind w:left="1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EB385A90">
      <w:start w:val="1"/>
      <w:numFmt w:val="lowerRoman"/>
      <w:lvlText w:val="%3"/>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C90C4DBE">
      <w:start w:val="1"/>
      <w:numFmt w:val="decimal"/>
      <w:lvlText w:val="%4"/>
      <w:lvlJc w:val="left"/>
      <w:pPr>
        <w:ind w:left="2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E12E1CE4">
      <w:start w:val="1"/>
      <w:numFmt w:val="lowerLetter"/>
      <w:lvlText w:val="%5"/>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CF4ADF72">
      <w:start w:val="1"/>
      <w:numFmt w:val="lowerRoman"/>
      <w:lvlText w:val="%6"/>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B6EE6DF8">
      <w:start w:val="1"/>
      <w:numFmt w:val="decimal"/>
      <w:lvlText w:val="%7"/>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1A26A11E">
      <w:start w:val="1"/>
      <w:numFmt w:val="lowerLetter"/>
      <w:lvlText w:val="%8"/>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8946AE66">
      <w:start w:val="1"/>
      <w:numFmt w:val="lowerRoman"/>
      <w:lvlText w:val="%9"/>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10595B09"/>
    <w:multiLevelType w:val="hybridMultilevel"/>
    <w:tmpl w:val="7D301A2C"/>
    <w:lvl w:ilvl="0" w:tplc="62E09720">
      <w:start w:val="1"/>
      <w:numFmt w:val="decimal"/>
      <w:lvlText w:val="%1."/>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2D30E846">
      <w:start w:val="1"/>
      <w:numFmt w:val="lowerLetter"/>
      <w:lvlText w:val="%2"/>
      <w:lvlJc w:val="left"/>
      <w:pPr>
        <w:ind w:left="12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43E4DA48">
      <w:start w:val="1"/>
      <w:numFmt w:val="lowerRoman"/>
      <w:lvlText w:val="%3"/>
      <w:lvlJc w:val="left"/>
      <w:pPr>
        <w:ind w:left="19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B2805D5A">
      <w:start w:val="1"/>
      <w:numFmt w:val="decimal"/>
      <w:lvlText w:val="%4"/>
      <w:lvlJc w:val="left"/>
      <w:pPr>
        <w:ind w:left="26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B59E06A4">
      <w:start w:val="1"/>
      <w:numFmt w:val="lowerLetter"/>
      <w:lvlText w:val="%5"/>
      <w:lvlJc w:val="left"/>
      <w:pPr>
        <w:ind w:left="3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3FB20258">
      <w:start w:val="1"/>
      <w:numFmt w:val="lowerRoman"/>
      <w:lvlText w:val="%6"/>
      <w:lvlJc w:val="left"/>
      <w:pPr>
        <w:ind w:left="4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3EC6BFD0">
      <w:start w:val="1"/>
      <w:numFmt w:val="decimal"/>
      <w:lvlText w:val="%7"/>
      <w:lvlJc w:val="left"/>
      <w:pPr>
        <w:ind w:left="4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22C2D31C">
      <w:start w:val="1"/>
      <w:numFmt w:val="lowerLetter"/>
      <w:lvlText w:val="%8"/>
      <w:lvlJc w:val="left"/>
      <w:pPr>
        <w:ind w:left="5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7E3655A4">
      <w:start w:val="1"/>
      <w:numFmt w:val="lowerRoman"/>
      <w:lvlText w:val="%9"/>
      <w:lvlJc w:val="left"/>
      <w:pPr>
        <w:ind w:left="6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105B30FB"/>
    <w:multiLevelType w:val="hybridMultilevel"/>
    <w:tmpl w:val="950EA88C"/>
    <w:lvl w:ilvl="0" w:tplc="B254BDC2">
      <w:start w:val="1"/>
      <w:numFmt w:val="decimal"/>
      <w:lvlText w:val="%1."/>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4BBCDE7C">
      <w:start w:val="1"/>
      <w:numFmt w:val="lowerLetter"/>
      <w:lvlText w:val="%2"/>
      <w:lvlJc w:val="left"/>
      <w:pPr>
        <w:ind w:left="12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E46C9FEC">
      <w:start w:val="1"/>
      <w:numFmt w:val="lowerRoman"/>
      <w:lvlText w:val="%3"/>
      <w:lvlJc w:val="left"/>
      <w:pPr>
        <w:ind w:left="19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B64E4B18">
      <w:start w:val="1"/>
      <w:numFmt w:val="decimal"/>
      <w:lvlText w:val="%4"/>
      <w:lvlJc w:val="left"/>
      <w:pPr>
        <w:ind w:left="26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297CE6E8">
      <w:start w:val="1"/>
      <w:numFmt w:val="lowerLetter"/>
      <w:lvlText w:val="%5"/>
      <w:lvlJc w:val="left"/>
      <w:pPr>
        <w:ind w:left="3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F25E8AD2">
      <w:start w:val="1"/>
      <w:numFmt w:val="lowerRoman"/>
      <w:lvlText w:val="%6"/>
      <w:lvlJc w:val="left"/>
      <w:pPr>
        <w:ind w:left="4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389624F8">
      <w:start w:val="1"/>
      <w:numFmt w:val="decimal"/>
      <w:lvlText w:val="%7"/>
      <w:lvlJc w:val="left"/>
      <w:pPr>
        <w:ind w:left="4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B7501A90">
      <w:start w:val="1"/>
      <w:numFmt w:val="lowerLetter"/>
      <w:lvlText w:val="%8"/>
      <w:lvlJc w:val="left"/>
      <w:pPr>
        <w:ind w:left="5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5AFE278C">
      <w:start w:val="1"/>
      <w:numFmt w:val="lowerRoman"/>
      <w:lvlText w:val="%9"/>
      <w:lvlJc w:val="left"/>
      <w:pPr>
        <w:ind w:left="6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2" w15:restartNumberingAfterBreak="0">
    <w:nsid w:val="11854F6C"/>
    <w:multiLevelType w:val="hybridMultilevel"/>
    <w:tmpl w:val="596C02D8"/>
    <w:lvl w:ilvl="0" w:tplc="6566742E">
      <w:start w:val="8"/>
      <w:numFmt w:val="decimal"/>
      <w:lvlText w:val="%1."/>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93245064">
      <w:start w:val="1"/>
      <w:numFmt w:val="lowerLetter"/>
      <w:lvlText w:val="%2"/>
      <w:lvlJc w:val="left"/>
      <w:pPr>
        <w:ind w:left="1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8744BE88">
      <w:start w:val="1"/>
      <w:numFmt w:val="lowerRoman"/>
      <w:lvlText w:val="%3"/>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F51E1732">
      <w:start w:val="1"/>
      <w:numFmt w:val="decimal"/>
      <w:lvlText w:val="%4"/>
      <w:lvlJc w:val="left"/>
      <w:pPr>
        <w:ind w:left="2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519E6E3A">
      <w:start w:val="1"/>
      <w:numFmt w:val="lowerLetter"/>
      <w:lvlText w:val="%5"/>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0896B35E">
      <w:start w:val="1"/>
      <w:numFmt w:val="lowerRoman"/>
      <w:lvlText w:val="%6"/>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98A449DC">
      <w:start w:val="1"/>
      <w:numFmt w:val="decimal"/>
      <w:lvlText w:val="%7"/>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E89EA348">
      <w:start w:val="1"/>
      <w:numFmt w:val="lowerLetter"/>
      <w:lvlText w:val="%8"/>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9E161EE8">
      <w:start w:val="1"/>
      <w:numFmt w:val="lowerRoman"/>
      <w:lvlText w:val="%9"/>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3" w15:restartNumberingAfterBreak="0">
    <w:nsid w:val="12AF6EB6"/>
    <w:multiLevelType w:val="hybridMultilevel"/>
    <w:tmpl w:val="17544C3A"/>
    <w:lvl w:ilvl="0" w:tplc="DA823A54">
      <w:start w:val="1"/>
      <w:numFmt w:val="decimal"/>
      <w:lvlText w:val="%1."/>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220EDBFC">
      <w:start w:val="1"/>
      <w:numFmt w:val="lowerLetter"/>
      <w:lvlText w:val="%2"/>
      <w:lvlJc w:val="left"/>
      <w:pPr>
        <w:ind w:left="1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F63CE65C">
      <w:start w:val="1"/>
      <w:numFmt w:val="lowerRoman"/>
      <w:lvlText w:val="%3"/>
      <w:lvlJc w:val="left"/>
      <w:pPr>
        <w:ind w:left="2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0E289620">
      <w:start w:val="1"/>
      <w:numFmt w:val="decimal"/>
      <w:lvlText w:val="%4"/>
      <w:lvlJc w:val="left"/>
      <w:pPr>
        <w:ind w:left="2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C4EA0268">
      <w:start w:val="1"/>
      <w:numFmt w:val="lowerLetter"/>
      <w:lvlText w:val="%5"/>
      <w:lvlJc w:val="left"/>
      <w:pPr>
        <w:ind w:left="3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C1B25E28">
      <w:start w:val="1"/>
      <w:numFmt w:val="lowerRoman"/>
      <w:lvlText w:val="%6"/>
      <w:lvlJc w:val="left"/>
      <w:pPr>
        <w:ind w:left="42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8C10A3A8">
      <w:start w:val="1"/>
      <w:numFmt w:val="decimal"/>
      <w:lvlText w:val="%7"/>
      <w:lvlJc w:val="left"/>
      <w:pPr>
        <w:ind w:left="49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FA842DCA">
      <w:start w:val="1"/>
      <w:numFmt w:val="lowerLetter"/>
      <w:lvlText w:val="%8"/>
      <w:lvlJc w:val="left"/>
      <w:pPr>
        <w:ind w:left="56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065AFD80">
      <w:start w:val="1"/>
      <w:numFmt w:val="lowerRoman"/>
      <w:lvlText w:val="%9"/>
      <w:lvlJc w:val="left"/>
      <w:pPr>
        <w:ind w:left="6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4" w15:restartNumberingAfterBreak="0">
    <w:nsid w:val="12C25B76"/>
    <w:multiLevelType w:val="hybridMultilevel"/>
    <w:tmpl w:val="0510717E"/>
    <w:lvl w:ilvl="0" w:tplc="66986778">
      <w:start w:val="1"/>
      <w:numFmt w:val="decimal"/>
      <w:lvlText w:val="%1."/>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D1066506">
      <w:start w:val="1"/>
      <w:numFmt w:val="lowerLetter"/>
      <w:lvlText w:val="%2"/>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0D2475CC">
      <w:start w:val="1"/>
      <w:numFmt w:val="lowerRoman"/>
      <w:lvlText w:val="%3"/>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AE8A53D0">
      <w:start w:val="1"/>
      <w:numFmt w:val="decimal"/>
      <w:lvlText w:val="%4"/>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BB2ABE52">
      <w:start w:val="1"/>
      <w:numFmt w:val="lowerLetter"/>
      <w:lvlText w:val="%5"/>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E7B82D24">
      <w:start w:val="1"/>
      <w:numFmt w:val="lowerRoman"/>
      <w:lvlText w:val="%6"/>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3ED4DCB2">
      <w:start w:val="1"/>
      <w:numFmt w:val="decimal"/>
      <w:lvlText w:val="%7"/>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2854831A">
      <w:start w:val="1"/>
      <w:numFmt w:val="lowerLetter"/>
      <w:lvlText w:val="%8"/>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FFCC0106">
      <w:start w:val="1"/>
      <w:numFmt w:val="lowerRoman"/>
      <w:lvlText w:val="%9"/>
      <w:lvlJc w:val="left"/>
      <w:pPr>
        <w:ind w:left="6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15435BDE"/>
    <w:multiLevelType w:val="hybridMultilevel"/>
    <w:tmpl w:val="377E2AF4"/>
    <w:lvl w:ilvl="0" w:tplc="43AC8EA0">
      <w:start w:val="1"/>
      <w:numFmt w:val="decimal"/>
      <w:lvlText w:val="%1."/>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FDFEB686">
      <w:start w:val="1"/>
      <w:numFmt w:val="lowerLetter"/>
      <w:lvlText w:val="%2"/>
      <w:lvlJc w:val="left"/>
      <w:pPr>
        <w:ind w:left="118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A59E0E28">
      <w:start w:val="1"/>
      <w:numFmt w:val="lowerRoman"/>
      <w:lvlText w:val="%3"/>
      <w:lvlJc w:val="left"/>
      <w:pPr>
        <w:ind w:left="190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969AFC78">
      <w:start w:val="1"/>
      <w:numFmt w:val="decimal"/>
      <w:lvlText w:val="%4"/>
      <w:lvlJc w:val="left"/>
      <w:pPr>
        <w:ind w:left="262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38D48FAA">
      <w:start w:val="1"/>
      <w:numFmt w:val="lowerLetter"/>
      <w:lvlText w:val="%5"/>
      <w:lvlJc w:val="left"/>
      <w:pPr>
        <w:ind w:left="334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09929C78">
      <w:start w:val="1"/>
      <w:numFmt w:val="lowerRoman"/>
      <w:lvlText w:val="%6"/>
      <w:lvlJc w:val="left"/>
      <w:pPr>
        <w:ind w:left="406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3468DB5C">
      <w:start w:val="1"/>
      <w:numFmt w:val="decimal"/>
      <w:lvlText w:val="%7"/>
      <w:lvlJc w:val="left"/>
      <w:pPr>
        <w:ind w:left="478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E9A2B3A8">
      <w:start w:val="1"/>
      <w:numFmt w:val="lowerLetter"/>
      <w:lvlText w:val="%8"/>
      <w:lvlJc w:val="left"/>
      <w:pPr>
        <w:ind w:left="550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AF6EA44E">
      <w:start w:val="1"/>
      <w:numFmt w:val="lowerRoman"/>
      <w:lvlText w:val="%9"/>
      <w:lvlJc w:val="left"/>
      <w:pPr>
        <w:ind w:left="622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6" w15:restartNumberingAfterBreak="0">
    <w:nsid w:val="16B9741D"/>
    <w:multiLevelType w:val="hybridMultilevel"/>
    <w:tmpl w:val="B76E8F8A"/>
    <w:lvl w:ilvl="0" w:tplc="2DA0D5D2">
      <w:start w:val="1"/>
      <w:numFmt w:val="decimal"/>
      <w:lvlText w:val="%1."/>
      <w:lvlJc w:val="left"/>
      <w:pPr>
        <w:ind w:left="77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58EE02CA">
      <w:start w:val="1"/>
      <w:numFmt w:val="lowerLetter"/>
      <w:lvlText w:val="%2"/>
      <w:lvlJc w:val="left"/>
      <w:pPr>
        <w:ind w:left="129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6E8ED946">
      <w:start w:val="1"/>
      <w:numFmt w:val="lowerRoman"/>
      <w:lvlText w:val="%3"/>
      <w:lvlJc w:val="left"/>
      <w:pPr>
        <w:ind w:left="201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FFF4E4CA">
      <w:start w:val="1"/>
      <w:numFmt w:val="decimal"/>
      <w:lvlText w:val="%4"/>
      <w:lvlJc w:val="left"/>
      <w:pPr>
        <w:ind w:left="273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C4E891C2">
      <w:start w:val="1"/>
      <w:numFmt w:val="lowerLetter"/>
      <w:lvlText w:val="%5"/>
      <w:lvlJc w:val="left"/>
      <w:pPr>
        <w:ind w:left="345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3C0057E2">
      <w:start w:val="1"/>
      <w:numFmt w:val="lowerRoman"/>
      <w:lvlText w:val="%6"/>
      <w:lvlJc w:val="left"/>
      <w:pPr>
        <w:ind w:left="417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F70875F8">
      <w:start w:val="1"/>
      <w:numFmt w:val="decimal"/>
      <w:lvlText w:val="%7"/>
      <w:lvlJc w:val="left"/>
      <w:pPr>
        <w:ind w:left="489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350EBB20">
      <w:start w:val="1"/>
      <w:numFmt w:val="lowerLetter"/>
      <w:lvlText w:val="%8"/>
      <w:lvlJc w:val="left"/>
      <w:pPr>
        <w:ind w:left="561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68A4EF44">
      <w:start w:val="1"/>
      <w:numFmt w:val="lowerRoman"/>
      <w:lvlText w:val="%9"/>
      <w:lvlJc w:val="left"/>
      <w:pPr>
        <w:ind w:left="633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7" w15:restartNumberingAfterBreak="0">
    <w:nsid w:val="18E07124"/>
    <w:multiLevelType w:val="hybridMultilevel"/>
    <w:tmpl w:val="81E01132"/>
    <w:lvl w:ilvl="0" w:tplc="EE04AF0C">
      <w:start w:val="5"/>
      <w:numFmt w:val="decimal"/>
      <w:lvlText w:val="%1."/>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E5440748">
      <w:start w:val="1"/>
      <w:numFmt w:val="lowerLetter"/>
      <w:lvlText w:val="%2"/>
      <w:lvlJc w:val="left"/>
      <w:pPr>
        <w:ind w:left="1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A344D514">
      <w:start w:val="1"/>
      <w:numFmt w:val="lowerRoman"/>
      <w:lvlText w:val="%3"/>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00AE6A40">
      <w:start w:val="1"/>
      <w:numFmt w:val="decimal"/>
      <w:lvlText w:val="%4"/>
      <w:lvlJc w:val="left"/>
      <w:pPr>
        <w:ind w:left="2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B15C983A">
      <w:start w:val="1"/>
      <w:numFmt w:val="lowerLetter"/>
      <w:lvlText w:val="%5"/>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60BEF814">
      <w:start w:val="1"/>
      <w:numFmt w:val="lowerRoman"/>
      <w:lvlText w:val="%6"/>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AB323B4A">
      <w:start w:val="1"/>
      <w:numFmt w:val="decimal"/>
      <w:lvlText w:val="%7"/>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0E0416A4">
      <w:start w:val="1"/>
      <w:numFmt w:val="lowerLetter"/>
      <w:lvlText w:val="%8"/>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FC0E3B8C">
      <w:start w:val="1"/>
      <w:numFmt w:val="lowerRoman"/>
      <w:lvlText w:val="%9"/>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8" w15:restartNumberingAfterBreak="0">
    <w:nsid w:val="19BE3301"/>
    <w:multiLevelType w:val="hybridMultilevel"/>
    <w:tmpl w:val="F412DB48"/>
    <w:lvl w:ilvl="0" w:tplc="1772D11E">
      <w:start w:val="1"/>
      <w:numFmt w:val="decimal"/>
      <w:lvlText w:val="%1."/>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F6B88EDC">
      <w:start w:val="1"/>
      <w:numFmt w:val="lowerLetter"/>
      <w:lvlText w:val="%2"/>
      <w:lvlJc w:val="left"/>
      <w:pPr>
        <w:ind w:left="1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FA42468E">
      <w:start w:val="1"/>
      <w:numFmt w:val="lowerRoman"/>
      <w:lvlText w:val="%3"/>
      <w:lvlJc w:val="left"/>
      <w:pPr>
        <w:ind w:left="2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0F98912E">
      <w:start w:val="1"/>
      <w:numFmt w:val="decimal"/>
      <w:lvlText w:val="%4"/>
      <w:lvlJc w:val="left"/>
      <w:pPr>
        <w:ind w:left="2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FD7280D8">
      <w:start w:val="1"/>
      <w:numFmt w:val="lowerLetter"/>
      <w:lvlText w:val="%5"/>
      <w:lvlJc w:val="left"/>
      <w:pPr>
        <w:ind w:left="3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6FB4A60C">
      <w:start w:val="1"/>
      <w:numFmt w:val="lowerRoman"/>
      <w:lvlText w:val="%6"/>
      <w:lvlJc w:val="left"/>
      <w:pPr>
        <w:ind w:left="42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A320A218">
      <w:start w:val="1"/>
      <w:numFmt w:val="decimal"/>
      <w:lvlText w:val="%7"/>
      <w:lvlJc w:val="left"/>
      <w:pPr>
        <w:ind w:left="49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07A6BCB2">
      <w:start w:val="1"/>
      <w:numFmt w:val="lowerLetter"/>
      <w:lvlText w:val="%8"/>
      <w:lvlJc w:val="left"/>
      <w:pPr>
        <w:ind w:left="56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97B0E242">
      <w:start w:val="1"/>
      <w:numFmt w:val="lowerRoman"/>
      <w:lvlText w:val="%9"/>
      <w:lvlJc w:val="left"/>
      <w:pPr>
        <w:ind w:left="6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19EC220F"/>
    <w:multiLevelType w:val="hybridMultilevel"/>
    <w:tmpl w:val="9410A4D4"/>
    <w:lvl w:ilvl="0" w:tplc="D724FD28">
      <w:start w:val="1"/>
      <w:numFmt w:val="decimal"/>
      <w:lvlText w:val="%1."/>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8C202762">
      <w:start w:val="1"/>
      <w:numFmt w:val="lowerLetter"/>
      <w:lvlText w:val="%2"/>
      <w:lvlJc w:val="left"/>
      <w:pPr>
        <w:ind w:left="128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2062D842">
      <w:start w:val="1"/>
      <w:numFmt w:val="lowerRoman"/>
      <w:lvlText w:val="%3"/>
      <w:lvlJc w:val="left"/>
      <w:pPr>
        <w:ind w:left="200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1CCAB2FC">
      <w:start w:val="1"/>
      <w:numFmt w:val="decimal"/>
      <w:lvlText w:val="%4"/>
      <w:lvlJc w:val="left"/>
      <w:pPr>
        <w:ind w:left="272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FE56F1AE">
      <w:start w:val="1"/>
      <w:numFmt w:val="lowerLetter"/>
      <w:lvlText w:val="%5"/>
      <w:lvlJc w:val="left"/>
      <w:pPr>
        <w:ind w:left="344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50764174">
      <w:start w:val="1"/>
      <w:numFmt w:val="lowerRoman"/>
      <w:lvlText w:val="%6"/>
      <w:lvlJc w:val="left"/>
      <w:pPr>
        <w:ind w:left="416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91BE9890">
      <w:start w:val="1"/>
      <w:numFmt w:val="decimal"/>
      <w:lvlText w:val="%7"/>
      <w:lvlJc w:val="left"/>
      <w:pPr>
        <w:ind w:left="488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43240D92">
      <w:start w:val="1"/>
      <w:numFmt w:val="lowerLetter"/>
      <w:lvlText w:val="%8"/>
      <w:lvlJc w:val="left"/>
      <w:pPr>
        <w:ind w:left="560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E35A7D7E">
      <w:start w:val="1"/>
      <w:numFmt w:val="lowerRoman"/>
      <w:lvlText w:val="%9"/>
      <w:lvlJc w:val="left"/>
      <w:pPr>
        <w:ind w:left="632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20" w15:restartNumberingAfterBreak="0">
    <w:nsid w:val="1B025612"/>
    <w:multiLevelType w:val="hybridMultilevel"/>
    <w:tmpl w:val="8A00AB0E"/>
    <w:lvl w:ilvl="0" w:tplc="DB02754A">
      <w:start w:val="1"/>
      <w:numFmt w:val="decimal"/>
      <w:lvlText w:val="%1."/>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3670F27A">
      <w:start w:val="1"/>
      <w:numFmt w:val="lowerLetter"/>
      <w:lvlText w:val="%2"/>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BEF0AC1C">
      <w:start w:val="1"/>
      <w:numFmt w:val="lowerRoman"/>
      <w:lvlText w:val="%3"/>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2EEC7CEC">
      <w:start w:val="1"/>
      <w:numFmt w:val="decimal"/>
      <w:lvlText w:val="%4"/>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0F547EA0">
      <w:start w:val="1"/>
      <w:numFmt w:val="lowerLetter"/>
      <w:lvlText w:val="%5"/>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4DC63A40">
      <w:start w:val="1"/>
      <w:numFmt w:val="lowerRoman"/>
      <w:lvlText w:val="%6"/>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F99C5F7C">
      <w:start w:val="1"/>
      <w:numFmt w:val="decimal"/>
      <w:lvlText w:val="%7"/>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8A5212A4">
      <w:start w:val="1"/>
      <w:numFmt w:val="lowerLetter"/>
      <w:lvlText w:val="%8"/>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63D44372">
      <w:start w:val="1"/>
      <w:numFmt w:val="lowerRoman"/>
      <w:lvlText w:val="%9"/>
      <w:lvlJc w:val="left"/>
      <w:pPr>
        <w:ind w:left="6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21" w15:restartNumberingAfterBreak="0">
    <w:nsid w:val="1B0719DA"/>
    <w:multiLevelType w:val="hybridMultilevel"/>
    <w:tmpl w:val="0B426594"/>
    <w:lvl w:ilvl="0" w:tplc="68B2DD14">
      <w:start w:val="1"/>
      <w:numFmt w:val="decimal"/>
      <w:lvlText w:val="%1."/>
      <w:lvlJc w:val="left"/>
      <w:pPr>
        <w:ind w:left="77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F55EA58C">
      <w:start w:val="1"/>
      <w:numFmt w:val="lowerLetter"/>
      <w:lvlText w:val="%2"/>
      <w:lvlJc w:val="left"/>
      <w:pPr>
        <w:ind w:left="129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6FEADFF2">
      <w:start w:val="1"/>
      <w:numFmt w:val="lowerRoman"/>
      <w:lvlText w:val="%3"/>
      <w:lvlJc w:val="left"/>
      <w:pPr>
        <w:ind w:left="201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07EAE0C4">
      <w:start w:val="1"/>
      <w:numFmt w:val="decimal"/>
      <w:lvlText w:val="%4"/>
      <w:lvlJc w:val="left"/>
      <w:pPr>
        <w:ind w:left="273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5A025200">
      <w:start w:val="1"/>
      <w:numFmt w:val="lowerLetter"/>
      <w:lvlText w:val="%5"/>
      <w:lvlJc w:val="left"/>
      <w:pPr>
        <w:ind w:left="345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26A84E34">
      <w:start w:val="1"/>
      <w:numFmt w:val="lowerRoman"/>
      <w:lvlText w:val="%6"/>
      <w:lvlJc w:val="left"/>
      <w:pPr>
        <w:ind w:left="417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BA7CB8E8">
      <w:start w:val="1"/>
      <w:numFmt w:val="decimal"/>
      <w:lvlText w:val="%7"/>
      <w:lvlJc w:val="left"/>
      <w:pPr>
        <w:ind w:left="489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15629CFE">
      <w:start w:val="1"/>
      <w:numFmt w:val="lowerLetter"/>
      <w:lvlText w:val="%8"/>
      <w:lvlJc w:val="left"/>
      <w:pPr>
        <w:ind w:left="561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6D283422">
      <w:start w:val="1"/>
      <w:numFmt w:val="lowerRoman"/>
      <w:lvlText w:val="%9"/>
      <w:lvlJc w:val="left"/>
      <w:pPr>
        <w:ind w:left="633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22" w15:restartNumberingAfterBreak="0">
    <w:nsid w:val="1B9258FD"/>
    <w:multiLevelType w:val="hybridMultilevel"/>
    <w:tmpl w:val="4BCEAE6A"/>
    <w:lvl w:ilvl="0" w:tplc="C52CCDDA">
      <w:start w:val="1"/>
      <w:numFmt w:val="decimal"/>
      <w:lvlText w:val="%1."/>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BD586CE6">
      <w:start w:val="1"/>
      <w:numFmt w:val="lowerLetter"/>
      <w:lvlText w:val="%2"/>
      <w:lvlJc w:val="left"/>
      <w:pPr>
        <w:ind w:left="12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33301546">
      <w:start w:val="1"/>
      <w:numFmt w:val="lowerRoman"/>
      <w:lvlText w:val="%3"/>
      <w:lvlJc w:val="left"/>
      <w:pPr>
        <w:ind w:left="19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A4F832FE">
      <w:start w:val="1"/>
      <w:numFmt w:val="decimal"/>
      <w:lvlText w:val="%4"/>
      <w:lvlJc w:val="left"/>
      <w:pPr>
        <w:ind w:left="27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94FE7C94">
      <w:start w:val="1"/>
      <w:numFmt w:val="lowerLetter"/>
      <w:lvlText w:val="%5"/>
      <w:lvlJc w:val="left"/>
      <w:pPr>
        <w:ind w:left="34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CA4AFA18">
      <w:start w:val="1"/>
      <w:numFmt w:val="lowerRoman"/>
      <w:lvlText w:val="%6"/>
      <w:lvlJc w:val="left"/>
      <w:pPr>
        <w:ind w:left="41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30EC22B2">
      <w:start w:val="1"/>
      <w:numFmt w:val="decimal"/>
      <w:lvlText w:val="%7"/>
      <w:lvlJc w:val="left"/>
      <w:pPr>
        <w:ind w:left="48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548CF9B8">
      <w:start w:val="1"/>
      <w:numFmt w:val="lowerLetter"/>
      <w:lvlText w:val="%8"/>
      <w:lvlJc w:val="left"/>
      <w:pPr>
        <w:ind w:left="55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9EB4F1A8">
      <w:start w:val="1"/>
      <w:numFmt w:val="lowerRoman"/>
      <w:lvlText w:val="%9"/>
      <w:lvlJc w:val="left"/>
      <w:pPr>
        <w:ind w:left="63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23" w15:restartNumberingAfterBreak="0">
    <w:nsid w:val="1CFD3FB9"/>
    <w:multiLevelType w:val="hybridMultilevel"/>
    <w:tmpl w:val="DF0422C8"/>
    <w:lvl w:ilvl="0" w:tplc="B6D245AC">
      <w:start w:val="1"/>
      <w:numFmt w:val="decimal"/>
      <w:lvlText w:val="%1."/>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670C9D56">
      <w:start w:val="1"/>
      <w:numFmt w:val="lowerLetter"/>
      <w:lvlText w:val="%2"/>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553E96D4">
      <w:start w:val="1"/>
      <w:numFmt w:val="lowerRoman"/>
      <w:lvlText w:val="%3"/>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B6FC6994">
      <w:start w:val="1"/>
      <w:numFmt w:val="decimal"/>
      <w:lvlText w:val="%4"/>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B7E0C264">
      <w:start w:val="1"/>
      <w:numFmt w:val="lowerLetter"/>
      <w:lvlText w:val="%5"/>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064E2736">
      <w:start w:val="1"/>
      <w:numFmt w:val="lowerRoman"/>
      <w:lvlText w:val="%6"/>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B92ED3D4">
      <w:start w:val="1"/>
      <w:numFmt w:val="decimal"/>
      <w:lvlText w:val="%7"/>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2BDC24E4">
      <w:start w:val="1"/>
      <w:numFmt w:val="lowerLetter"/>
      <w:lvlText w:val="%8"/>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AD868912">
      <w:start w:val="1"/>
      <w:numFmt w:val="lowerRoman"/>
      <w:lvlText w:val="%9"/>
      <w:lvlJc w:val="left"/>
      <w:pPr>
        <w:ind w:left="6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24" w15:restartNumberingAfterBreak="0">
    <w:nsid w:val="212708FE"/>
    <w:multiLevelType w:val="hybridMultilevel"/>
    <w:tmpl w:val="61D23998"/>
    <w:lvl w:ilvl="0" w:tplc="EEEC92E0">
      <w:start w:val="3"/>
      <w:numFmt w:val="decimal"/>
      <w:lvlText w:val="%1."/>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39C250B0">
      <w:start w:val="1"/>
      <w:numFmt w:val="lowerLetter"/>
      <w:lvlText w:val="%2"/>
      <w:lvlJc w:val="left"/>
      <w:pPr>
        <w:ind w:left="1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FEDA7BD0">
      <w:start w:val="1"/>
      <w:numFmt w:val="lowerRoman"/>
      <w:lvlText w:val="%3"/>
      <w:lvlJc w:val="left"/>
      <w:pPr>
        <w:ind w:left="2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77FC7590">
      <w:start w:val="1"/>
      <w:numFmt w:val="decimal"/>
      <w:lvlText w:val="%4"/>
      <w:lvlJc w:val="left"/>
      <w:pPr>
        <w:ind w:left="2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B4163990">
      <w:start w:val="1"/>
      <w:numFmt w:val="lowerLetter"/>
      <w:lvlText w:val="%5"/>
      <w:lvlJc w:val="left"/>
      <w:pPr>
        <w:ind w:left="3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D3CA737A">
      <w:start w:val="1"/>
      <w:numFmt w:val="lowerRoman"/>
      <w:lvlText w:val="%6"/>
      <w:lvlJc w:val="left"/>
      <w:pPr>
        <w:ind w:left="42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9550A47E">
      <w:start w:val="1"/>
      <w:numFmt w:val="decimal"/>
      <w:lvlText w:val="%7"/>
      <w:lvlJc w:val="left"/>
      <w:pPr>
        <w:ind w:left="49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211218DC">
      <w:start w:val="1"/>
      <w:numFmt w:val="lowerLetter"/>
      <w:lvlText w:val="%8"/>
      <w:lvlJc w:val="left"/>
      <w:pPr>
        <w:ind w:left="56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FD682E98">
      <w:start w:val="1"/>
      <w:numFmt w:val="lowerRoman"/>
      <w:lvlText w:val="%9"/>
      <w:lvlJc w:val="left"/>
      <w:pPr>
        <w:ind w:left="6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25" w15:restartNumberingAfterBreak="0">
    <w:nsid w:val="21A6147F"/>
    <w:multiLevelType w:val="hybridMultilevel"/>
    <w:tmpl w:val="06B0EC5E"/>
    <w:lvl w:ilvl="0" w:tplc="837A758A">
      <w:start w:val="1"/>
      <w:numFmt w:val="decimal"/>
      <w:lvlText w:val="%1."/>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AE4413AE">
      <w:start w:val="1"/>
      <w:numFmt w:val="lowerLetter"/>
      <w:lvlText w:val="%2"/>
      <w:lvlJc w:val="left"/>
      <w:pPr>
        <w:ind w:left="129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538E0A5C">
      <w:start w:val="1"/>
      <w:numFmt w:val="lowerRoman"/>
      <w:lvlText w:val="%3"/>
      <w:lvlJc w:val="left"/>
      <w:pPr>
        <w:ind w:left="201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B39CF260">
      <w:start w:val="1"/>
      <w:numFmt w:val="decimal"/>
      <w:lvlText w:val="%4"/>
      <w:lvlJc w:val="left"/>
      <w:pPr>
        <w:ind w:left="273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01FA3FD2">
      <w:start w:val="1"/>
      <w:numFmt w:val="lowerLetter"/>
      <w:lvlText w:val="%5"/>
      <w:lvlJc w:val="left"/>
      <w:pPr>
        <w:ind w:left="345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DDC0CB5C">
      <w:start w:val="1"/>
      <w:numFmt w:val="lowerRoman"/>
      <w:lvlText w:val="%6"/>
      <w:lvlJc w:val="left"/>
      <w:pPr>
        <w:ind w:left="417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01F09978">
      <w:start w:val="1"/>
      <w:numFmt w:val="decimal"/>
      <w:lvlText w:val="%7"/>
      <w:lvlJc w:val="left"/>
      <w:pPr>
        <w:ind w:left="489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0C568D4E">
      <w:start w:val="1"/>
      <w:numFmt w:val="lowerLetter"/>
      <w:lvlText w:val="%8"/>
      <w:lvlJc w:val="left"/>
      <w:pPr>
        <w:ind w:left="561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4D308386">
      <w:start w:val="1"/>
      <w:numFmt w:val="lowerRoman"/>
      <w:lvlText w:val="%9"/>
      <w:lvlJc w:val="left"/>
      <w:pPr>
        <w:ind w:left="633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26" w15:restartNumberingAfterBreak="0">
    <w:nsid w:val="252A06D3"/>
    <w:multiLevelType w:val="hybridMultilevel"/>
    <w:tmpl w:val="0234CB56"/>
    <w:lvl w:ilvl="0" w:tplc="344C91D0">
      <w:start w:val="7"/>
      <w:numFmt w:val="decimal"/>
      <w:lvlText w:val="%1."/>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776ABEA8">
      <w:start w:val="1"/>
      <w:numFmt w:val="lowerLetter"/>
      <w:lvlText w:val="%2"/>
      <w:lvlJc w:val="left"/>
      <w:pPr>
        <w:ind w:left="1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CD96A76C">
      <w:start w:val="1"/>
      <w:numFmt w:val="lowerRoman"/>
      <w:lvlText w:val="%3"/>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58064D68">
      <w:start w:val="1"/>
      <w:numFmt w:val="decimal"/>
      <w:lvlText w:val="%4"/>
      <w:lvlJc w:val="left"/>
      <w:pPr>
        <w:ind w:left="2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DF5415D2">
      <w:start w:val="1"/>
      <w:numFmt w:val="lowerLetter"/>
      <w:lvlText w:val="%5"/>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9F201D04">
      <w:start w:val="1"/>
      <w:numFmt w:val="lowerRoman"/>
      <w:lvlText w:val="%6"/>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61A67E60">
      <w:start w:val="1"/>
      <w:numFmt w:val="decimal"/>
      <w:lvlText w:val="%7"/>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C596C46A">
      <w:start w:val="1"/>
      <w:numFmt w:val="lowerLetter"/>
      <w:lvlText w:val="%8"/>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954AD292">
      <w:start w:val="1"/>
      <w:numFmt w:val="lowerRoman"/>
      <w:lvlText w:val="%9"/>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27" w15:restartNumberingAfterBreak="0">
    <w:nsid w:val="25A742B4"/>
    <w:multiLevelType w:val="hybridMultilevel"/>
    <w:tmpl w:val="5BCC3C8E"/>
    <w:lvl w:ilvl="0" w:tplc="8496D87E">
      <w:start w:val="3"/>
      <w:numFmt w:val="decimal"/>
      <w:lvlText w:val="%1."/>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1952BA04">
      <w:start w:val="1"/>
      <w:numFmt w:val="lowerLetter"/>
      <w:lvlText w:val="%2"/>
      <w:lvlJc w:val="left"/>
      <w:pPr>
        <w:ind w:left="12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E5464220">
      <w:start w:val="1"/>
      <w:numFmt w:val="lowerRoman"/>
      <w:lvlText w:val="%3"/>
      <w:lvlJc w:val="left"/>
      <w:pPr>
        <w:ind w:left="19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16AE8734">
      <w:start w:val="1"/>
      <w:numFmt w:val="decimal"/>
      <w:lvlText w:val="%4"/>
      <w:lvlJc w:val="left"/>
      <w:pPr>
        <w:ind w:left="26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6B40DE9E">
      <w:start w:val="1"/>
      <w:numFmt w:val="lowerLetter"/>
      <w:lvlText w:val="%5"/>
      <w:lvlJc w:val="left"/>
      <w:pPr>
        <w:ind w:left="3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D02A654E">
      <w:start w:val="1"/>
      <w:numFmt w:val="lowerRoman"/>
      <w:lvlText w:val="%6"/>
      <w:lvlJc w:val="left"/>
      <w:pPr>
        <w:ind w:left="4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FEC68582">
      <w:start w:val="1"/>
      <w:numFmt w:val="decimal"/>
      <w:lvlText w:val="%7"/>
      <w:lvlJc w:val="left"/>
      <w:pPr>
        <w:ind w:left="4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5A2A61A2">
      <w:start w:val="1"/>
      <w:numFmt w:val="lowerLetter"/>
      <w:lvlText w:val="%8"/>
      <w:lvlJc w:val="left"/>
      <w:pPr>
        <w:ind w:left="5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1682029A">
      <w:start w:val="1"/>
      <w:numFmt w:val="lowerRoman"/>
      <w:lvlText w:val="%9"/>
      <w:lvlJc w:val="left"/>
      <w:pPr>
        <w:ind w:left="6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28" w15:restartNumberingAfterBreak="0">
    <w:nsid w:val="25D92A29"/>
    <w:multiLevelType w:val="hybridMultilevel"/>
    <w:tmpl w:val="2E4EB8AA"/>
    <w:lvl w:ilvl="0" w:tplc="EB862E18">
      <w:start w:val="1"/>
      <w:numFmt w:val="decimal"/>
      <w:lvlText w:val="%1."/>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B3EE454E">
      <w:start w:val="1"/>
      <w:numFmt w:val="decimal"/>
      <w:lvlText w:val="%2."/>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3126EC46">
      <w:start w:val="1"/>
      <w:numFmt w:val="lowerRoman"/>
      <w:lvlText w:val="%3"/>
      <w:lvlJc w:val="left"/>
      <w:pPr>
        <w:ind w:left="135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CAD00178">
      <w:start w:val="1"/>
      <w:numFmt w:val="decimal"/>
      <w:lvlText w:val="%4"/>
      <w:lvlJc w:val="left"/>
      <w:pPr>
        <w:ind w:left="207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9D8A3494">
      <w:start w:val="1"/>
      <w:numFmt w:val="lowerLetter"/>
      <w:lvlText w:val="%5"/>
      <w:lvlJc w:val="left"/>
      <w:pPr>
        <w:ind w:left="279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5A6A26C2">
      <w:start w:val="1"/>
      <w:numFmt w:val="lowerRoman"/>
      <w:lvlText w:val="%6"/>
      <w:lvlJc w:val="left"/>
      <w:pPr>
        <w:ind w:left="351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2BD4DEC6">
      <w:start w:val="1"/>
      <w:numFmt w:val="decimal"/>
      <w:lvlText w:val="%7"/>
      <w:lvlJc w:val="left"/>
      <w:pPr>
        <w:ind w:left="423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F070BC1E">
      <w:start w:val="1"/>
      <w:numFmt w:val="lowerLetter"/>
      <w:lvlText w:val="%8"/>
      <w:lvlJc w:val="left"/>
      <w:pPr>
        <w:ind w:left="495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4C5E2E3E">
      <w:start w:val="1"/>
      <w:numFmt w:val="lowerRoman"/>
      <w:lvlText w:val="%9"/>
      <w:lvlJc w:val="left"/>
      <w:pPr>
        <w:ind w:left="567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29" w15:restartNumberingAfterBreak="0">
    <w:nsid w:val="267F1B47"/>
    <w:multiLevelType w:val="hybridMultilevel"/>
    <w:tmpl w:val="59BAB6D2"/>
    <w:lvl w:ilvl="0" w:tplc="2DE61B38">
      <w:start w:val="1"/>
      <w:numFmt w:val="decimal"/>
      <w:lvlText w:val="%1."/>
      <w:lvlJc w:val="left"/>
      <w:pPr>
        <w:ind w:left="77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7CD465A2">
      <w:start w:val="1"/>
      <w:numFmt w:val="lowerLetter"/>
      <w:lvlText w:val="%2"/>
      <w:lvlJc w:val="left"/>
      <w:pPr>
        <w:ind w:left="12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91167566">
      <w:start w:val="1"/>
      <w:numFmt w:val="lowerRoman"/>
      <w:lvlText w:val="%3"/>
      <w:lvlJc w:val="left"/>
      <w:pPr>
        <w:ind w:left="19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303CD7A2">
      <w:start w:val="1"/>
      <w:numFmt w:val="decimal"/>
      <w:lvlText w:val="%4"/>
      <w:lvlJc w:val="left"/>
      <w:pPr>
        <w:ind w:left="27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F20079F2">
      <w:start w:val="1"/>
      <w:numFmt w:val="lowerLetter"/>
      <w:lvlText w:val="%5"/>
      <w:lvlJc w:val="left"/>
      <w:pPr>
        <w:ind w:left="34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BD42422E">
      <w:start w:val="1"/>
      <w:numFmt w:val="lowerRoman"/>
      <w:lvlText w:val="%6"/>
      <w:lvlJc w:val="left"/>
      <w:pPr>
        <w:ind w:left="41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6DD64212">
      <w:start w:val="1"/>
      <w:numFmt w:val="decimal"/>
      <w:lvlText w:val="%7"/>
      <w:lvlJc w:val="left"/>
      <w:pPr>
        <w:ind w:left="48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1908CAEA">
      <w:start w:val="1"/>
      <w:numFmt w:val="lowerLetter"/>
      <w:lvlText w:val="%8"/>
      <w:lvlJc w:val="left"/>
      <w:pPr>
        <w:ind w:left="55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0944B588">
      <w:start w:val="1"/>
      <w:numFmt w:val="lowerRoman"/>
      <w:lvlText w:val="%9"/>
      <w:lvlJc w:val="left"/>
      <w:pPr>
        <w:ind w:left="63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30" w15:restartNumberingAfterBreak="0">
    <w:nsid w:val="28CA7C30"/>
    <w:multiLevelType w:val="hybridMultilevel"/>
    <w:tmpl w:val="FD0078CE"/>
    <w:lvl w:ilvl="0" w:tplc="E1762C50">
      <w:start w:val="4"/>
      <w:numFmt w:val="decimal"/>
      <w:lvlText w:val="%1."/>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4CA48456">
      <w:start w:val="1"/>
      <w:numFmt w:val="lowerLetter"/>
      <w:lvlText w:val="%2"/>
      <w:lvlJc w:val="left"/>
      <w:pPr>
        <w:ind w:left="1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6CB00E72">
      <w:start w:val="1"/>
      <w:numFmt w:val="lowerRoman"/>
      <w:lvlText w:val="%3"/>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8494BBD8">
      <w:start w:val="1"/>
      <w:numFmt w:val="decimal"/>
      <w:lvlText w:val="%4"/>
      <w:lvlJc w:val="left"/>
      <w:pPr>
        <w:ind w:left="2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D7B4D348">
      <w:start w:val="1"/>
      <w:numFmt w:val="lowerLetter"/>
      <w:lvlText w:val="%5"/>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F732F48E">
      <w:start w:val="1"/>
      <w:numFmt w:val="lowerRoman"/>
      <w:lvlText w:val="%6"/>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A66C29F8">
      <w:start w:val="1"/>
      <w:numFmt w:val="decimal"/>
      <w:lvlText w:val="%7"/>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5AFCC916">
      <w:start w:val="1"/>
      <w:numFmt w:val="lowerLetter"/>
      <w:lvlText w:val="%8"/>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E8E064D8">
      <w:start w:val="1"/>
      <w:numFmt w:val="lowerRoman"/>
      <w:lvlText w:val="%9"/>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31" w15:restartNumberingAfterBreak="0">
    <w:nsid w:val="29C4059F"/>
    <w:multiLevelType w:val="hybridMultilevel"/>
    <w:tmpl w:val="85AEFA3E"/>
    <w:lvl w:ilvl="0" w:tplc="E6F25704">
      <w:start w:val="1"/>
      <w:numFmt w:val="decimal"/>
      <w:lvlText w:val="%1."/>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9F74B41C">
      <w:start w:val="1"/>
      <w:numFmt w:val="decimal"/>
      <w:lvlText w:val="%2."/>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37A0819E">
      <w:start w:val="1"/>
      <w:numFmt w:val="lowerRoman"/>
      <w:lvlText w:val="%3"/>
      <w:lvlJc w:val="left"/>
      <w:pPr>
        <w:ind w:left="135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0E94ADAA">
      <w:start w:val="1"/>
      <w:numFmt w:val="decimal"/>
      <w:lvlText w:val="%4"/>
      <w:lvlJc w:val="left"/>
      <w:pPr>
        <w:ind w:left="207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CA189DDC">
      <w:start w:val="1"/>
      <w:numFmt w:val="lowerLetter"/>
      <w:lvlText w:val="%5"/>
      <w:lvlJc w:val="left"/>
      <w:pPr>
        <w:ind w:left="279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78280A78">
      <w:start w:val="1"/>
      <w:numFmt w:val="lowerRoman"/>
      <w:lvlText w:val="%6"/>
      <w:lvlJc w:val="left"/>
      <w:pPr>
        <w:ind w:left="351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DB46A75C">
      <w:start w:val="1"/>
      <w:numFmt w:val="decimal"/>
      <w:lvlText w:val="%7"/>
      <w:lvlJc w:val="left"/>
      <w:pPr>
        <w:ind w:left="423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1454303C">
      <w:start w:val="1"/>
      <w:numFmt w:val="lowerLetter"/>
      <w:lvlText w:val="%8"/>
      <w:lvlJc w:val="left"/>
      <w:pPr>
        <w:ind w:left="495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DD328ADE">
      <w:start w:val="1"/>
      <w:numFmt w:val="lowerRoman"/>
      <w:lvlText w:val="%9"/>
      <w:lvlJc w:val="left"/>
      <w:pPr>
        <w:ind w:left="567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32" w15:restartNumberingAfterBreak="0">
    <w:nsid w:val="2B4F310D"/>
    <w:multiLevelType w:val="hybridMultilevel"/>
    <w:tmpl w:val="0DA02C72"/>
    <w:lvl w:ilvl="0" w:tplc="62B6529E">
      <w:start w:val="3"/>
      <w:numFmt w:val="decimal"/>
      <w:lvlText w:val="%1."/>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F59030D4">
      <w:start w:val="1"/>
      <w:numFmt w:val="lowerLetter"/>
      <w:lvlText w:val="%2"/>
      <w:lvlJc w:val="left"/>
      <w:pPr>
        <w:ind w:left="1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87F063FC">
      <w:start w:val="1"/>
      <w:numFmt w:val="lowerRoman"/>
      <w:lvlText w:val="%3"/>
      <w:lvlJc w:val="left"/>
      <w:pPr>
        <w:ind w:left="2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250EFEDE">
      <w:start w:val="1"/>
      <w:numFmt w:val="decimal"/>
      <w:lvlText w:val="%4"/>
      <w:lvlJc w:val="left"/>
      <w:pPr>
        <w:ind w:left="2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1ED2B7C6">
      <w:start w:val="1"/>
      <w:numFmt w:val="lowerLetter"/>
      <w:lvlText w:val="%5"/>
      <w:lvlJc w:val="left"/>
      <w:pPr>
        <w:ind w:left="3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9ED02F40">
      <w:start w:val="1"/>
      <w:numFmt w:val="lowerRoman"/>
      <w:lvlText w:val="%6"/>
      <w:lvlJc w:val="left"/>
      <w:pPr>
        <w:ind w:left="42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F59AA440">
      <w:start w:val="1"/>
      <w:numFmt w:val="decimal"/>
      <w:lvlText w:val="%7"/>
      <w:lvlJc w:val="left"/>
      <w:pPr>
        <w:ind w:left="49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D640F086">
      <w:start w:val="1"/>
      <w:numFmt w:val="lowerLetter"/>
      <w:lvlText w:val="%8"/>
      <w:lvlJc w:val="left"/>
      <w:pPr>
        <w:ind w:left="56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EF4E1796">
      <w:start w:val="1"/>
      <w:numFmt w:val="lowerRoman"/>
      <w:lvlText w:val="%9"/>
      <w:lvlJc w:val="left"/>
      <w:pPr>
        <w:ind w:left="6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33" w15:restartNumberingAfterBreak="0">
    <w:nsid w:val="2B9F1EA9"/>
    <w:multiLevelType w:val="hybridMultilevel"/>
    <w:tmpl w:val="C9B266E2"/>
    <w:lvl w:ilvl="0" w:tplc="6914AEA6">
      <w:start w:val="1"/>
      <w:numFmt w:val="decimal"/>
      <w:lvlText w:val="%1."/>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8E908D74">
      <w:start w:val="1"/>
      <w:numFmt w:val="lowerLetter"/>
      <w:lvlText w:val="%2"/>
      <w:lvlJc w:val="left"/>
      <w:pPr>
        <w:ind w:left="12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1DACC174">
      <w:start w:val="1"/>
      <w:numFmt w:val="lowerRoman"/>
      <w:lvlText w:val="%3"/>
      <w:lvlJc w:val="left"/>
      <w:pPr>
        <w:ind w:left="19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39E09590">
      <w:start w:val="1"/>
      <w:numFmt w:val="decimal"/>
      <w:lvlText w:val="%4"/>
      <w:lvlJc w:val="left"/>
      <w:pPr>
        <w:ind w:left="27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5ABAFC6E">
      <w:start w:val="1"/>
      <w:numFmt w:val="lowerLetter"/>
      <w:lvlText w:val="%5"/>
      <w:lvlJc w:val="left"/>
      <w:pPr>
        <w:ind w:left="34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C9A8CDDE">
      <w:start w:val="1"/>
      <w:numFmt w:val="lowerRoman"/>
      <w:lvlText w:val="%6"/>
      <w:lvlJc w:val="left"/>
      <w:pPr>
        <w:ind w:left="41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5C8037D0">
      <w:start w:val="1"/>
      <w:numFmt w:val="decimal"/>
      <w:lvlText w:val="%7"/>
      <w:lvlJc w:val="left"/>
      <w:pPr>
        <w:ind w:left="48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97CCE8E6">
      <w:start w:val="1"/>
      <w:numFmt w:val="lowerLetter"/>
      <w:lvlText w:val="%8"/>
      <w:lvlJc w:val="left"/>
      <w:pPr>
        <w:ind w:left="55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5E1CD226">
      <w:start w:val="1"/>
      <w:numFmt w:val="lowerRoman"/>
      <w:lvlText w:val="%9"/>
      <w:lvlJc w:val="left"/>
      <w:pPr>
        <w:ind w:left="63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34" w15:restartNumberingAfterBreak="0">
    <w:nsid w:val="2DC92850"/>
    <w:multiLevelType w:val="hybridMultilevel"/>
    <w:tmpl w:val="A2F061CA"/>
    <w:lvl w:ilvl="0" w:tplc="054A40EA">
      <w:start w:val="1"/>
      <w:numFmt w:val="decimal"/>
      <w:lvlText w:val="%1."/>
      <w:lvlJc w:val="left"/>
      <w:pPr>
        <w:ind w:left="77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BC348604">
      <w:start w:val="1"/>
      <w:numFmt w:val="lowerLetter"/>
      <w:lvlText w:val="%2"/>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EB4ECA14">
      <w:start w:val="1"/>
      <w:numFmt w:val="lowerRoman"/>
      <w:lvlText w:val="%3"/>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11DEBD82">
      <w:start w:val="1"/>
      <w:numFmt w:val="decimal"/>
      <w:lvlText w:val="%4"/>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A85427F2">
      <w:start w:val="1"/>
      <w:numFmt w:val="lowerLetter"/>
      <w:lvlText w:val="%5"/>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D6F61660">
      <w:start w:val="1"/>
      <w:numFmt w:val="lowerRoman"/>
      <w:lvlText w:val="%6"/>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D26645AA">
      <w:start w:val="1"/>
      <w:numFmt w:val="decimal"/>
      <w:lvlText w:val="%7"/>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DEE696C2">
      <w:start w:val="1"/>
      <w:numFmt w:val="lowerLetter"/>
      <w:lvlText w:val="%8"/>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0BBA302E">
      <w:start w:val="1"/>
      <w:numFmt w:val="lowerRoman"/>
      <w:lvlText w:val="%9"/>
      <w:lvlJc w:val="left"/>
      <w:pPr>
        <w:ind w:left="6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35" w15:restartNumberingAfterBreak="0">
    <w:nsid w:val="2F045E3B"/>
    <w:multiLevelType w:val="hybridMultilevel"/>
    <w:tmpl w:val="81DEBD90"/>
    <w:lvl w:ilvl="0" w:tplc="CAF009E0">
      <w:start w:val="1"/>
      <w:numFmt w:val="decimal"/>
      <w:lvlText w:val="%1."/>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484A9F28">
      <w:start w:val="1"/>
      <w:numFmt w:val="lowerLetter"/>
      <w:lvlText w:val="%2"/>
      <w:lvlJc w:val="left"/>
      <w:pPr>
        <w:ind w:left="123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66681908">
      <w:start w:val="1"/>
      <w:numFmt w:val="lowerRoman"/>
      <w:lvlText w:val="%3"/>
      <w:lvlJc w:val="left"/>
      <w:pPr>
        <w:ind w:left="195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CEEA65CE">
      <w:start w:val="1"/>
      <w:numFmt w:val="decimal"/>
      <w:lvlText w:val="%4"/>
      <w:lvlJc w:val="left"/>
      <w:pPr>
        <w:ind w:left="267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1806FB00">
      <w:start w:val="1"/>
      <w:numFmt w:val="lowerLetter"/>
      <w:lvlText w:val="%5"/>
      <w:lvlJc w:val="left"/>
      <w:pPr>
        <w:ind w:left="339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FB626720">
      <w:start w:val="1"/>
      <w:numFmt w:val="lowerRoman"/>
      <w:lvlText w:val="%6"/>
      <w:lvlJc w:val="left"/>
      <w:pPr>
        <w:ind w:left="411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9416910C">
      <w:start w:val="1"/>
      <w:numFmt w:val="decimal"/>
      <w:lvlText w:val="%7"/>
      <w:lvlJc w:val="left"/>
      <w:pPr>
        <w:ind w:left="483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17F8EFF4">
      <w:start w:val="1"/>
      <w:numFmt w:val="lowerLetter"/>
      <w:lvlText w:val="%8"/>
      <w:lvlJc w:val="left"/>
      <w:pPr>
        <w:ind w:left="555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0FA0D820">
      <w:start w:val="1"/>
      <w:numFmt w:val="lowerRoman"/>
      <w:lvlText w:val="%9"/>
      <w:lvlJc w:val="left"/>
      <w:pPr>
        <w:ind w:left="627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36" w15:restartNumberingAfterBreak="0">
    <w:nsid w:val="300458EF"/>
    <w:multiLevelType w:val="hybridMultilevel"/>
    <w:tmpl w:val="2A88F2F0"/>
    <w:lvl w:ilvl="0" w:tplc="85103BD4">
      <w:start w:val="4"/>
      <w:numFmt w:val="decimal"/>
      <w:lvlText w:val="%1."/>
      <w:lvlJc w:val="left"/>
      <w:pPr>
        <w:ind w:left="77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90B4C99A">
      <w:start w:val="1"/>
      <w:numFmt w:val="lowerLetter"/>
      <w:lvlText w:val="%2"/>
      <w:lvlJc w:val="left"/>
      <w:pPr>
        <w:ind w:left="1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B8E4BA98">
      <w:start w:val="1"/>
      <w:numFmt w:val="lowerRoman"/>
      <w:lvlText w:val="%3"/>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CBA61B54">
      <w:start w:val="1"/>
      <w:numFmt w:val="decimal"/>
      <w:lvlText w:val="%4"/>
      <w:lvlJc w:val="left"/>
      <w:pPr>
        <w:ind w:left="2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C43471BA">
      <w:start w:val="1"/>
      <w:numFmt w:val="lowerLetter"/>
      <w:lvlText w:val="%5"/>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7534EAFC">
      <w:start w:val="1"/>
      <w:numFmt w:val="lowerRoman"/>
      <w:lvlText w:val="%6"/>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45680746">
      <w:start w:val="1"/>
      <w:numFmt w:val="decimal"/>
      <w:lvlText w:val="%7"/>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5E2C25FC">
      <w:start w:val="1"/>
      <w:numFmt w:val="lowerLetter"/>
      <w:lvlText w:val="%8"/>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AAA6246E">
      <w:start w:val="1"/>
      <w:numFmt w:val="lowerRoman"/>
      <w:lvlText w:val="%9"/>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37" w15:restartNumberingAfterBreak="0">
    <w:nsid w:val="308D5A04"/>
    <w:multiLevelType w:val="hybridMultilevel"/>
    <w:tmpl w:val="079C360E"/>
    <w:lvl w:ilvl="0" w:tplc="3746CC3E">
      <w:start w:val="1"/>
      <w:numFmt w:val="decimal"/>
      <w:lvlText w:val="%1."/>
      <w:lvlJc w:val="left"/>
      <w:pPr>
        <w:ind w:left="25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15E68BFE">
      <w:start w:val="1"/>
      <w:numFmt w:val="lowerLetter"/>
      <w:lvlText w:val="%2"/>
      <w:lvlJc w:val="left"/>
      <w:pPr>
        <w:ind w:left="1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F3FEF8C2">
      <w:start w:val="1"/>
      <w:numFmt w:val="lowerRoman"/>
      <w:lvlText w:val="%3"/>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F4DEAC64">
      <w:start w:val="1"/>
      <w:numFmt w:val="decimal"/>
      <w:lvlText w:val="%4"/>
      <w:lvlJc w:val="left"/>
      <w:pPr>
        <w:ind w:left="2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EC8A3396">
      <w:start w:val="1"/>
      <w:numFmt w:val="lowerLetter"/>
      <w:lvlText w:val="%5"/>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8EB067FE">
      <w:start w:val="1"/>
      <w:numFmt w:val="lowerRoman"/>
      <w:lvlText w:val="%6"/>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F3FCAFFC">
      <w:start w:val="1"/>
      <w:numFmt w:val="decimal"/>
      <w:lvlText w:val="%7"/>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DB107C94">
      <w:start w:val="1"/>
      <w:numFmt w:val="lowerLetter"/>
      <w:lvlText w:val="%8"/>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DFEC015E">
      <w:start w:val="1"/>
      <w:numFmt w:val="lowerRoman"/>
      <w:lvlText w:val="%9"/>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38" w15:restartNumberingAfterBreak="0">
    <w:nsid w:val="322737BE"/>
    <w:multiLevelType w:val="hybridMultilevel"/>
    <w:tmpl w:val="5A8AB2B4"/>
    <w:lvl w:ilvl="0" w:tplc="153A9128">
      <w:start w:val="3"/>
      <w:numFmt w:val="decimal"/>
      <w:lvlText w:val="%1."/>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2A8ECF3E">
      <w:start w:val="1"/>
      <w:numFmt w:val="lowerLetter"/>
      <w:lvlText w:val="%2"/>
      <w:lvlJc w:val="left"/>
      <w:pPr>
        <w:ind w:left="12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05EA25EC">
      <w:start w:val="1"/>
      <w:numFmt w:val="lowerRoman"/>
      <w:lvlText w:val="%3"/>
      <w:lvlJc w:val="left"/>
      <w:pPr>
        <w:ind w:left="19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2304D334">
      <w:start w:val="1"/>
      <w:numFmt w:val="decimal"/>
      <w:lvlText w:val="%4"/>
      <w:lvlJc w:val="left"/>
      <w:pPr>
        <w:ind w:left="26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04B4DFE0">
      <w:start w:val="1"/>
      <w:numFmt w:val="lowerLetter"/>
      <w:lvlText w:val="%5"/>
      <w:lvlJc w:val="left"/>
      <w:pPr>
        <w:ind w:left="3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3D04242A">
      <w:start w:val="1"/>
      <w:numFmt w:val="lowerRoman"/>
      <w:lvlText w:val="%6"/>
      <w:lvlJc w:val="left"/>
      <w:pPr>
        <w:ind w:left="4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AACE5390">
      <w:start w:val="1"/>
      <w:numFmt w:val="decimal"/>
      <w:lvlText w:val="%7"/>
      <w:lvlJc w:val="left"/>
      <w:pPr>
        <w:ind w:left="4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1DB281F8">
      <w:start w:val="1"/>
      <w:numFmt w:val="lowerLetter"/>
      <w:lvlText w:val="%8"/>
      <w:lvlJc w:val="left"/>
      <w:pPr>
        <w:ind w:left="5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67269736">
      <w:start w:val="1"/>
      <w:numFmt w:val="lowerRoman"/>
      <w:lvlText w:val="%9"/>
      <w:lvlJc w:val="left"/>
      <w:pPr>
        <w:ind w:left="6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39" w15:restartNumberingAfterBreak="0">
    <w:nsid w:val="34C52146"/>
    <w:multiLevelType w:val="hybridMultilevel"/>
    <w:tmpl w:val="50E6E2B0"/>
    <w:lvl w:ilvl="0" w:tplc="0428EBF6">
      <w:start w:val="1"/>
      <w:numFmt w:val="decimal"/>
      <w:lvlText w:val="%1."/>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FD14AD98">
      <w:start w:val="1"/>
      <w:numFmt w:val="lowerLetter"/>
      <w:lvlText w:val="%2"/>
      <w:lvlJc w:val="left"/>
      <w:pPr>
        <w:ind w:left="12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492C81AC">
      <w:start w:val="1"/>
      <w:numFmt w:val="lowerRoman"/>
      <w:lvlText w:val="%3"/>
      <w:lvlJc w:val="left"/>
      <w:pPr>
        <w:ind w:left="19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496AB962">
      <w:start w:val="1"/>
      <w:numFmt w:val="decimal"/>
      <w:lvlText w:val="%4"/>
      <w:lvlJc w:val="left"/>
      <w:pPr>
        <w:ind w:left="27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94C25F56">
      <w:start w:val="1"/>
      <w:numFmt w:val="lowerLetter"/>
      <w:lvlText w:val="%5"/>
      <w:lvlJc w:val="left"/>
      <w:pPr>
        <w:ind w:left="34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D7E4FCCC">
      <w:start w:val="1"/>
      <w:numFmt w:val="lowerRoman"/>
      <w:lvlText w:val="%6"/>
      <w:lvlJc w:val="left"/>
      <w:pPr>
        <w:ind w:left="41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AE8CAD0A">
      <w:start w:val="1"/>
      <w:numFmt w:val="decimal"/>
      <w:lvlText w:val="%7"/>
      <w:lvlJc w:val="left"/>
      <w:pPr>
        <w:ind w:left="48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D0280E86">
      <w:start w:val="1"/>
      <w:numFmt w:val="lowerLetter"/>
      <w:lvlText w:val="%8"/>
      <w:lvlJc w:val="left"/>
      <w:pPr>
        <w:ind w:left="55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67C09FCC">
      <w:start w:val="1"/>
      <w:numFmt w:val="lowerRoman"/>
      <w:lvlText w:val="%9"/>
      <w:lvlJc w:val="left"/>
      <w:pPr>
        <w:ind w:left="63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40" w15:restartNumberingAfterBreak="0">
    <w:nsid w:val="36523273"/>
    <w:multiLevelType w:val="hybridMultilevel"/>
    <w:tmpl w:val="24D093AA"/>
    <w:lvl w:ilvl="0" w:tplc="43AA2FBE">
      <w:start w:val="1"/>
      <w:numFmt w:val="decimal"/>
      <w:lvlText w:val="%1."/>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E7540F42">
      <w:start w:val="1"/>
      <w:numFmt w:val="lowerLetter"/>
      <w:lvlText w:val="%2"/>
      <w:lvlJc w:val="left"/>
      <w:pPr>
        <w:ind w:left="129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B94E9A3A">
      <w:start w:val="1"/>
      <w:numFmt w:val="lowerRoman"/>
      <w:lvlText w:val="%3"/>
      <w:lvlJc w:val="left"/>
      <w:pPr>
        <w:ind w:left="201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0B20355C">
      <w:start w:val="1"/>
      <w:numFmt w:val="decimal"/>
      <w:lvlText w:val="%4"/>
      <w:lvlJc w:val="left"/>
      <w:pPr>
        <w:ind w:left="273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86B2E75C">
      <w:start w:val="1"/>
      <w:numFmt w:val="lowerLetter"/>
      <w:lvlText w:val="%5"/>
      <w:lvlJc w:val="left"/>
      <w:pPr>
        <w:ind w:left="345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3926D946">
      <w:start w:val="1"/>
      <w:numFmt w:val="lowerRoman"/>
      <w:lvlText w:val="%6"/>
      <w:lvlJc w:val="left"/>
      <w:pPr>
        <w:ind w:left="417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158E2C16">
      <w:start w:val="1"/>
      <w:numFmt w:val="decimal"/>
      <w:lvlText w:val="%7"/>
      <w:lvlJc w:val="left"/>
      <w:pPr>
        <w:ind w:left="489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A41C301C">
      <w:start w:val="1"/>
      <w:numFmt w:val="lowerLetter"/>
      <w:lvlText w:val="%8"/>
      <w:lvlJc w:val="left"/>
      <w:pPr>
        <w:ind w:left="561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F54E6C36">
      <w:start w:val="1"/>
      <w:numFmt w:val="lowerRoman"/>
      <w:lvlText w:val="%9"/>
      <w:lvlJc w:val="left"/>
      <w:pPr>
        <w:ind w:left="633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41" w15:restartNumberingAfterBreak="0">
    <w:nsid w:val="36B865E5"/>
    <w:multiLevelType w:val="hybridMultilevel"/>
    <w:tmpl w:val="9776369A"/>
    <w:lvl w:ilvl="0" w:tplc="217E67DA">
      <w:start w:val="1"/>
      <w:numFmt w:val="decimal"/>
      <w:lvlText w:val="%1."/>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A2CC1E8A">
      <w:start w:val="1"/>
      <w:numFmt w:val="lowerLetter"/>
      <w:lvlText w:val="%2"/>
      <w:lvlJc w:val="left"/>
      <w:pPr>
        <w:ind w:left="1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14B608F2">
      <w:start w:val="1"/>
      <w:numFmt w:val="lowerRoman"/>
      <w:lvlText w:val="%3"/>
      <w:lvlJc w:val="left"/>
      <w:pPr>
        <w:ind w:left="2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70784160">
      <w:start w:val="1"/>
      <w:numFmt w:val="decimal"/>
      <w:lvlText w:val="%4"/>
      <w:lvlJc w:val="left"/>
      <w:pPr>
        <w:ind w:left="2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956A95C2">
      <w:start w:val="1"/>
      <w:numFmt w:val="lowerLetter"/>
      <w:lvlText w:val="%5"/>
      <w:lvlJc w:val="left"/>
      <w:pPr>
        <w:ind w:left="3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D570EB88">
      <w:start w:val="1"/>
      <w:numFmt w:val="lowerRoman"/>
      <w:lvlText w:val="%6"/>
      <w:lvlJc w:val="left"/>
      <w:pPr>
        <w:ind w:left="42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7CFA15B8">
      <w:start w:val="1"/>
      <w:numFmt w:val="decimal"/>
      <w:lvlText w:val="%7"/>
      <w:lvlJc w:val="left"/>
      <w:pPr>
        <w:ind w:left="49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A8D0A90C">
      <w:start w:val="1"/>
      <w:numFmt w:val="lowerLetter"/>
      <w:lvlText w:val="%8"/>
      <w:lvlJc w:val="left"/>
      <w:pPr>
        <w:ind w:left="56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9F481830">
      <w:start w:val="1"/>
      <w:numFmt w:val="lowerRoman"/>
      <w:lvlText w:val="%9"/>
      <w:lvlJc w:val="left"/>
      <w:pPr>
        <w:ind w:left="6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42" w15:restartNumberingAfterBreak="0">
    <w:nsid w:val="37464631"/>
    <w:multiLevelType w:val="hybridMultilevel"/>
    <w:tmpl w:val="1D6AB8E4"/>
    <w:lvl w:ilvl="0" w:tplc="A2CCF9AE">
      <w:start w:val="1"/>
      <w:numFmt w:val="decimal"/>
      <w:lvlText w:val="%1."/>
      <w:lvlJc w:val="left"/>
      <w:pPr>
        <w:ind w:left="77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190AED82">
      <w:start w:val="1"/>
      <w:numFmt w:val="lowerLetter"/>
      <w:lvlText w:val="%2"/>
      <w:lvlJc w:val="left"/>
      <w:pPr>
        <w:ind w:left="12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1E809C3C">
      <w:start w:val="1"/>
      <w:numFmt w:val="lowerRoman"/>
      <w:lvlText w:val="%3"/>
      <w:lvlJc w:val="left"/>
      <w:pPr>
        <w:ind w:left="19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41EEC8EE">
      <w:start w:val="1"/>
      <w:numFmt w:val="decimal"/>
      <w:lvlText w:val="%4"/>
      <w:lvlJc w:val="left"/>
      <w:pPr>
        <w:ind w:left="27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E8B27946">
      <w:start w:val="1"/>
      <w:numFmt w:val="lowerLetter"/>
      <w:lvlText w:val="%5"/>
      <w:lvlJc w:val="left"/>
      <w:pPr>
        <w:ind w:left="34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100C0C94">
      <w:start w:val="1"/>
      <w:numFmt w:val="lowerRoman"/>
      <w:lvlText w:val="%6"/>
      <w:lvlJc w:val="left"/>
      <w:pPr>
        <w:ind w:left="41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DC0EA878">
      <w:start w:val="1"/>
      <w:numFmt w:val="decimal"/>
      <w:lvlText w:val="%7"/>
      <w:lvlJc w:val="left"/>
      <w:pPr>
        <w:ind w:left="48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876E316A">
      <w:start w:val="1"/>
      <w:numFmt w:val="lowerLetter"/>
      <w:lvlText w:val="%8"/>
      <w:lvlJc w:val="left"/>
      <w:pPr>
        <w:ind w:left="55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FFD8A2EC">
      <w:start w:val="1"/>
      <w:numFmt w:val="lowerRoman"/>
      <w:lvlText w:val="%9"/>
      <w:lvlJc w:val="left"/>
      <w:pPr>
        <w:ind w:left="63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43" w15:restartNumberingAfterBreak="0">
    <w:nsid w:val="378D55E3"/>
    <w:multiLevelType w:val="hybridMultilevel"/>
    <w:tmpl w:val="5B867C72"/>
    <w:lvl w:ilvl="0" w:tplc="9160AB3C">
      <w:start w:val="1"/>
      <w:numFmt w:val="decimal"/>
      <w:lvlText w:val="%1."/>
      <w:lvlJc w:val="left"/>
      <w:pPr>
        <w:ind w:left="77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C518CCA6">
      <w:start w:val="1"/>
      <w:numFmt w:val="lowerLetter"/>
      <w:lvlText w:val="%2"/>
      <w:lvlJc w:val="left"/>
      <w:pPr>
        <w:ind w:left="12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78B06136">
      <w:start w:val="1"/>
      <w:numFmt w:val="lowerRoman"/>
      <w:lvlText w:val="%3"/>
      <w:lvlJc w:val="left"/>
      <w:pPr>
        <w:ind w:left="19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C6C4F5D0">
      <w:start w:val="1"/>
      <w:numFmt w:val="decimal"/>
      <w:lvlText w:val="%4"/>
      <w:lvlJc w:val="left"/>
      <w:pPr>
        <w:ind w:left="26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BBCCFFA6">
      <w:start w:val="1"/>
      <w:numFmt w:val="lowerLetter"/>
      <w:lvlText w:val="%5"/>
      <w:lvlJc w:val="left"/>
      <w:pPr>
        <w:ind w:left="3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5120A9E4">
      <w:start w:val="1"/>
      <w:numFmt w:val="lowerRoman"/>
      <w:lvlText w:val="%6"/>
      <w:lvlJc w:val="left"/>
      <w:pPr>
        <w:ind w:left="4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18AA7E0A">
      <w:start w:val="1"/>
      <w:numFmt w:val="decimal"/>
      <w:lvlText w:val="%7"/>
      <w:lvlJc w:val="left"/>
      <w:pPr>
        <w:ind w:left="4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C47EA234">
      <w:start w:val="1"/>
      <w:numFmt w:val="lowerLetter"/>
      <w:lvlText w:val="%8"/>
      <w:lvlJc w:val="left"/>
      <w:pPr>
        <w:ind w:left="5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42AAF90E">
      <w:start w:val="1"/>
      <w:numFmt w:val="lowerRoman"/>
      <w:lvlText w:val="%9"/>
      <w:lvlJc w:val="left"/>
      <w:pPr>
        <w:ind w:left="6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44" w15:restartNumberingAfterBreak="0">
    <w:nsid w:val="3A307945"/>
    <w:multiLevelType w:val="hybridMultilevel"/>
    <w:tmpl w:val="1A88375A"/>
    <w:lvl w:ilvl="0" w:tplc="E838281C">
      <w:start w:val="1"/>
      <w:numFmt w:val="decimal"/>
      <w:lvlText w:val="%1."/>
      <w:lvlJc w:val="left"/>
      <w:pPr>
        <w:ind w:left="77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1116E2DA">
      <w:start w:val="1"/>
      <w:numFmt w:val="lowerLetter"/>
      <w:lvlText w:val="%2"/>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5C9435EE">
      <w:start w:val="1"/>
      <w:numFmt w:val="lowerRoman"/>
      <w:lvlText w:val="%3"/>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6C3EF876">
      <w:start w:val="1"/>
      <w:numFmt w:val="decimal"/>
      <w:lvlText w:val="%4"/>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64BAAD3A">
      <w:start w:val="1"/>
      <w:numFmt w:val="lowerLetter"/>
      <w:lvlText w:val="%5"/>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FB9E666E">
      <w:start w:val="1"/>
      <w:numFmt w:val="lowerRoman"/>
      <w:lvlText w:val="%6"/>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F9B40074">
      <w:start w:val="1"/>
      <w:numFmt w:val="decimal"/>
      <w:lvlText w:val="%7"/>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DD549B50">
      <w:start w:val="1"/>
      <w:numFmt w:val="lowerLetter"/>
      <w:lvlText w:val="%8"/>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D8C0B800">
      <w:start w:val="1"/>
      <w:numFmt w:val="lowerRoman"/>
      <w:lvlText w:val="%9"/>
      <w:lvlJc w:val="left"/>
      <w:pPr>
        <w:ind w:left="6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45" w15:restartNumberingAfterBreak="0">
    <w:nsid w:val="3B03203A"/>
    <w:multiLevelType w:val="hybridMultilevel"/>
    <w:tmpl w:val="0DE67176"/>
    <w:lvl w:ilvl="0" w:tplc="3D72D384">
      <w:start w:val="7"/>
      <w:numFmt w:val="decimal"/>
      <w:lvlText w:val="%1."/>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FC1EC196">
      <w:start w:val="1"/>
      <w:numFmt w:val="lowerLetter"/>
      <w:lvlText w:val="%2"/>
      <w:lvlJc w:val="left"/>
      <w:pPr>
        <w:ind w:left="1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3F02A1A2">
      <w:start w:val="1"/>
      <w:numFmt w:val="lowerRoman"/>
      <w:lvlText w:val="%3"/>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462A3E52">
      <w:start w:val="1"/>
      <w:numFmt w:val="decimal"/>
      <w:lvlText w:val="%4"/>
      <w:lvlJc w:val="left"/>
      <w:pPr>
        <w:ind w:left="2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2C6C86A6">
      <w:start w:val="1"/>
      <w:numFmt w:val="lowerLetter"/>
      <w:lvlText w:val="%5"/>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F762FFA0">
      <w:start w:val="1"/>
      <w:numFmt w:val="lowerRoman"/>
      <w:lvlText w:val="%6"/>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4E964950">
      <w:start w:val="1"/>
      <w:numFmt w:val="decimal"/>
      <w:lvlText w:val="%7"/>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E9BC53F0">
      <w:start w:val="1"/>
      <w:numFmt w:val="lowerLetter"/>
      <w:lvlText w:val="%8"/>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80747B78">
      <w:start w:val="1"/>
      <w:numFmt w:val="lowerRoman"/>
      <w:lvlText w:val="%9"/>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46" w15:restartNumberingAfterBreak="0">
    <w:nsid w:val="3D442BB6"/>
    <w:multiLevelType w:val="hybridMultilevel"/>
    <w:tmpl w:val="5EE27080"/>
    <w:lvl w:ilvl="0" w:tplc="761C7FF4">
      <w:start w:val="1"/>
      <w:numFmt w:val="decimal"/>
      <w:lvlText w:val="%1."/>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268E9634">
      <w:start w:val="1"/>
      <w:numFmt w:val="lowerLetter"/>
      <w:lvlText w:val="%2"/>
      <w:lvlJc w:val="left"/>
      <w:pPr>
        <w:ind w:left="129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D848EFFE">
      <w:start w:val="1"/>
      <w:numFmt w:val="lowerRoman"/>
      <w:lvlText w:val="%3"/>
      <w:lvlJc w:val="left"/>
      <w:pPr>
        <w:ind w:left="201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977AC684">
      <w:start w:val="1"/>
      <w:numFmt w:val="decimal"/>
      <w:lvlText w:val="%4"/>
      <w:lvlJc w:val="left"/>
      <w:pPr>
        <w:ind w:left="273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6838C3F4">
      <w:start w:val="1"/>
      <w:numFmt w:val="lowerLetter"/>
      <w:lvlText w:val="%5"/>
      <w:lvlJc w:val="left"/>
      <w:pPr>
        <w:ind w:left="345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EE585ACE">
      <w:start w:val="1"/>
      <w:numFmt w:val="lowerRoman"/>
      <w:lvlText w:val="%6"/>
      <w:lvlJc w:val="left"/>
      <w:pPr>
        <w:ind w:left="417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2A242C9E">
      <w:start w:val="1"/>
      <w:numFmt w:val="decimal"/>
      <w:lvlText w:val="%7"/>
      <w:lvlJc w:val="left"/>
      <w:pPr>
        <w:ind w:left="489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FD347BB0">
      <w:start w:val="1"/>
      <w:numFmt w:val="lowerLetter"/>
      <w:lvlText w:val="%8"/>
      <w:lvlJc w:val="left"/>
      <w:pPr>
        <w:ind w:left="561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9982A656">
      <w:start w:val="1"/>
      <w:numFmt w:val="lowerRoman"/>
      <w:lvlText w:val="%9"/>
      <w:lvlJc w:val="left"/>
      <w:pPr>
        <w:ind w:left="633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47" w15:restartNumberingAfterBreak="0">
    <w:nsid w:val="3D74585C"/>
    <w:multiLevelType w:val="hybridMultilevel"/>
    <w:tmpl w:val="094279CC"/>
    <w:lvl w:ilvl="0" w:tplc="02A2556C">
      <w:start w:val="3"/>
      <w:numFmt w:val="decimal"/>
      <w:lvlText w:val="%1."/>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74FA2B96">
      <w:start w:val="1"/>
      <w:numFmt w:val="lowerLetter"/>
      <w:lvlText w:val="%2"/>
      <w:lvlJc w:val="left"/>
      <w:pPr>
        <w:ind w:left="12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A03C8882">
      <w:start w:val="1"/>
      <w:numFmt w:val="lowerRoman"/>
      <w:lvlText w:val="%3"/>
      <w:lvlJc w:val="left"/>
      <w:pPr>
        <w:ind w:left="19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45E012A6">
      <w:start w:val="1"/>
      <w:numFmt w:val="decimal"/>
      <w:lvlText w:val="%4"/>
      <w:lvlJc w:val="left"/>
      <w:pPr>
        <w:ind w:left="26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B7B89696">
      <w:start w:val="1"/>
      <w:numFmt w:val="lowerLetter"/>
      <w:lvlText w:val="%5"/>
      <w:lvlJc w:val="left"/>
      <w:pPr>
        <w:ind w:left="3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68CCEE30">
      <w:start w:val="1"/>
      <w:numFmt w:val="lowerRoman"/>
      <w:lvlText w:val="%6"/>
      <w:lvlJc w:val="left"/>
      <w:pPr>
        <w:ind w:left="4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2716BD40">
      <w:start w:val="1"/>
      <w:numFmt w:val="decimal"/>
      <w:lvlText w:val="%7"/>
      <w:lvlJc w:val="left"/>
      <w:pPr>
        <w:ind w:left="4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F16EB10A">
      <w:start w:val="1"/>
      <w:numFmt w:val="lowerLetter"/>
      <w:lvlText w:val="%8"/>
      <w:lvlJc w:val="left"/>
      <w:pPr>
        <w:ind w:left="5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69D0ACEA">
      <w:start w:val="1"/>
      <w:numFmt w:val="lowerRoman"/>
      <w:lvlText w:val="%9"/>
      <w:lvlJc w:val="left"/>
      <w:pPr>
        <w:ind w:left="6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48" w15:restartNumberingAfterBreak="0">
    <w:nsid w:val="428414E0"/>
    <w:multiLevelType w:val="hybridMultilevel"/>
    <w:tmpl w:val="FA5ADB56"/>
    <w:lvl w:ilvl="0" w:tplc="26561B6A">
      <w:start w:val="1"/>
      <w:numFmt w:val="decimal"/>
      <w:lvlText w:val="%1."/>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12FA6722">
      <w:start w:val="1"/>
      <w:numFmt w:val="lowerLetter"/>
      <w:lvlText w:val="%2"/>
      <w:lvlJc w:val="left"/>
      <w:pPr>
        <w:ind w:left="1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FEBE635E">
      <w:start w:val="1"/>
      <w:numFmt w:val="lowerRoman"/>
      <w:lvlText w:val="%3"/>
      <w:lvlJc w:val="left"/>
      <w:pPr>
        <w:ind w:left="2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625A7E2A">
      <w:start w:val="1"/>
      <w:numFmt w:val="decimal"/>
      <w:lvlText w:val="%4"/>
      <w:lvlJc w:val="left"/>
      <w:pPr>
        <w:ind w:left="2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990C111E">
      <w:start w:val="1"/>
      <w:numFmt w:val="lowerLetter"/>
      <w:lvlText w:val="%5"/>
      <w:lvlJc w:val="left"/>
      <w:pPr>
        <w:ind w:left="3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FE4EBE58">
      <w:start w:val="1"/>
      <w:numFmt w:val="lowerRoman"/>
      <w:lvlText w:val="%6"/>
      <w:lvlJc w:val="left"/>
      <w:pPr>
        <w:ind w:left="42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CFC2F300">
      <w:start w:val="1"/>
      <w:numFmt w:val="decimal"/>
      <w:lvlText w:val="%7"/>
      <w:lvlJc w:val="left"/>
      <w:pPr>
        <w:ind w:left="49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DB283B20">
      <w:start w:val="1"/>
      <w:numFmt w:val="lowerLetter"/>
      <w:lvlText w:val="%8"/>
      <w:lvlJc w:val="left"/>
      <w:pPr>
        <w:ind w:left="56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90C09BF8">
      <w:start w:val="1"/>
      <w:numFmt w:val="lowerRoman"/>
      <w:lvlText w:val="%9"/>
      <w:lvlJc w:val="left"/>
      <w:pPr>
        <w:ind w:left="6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49" w15:restartNumberingAfterBreak="0">
    <w:nsid w:val="44065E81"/>
    <w:multiLevelType w:val="hybridMultilevel"/>
    <w:tmpl w:val="836AE18C"/>
    <w:lvl w:ilvl="0" w:tplc="55FAF466">
      <w:start w:val="1"/>
      <w:numFmt w:val="decimal"/>
      <w:lvlText w:val="%1."/>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7BDADC02">
      <w:start w:val="1"/>
      <w:numFmt w:val="lowerLetter"/>
      <w:lvlText w:val="%2"/>
      <w:lvlJc w:val="left"/>
      <w:pPr>
        <w:ind w:left="118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E67CBCE8">
      <w:start w:val="1"/>
      <w:numFmt w:val="lowerRoman"/>
      <w:lvlText w:val="%3"/>
      <w:lvlJc w:val="left"/>
      <w:pPr>
        <w:ind w:left="190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C4F69698">
      <w:start w:val="1"/>
      <w:numFmt w:val="decimal"/>
      <w:lvlText w:val="%4"/>
      <w:lvlJc w:val="left"/>
      <w:pPr>
        <w:ind w:left="262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DBBAFFD8">
      <w:start w:val="1"/>
      <w:numFmt w:val="lowerLetter"/>
      <w:lvlText w:val="%5"/>
      <w:lvlJc w:val="left"/>
      <w:pPr>
        <w:ind w:left="334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ACEA0E80">
      <w:start w:val="1"/>
      <w:numFmt w:val="lowerRoman"/>
      <w:lvlText w:val="%6"/>
      <w:lvlJc w:val="left"/>
      <w:pPr>
        <w:ind w:left="406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C4D235E4">
      <w:start w:val="1"/>
      <w:numFmt w:val="decimal"/>
      <w:lvlText w:val="%7"/>
      <w:lvlJc w:val="left"/>
      <w:pPr>
        <w:ind w:left="478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C0EA654E">
      <w:start w:val="1"/>
      <w:numFmt w:val="lowerLetter"/>
      <w:lvlText w:val="%8"/>
      <w:lvlJc w:val="left"/>
      <w:pPr>
        <w:ind w:left="550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C346C7FE">
      <w:start w:val="1"/>
      <w:numFmt w:val="lowerRoman"/>
      <w:lvlText w:val="%9"/>
      <w:lvlJc w:val="left"/>
      <w:pPr>
        <w:ind w:left="622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50" w15:restartNumberingAfterBreak="0">
    <w:nsid w:val="45F211A1"/>
    <w:multiLevelType w:val="hybridMultilevel"/>
    <w:tmpl w:val="24588C42"/>
    <w:lvl w:ilvl="0" w:tplc="331C3BD2">
      <w:start w:val="12"/>
      <w:numFmt w:val="decimal"/>
      <w:lvlText w:val="%1."/>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3D42A094">
      <w:start w:val="1"/>
      <w:numFmt w:val="lowerLetter"/>
      <w:lvlText w:val="%2"/>
      <w:lvlJc w:val="left"/>
      <w:pPr>
        <w:ind w:left="117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CACA5E66">
      <w:start w:val="1"/>
      <w:numFmt w:val="lowerRoman"/>
      <w:lvlText w:val="%3"/>
      <w:lvlJc w:val="left"/>
      <w:pPr>
        <w:ind w:left="189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D548AE78">
      <w:start w:val="1"/>
      <w:numFmt w:val="decimal"/>
      <w:lvlText w:val="%4"/>
      <w:lvlJc w:val="left"/>
      <w:pPr>
        <w:ind w:left="261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B4022116">
      <w:start w:val="1"/>
      <w:numFmt w:val="lowerLetter"/>
      <w:lvlText w:val="%5"/>
      <w:lvlJc w:val="left"/>
      <w:pPr>
        <w:ind w:left="333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BAEECA60">
      <w:start w:val="1"/>
      <w:numFmt w:val="lowerRoman"/>
      <w:lvlText w:val="%6"/>
      <w:lvlJc w:val="left"/>
      <w:pPr>
        <w:ind w:left="405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46DE3C9E">
      <w:start w:val="1"/>
      <w:numFmt w:val="decimal"/>
      <w:lvlText w:val="%7"/>
      <w:lvlJc w:val="left"/>
      <w:pPr>
        <w:ind w:left="477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F5207E60">
      <w:start w:val="1"/>
      <w:numFmt w:val="lowerLetter"/>
      <w:lvlText w:val="%8"/>
      <w:lvlJc w:val="left"/>
      <w:pPr>
        <w:ind w:left="549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AC888014">
      <w:start w:val="1"/>
      <w:numFmt w:val="lowerRoman"/>
      <w:lvlText w:val="%9"/>
      <w:lvlJc w:val="left"/>
      <w:pPr>
        <w:ind w:left="621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51" w15:restartNumberingAfterBreak="0">
    <w:nsid w:val="4805348A"/>
    <w:multiLevelType w:val="hybridMultilevel"/>
    <w:tmpl w:val="8F1A684E"/>
    <w:lvl w:ilvl="0" w:tplc="0E5A01F4">
      <w:start w:val="4"/>
      <w:numFmt w:val="decimal"/>
      <w:lvlText w:val="%1."/>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2FD457B4">
      <w:start w:val="1"/>
      <w:numFmt w:val="lowerLetter"/>
      <w:lvlText w:val="%2"/>
      <w:lvlJc w:val="left"/>
      <w:pPr>
        <w:ind w:left="12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EE5E318C">
      <w:start w:val="1"/>
      <w:numFmt w:val="lowerRoman"/>
      <w:lvlText w:val="%3"/>
      <w:lvlJc w:val="left"/>
      <w:pPr>
        <w:ind w:left="19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4CAE287E">
      <w:start w:val="1"/>
      <w:numFmt w:val="decimal"/>
      <w:lvlText w:val="%4"/>
      <w:lvlJc w:val="left"/>
      <w:pPr>
        <w:ind w:left="26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B0F664E0">
      <w:start w:val="1"/>
      <w:numFmt w:val="lowerLetter"/>
      <w:lvlText w:val="%5"/>
      <w:lvlJc w:val="left"/>
      <w:pPr>
        <w:ind w:left="3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4EDEED4C">
      <w:start w:val="1"/>
      <w:numFmt w:val="lowerRoman"/>
      <w:lvlText w:val="%6"/>
      <w:lvlJc w:val="left"/>
      <w:pPr>
        <w:ind w:left="4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08E6A9C2">
      <w:start w:val="1"/>
      <w:numFmt w:val="decimal"/>
      <w:lvlText w:val="%7"/>
      <w:lvlJc w:val="left"/>
      <w:pPr>
        <w:ind w:left="4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1F28C9DC">
      <w:start w:val="1"/>
      <w:numFmt w:val="lowerLetter"/>
      <w:lvlText w:val="%8"/>
      <w:lvlJc w:val="left"/>
      <w:pPr>
        <w:ind w:left="5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75A0EBD2">
      <w:start w:val="1"/>
      <w:numFmt w:val="lowerRoman"/>
      <w:lvlText w:val="%9"/>
      <w:lvlJc w:val="left"/>
      <w:pPr>
        <w:ind w:left="6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52" w15:restartNumberingAfterBreak="0">
    <w:nsid w:val="48651C53"/>
    <w:multiLevelType w:val="hybridMultilevel"/>
    <w:tmpl w:val="957EADF0"/>
    <w:lvl w:ilvl="0" w:tplc="58BE0C54">
      <w:start w:val="1"/>
      <w:numFmt w:val="decimal"/>
      <w:lvlText w:val="%1."/>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368E38EA">
      <w:start w:val="1"/>
      <w:numFmt w:val="lowerLetter"/>
      <w:lvlText w:val="%2"/>
      <w:lvlJc w:val="left"/>
      <w:pPr>
        <w:ind w:left="1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C7BE5072">
      <w:start w:val="1"/>
      <w:numFmt w:val="lowerRoman"/>
      <w:lvlText w:val="%3"/>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BCE4FB90">
      <w:start w:val="1"/>
      <w:numFmt w:val="decimal"/>
      <w:lvlText w:val="%4"/>
      <w:lvlJc w:val="left"/>
      <w:pPr>
        <w:ind w:left="2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5C3E42AE">
      <w:start w:val="1"/>
      <w:numFmt w:val="lowerLetter"/>
      <w:lvlText w:val="%5"/>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837CA1E2">
      <w:start w:val="1"/>
      <w:numFmt w:val="lowerRoman"/>
      <w:lvlText w:val="%6"/>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DC44C636">
      <w:start w:val="1"/>
      <w:numFmt w:val="decimal"/>
      <w:lvlText w:val="%7"/>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B0FC6244">
      <w:start w:val="1"/>
      <w:numFmt w:val="lowerLetter"/>
      <w:lvlText w:val="%8"/>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5D9CAD22">
      <w:start w:val="1"/>
      <w:numFmt w:val="lowerRoman"/>
      <w:lvlText w:val="%9"/>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53" w15:restartNumberingAfterBreak="0">
    <w:nsid w:val="48E24D41"/>
    <w:multiLevelType w:val="hybridMultilevel"/>
    <w:tmpl w:val="134A58F8"/>
    <w:lvl w:ilvl="0" w:tplc="81C4E0D4">
      <w:start w:val="8"/>
      <w:numFmt w:val="decimal"/>
      <w:lvlText w:val="%1."/>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E97493F0">
      <w:start w:val="1"/>
      <w:numFmt w:val="lowerLetter"/>
      <w:lvlText w:val="%2"/>
      <w:lvlJc w:val="left"/>
      <w:pPr>
        <w:ind w:left="1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F4805B5C">
      <w:start w:val="1"/>
      <w:numFmt w:val="lowerRoman"/>
      <w:lvlText w:val="%3"/>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3DFECB98">
      <w:start w:val="1"/>
      <w:numFmt w:val="decimal"/>
      <w:lvlText w:val="%4"/>
      <w:lvlJc w:val="left"/>
      <w:pPr>
        <w:ind w:left="2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2704090E">
      <w:start w:val="1"/>
      <w:numFmt w:val="lowerLetter"/>
      <w:lvlText w:val="%5"/>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9D486FBE">
      <w:start w:val="1"/>
      <w:numFmt w:val="lowerRoman"/>
      <w:lvlText w:val="%6"/>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3B92C680">
      <w:start w:val="1"/>
      <w:numFmt w:val="decimal"/>
      <w:lvlText w:val="%7"/>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AC78E4AE">
      <w:start w:val="1"/>
      <w:numFmt w:val="lowerLetter"/>
      <w:lvlText w:val="%8"/>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7D58F726">
      <w:start w:val="1"/>
      <w:numFmt w:val="lowerRoman"/>
      <w:lvlText w:val="%9"/>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54" w15:restartNumberingAfterBreak="0">
    <w:nsid w:val="492841A4"/>
    <w:multiLevelType w:val="hybridMultilevel"/>
    <w:tmpl w:val="CDDAC9AA"/>
    <w:lvl w:ilvl="0" w:tplc="F63C149E">
      <w:start w:val="3"/>
      <w:numFmt w:val="decimal"/>
      <w:lvlText w:val="%1."/>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3E025F5A">
      <w:start w:val="1"/>
      <w:numFmt w:val="lowerLetter"/>
      <w:lvlText w:val="%2"/>
      <w:lvlJc w:val="left"/>
      <w:pPr>
        <w:ind w:left="12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61D252E8">
      <w:start w:val="1"/>
      <w:numFmt w:val="lowerRoman"/>
      <w:lvlText w:val="%3"/>
      <w:lvlJc w:val="left"/>
      <w:pPr>
        <w:ind w:left="19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EE9EADDE">
      <w:start w:val="1"/>
      <w:numFmt w:val="decimal"/>
      <w:lvlText w:val="%4"/>
      <w:lvlJc w:val="left"/>
      <w:pPr>
        <w:ind w:left="26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9F4004B2">
      <w:start w:val="1"/>
      <w:numFmt w:val="lowerLetter"/>
      <w:lvlText w:val="%5"/>
      <w:lvlJc w:val="left"/>
      <w:pPr>
        <w:ind w:left="3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7B587FE8">
      <w:start w:val="1"/>
      <w:numFmt w:val="lowerRoman"/>
      <w:lvlText w:val="%6"/>
      <w:lvlJc w:val="left"/>
      <w:pPr>
        <w:ind w:left="4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84E6028E">
      <w:start w:val="1"/>
      <w:numFmt w:val="decimal"/>
      <w:lvlText w:val="%7"/>
      <w:lvlJc w:val="left"/>
      <w:pPr>
        <w:ind w:left="4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6742C05C">
      <w:start w:val="1"/>
      <w:numFmt w:val="lowerLetter"/>
      <w:lvlText w:val="%8"/>
      <w:lvlJc w:val="left"/>
      <w:pPr>
        <w:ind w:left="5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11844E68">
      <w:start w:val="1"/>
      <w:numFmt w:val="lowerRoman"/>
      <w:lvlText w:val="%9"/>
      <w:lvlJc w:val="left"/>
      <w:pPr>
        <w:ind w:left="6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55" w15:restartNumberingAfterBreak="0">
    <w:nsid w:val="4BFB2033"/>
    <w:multiLevelType w:val="hybridMultilevel"/>
    <w:tmpl w:val="0E10D46C"/>
    <w:lvl w:ilvl="0" w:tplc="DF008EFC">
      <w:start w:val="3"/>
      <w:numFmt w:val="decimal"/>
      <w:lvlText w:val="%1."/>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0010DC96">
      <w:start w:val="1"/>
      <w:numFmt w:val="lowerLetter"/>
      <w:lvlText w:val="%2"/>
      <w:lvlJc w:val="left"/>
      <w:pPr>
        <w:ind w:left="1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013245DA">
      <w:start w:val="1"/>
      <w:numFmt w:val="lowerRoman"/>
      <w:lvlText w:val="%3"/>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460CC158">
      <w:start w:val="1"/>
      <w:numFmt w:val="decimal"/>
      <w:lvlText w:val="%4"/>
      <w:lvlJc w:val="left"/>
      <w:pPr>
        <w:ind w:left="2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BFF0E2E0">
      <w:start w:val="1"/>
      <w:numFmt w:val="lowerLetter"/>
      <w:lvlText w:val="%5"/>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2B581E5C">
      <w:start w:val="1"/>
      <w:numFmt w:val="lowerRoman"/>
      <w:lvlText w:val="%6"/>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1FB6F94A">
      <w:start w:val="1"/>
      <w:numFmt w:val="decimal"/>
      <w:lvlText w:val="%7"/>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1F74FCC2">
      <w:start w:val="1"/>
      <w:numFmt w:val="lowerLetter"/>
      <w:lvlText w:val="%8"/>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685282EA">
      <w:start w:val="1"/>
      <w:numFmt w:val="lowerRoman"/>
      <w:lvlText w:val="%9"/>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56" w15:restartNumberingAfterBreak="0">
    <w:nsid w:val="4D63132B"/>
    <w:multiLevelType w:val="hybridMultilevel"/>
    <w:tmpl w:val="128CE3A2"/>
    <w:lvl w:ilvl="0" w:tplc="7F7AE9BA">
      <w:start w:val="1"/>
      <w:numFmt w:val="decimal"/>
      <w:lvlText w:val="%1."/>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0C1CD32A">
      <w:start w:val="1"/>
      <w:numFmt w:val="lowerLetter"/>
      <w:lvlText w:val="%2"/>
      <w:lvlJc w:val="left"/>
      <w:pPr>
        <w:ind w:left="1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A544A8CE">
      <w:start w:val="1"/>
      <w:numFmt w:val="lowerRoman"/>
      <w:lvlText w:val="%3"/>
      <w:lvlJc w:val="left"/>
      <w:pPr>
        <w:ind w:left="2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7930B626">
      <w:start w:val="1"/>
      <w:numFmt w:val="decimal"/>
      <w:lvlText w:val="%4"/>
      <w:lvlJc w:val="left"/>
      <w:pPr>
        <w:ind w:left="2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72CA0BA0">
      <w:start w:val="1"/>
      <w:numFmt w:val="lowerLetter"/>
      <w:lvlText w:val="%5"/>
      <w:lvlJc w:val="left"/>
      <w:pPr>
        <w:ind w:left="3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63A090B4">
      <w:start w:val="1"/>
      <w:numFmt w:val="lowerRoman"/>
      <w:lvlText w:val="%6"/>
      <w:lvlJc w:val="left"/>
      <w:pPr>
        <w:ind w:left="42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C1CEA1CE">
      <w:start w:val="1"/>
      <w:numFmt w:val="decimal"/>
      <w:lvlText w:val="%7"/>
      <w:lvlJc w:val="left"/>
      <w:pPr>
        <w:ind w:left="49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02F24A8C">
      <w:start w:val="1"/>
      <w:numFmt w:val="lowerLetter"/>
      <w:lvlText w:val="%8"/>
      <w:lvlJc w:val="left"/>
      <w:pPr>
        <w:ind w:left="56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5C825218">
      <w:start w:val="1"/>
      <w:numFmt w:val="lowerRoman"/>
      <w:lvlText w:val="%9"/>
      <w:lvlJc w:val="left"/>
      <w:pPr>
        <w:ind w:left="6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57" w15:restartNumberingAfterBreak="0">
    <w:nsid w:val="4D711BE9"/>
    <w:multiLevelType w:val="hybridMultilevel"/>
    <w:tmpl w:val="EC74D558"/>
    <w:lvl w:ilvl="0" w:tplc="281AC89A">
      <w:start w:val="3"/>
      <w:numFmt w:val="decimal"/>
      <w:lvlText w:val="%1."/>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386E1DEA">
      <w:start w:val="1"/>
      <w:numFmt w:val="lowerLetter"/>
      <w:lvlText w:val="%2"/>
      <w:lvlJc w:val="left"/>
      <w:pPr>
        <w:ind w:left="12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F0AA5308">
      <w:start w:val="1"/>
      <w:numFmt w:val="lowerRoman"/>
      <w:lvlText w:val="%3"/>
      <w:lvlJc w:val="left"/>
      <w:pPr>
        <w:ind w:left="19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F3B06CBA">
      <w:start w:val="1"/>
      <w:numFmt w:val="decimal"/>
      <w:lvlText w:val="%4"/>
      <w:lvlJc w:val="left"/>
      <w:pPr>
        <w:ind w:left="26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BD8C3E24">
      <w:start w:val="1"/>
      <w:numFmt w:val="lowerLetter"/>
      <w:lvlText w:val="%5"/>
      <w:lvlJc w:val="left"/>
      <w:pPr>
        <w:ind w:left="3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396A0782">
      <w:start w:val="1"/>
      <w:numFmt w:val="lowerRoman"/>
      <w:lvlText w:val="%6"/>
      <w:lvlJc w:val="left"/>
      <w:pPr>
        <w:ind w:left="4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6470B178">
      <w:start w:val="1"/>
      <w:numFmt w:val="decimal"/>
      <w:lvlText w:val="%7"/>
      <w:lvlJc w:val="left"/>
      <w:pPr>
        <w:ind w:left="4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DC8226AA">
      <w:start w:val="1"/>
      <w:numFmt w:val="lowerLetter"/>
      <w:lvlText w:val="%8"/>
      <w:lvlJc w:val="left"/>
      <w:pPr>
        <w:ind w:left="5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A5E0F712">
      <w:start w:val="1"/>
      <w:numFmt w:val="lowerRoman"/>
      <w:lvlText w:val="%9"/>
      <w:lvlJc w:val="left"/>
      <w:pPr>
        <w:ind w:left="6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58" w15:restartNumberingAfterBreak="0">
    <w:nsid w:val="505224AF"/>
    <w:multiLevelType w:val="hybridMultilevel"/>
    <w:tmpl w:val="28025172"/>
    <w:lvl w:ilvl="0" w:tplc="EFD8BBB0">
      <w:start w:val="1"/>
      <w:numFmt w:val="decimal"/>
      <w:lvlText w:val="%1."/>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C5FE2C8E">
      <w:start w:val="1"/>
      <w:numFmt w:val="lowerLetter"/>
      <w:lvlText w:val="%2"/>
      <w:lvlJc w:val="left"/>
      <w:pPr>
        <w:ind w:left="1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C80E5316">
      <w:start w:val="1"/>
      <w:numFmt w:val="lowerRoman"/>
      <w:lvlText w:val="%3"/>
      <w:lvlJc w:val="left"/>
      <w:pPr>
        <w:ind w:left="2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FC70FC52">
      <w:start w:val="1"/>
      <w:numFmt w:val="decimal"/>
      <w:lvlText w:val="%4"/>
      <w:lvlJc w:val="left"/>
      <w:pPr>
        <w:ind w:left="2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9CF0510A">
      <w:start w:val="1"/>
      <w:numFmt w:val="lowerLetter"/>
      <w:lvlText w:val="%5"/>
      <w:lvlJc w:val="left"/>
      <w:pPr>
        <w:ind w:left="3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500408D4">
      <w:start w:val="1"/>
      <w:numFmt w:val="lowerRoman"/>
      <w:lvlText w:val="%6"/>
      <w:lvlJc w:val="left"/>
      <w:pPr>
        <w:ind w:left="42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04EAC818">
      <w:start w:val="1"/>
      <w:numFmt w:val="decimal"/>
      <w:lvlText w:val="%7"/>
      <w:lvlJc w:val="left"/>
      <w:pPr>
        <w:ind w:left="49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C6986ED0">
      <w:start w:val="1"/>
      <w:numFmt w:val="lowerLetter"/>
      <w:lvlText w:val="%8"/>
      <w:lvlJc w:val="left"/>
      <w:pPr>
        <w:ind w:left="56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8FC86E56">
      <w:start w:val="1"/>
      <w:numFmt w:val="lowerRoman"/>
      <w:lvlText w:val="%9"/>
      <w:lvlJc w:val="left"/>
      <w:pPr>
        <w:ind w:left="6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59" w15:restartNumberingAfterBreak="0">
    <w:nsid w:val="50AE5C8A"/>
    <w:multiLevelType w:val="hybridMultilevel"/>
    <w:tmpl w:val="CDE0882C"/>
    <w:lvl w:ilvl="0" w:tplc="9F620B4A">
      <w:start w:val="4"/>
      <w:numFmt w:val="decimal"/>
      <w:lvlText w:val="%1."/>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76946D92">
      <w:start w:val="1"/>
      <w:numFmt w:val="lowerLetter"/>
      <w:lvlText w:val="%2"/>
      <w:lvlJc w:val="left"/>
      <w:pPr>
        <w:ind w:left="12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19DEDDBC">
      <w:start w:val="1"/>
      <w:numFmt w:val="lowerRoman"/>
      <w:lvlText w:val="%3"/>
      <w:lvlJc w:val="left"/>
      <w:pPr>
        <w:ind w:left="19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254AF668">
      <w:start w:val="1"/>
      <w:numFmt w:val="decimal"/>
      <w:lvlText w:val="%4"/>
      <w:lvlJc w:val="left"/>
      <w:pPr>
        <w:ind w:left="26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AF56F6F2">
      <w:start w:val="1"/>
      <w:numFmt w:val="lowerLetter"/>
      <w:lvlText w:val="%5"/>
      <w:lvlJc w:val="left"/>
      <w:pPr>
        <w:ind w:left="3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53627112">
      <w:start w:val="1"/>
      <w:numFmt w:val="lowerRoman"/>
      <w:lvlText w:val="%6"/>
      <w:lvlJc w:val="left"/>
      <w:pPr>
        <w:ind w:left="4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3222BCBE">
      <w:start w:val="1"/>
      <w:numFmt w:val="decimal"/>
      <w:lvlText w:val="%7"/>
      <w:lvlJc w:val="left"/>
      <w:pPr>
        <w:ind w:left="4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3A065664">
      <w:start w:val="1"/>
      <w:numFmt w:val="lowerLetter"/>
      <w:lvlText w:val="%8"/>
      <w:lvlJc w:val="left"/>
      <w:pPr>
        <w:ind w:left="5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9E3E4C10">
      <w:start w:val="1"/>
      <w:numFmt w:val="lowerRoman"/>
      <w:lvlText w:val="%9"/>
      <w:lvlJc w:val="left"/>
      <w:pPr>
        <w:ind w:left="6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60" w15:restartNumberingAfterBreak="0">
    <w:nsid w:val="54917DDC"/>
    <w:multiLevelType w:val="hybridMultilevel"/>
    <w:tmpl w:val="5FEC724A"/>
    <w:lvl w:ilvl="0" w:tplc="F3221C5C">
      <w:start w:val="1"/>
      <w:numFmt w:val="decimal"/>
      <w:lvlText w:val="%1."/>
      <w:lvlJc w:val="left"/>
      <w:pPr>
        <w:ind w:left="77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6638D310">
      <w:start w:val="1"/>
      <w:numFmt w:val="lowerLetter"/>
      <w:lvlText w:val="%2"/>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B614CD8C">
      <w:start w:val="1"/>
      <w:numFmt w:val="lowerRoman"/>
      <w:lvlText w:val="%3"/>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F42AA9E8">
      <w:start w:val="1"/>
      <w:numFmt w:val="decimal"/>
      <w:lvlText w:val="%4"/>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A2B46860">
      <w:start w:val="1"/>
      <w:numFmt w:val="lowerLetter"/>
      <w:lvlText w:val="%5"/>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B3929E00">
      <w:start w:val="1"/>
      <w:numFmt w:val="lowerRoman"/>
      <w:lvlText w:val="%6"/>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D6B6AF96">
      <w:start w:val="1"/>
      <w:numFmt w:val="decimal"/>
      <w:lvlText w:val="%7"/>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BAF00656">
      <w:start w:val="1"/>
      <w:numFmt w:val="lowerLetter"/>
      <w:lvlText w:val="%8"/>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5776DA04">
      <w:start w:val="1"/>
      <w:numFmt w:val="lowerRoman"/>
      <w:lvlText w:val="%9"/>
      <w:lvlJc w:val="left"/>
      <w:pPr>
        <w:ind w:left="6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61" w15:restartNumberingAfterBreak="0">
    <w:nsid w:val="55C072E2"/>
    <w:multiLevelType w:val="hybridMultilevel"/>
    <w:tmpl w:val="17F0B9CA"/>
    <w:lvl w:ilvl="0" w:tplc="0C88FDEC">
      <w:start w:val="3"/>
      <w:numFmt w:val="decimal"/>
      <w:lvlText w:val="%1."/>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08F891BE">
      <w:start w:val="1"/>
      <w:numFmt w:val="lowerLetter"/>
      <w:lvlText w:val="%2"/>
      <w:lvlJc w:val="left"/>
      <w:pPr>
        <w:ind w:left="12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8E665EF4">
      <w:start w:val="1"/>
      <w:numFmt w:val="lowerRoman"/>
      <w:lvlText w:val="%3"/>
      <w:lvlJc w:val="left"/>
      <w:pPr>
        <w:ind w:left="19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29F4BDB2">
      <w:start w:val="1"/>
      <w:numFmt w:val="decimal"/>
      <w:lvlText w:val="%4"/>
      <w:lvlJc w:val="left"/>
      <w:pPr>
        <w:ind w:left="26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F7FACED0">
      <w:start w:val="1"/>
      <w:numFmt w:val="lowerLetter"/>
      <w:lvlText w:val="%5"/>
      <w:lvlJc w:val="left"/>
      <w:pPr>
        <w:ind w:left="3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B72A79E8">
      <w:start w:val="1"/>
      <w:numFmt w:val="lowerRoman"/>
      <w:lvlText w:val="%6"/>
      <w:lvlJc w:val="left"/>
      <w:pPr>
        <w:ind w:left="4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52BA2D06">
      <w:start w:val="1"/>
      <w:numFmt w:val="decimal"/>
      <w:lvlText w:val="%7"/>
      <w:lvlJc w:val="left"/>
      <w:pPr>
        <w:ind w:left="4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A48E8C06">
      <w:start w:val="1"/>
      <w:numFmt w:val="lowerLetter"/>
      <w:lvlText w:val="%8"/>
      <w:lvlJc w:val="left"/>
      <w:pPr>
        <w:ind w:left="5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4DAC5220">
      <w:start w:val="1"/>
      <w:numFmt w:val="lowerRoman"/>
      <w:lvlText w:val="%9"/>
      <w:lvlJc w:val="left"/>
      <w:pPr>
        <w:ind w:left="6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62" w15:restartNumberingAfterBreak="0">
    <w:nsid w:val="573B4DC5"/>
    <w:multiLevelType w:val="hybridMultilevel"/>
    <w:tmpl w:val="981E5784"/>
    <w:lvl w:ilvl="0" w:tplc="D7823E76">
      <w:start w:val="8"/>
      <w:numFmt w:val="decimal"/>
      <w:lvlText w:val="%1."/>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963857B4">
      <w:start w:val="1"/>
      <w:numFmt w:val="lowerLetter"/>
      <w:lvlText w:val="%2"/>
      <w:lvlJc w:val="left"/>
      <w:pPr>
        <w:ind w:left="1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0A269714">
      <w:start w:val="1"/>
      <w:numFmt w:val="lowerRoman"/>
      <w:lvlText w:val="%3"/>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7C4621E8">
      <w:start w:val="1"/>
      <w:numFmt w:val="decimal"/>
      <w:lvlText w:val="%4"/>
      <w:lvlJc w:val="left"/>
      <w:pPr>
        <w:ind w:left="2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06ECE0EC">
      <w:start w:val="1"/>
      <w:numFmt w:val="lowerLetter"/>
      <w:lvlText w:val="%5"/>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398E7A58">
      <w:start w:val="1"/>
      <w:numFmt w:val="lowerRoman"/>
      <w:lvlText w:val="%6"/>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0268A19E">
      <w:start w:val="1"/>
      <w:numFmt w:val="decimal"/>
      <w:lvlText w:val="%7"/>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AEA0DED0">
      <w:start w:val="1"/>
      <w:numFmt w:val="lowerLetter"/>
      <w:lvlText w:val="%8"/>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83B2B03A">
      <w:start w:val="1"/>
      <w:numFmt w:val="lowerRoman"/>
      <w:lvlText w:val="%9"/>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63" w15:restartNumberingAfterBreak="0">
    <w:nsid w:val="58660E65"/>
    <w:multiLevelType w:val="hybridMultilevel"/>
    <w:tmpl w:val="C30C3B96"/>
    <w:lvl w:ilvl="0" w:tplc="4392ABB0">
      <w:start w:val="1"/>
      <w:numFmt w:val="decimal"/>
      <w:lvlText w:val="%1."/>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0CDEFCCC">
      <w:start w:val="1"/>
      <w:numFmt w:val="lowerLetter"/>
      <w:lvlText w:val="%2"/>
      <w:lvlJc w:val="left"/>
      <w:pPr>
        <w:ind w:left="153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A05A36BE">
      <w:start w:val="1"/>
      <w:numFmt w:val="lowerRoman"/>
      <w:lvlText w:val="%3"/>
      <w:lvlJc w:val="left"/>
      <w:pPr>
        <w:ind w:left="225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6EDC5968">
      <w:start w:val="1"/>
      <w:numFmt w:val="decimal"/>
      <w:lvlText w:val="%4"/>
      <w:lvlJc w:val="left"/>
      <w:pPr>
        <w:ind w:left="297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55C0258A">
      <w:start w:val="1"/>
      <w:numFmt w:val="lowerLetter"/>
      <w:lvlText w:val="%5"/>
      <w:lvlJc w:val="left"/>
      <w:pPr>
        <w:ind w:left="369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A532FDC2">
      <w:start w:val="1"/>
      <w:numFmt w:val="lowerRoman"/>
      <w:lvlText w:val="%6"/>
      <w:lvlJc w:val="left"/>
      <w:pPr>
        <w:ind w:left="441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B2D8936A">
      <w:start w:val="1"/>
      <w:numFmt w:val="decimal"/>
      <w:lvlText w:val="%7"/>
      <w:lvlJc w:val="left"/>
      <w:pPr>
        <w:ind w:left="513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B9F6BAD8">
      <w:start w:val="1"/>
      <w:numFmt w:val="lowerLetter"/>
      <w:lvlText w:val="%8"/>
      <w:lvlJc w:val="left"/>
      <w:pPr>
        <w:ind w:left="585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A96E7E72">
      <w:start w:val="1"/>
      <w:numFmt w:val="lowerRoman"/>
      <w:lvlText w:val="%9"/>
      <w:lvlJc w:val="left"/>
      <w:pPr>
        <w:ind w:left="657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64" w15:restartNumberingAfterBreak="0">
    <w:nsid w:val="589761B3"/>
    <w:multiLevelType w:val="hybridMultilevel"/>
    <w:tmpl w:val="9BE428D4"/>
    <w:lvl w:ilvl="0" w:tplc="DC0651F4">
      <w:start w:val="1"/>
      <w:numFmt w:val="decimal"/>
      <w:lvlText w:val="%1."/>
      <w:lvlJc w:val="left"/>
      <w:pPr>
        <w:ind w:left="71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50CE5A80">
      <w:start w:val="1"/>
      <w:numFmt w:val="lowerLetter"/>
      <w:lvlText w:val="%2"/>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4CB645FE">
      <w:start w:val="1"/>
      <w:numFmt w:val="lowerRoman"/>
      <w:lvlText w:val="%3"/>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AAF4FBE4">
      <w:start w:val="1"/>
      <w:numFmt w:val="decimal"/>
      <w:lvlText w:val="%4"/>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1BE8D46E">
      <w:start w:val="1"/>
      <w:numFmt w:val="lowerLetter"/>
      <w:lvlText w:val="%5"/>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FF70FA60">
      <w:start w:val="1"/>
      <w:numFmt w:val="lowerRoman"/>
      <w:lvlText w:val="%6"/>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D9FAF93A">
      <w:start w:val="1"/>
      <w:numFmt w:val="decimal"/>
      <w:lvlText w:val="%7"/>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A7F4AA0A">
      <w:start w:val="1"/>
      <w:numFmt w:val="lowerLetter"/>
      <w:lvlText w:val="%8"/>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D32E3774">
      <w:start w:val="1"/>
      <w:numFmt w:val="lowerRoman"/>
      <w:lvlText w:val="%9"/>
      <w:lvlJc w:val="left"/>
      <w:pPr>
        <w:ind w:left="6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65" w15:restartNumberingAfterBreak="0">
    <w:nsid w:val="597A5582"/>
    <w:multiLevelType w:val="hybridMultilevel"/>
    <w:tmpl w:val="34286346"/>
    <w:lvl w:ilvl="0" w:tplc="0D9C576E">
      <w:start w:val="1"/>
      <w:numFmt w:val="decimal"/>
      <w:lvlText w:val="%1."/>
      <w:lvlJc w:val="left"/>
      <w:pPr>
        <w:ind w:left="71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694AC878">
      <w:start w:val="1"/>
      <w:numFmt w:val="lowerLetter"/>
      <w:lvlText w:val="%2"/>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44CE0718">
      <w:start w:val="1"/>
      <w:numFmt w:val="lowerRoman"/>
      <w:lvlText w:val="%3"/>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72467736">
      <w:start w:val="1"/>
      <w:numFmt w:val="decimal"/>
      <w:lvlText w:val="%4"/>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AD8C538A">
      <w:start w:val="1"/>
      <w:numFmt w:val="lowerLetter"/>
      <w:lvlText w:val="%5"/>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3A787D56">
      <w:start w:val="1"/>
      <w:numFmt w:val="lowerRoman"/>
      <w:lvlText w:val="%6"/>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B7EC7966">
      <w:start w:val="1"/>
      <w:numFmt w:val="decimal"/>
      <w:lvlText w:val="%7"/>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B494FE86">
      <w:start w:val="1"/>
      <w:numFmt w:val="lowerLetter"/>
      <w:lvlText w:val="%8"/>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E3502274">
      <w:start w:val="1"/>
      <w:numFmt w:val="lowerRoman"/>
      <w:lvlText w:val="%9"/>
      <w:lvlJc w:val="left"/>
      <w:pPr>
        <w:ind w:left="6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66" w15:restartNumberingAfterBreak="0">
    <w:nsid w:val="59AD10D0"/>
    <w:multiLevelType w:val="hybridMultilevel"/>
    <w:tmpl w:val="73CE0F86"/>
    <w:lvl w:ilvl="0" w:tplc="C26EA994">
      <w:start w:val="1"/>
      <w:numFmt w:val="decimal"/>
      <w:lvlText w:val="%1."/>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07EEB69E">
      <w:start w:val="1"/>
      <w:numFmt w:val="lowerLetter"/>
      <w:lvlText w:val="%2"/>
      <w:lvlJc w:val="left"/>
      <w:pPr>
        <w:ind w:left="1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6FFC8F0A">
      <w:start w:val="1"/>
      <w:numFmt w:val="lowerRoman"/>
      <w:lvlText w:val="%3"/>
      <w:lvlJc w:val="left"/>
      <w:pPr>
        <w:ind w:left="2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D6448146">
      <w:start w:val="1"/>
      <w:numFmt w:val="decimal"/>
      <w:lvlText w:val="%4"/>
      <w:lvlJc w:val="left"/>
      <w:pPr>
        <w:ind w:left="2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C4D8364E">
      <w:start w:val="1"/>
      <w:numFmt w:val="lowerLetter"/>
      <w:lvlText w:val="%5"/>
      <w:lvlJc w:val="left"/>
      <w:pPr>
        <w:ind w:left="3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C7EAFCB6">
      <w:start w:val="1"/>
      <w:numFmt w:val="lowerRoman"/>
      <w:lvlText w:val="%6"/>
      <w:lvlJc w:val="left"/>
      <w:pPr>
        <w:ind w:left="42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7E9A65DC">
      <w:start w:val="1"/>
      <w:numFmt w:val="decimal"/>
      <w:lvlText w:val="%7"/>
      <w:lvlJc w:val="left"/>
      <w:pPr>
        <w:ind w:left="49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393862B8">
      <w:start w:val="1"/>
      <w:numFmt w:val="lowerLetter"/>
      <w:lvlText w:val="%8"/>
      <w:lvlJc w:val="left"/>
      <w:pPr>
        <w:ind w:left="56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BE1A83E0">
      <w:start w:val="1"/>
      <w:numFmt w:val="lowerRoman"/>
      <w:lvlText w:val="%9"/>
      <w:lvlJc w:val="left"/>
      <w:pPr>
        <w:ind w:left="6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67" w15:restartNumberingAfterBreak="0">
    <w:nsid w:val="5CBA138B"/>
    <w:multiLevelType w:val="hybridMultilevel"/>
    <w:tmpl w:val="EA5C778C"/>
    <w:lvl w:ilvl="0" w:tplc="9844EBEA">
      <w:start w:val="3"/>
      <w:numFmt w:val="decimal"/>
      <w:lvlText w:val="%1."/>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06AC76AC">
      <w:start w:val="1"/>
      <w:numFmt w:val="lowerLetter"/>
      <w:lvlText w:val="%2"/>
      <w:lvlJc w:val="left"/>
      <w:pPr>
        <w:ind w:left="1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1BC0EBB8">
      <w:start w:val="1"/>
      <w:numFmt w:val="lowerRoman"/>
      <w:lvlText w:val="%3"/>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AC024250">
      <w:start w:val="1"/>
      <w:numFmt w:val="decimal"/>
      <w:lvlText w:val="%4"/>
      <w:lvlJc w:val="left"/>
      <w:pPr>
        <w:ind w:left="2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7988C5D6">
      <w:start w:val="1"/>
      <w:numFmt w:val="lowerLetter"/>
      <w:lvlText w:val="%5"/>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3FF291F0">
      <w:start w:val="1"/>
      <w:numFmt w:val="lowerRoman"/>
      <w:lvlText w:val="%6"/>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1A825EDA">
      <w:start w:val="1"/>
      <w:numFmt w:val="decimal"/>
      <w:lvlText w:val="%7"/>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3E546710">
      <w:start w:val="1"/>
      <w:numFmt w:val="lowerLetter"/>
      <w:lvlText w:val="%8"/>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5C98A34A">
      <w:start w:val="1"/>
      <w:numFmt w:val="lowerRoman"/>
      <w:lvlText w:val="%9"/>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68" w15:restartNumberingAfterBreak="0">
    <w:nsid w:val="5DFF3F0A"/>
    <w:multiLevelType w:val="hybridMultilevel"/>
    <w:tmpl w:val="4856A2B0"/>
    <w:lvl w:ilvl="0" w:tplc="BFFCB5D8">
      <w:start w:val="1"/>
      <w:numFmt w:val="decimal"/>
      <w:lvlText w:val="%1."/>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BEC2C618">
      <w:start w:val="1"/>
      <w:numFmt w:val="lowerLetter"/>
      <w:lvlText w:val="%2"/>
      <w:lvlJc w:val="left"/>
      <w:pPr>
        <w:ind w:left="1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42F07954">
      <w:start w:val="1"/>
      <w:numFmt w:val="lowerRoman"/>
      <w:lvlText w:val="%3"/>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0CDA7656">
      <w:start w:val="1"/>
      <w:numFmt w:val="decimal"/>
      <w:lvlText w:val="%4"/>
      <w:lvlJc w:val="left"/>
      <w:pPr>
        <w:ind w:left="2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4D40E7FC">
      <w:start w:val="1"/>
      <w:numFmt w:val="lowerLetter"/>
      <w:lvlText w:val="%5"/>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660A26DE">
      <w:start w:val="1"/>
      <w:numFmt w:val="lowerRoman"/>
      <w:lvlText w:val="%6"/>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9B22F238">
      <w:start w:val="1"/>
      <w:numFmt w:val="decimal"/>
      <w:lvlText w:val="%7"/>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E14A8E52">
      <w:start w:val="1"/>
      <w:numFmt w:val="lowerLetter"/>
      <w:lvlText w:val="%8"/>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51EC3104">
      <w:start w:val="1"/>
      <w:numFmt w:val="lowerRoman"/>
      <w:lvlText w:val="%9"/>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69" w15:restartNumberingAfterBreak="0">
    <w:nsid w:val="5E510E8D"/>
    <w:multiLevelType w:val="hybridMultilevel"/>
    <w:tmpl w:val="C744F5CA"/>
    <w:lvl w:ilvl="0" w:tplc="D392347A">
      <w:start w:val="1"/>
      <w:numFmt w:val="decimal"/>
      <w:lvlText w:val="%1."/>
      <w:lvlJc w:val="left"/>
      <w:pPr>
        <w:ind w:left="77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819CD472">
      <w:start w:val="1"/>
      <w:numFmt w:val="lowerLetter"/>
      <w:lvlText w:val="%2"/>
      <w:lvlJc w:val="left"/>
      <w:pPr>
        <w:ind w:left="129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93C6B174">
      <w:start w:val="1"/>
      <w:numFmt w:val="lowerRoman"/>
      <w:lvlText w:val="%3"/>
      <w:lvlJc w:val="left"/>
      <w:pPr>
        <w:ind w:left="201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6158D64A">
      <w:start w:val="1"/>
      <w:numFmt w:val="decimal"/>
      <w:lvlText w:val="%4"/>
      <w:lvlJc w:val="left"/>
      <w:pPr>
        <w:ind w:left="273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6334581E">
      <w:start w:val="1"/>
      <w:numFmt w:val="lowerLetter"/>
      <w:lvlText w:val="%5"/>
      <w:lvlJc w:val="left"/>
      <w:pPr>
        <w:ind w:left="345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CAA242AC">
      <w:start w:val="1"/>
      <w:numFmt w:val="lowerRoman"/>
      <w:lvlText w:val="%6"/>
      <w:lvlJc w:val="left"/>
      <w:pPr>
        <w:ind w:left="417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0D2C9A4E">
      <w:start w:val="1"/>
      <w:numFmt w:val="decimal"/>
      <w:lvlText w:val="%7"/>
      <w:lvlJc w:val="left"/>
      <w:pPr>
        <w:ind w:left="489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0E5EAB36">
      <w:start w:val="1"/>
      <w:numFmt w:val="lowerLetter"/>
      <w:lvlText w:val="%8"/>
      <w:lvlJc w:val="left"/>
      <w:pPr>
        <w:ind w:left="561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E3B062AC">
      <w:start w:val="1"/>
      <w:numFmt w:val="lowerRoman"/>
      <w:lvlText w:val="%9"/>
      <w:lvlJc w:val="left"/>
      <w:pPr>
        <w:ind w:left="633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70" w15:restartNumberingAfterBreak="0">
    <w:nsid w:val="5ECF70C0"/>
    <w:multiLevelType w:val="hybridMultilevel"/>
    <w:tmpl w:val="970AF55C"/>
    <w:lvl w:ilvl="0" w:tplc="6544403A">
      <w:start w:val="4"/>
      <w:numFmt w:val="decimal"/>
      <w:lvlText w:val="%1."/>
      <w:lvlJc w:val="left"/>
      <w:pPr>
        <w:ind w:left="31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56B259D6">
      <w:start w:val="1"/>
      <w:numFmt w:val="lowerLetter"/>
      <w:lvlText w:val="%2"/>
      <w:lvlJc w:val="left"/>
      <w:pPr>
        <w:ind w:left="1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FAC61BE8">
      <w:start w:val="1"/>
      <w:numFmt w:val="lowerRoman"/>
      <w:lvlText w:val="%3"/>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F0745A08">
      <w:start w:val="1"/>
      <w:numFmt w:val="decimal"/>
      <w:lvlText w:val="%4"/>
      <w:lvlJc w:val="left"/>
      <w:pPr>
        <w:ind w:left="2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71BE07F8">
      <w:start w:val="1"/>
      <w:numFmt w:val="lowerLetter"/>
      <w:lvlText w:val="%5"/>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30C0A25C">
      <w:start w:val="1"/>
      <w:numFmt w:val="lowerRoman"/>
      <w:lvlText w:val="%6"/>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544A1A64">
      <w:start w:val="1"/>
      <w:numFmt w:val="decimal"/>
      <w:lvlText w:val="%7"/>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B18E16AE">
      <w:start w:val="1"/>
      <w:numFmt w:val="lowerLetter"/>
      <w:lvlText w:val="%8"/>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6C3A684A">
      <w:start w:val="1"/>
      <w:numFmt w:val="lowerRoman"/>
      <w:lvlText w:val="%9"/>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71" w15:restartNumberingAfterBreak="0">
    <w:nsid w:val="5F686456"/>
    <w:multiLevelType w:val="hybridMultilevel"/>
    <w:tmpl w:val="F0767C50"/>
    <w:lvl w:ilvl="0" w:tplc="72AEF580">
      <w:start w:val="3"/>
      <w:numFmt w:val="decimal"/>
      <w:lvlText w:val="%1."/>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F82E972A">
      <w:start w:val="1"/>
      <w:numFmt w:val="lowerLetter"/>
      <w:lvlText w:val="%2"/>
      <w:lvlJc w:val="left"/>
      <w:pPr>
        <w:ind w:left="12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A7A84864">
      <w:start w:val="1"/>
      <w:numFmt w:val="lowerRoman"/>
      <w:lvlText w:val="%3"/>
      <w:lvlJc w:val="left"/>
      <w:pPr>
        <w:ind w:left="19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A03207C4">
      <w:start w:val="1"/>
      <w:numFmt w:val="decimal"/>
      <w:lvlText w:val="%4"/>
      <w:lvlJc w:val="left"/>
      <w:pPr>
        <w:ind w:left="26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5EEA98B4">
      <w:start w:val="1"/>
      <w:numFmt w:val="lowerLetter"/>
      <w:lvlText w:val="%5"/>
      <w:lvlJc w:val="left"/>
      <w:pPr>
        <w:ind w:left="3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A176B8A6">
      <w:start w:val="1"/>
      <w:numFmt w:val="lowerRoman"/>
      <w:lvlText w:val="%6"/>
      <w:lvlJc w:val="left"/>
      <w:pPr>
        <w:ind w:left="4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2A1028EC">
      <w:start w:val="1"/>
      <w:numFmt w:val="decimal"/>
      <w:lvlText w:val="%7"/>
      <w:lvlJc w:val="left"/>
      <w:pPr>
        <w:ind w:left="4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66A672F2">
      <w:start w:val="1"/>
      <w:numFmt w:val="lowerLetter"/>
      <w:lvlText w:val="%8"/>
      <w:lvlJc w:val="left"/>
      <w:pPr>
        <w:ind w:left="5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41364794">
      <w:start w:val="1"/>
      <w:numFmt w:val="lowerRoman"/>
      <w:lvlText w:val="%9"/>
      <w:lvlJc w:val="left"/>
      <w:pPr>
        <w:ind w:left="6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72" w15:restartNumberingAfterBreak="0">
    <w:nsid w:val="5FCA1F14"/>
    <w:multiLevelType w:val="hybridMultilevel"/>
    <w:tmpl w:val="10CCB14C"/>
    <w:lvl w:ilvl="0" w:tplc="36F81240">
      <w:start w:val="3"/>
      <w:numFmt w:val="decimal"/>
      <w:lvlText w:val="%1."/>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91CA7884">
      <w:start w:val="1"/>
      <w:numFmt w:val="lowerLetter"/>
      <w:lvlText w:val="%2"/>
      <w:lvlJc w:val="left"/>
      <w:pPr>
        <w:ind w:left="1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D89A19DE">
      <w:start w:val="1"/>
      <w:numFmt w:val="lowerRoman"/>
      <w:lvlText w:val="%3"/>
      <w:lvlJc w:val="left"/>
      <w:pPr>
        <w:ind w:left="2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D1A8A3E4">
      <w:start w:val="1"/>
      <w:numFmt w:val="decimal"/>
      <w:lvlText w:val="%4"/>
      <w:lvlJc w:val="left"/>
      <w:pPr>
        <w:ind w:left="2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F6722D26">
      <w:start w:val="1"/>
      <w:numFmt w:val="lowerLetter"/>
      <w:lvlText w:val="%5"/>
      <w:lvlJc w:val="left"/>
      <w:pPr>
        <w:ind w:left="3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58B6CCFE">
      <w:start w:val="1"/>
      <w:numFmt w:val="lowerRoman"/>
      <w:lvlText w:val="%6"/>
      <w:lvlJc w:val="left"/>
      <w:pPr>
        <w:ind w:left="42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AFB4369A">
      <w:start w:val="1"/>
      <w:numFmt w:val="decimal"/>
      <w:lvlText w:val="%7"/>
      <w:lvlJc w:val="left"/>
      <w:pPr>
        <w:ind w:left="49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02D85982">
      <w:start w:val="1"/>
      <w:numFmt w:val="lowerLetter"/>
      <w:lvlText w:val="%8"/>
      <w:lvlJc w:val="left"/>
      <w:pPr>
        <w:ind w:left="56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629A1F04">
      <w:start w:val="1"/>
      <w:numFmt w:val="lowerRoman"/>
      <w:lvlText w:val="%9"/>
      <w:lvlJc w:val="left"/>
      <w:pPr>
        <w:ind w:left="6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73" w15:restartNumberingAfterBreak="0">
    <w:nsid w:val="60B97543"/>
    <w:multiLevelType w:val="hybridMultilevel"/>
    <w:tmpl w:val="D5F816A2"/>
    <w:lvl w:ilvl="0" w:tplc="8B525F90">
      <w:start w:val="1"/>
      <w:numFmt w:val="decimal"/>
      <w:lvlText w:val="%1."/>
      <w:lvlJc w:val="left"/>
      <w:pPr>
        <w:ind w:left="77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7214E802">
      <w:start w:val="1"/>
      <w:numFmt w:val="lowerLetter"/>
      <w:lvlText w:val="%2"/>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48149FC8">
      <w:start w:val="1"/>
      <w:numFmt w:val="lowerRoman"/>
      <w:lvlText w:val="%3"/>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61EE3C80">
      <w:start w:val="1"/>
      <w:numFmt w:val="decimal"/>
      <w:lvlText w:val="%4"/>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666250A4">
      <w:start w:val="1"/>
      <w:numFmt w:val="lowerLetter"/>
      <w:lvlText w:val="%5"/>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318C335A">
      <w:start w:val="1"/>
      <w:numFmt w:val="lowerRoman"/>
      <w:lvlText w:val="%6"/>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4E50D1FC">
      <w:start w:val="1"/>
      <w:numFmt w:val="decimal"/>
      <w:lvlText w:val="%7"/>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50F8CDB0">
      <w:start w:val="1"/>
      <w:numFmt w:val="lowerLetter"/>
      <w:lvlText w:val="%8"/>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60B2EC30">
      <w:start w:val="1"/>
      <w:numFmt w:val="lowerRoman"/>
      <w:lvlText w:val="%9"/>
      <w:lvlJc w:val="left"/>
      <w:pPr>
        <w:ind w:left="6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74" w15:restartNumberingAfterBreak="0">
    <w:nsid w:val="60FF73C1"/>
    <w:multiLevelType w:val="hybridMultilevel"/>
    <w:tmpl w:val="26E2112A"/>
    <w:lvl w:ilvl="0" w:tplc="FD5A0582">
      <w:start w:val="3"/>
      <w:numFmt w:val="decimal"/>
      <w:lvlText w:val="%1."/>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C152E9DE">
      <w:start w:val="1"/>
      <w:numFmt w:val="lowerLetter"/>
      <w:lvlText w:val="%2"/>
      <w:lvlJc w:val="left"/>
      <w:pPr>
        <w:ind w:left="12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672A4B6E">
      <w:start w:val="1"/>
      <w:numFmt w:val="lowerRoman"/>
      <w:lvlText w:val="%3"/>
      <w:lvlJc w:val="left"/>
      <w:pPr>
        <w:ind w:left="19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52FE4BAA">
      <w:start w:val="1"/>
      <w:numFmt w:val="decimal"/>
      <w:lvlText w:val="%4"/>
      <w:lvlJc w:val="left"/>
      <w:pPr>
        <w:ind w:left="26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1944BB82">
      <w:start w:val="1"/>
      <w:numFmt w:val="lowerLetter"/>
      <w:lvlText w:val="%5"/>
      <w:lvlJc w:val="left"/>
      <w:pPr>
        <w:ind w:left="3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E1B22FB8">
      <w:start w:val="1"/>
      <w:numFmt w:val="lowerRoman"/>
      <w:lvlText w:val="%6"/>
      <w:lvlJc w:val="left"/>
      <w:pPr>
        <w:ind w:left="4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3014E142">
      <w:start w:val="1"/>
      <w:numFmt w:val="decimal"/>
      <w:lvlText w:val="%7"/>
      <w:lvlJc w:val="left"/>
      <w:pPr>
        <w:ind w:left="4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5F04750E">
      <w:start w:val="1"/>
      <w:numFmt w:val="lowerLetter"/>
      <w:lvlText w:val="%8"/>
      <w:lvlJc w:val="left"/>
      <w:pPr>
        <w:ind w:left="5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1E52A7DA">
      <w:start w:val="1"/>
      <w:numFmt w:val="lowerRoman"/>
      <w:lvlText w:val="%9"/>
      <w:lvlJc w:val="left"/>
      <w:pPr>
        <w:ind w:left="6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75" w15:restartNumberingAfterBreak="0">
    <w:nsid w:val="621350CC"/>
    <w:multiLevelType w:val="hybridMultilevel"/>
    <w:tmpl w:val="E520B128"/>
    <w:lvl w:ilvl="0" w:tplc="E6420D22">
      <w:start w:val="1"/>
      <w:numFmt w:val="decimal"/>
      <w:lvlText w:val="%1."/>
      <w:lvlJc w:val="left"/>
      <w:pPr>
        <w:ind w:left="71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4284177E">
      <w:start w:val="1"/>
      <w:numFmt w:val="lowerLetter"/>
      <w:lvlText w:val="%2"/>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901AC5B2">
      <w:start w:val="1"/>
      <w:numFmt w:val="lowerRoman"/>
      <w:lvlText w:val="%3"/>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DE1EC172">
      <w:start w:val="1"/>
      <w:numFmt w:val="decimal"/>
      <w:lvlText w:val="%4"/>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A87E8556">
      <w:start w:val="1"/>
      <w:numFmt w:val="lowerLetter"/>
      <w:lvlText w:val="%5"/>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C2EC93A0">
      <w:start w:val="1"/>
      <w:numFmt w:val="lowerRoman"/>
      <w:lvlText w:val="%6"/>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E556C216">
      <w:start w:val="1"/>
      <w:numFmt w:val="decimal"/>
      <w:lvlText w:val="%7"/>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42843744">
      <w:start w:val="1"/>
      <w:numFmt w:val="lowerLetter"/>
      <w:lvlText w:val="%8"/>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B3D0D15E">
      <w:start w:val="1"/>
      <w:numFmt w:val="lowerRoman"/>
      <w:lvlText w:val="%9"/>
      <w:lvlJc w:val="left"/>
      <w:pPr>
        <w:ind w:left="6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76" w15:restartNumberingAfterBreak="0">
    <w:nsid w:val="62226D11"/>
    <w:multiLevelType w:val="hybridMultilevel"/>
    <w:tmpl w:val="F3DAAC8A"/>
    <w:lvl w:ilvl="0" w:tplc="96D01656">
      <w:start w:val="1"/>
      <w:numFmt w:val="decimal"/>
      <w:lvlText w:val="%1."/>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30A23248">
      <w:start w:val="1"/>
      <w:numFmt w:val="lowerLetter"/>
      <w:lvlText w:val="%2"/>
      <w:lvlJc w:val="left"/>
      <w:pPr>
        <w:ind w:left="12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511CF286">
      <w:start w:val="1"/>
      <w:numFmt w:val="lowerRoman"/>
      <w:lvlText w:val="%3"/>
      <w:lvlJc w:val="left"/>
      <w:pPr>
        <w:ind w:left="19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C12C4764">
      <w:start w:val="1"/>
      <w:numFmt w:val="decimal"/>
      <w:lvlText w:val="%4"/>
      <w:lvlJc w:val="left"/>
      <w:pPr>
        <w:ind w:left="27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1C2E8324">
      <w:start w:val="1"/>
      <w:numFmt w:val="lowerLetter"/>
      <w:lvlText w:val="%5"/>
      <w:lvlJc w:val="left"/>
      <w:pPr>
        <w:ind w:left="34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7464B55C">
      <w:start w:val="1"/>
      <w:numFmt w:val="lowerRoman"/>
      <w:lvlText w:val="%6"/>
      <w:lvlJc w:val="left"/>
      <w:pPr>
        <w:ind w:left="41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36D269BE">
      <w:start w:val="1"/>
      <w:numFmt w:val="decimal"/>
      <w:lvlText w:val="%7"/>
      <w:lvlJc w:val="left"/>
      <w:pPr>
        <w:ind w:left="48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FECEE7F4">
      <w:start w:val="1"/>
      <w:numFmt w:val="lowerLetter"/>
      <w:lvlText w:val="%8"/>
      <w:lvlJc w:val="left"/>
      <w:pPr>
        <w:ind w:left="55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3466ACAE">
      <w:start w:val="1"/>
      <w:numFmt w:val="lowerRoman"/>
      <w:lvlText w:val="%9"/>
      <w:lvlJc w:val="left"/>
      <w:pPr>
        <w:ind w:left="63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77" w15:restartNumberingAfterBreak="0">
    <w:nsid w:val="63131A76"/>
    <w:multiLevelType w:val="hybridMultilevel"/>
    <w:tmpl w:val="9C9807C0"/>
    <w:lvl w:ilvl="0" w:tplc="9E4C37B6">
      <w:start w:val="3"/>
      <w:numFmt w:val="decimal"/>
      <w:lvlText w:val="%1."/>
      <w:lvlJc w:val="left"/>
      <w:pPr>
        <w:ind w:left="77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C52A7FAC">
      <w:start w:val="1"/>
      <w:numFmt w:val="lowerLetter"/>
      <w:lvlText w:val="%2"/>
      <w:lvlJc w:val="left"/>
      <w:pPr>
        <w:ind w:left="115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6E1A5BF8">
      <w:start w:val="1"/>
      <w:numFmt w:val="lowerRoman"/>
      <w:lvlText w:val="%3"/>
      <w:lvlJc w:val="left"/>
      <w:pPr>
        <w:ind w:left="187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9A367E26">
      <w:start w:val="1"/>
      <w:numFmt w:val="decimal"/>
      <w:lvlText w:val="%4"/>
      <w:lvlJc w:val="left"/>
      <w:pPr>
        <w:ind w:left="259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D4820718">
      <w:start w:val="1"/>
      <w:numFmt w:val="lowerLetter"/>
      <w:lvlText w:val="%5"/>
      <w:lvlJc w:val="left"/>
      <w:pPr>
        <w:ind w:left="331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A6F6B6A8">
      <w:start w:val="1"/>
      <w:numFmt w:val="lowerRoman"/>
      <w:lvlText w:val="%6"/>
      <w:lvlJc w:val="left"/>
      <w:pPr>
        <w:ind w:left="403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E836F8C2">
      <w:start w:val="1"/>
      <w:numFmt w:val="decimal"/>
      <w:lvlText w:val="%7"/>
      <w:lvlJc w:val="left"/>
      <w:pPr>
        <w:ind w:left="475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D1EE49E2">
      <w:start w:val="1"/>
      <w:numFmt w:val="lowerLetter"/>
      <w:lvlText w:val="%8"/>
      <w:lvlJc w:val="left"/>
      <w:pPr>
        <w:ind w:left="547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DA709ACC">
      <w:start w:val="1"/>
      <w:numFmt w:val="lowerRoman"/>
      <w:lvlText w:val="%9"/>
      <w:lvlJc w:val="left"/>
      <w:pPr>
        <w:ind w:left="619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78" w15:restartNumberingAfterBreak="0">
    <w:nsid w:val="662B3B46"/>
    <w:multiLevelType w:val="hybridMultilevel"/>
    <w:tmpl w:val="61B0270A"/>
    <w:lvl w:ilvl="0" w:tplc="F680337E">
      <w:start w:val="1"/>
      <w:numFmt w:val="decimal"/>
      <w:lvlText w:val="%1."/>
      <w:lvlJc w:val="left"/>
      <w:pPr>
        <w:ind w:left="77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B7D4E300">
      <w:start w:val="1"/>
      <w:numFmt w:val="lowerLetter"/>
      <w:lvlText w:val="%2"/>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39D4CCEA">
      <w:start w:val="1"/>
      <w:numFmt w:val="lowerRoman"/>
      <w:lvlText w:val="%3"/>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A5368078">
      <w:start w:val="1"/>
      <w:numFmt w:val="decimal"/>
      <w:lvlText w:val="%4"/>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F3D85A02">
      <w:start w:val="1"/>
      <w:numFmt w:val="lowerLetter"/>
      <w:lvlText w:val="%5"/>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7932E7EE">
      <w:start w:val="1"/>
      <w:numFmt w:val="lowerRoman"/>
      <w:lvlText w:val="%6"/>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53345FD8">
      <w:start w:val="1"/>
      <w:numFmt w:val="decimal"/>
      <w:lvlText w:val="%7"/>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6DF48854">
      <w:start w:val="1"/>
      <w:numFmt w:val="lowerLetter"/>
      <w:lvlText w:val="%8"/>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80EA1B8E">
      <w:start w:val="1"/>
      <w:numFmt w:val="lowerRoman"/>
      <w:lvlText w:val="%9"/>
      <w:lvlJc w:val="left"/>
      <w:pPr>
        <w:ind w:left="6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79" w15:restartNumberingAfterBreak="0">
    <w:nsid w:val="67335431"/>
    <w:multiLevelType w:val="hybridMultilevel"/>
    <w:tmpl w:val="3026AB86"/>
    <w:lvl w:ilvl="0" w:tplc="A498C7EE">
      <w:start w:val="1"/>
      <w:numFmt w:val="decimal"/>
      <w:lvlText w:val="%1."/>
      <w:lvlJc w:val="left"/>
      <w:pPr>
        <w:ind w:left="77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9C12D7BC">
      <w:start w:val="1"/>
      <w:numFmt w:val="lowerLetter"/>
      <w:lvlText w:val="%2"/>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D7264F52">
      <w:start w:val="1"/>
      <w:numFmt w:val="lowerRoman"/>
      <w:lvlText w:val="%3"/>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5BE84168">
      <w:start w:val="1"/>
      <w:numFmt w:val="decimal"/>
      <w:lvlText w:val="%4"/>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85D0FD6C">
      <w:start w:val="1"/>
      <w:numFmt w:val="lowerLetter"/>
      <w:lvlText w:val="%5"/>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D9FC322A">
      <w:start w:val="1"/>
      <w:numFmt w:val="lowerRoman"/>
      <w:lvlText w:val="%6"/>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BB540A4A">
      <w:start w:val="1"/>
      <w:numFmt w:val="decimal"/>
      <w:lvlText w:val="%7"/>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34B0BED8">
      <w:start w:val="1"/>
      <w:numFmt w:val="lowerLetter"/>
      <w:lvlText w:val="%8"/>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0C7A0748">
      <w:start w:val="1"/>
      <w:numFmt w:val="lowerRoman"/>
      <w:lvlText w:val="%9"/>
      <w:lvlJc w:val="left"/>
      <w:pPr>
        <w:ind w:left="6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80" w15:restartNumberingAfterBreak="0">
    <w:nsid w:val="6A3A7499"/>
    <w:multiLevelType w:val="hybridMultilevel"/>
    <w:tmpl w:val="D1AC6DF2"/>
    <w:lvl w:ilvl="0" w:tplc="40BA6A88">
      <w:start w:val="1"/>
      <w:numFmt w:val="decimal"/>
      <w:lvlText w:val="%1."/>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3D9024D6">
      <w:start w:val="1"/>
      <w:numFmt w:val="lowerLetter"/>
      <w:lvlText w:val="%2"/>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A1781A1C">
      <w:start w:val="1"/>
      <w:numFmt w:val="lowerRoman"/>
      <w:lvlText w:val="%3"/>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13E8FCBE">
      <w:start w:val="1"/>
      <w:numFmt w:val="decimal"/>
      <w:lvlText w:val="%4"/>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BDE82880">
      <w:start w:val="1"/>
      <w:numFmt w:val="lowerLetter"/>
      <w:lvlText w:val="%5"/>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1946E532">
      <w:start w:val="1"/>
      <w:numFmt w:val="lowerRoman"/>
      <w:lvlText w:val="%6"/>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4CF8174A">
      <w:start w:val="1"/>
      <w:numFmt w:val="decimal"/>
      <w:lvlText w:val="%7"/>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CF9AEDCC">
      <w:start w:val="1"/>
      <w:numFmt w:val="lowerLetter"/>
      <w:lvlText w:val="%8"/>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620821BC">
      <w:start w:val="1"/>
      <w:numFmt w:val="lowerRoman"/>
      <w:lvlText w:val="%9"/>
      <w:lvlJc w:val="left"/>
      <w:pPr>
        <w:ind w:left="6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81" w15:restartNumberingAfterBreak="0">
    <w:nsid w:val="6A4A5CDA"/>
    <w:multiLevelType w:val="hybridMultilevel"/>
    <w:tmpl w:val="C8EE0940"/>
    <w:lvl w:ilvl="0" w:tplc="3E3E4C1A">
      <w:start w:val="1"/>
      <w:numFmt w:val="decimal"/>
      <w:lvlText w:val="%1."/>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D6DC4C76">
      <w:start w:val="1"/>
      <w:numFmt w:val="lowerLetter"/>
      <w:lvlText w:val="%2"/>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9FF89E42">
      <w:start w:val="1"/>
      <w:numFmt w:val="lowerRoman"/>
      <w:lvlText w:val="%3"/>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FA7025B8">
      <w:start w:val="1"/>
      <w:numFmt w:val="decimal"/>
      <w:lvlText w:val="%4"/>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59AEC30C">
      <w:start w:val="1"/>
      <w:numFmt w:val="lowerLetter"/>
      <w:lvlText w:val="%5"/>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165629A2">
      <w:start w:val="1"/>
      <w:numFmt w:val="lowerRoman"/>
      <w:lvlText w:val="%6"/>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AE5A1F96">
      <w:start w:val="1"/>
      <w:numFmt w:val="decimal"/>
      <w:lvlText w:val="%7"/>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1024A026">
      <w:start w:val="1"/>
      <w:numFmt w:val="lowerLetter"/>
      <w:lvlText w:val="%8"/>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4BC07194">
      <w:start w:val="1"/>
      <w:numFmt w:val="lowerRoman"/>
      <w:lvlText w:val="%9"/>
      <w:lvlJc w:val="left"/>
      <w:pPr>
        <w:ind w:left="6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82" w15:restartNumberingAfterBreak="0">
    <w:nsid w:val="6A8D607D"/>
    <w:multiLevelType w:val="hybridMultilevel"/>
    <w:tmpl w:val="F0D496B6"/>
    <w:lvl w:ilvl="0" w:tplc="3C620F14">
      <w:start w:val="1"/>
      <w:numFmt w:val="decimal"/>
      <w:lvlText w:val="%1."/>
      <w:lvlJc w:val="left"/>
      <w:pPr>
        <w:ind w:left="71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F98624C0">
      <w:start w:val="1"/>
      <w:numFmt w:val="lowerLetter"/>
      <w:lvlText w:val="%2"/>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328A304C">
      <w:start w:val="1"/>
      <w:numFmt w:val="lowerRoman"/>
      <w:lvlText w:val="%3"/>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50DA2E82">
      <w:start w:val="1"/>
      <w:numFmt w:val="decimal"/>
      <w:lvlText w:val="%4"/>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933E4D66">
      <w:start w:val="1"/>
      <w:numFmt w:val="lowerLetter"/>
      <w:lvlText w:val="%5"/>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9ECC6DB2">
      <w:start w:val="1"/>
      <w:numFmt w:val="lowerRoman"/>
      <w:lvlText w:val="%6"/>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D4E4DB72">
      <w:start w:val="1"/>
      <w:numFmt w:val="decimal"/>
      <w:lvlText w:val="%7"/>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3DA44B98">
      <w:start w:val="1"/>
      <w:numFmt w:val="lowerLetter"/>
      <w:lvlText w:val="%8"/>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5DA4E408">
      <w:start w:val="1"/>
      <w:numFmt w:val="lowerRoman"/>
      <w:lvlText w:val="%9"/>
      <w:lvlJc w:val="left"/>
      <w:pPr>
        <w:ind w:left="6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83" w15:restartNumberingAfterBreak="0">
    <w:nsid w:val="6CCC23D9"/>
    <w:multiLevelType w:val="hybridMultilevel"/>
    <w:tmpl w:val="E2AA38A6"/>
    <w:lvl w:ilvl="0" w:tplc="B3EE279C">
      <w:start w:val="7"/>
      <w:numFmt w:val="decimal"/>
      <w:lvlText w:val="%1."/>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EB2CA796">
      <w:start w:val="1"/>
      <w:numFmt w:val="lowerLetter"/>
      <w:lvlText w:val="%2"/>
      <w:lvlJc w:val="left"/>
      <w:pPr>
        <w:ind w:left="1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D31A446A">
      <w:start w:val="1"/>
      <w:numFmt w:val="lowerRoman"/>
      <w:lvlText w:val="%3"/>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FDC8840A">
      <w:start w:val="1"/>
      <w:numFmt w:val="decimal"/>
      <w:lvlText w:val="%4"/>
      <w:lvlJc w:val="left"/>
      <w:pPr>
        <w:ind w:left="2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F766A90E">
      <w:start w:val="1"/>
      <w:numFmt w:val="lowerLetter"/>
      <w:lvlText w:val="%5"/>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00CE15D0">
      <w:start w:val="1"/>
      <w:numFmt w:val="lowerRoman"/>
      <w:lvlText w:val="%6"/>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16622F18">
      <w:start w:val="1"/>
      <w:numFmt w:val="decimal"/>
      <w:lvlText w:val="%7"/>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2006FF5A">
      <w:start w:val="1"/>
      <w:numFmt w:val="lowerLetter"/>
      <w:lvlText w:val="%8"/>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BA18CF0A">
      <w:start w:val="1"/>
      <w:numFmt w:val="lowerRoman"/>
      <w:lvlText w:val="%9"/>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84" w15:restartNumberingAfterBreak="0">
    <w:nsid w:val="6CE3117E"/>
    <w:multiLevelType w:val="hybridMultilevel"/>
    <w:tmpl w:val="8F8ED73E"/>
    <w:lvl w:ilvl="0" w:tplc="05028B92">
      <w:start w:val="6"/>
      <w:numFmt w:val="decimal"/>
      <w:lvlText w:val="%1."/>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EEFE4D2C">
      <w:start w:val="1"/>
      <w:numFmt w:val="decimal"/>
      <w:lvlText w:val="%2."/>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F33E460A">
      <w:start w:val="1"/>
      <w:numFmt w:val="lowerRoman"/>
      <w:lvlText w:val="%3"/>
      <w:lvlJc w:val="left"/>
      <w:pPr>
        <w:ind w:left="135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6C1E2CD4">
      <w:start w:val="1"/>
      <w:numFmt w:val="decimal"/>
      <w:lvlText w:val="%4"/>
      <w:lvlJc w:val="left"/>
      <w:pPr>
        <w:ind w:left="207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3DB83CEE">
      <w:start w:val="1"/>
      <w:numFmt w:val="lowerLetter"/>
      <w:lvlText w:val="%5"/>
      <w:lvlJc w:val="left"/>
      <w:pPr>
        <w:ind w:left="279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EE40AF4A">
      <w:start w:val="1"/>
      <w:numFmt w:val="lowerRoman"/>
      <w:lvlText w:val="%6"/>
      <w:lvlJc w:val="left"/>
      <w:pPr>
        <w:ind w:left="351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544A0C1E">
      <w:start w:val="1"/>
      <w:numFmt w:val="decimal"/>
      <w:lvlText w:val="%7"/>
      <w:lvlJc w:val="left"/>
      <w:pPr>
        <w:ind w:left="423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2EF256CE">
      <w:start w:val="1"/>
      <w:numFmt w:val="lowerLetter"/>
      <w:lvlText w:val="%8"/>
      <w:lvlJc w:val="left"/>
      <w:pPr>
        <w:ind w:left="495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8C7CFD90">
      <w:start w:val="1"/>
      <w:numFmt w:val="lowerRoman"/>
      <w:lvlText w:val="%9"/>
      <w:lvlJc w:val="left"/>
      <w:pPr>
        <w:ind w:left="567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85" w15:restartNumberingAfterBreak="0">
    <w:nsid w:val="6D496973"/>
    <w:multiLevelType w:val="hybridMultilevel"/>
    <w:tmpl w:val="38C07454"/>
    <w:lvl w:ilvl="0" w:tplc="48042274">
      <w:start w:val="4"/>
      <w:numFmt w:val="decimal"/>
      <w:lvlText w:val="%1."/>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3A36BA20">
      <w:start w:val="1"/>
      <w:numFmt w:val="lowerLetter"/>
      <w:lvlText w:val="%2"/>
      <w:lvlJc w:val="left"/>
      <w:pPr>
        <w:ind w:left="117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03C02608">
      <w:start w:val="1"/>
      <w:numFmt w:val="lowerRoman"/>
      <w:lvlText w:val="%3"/>
      <w:lvlJc w:val="left"/>
      <w:pPr>
        <w:ind w:left="189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67AE19EA">
      <w:start w:val="1"/>
      <w:numFmt w:val="decimal"/>
      <w:lvlText w:val="%4"/>
      <w:lvlJc w:val="left"/>
      <w:pPr>
        <w:ind w:left="261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930E1A82">
      <w:start w:val="1"/>
      <w:numFmt w:val="lowerLetter"/>
      <w:lvlText w:val="%5"/>
      <w:lvlJc w:val="left"/>
      <w:pPr>
        <w:ind w:left="333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4DFC1122">
      <w:start w:val="1"/>
      <w:numFmt w:val="lowerRoman"/>
      <w:lvlText w:val="%6"/>
      <w:lvlJc w:val="left"/>
      <w:pPr>
        <w:ind w:left="405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BE02EB2A">
      <w:start w:val="1"/>
      <w:numFmt w:val="decimal"/>
      <w:lvlText w:val="%7"/>
      <w:lvlJc w:val="left"/>
      <w:pPr>
        <w:ind w:left="477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41E8E91C">
      <w:start w:val="1"/>
      <w:numFmt w:val="lowerLetter"/>
      <w:lvlText w:val="%8"/>
      <w:lvlJc w:val="left"/>
      <w:pPr>
        <w:ind w:left="549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7682E45C">
      <w:start w:val="1"/>
      <w:numFmt w:val="lowerRoman"/>
      <w:lvlText w:val="%9"/>
      <w:lvlJc w:val="left"/>
      <w:pPr>
        <w:ind w:left="621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86" w15:restartNumberingAfterBreak="0">
    <w:nsid w:val="6F607494"/>
    <w:multiLevelType w:val="hybridMultilevel"/>
    <w:tmpl w:val="37EE1B70"/>
    <w:lvl w:ilvl="0" w:tplc="ED72E416">
      <w:start w:val="1"/>
      <w:numFmt w:val="decimal"/>
      <w:lvlText w:val="%1."/>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AD2AB0CE">
      <w:start w:val="1"/>
      <w:numFmt w:val="lowerLetter"/>
      <w:lvlText w:val="%2"/>
      <w:lvlJc w:val="left"/>
      <w:pPr>
        <w:ind w:left="123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610C7186">
      <w:start w:val="1"/>
      <w:numFmt w:val="lowerRoman"/>
      <w:lvlText w:val="%3"/>
      <w:lvlJc w:val="left"/>
      <w:pPr>
        <w:ind w:left="195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9B0C982A">
      <w:start w:val="1"/>
      <w:numFmt w:val="decimal"/>
      <w:lvlText w:val="%4"/>
      <w:lvlJc w:val="left"/>
      <w:pPr>
        <w:ind w:left="267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F8D82D3A">
      <w:start w:val="1"/>
      <w:numFmt w:val="lowerLetter"/>
      <w:lvlText w:val="%5"/>
      <w:lvlJc w:val="left"/>
      <w:pPr>
        <w:ind w:left="339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7278FEB6">
      <w:start w:val="1"/>
      <w:numFmt w:val="lowerRoman"/>
      <w:lvlText w:val="%6"/>
      <w:lvlJc w:val="left"/>
      <w:pPr>
        <w:ind w:left="411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2FBC9C7C">
      <w:start w:val="1"/>
      <w:numFmt w:val="decimal"/>
      <w:lvlText w:val="%7"/>
      <w:lvlJc w:val="left"/>
      <w:pPr>
        <w:ind w:left="483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E8CC6890">
      <w:start w:val="1"/>
      <w:numFmt w:val="lowerLetter"/>
      <w:lvlText w:val="%8"/>
      <w:lvlJc w:val="left"/>
      <w:pPr>
        <w:ind w:left="555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B4A83EF2">
      <w:start w:val="1"/>
      <w:numFmt w:val="lowerRoman"/>
      <w:lvlText w:val="%9"/>
      <w:lvlJc w:val="left"/>
      <w:pPr>
        <w:ind w:left="627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87" w15:restartNumberingAfterBreak="0">
    <w:nsid w:val="70750A2B"/>
    <w:multiLevelType w:val="hybridMultilevel"/>
    <w:tmpl w:val="83E0BCEA"/>
    <w:lvl w:ilvl="0" w:tplc="FCEEE19E">
      <w:start w:val="1"/>
      <w:numFmt w:val="decimal"/>
      <w:lvlText w:val="%1."/>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1D026026">
      <w:start w:val="1"/>
      <w:numFmt w:val="lowerLetter"/>
      <w:lvlText w:val="%2"/>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F07A2400">
      <w:start w:val="1"/>
      <w:numFmt w:val="lowerRoman"/>
      <w:lvlText w:val="%3"/>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96C0BF9C">
      <w:start w:val="1"/>
      <w:numFmt w:val="decimal"/>
      <w:lvlText w:val="%4"/>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4A981970">
      <w:start w:val="1"/>
      <w:numFmt w:val="lowerLetter"/>
      <w:lvlText w:val="%5"/>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313E6C02">
      <w:start w:val="1"/>
      <w:numFmt w:val="lowerRoman"/>
      <w:lvlText w:val="%6"/>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191E1B64">
      <w:start w:val="1"/>
      <w:numFmt w:val="decimal"/>
      <w:lvlText w:val="%7"/>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24427D7C">
      <w:start w:val="1"/>
      <w:numFmt w:val="lowerLetter"/>
      <w:lvlText w:val="%8"/>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87B827AE">
      <w:start w:val="1"/>
      <w:numFmt w:val="lowerRoman"/>
      <w:lvlText w:val="%9"/>
      <w:lvlJc w:val="left"/>
      <w:pPr>
        <w:ind w:left="6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88" w15:restartNumberingAfterBreak="0">
    <w:nsid w:val="70861582"/>
    <w:multiLevelType w:val="hybridMultilevel"/>
    <w:tmpl w:val="AC86FBD4"/>
    <w:lvl w:ilvl="0" w:tplc="A2EA5B96">
      <w:start w:val="5"/>
      <w:numFmt w:val="decimal"/>
      <w:lvlText w:val="%1."/>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E2BAB5BA">
      <w:start w:val="1"/>
      <w:numFmt w:val="decimal"/>
      <w:lvlText w:val="%2."/>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43B4B134">
      <w:start w:val="1"/>
      <w:numFmt w:val="lowerRoman"/>
      <w:lvlText w:val="%3"/>
      <w:lvlJc w:val="left"/>
      <w:pPr>
        <w:ind w:left="135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93E8A652">
      <w:start w:val="1"/>
      <w:numFmt w:val="decimal"/>
      <w:lvlText w:val="%4"/>
      <w:lvlJc w:val="left"/>
      <w:pPr>
        <w:ind w:left="207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24927FEE">
      <w:start w:val="1"/>
      <w:numFmt w:val="lowerLetter"/>
      <w:lvlText w:val="%5"/>
      <w:lvlJc w:val="left"/>
      <w:pPr>
        <w:ind w:left="279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2CCAB766">
      <w:start w:val="1"/>
      <w:numFmt w:val="lowerRoman"/>
      <w:lvlText w:val="%6"/>
      <w:lvlJc w:val="left"/>
      <w:pPr>
        <w:ind w:left="351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74BA68B0">
      <w:start w:val="1"/>
      <w:numFmt w:val="decimal"/>
      <w:lvlText w:val="%7"/>
      <w:lvlJc w:val="left"/>
      <w:pPr>
        <w:ind w:left="423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91062D18">
      <w:start w:val="1"/>
      <w:numFmt w:val="lowerLetter"/>
      <w:lvlText w:val="%8"/>
      <w:lvlJc w:val="left"/>
      <w:pPr>
        <w:ind w:left="495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4FDE7C0E">
      <w:start w:val="1"/>
      <w:numFmt w:val="lowerRoman"/>
      <w:lvlText w:val="%9"/>
      <w:lvlJc w:val="left"/>
      <w:pPr>
        <w:ind w:left="567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89" w15:restartNumberingAfterBreak="0">
    <w:nsid w:val="70E962D9"/>
    <w:multiLevelType w:val="hybridMultilevel"/>
    <w:tmpl w:val="B4CC8BB8"/>
    <w:lvl w:ilvl="0" w:tplc="AA167CA8">
      <w:start w:val="1"/>
      <w:numFmt w:val="decimal"/>
      <w:lvlText w:val="%1."/>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C660C5D0">
      <w:start w:val="1"/>
      <w:numFmt w:val="lowerLetter"/>
      <w:lvlText w:val="%2"/>
      <w:lvlJc w:val="left"/>
      <w:pPr>
        <w:ind w:left="1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667888C2">
      <w:start w:val="1"/>
      <w:numFmt w:val="lowerRoman"/>
      <w:lvlText w:val="%3"/>
      <w:lvlJc w:val="left"/>
      <w:pPr>
        <w:ind w:left="2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ED3A7C16">
      <w:start w:val="1"/>
      <w:numFmt w:val="decimal"/>
      <w:lvlText w:val="%4"/>
      <w:lvlJc w:val="left"/>
      <w:pPr>
        <w:ind w:left="2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D4F2FB46">
      <w:start w:val="1"/>
      <w:numFmt w:val="lowerLetter"/>
      <w:lvlText w:val="%5"/>
      <w:lvlJc w:val="left"/>
      <w:pPr>
        <w:ind w:left="3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41EEB3F0">
      <w:start w:val="1"/>
      <w:numFmt w:val="lowerRoman"/>
      <w:lvlText w:val="%6"/>
      <w:lvlJc w:val="left"/>
      <w:pPr>
        <w:ind w:left="42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A8369536">
      <w:start w:val="1"/>
      <w:numFmt w:val="decimal"/>
      <w:lvlText w:val="%7"/>
      <w:lvlJc w:val="left"/>
      <w:pPr>
        <w:ind w:left="49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CDEC4AC4">
      <w:start w:val="1"/>
      <w:numFmt w:val="lowerLetter"/>
      <w:lvlText w:val="%8"/>
      <w:lvlJc w:val="left"/>
      <w:pPr>
        <w:ind w:left="56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935CC7B4">
      <w:start w:val="1"/>
      <w:numFmt w:val="lowerRoman"/>
      <w:lvlText w:val="%9"/>
      <w:lvlJc w:val="left"/>
      <w:pPr>
        <w:ind w:left="6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90" w15:restartNumberingAfterBreak="0">
    <w:nsid w:val="712A290A"/>
    <w:multiLevelType w:val="hybridMultilevel"/>
    <w:tmpl w:val="5D40DE1E"/>
    <w:lvl w:ilvl="0" w:tplc="DE62EE9C">
      <w:start w:val="1"/>
      <w:numFmt w:val="decimal"/>
      <w:lvlText w:val="%1."/>
      <w:lvlJc w:val="left"/>
      <w:pPr>
        <w:ind w:left="77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5F3CFC80">
      <w:start w:val="1"/>
      <w:numFmt w:val="lowerLetter"/>
      <w:lvlText w:val="%2"/>
      <w:lvlJc w:val="left"/>
      <w:pPr>
        <w:ind w:left="129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83A6E03C">
      <w:start w:val="1"/>
      <w:numFmt w:val="lowerRoman"/>
      <w:lvlText w:val="%3"/>
      <w:lvlJc w:val="left"/>
      <w:pPr>
        <w:ind w:left="201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134A5454">
      <w:start w:val="1"/>
      <w:numFmt w:val="decimal"/>
      <w:lvlText w:val="%4"/>
      <w:lvlJc w:val="left"/>
      <w:pPr>
        <w:ind w:left="273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71B22928">
      <w:start w:val="1"/>
      <w:numFmt w:val="lowerLetter"/>
      <w:lvlText w:val="%5"/>
      <w:lvlJc w:val="left"/>
      <w:pPr>
        <w:ind w:left="345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46546FFE">
      <w:start w:val="1"/>
      <w:numFmt w:val="lowerRoman"/>
      <w:lvlText w:val="%6"/>
      <w:lvlJc w:val="left"/>
      <w:pPr>
        <w:ind w:left="417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DBF4AB48">
      <w:start w:val="1"/>
      <w:numFmt w:val="decimal"/>
      <w:lvlText w:val="%7"/>
      <w:lvlJc w:val="left"/>
      <w:pPr>
        <w:ind w:left="489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893C49F0">
      <w:start w:val="1"/>
      <w:numFmt w:val="lowerLetter"/>
      <w:lvlText w:val="%8"/>
      <w:lvlJc w:val="left"/>
      <w:pPr>
        <w:ind w:left="561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F85A23F6">
      <w:start w:val="1"/>
      <w:numFmt w:val="lowerRoman"/>
      <w:lvlText w:val="%9"/>
      <w:lvlJc w:val="left"/>
      <w:pPr>
        <w:ind w:left="633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91" w15:restartNumberingAfterBreak="0">
    <w:nsid w:val="71C90147"/>
    <w:multiLevelType w:val="hybridMultilevel"/>
    <w:tmpl w:val="77C06616"/>
    <w:lvl w:ilvl="0" w:tplc="FA9E2A00">
      <w:start w:val="1"/>
      <w:numFmt w:val="decimal"/>
      <w:lvlText w:val="%1."/>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AB928F5E">
      <w:start w:val="1"/>
      <w:numFmt w:val="lowerLetter"/>
      <w:lvlText w:val="%2"/>
      <w:lvlJc w:val="left"/>
      <w:pPr>
        <w:ind w:left="1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8BD86D80">
      <w:start w:val="1"/>
      <w:numFmt w:val="lowerRoman"/>
      <w:lvlText w:val="%3"/>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45147BE6">
      <w:start w:val="1"/>
      <w:numFmt w:val="decimal"/>
      <w:lvlText w:val="%4"/>
      <w:lvlJc w:val="left"/>
      <w:pPr>
        <w:ind w:left="2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AB7AD2B8">
      <w:start w:val="1"/>
      <w:numFmt w:val="lowerLetter"/>
      <w:lvlText w:val="%5"/>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7A4AD29C">
      <w:start w:val="1"/>
      <w:numFmt w:val="lowerRoman"/>
      <w:lvlText w:val="%6"/>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3F8C5F0C">
      <w:start w:val="1"/>
      <w:numFmt w:val="decimal"/>
      <w:lvlText w:val="%7"/>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C88C3412">
      <w:start w:val="1"/>
      <w:numFmt w:val="lowerLetter"/>
      <w:lvlText w:val="%8"/>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280CA72A">
      <w:start w:val="1"/>
      <w:numFmt w:val="lowerRoman"/>
      <w:lvlText w:val="%9"/>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92" w15:restartNumberingAfterBreak="0">
    <w:nsid w:val="71F76EF6"/>
    <w:multiLevelType w:val="hybridMultilevel"/>
    <w:tmpl w:val="294C99A2"/>
    <w:lvl w:ilvl="0" w:tplc="46FCBF18">
      <w:start w:val="1"/>
      <w:numFmt w:val="decimal"/>
      <w:lvlText w:val="%1."/>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B5586766">
      <w:start w:val="1"/>
      <w:numFmt w:val="lowerLetter"/>
      <w:lvlText w:val="%2"/>
      <w:lvlJc w:val="left"/>
      <w:pPr>
        <w:ind w:left="1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2FF04F72">
      <w:start w:val="1"/>
      <w:numFmt w:val="lowerRoman"/>
      <w:lvlText w:val="%3"/>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62C21682">
      <w:start w:val="1"/>
      <w:numFmt w:val="decimal"/>
      <w:lvlText w:val="%4"/>
      <w:lvlJc w:val="left"/>
      <w:pPr>
        <w:ind w:left="2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DB561632">
      <w:start w:val="1"/>
      <w:numFmt w:val="lowerLetter"/>
      <w:lvlText w:val="%5"/>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EAA681DA">
      <w:start w:val="1"/>
      <w:numFmt w:val="lowerRoman"/>
      <w:lvlText w:val="%6"/>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30080C72">
      <w:start w:val="1"/>
      <w:numFmt w:val="decimal"/>
      <w:lvlText w:val="%7"/>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EDC65768">
      <w:start w:val="1"/>
      <w:numFmt w:val="lowerLetter"/>
      <w:lvlText w:val="%8"/>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AC9C4C5C">
      <w:start w:val="1"/>
      <w:numFmt w:val="lowerRoman"/>
      <w:lvlText w:val="%9"/>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93" w15:restartNumberingAfterBreak="0">
    <w:nsid w:val="729A5B3E"/>
    <w:multiLevelType w:val="hybridMultilevel"/>
    <w:tmpl w:val="56E047D4"/>
    <w:lvl w:ilvl="0" w:tplc="EDB26C7A">
      <w:start w:val="1"/>
      <w:numFmt w:val="decimal"/>
      <w:lvlText w:val="%1."/>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0228105E">
      <w:start w:val="1"/>
      <w:numFmt w:val="lowerLetter"/>
      <w:lvlText w:val="%2"/>
      <w:lvlJc w:val="left"/>
      <w:pPr>
        <w:ind w:left="12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3094F510">
      <w:start w:val="1"/>
      <w:numFmt w:val="lowerRoman"/>
      <w:lvlText w:val="%3"/>
      <w:lvlJc w:val="left"/>
      <w:pPr>
        <w:ind w:left="19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F2ECD318">
      <w:start w:val="1"/>
      <w:numFmt w:val="decimal"/>
      <w:lvlText w:val="%4"/>
      <w:lvlJc w:val="left"/>
      <w:pPr>
        <w:ind w:left="27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D7A8E7A2">
      <w:start w:val="1"/>
      <w:numFmt w:val="lowerLetter"/>
      <w:lvlText w:val="%5"/>
      <w:lvlJc w:val="left"/>
      <w:pPr>
        <w:ind w:left="34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F5E284C4">
      <w:start w:val="1"/>
      <w:numFmt w:val="lowerRoman"/>
      <w:lvlText w:val="%6"/>
      <w:lvlJc w:val="left"/>
      <w:pPr>
        <w:ind w:left="41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D1EA9546">
      <w:start w:val="1"/>
      <w:numFmt w:val="decimal"/>
      <w:lvlText w:val="%7"/>
      <w:lvlJc w:val="left"/>
      <w:pPr>
        <w:ind w:left="48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234A181E">
      <w:start w:val="1"/>
      <w:numFmt w:val="lowerLetter"/>
      <w:lvlText w:val="%8"/>
      <w:lvlJc w:val="left"/>
      <w:pPr>
        <w:ind w:left="55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7898D588">
      <w:start w:val="1"/>
      <w:numFmt w:val="lowerRoman"/>
      <w:lvlText w:val="%9"/>
      <w:lvlJc w:val="left"/>
      <w:pPr>
        <w:ind w:left="63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94" w15:restartNumberingAfterBreak="0">
    <w:nsid w:val="72AA3F8F"/>
    <w:multiLevelType w:val="hybridMultilevel"/>
    <w:tmpl w:val="13B2E08E"/>
    <w:lvl w:ilvl="0" w:tplc="6578059A">
      <w:start w:val="4"/>
      <w:numFmt w:val="decimal"/>
      <w:lvlText w:val="%1."/>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56D47442">
      <w:start w:val="1"/>
      <w:numFmt w:val="lowerLetter"/>
      <w:lvlText w:val="%2"/>
      <w:lvlJc w:val="left"/>
      <w:pPr>
        <w:ind w:left="1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7E9CCD44">
      <w:start w:val="1"/>
      <w:numFmt w:val="lowerRoman"/>
      <w:lvlText w:val="%3"/>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5B624930">
      <w:start w:val="1"/>
      <w:numFmt w:val="decimal"/>
      <w:lvlText w:val="%4"/>
      <w:lvlJc w:val="left"/>
      <w:pPr>
        <w:ind w:left="2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32FEA91C">
      <w:start w:val="1"/>
      <w:numFmt w:val="lowerLetter"/>
      <w:lvlText w:val="%5"/>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1EA64788">
      <w:start w:val="1"/>
      <w:numFmt w:val="lowerRoman"/>
      <w:lvlText w:val="%6"/>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857671D8">
      <w:start w:val="1"/>
      <w:numFmt w:val="decimal"/>
      <w:lvlText w:val="%7"/>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0DF4CE1C">
      <w:start w:val="1"/>
      <w:numFmt w:val="lowerLetter"/>
      <w:lvlText w:val="%8"/>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93F46F0E">
      <w:start w:val="1"/>
      <w:numFmt w:val="lowerRoman"/>
      <w:lvlText w:val="%9"/>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95" w15:restartNumberingAfterBreak="0">
    <w:nsid w:val="72FA3EEA"/>
    <w:multiLevelType w:val="hybridMultilevel"/>
    <w:tmpl w:val="8A26603A"/>
    <w:lvl w:ilvl="0" w:tplc="15DE3DE8">
      <w:start w:val="1"/>
      <w:numFmt w:val="decimal"/>
      <w:lvlText w:val="%1."/>
      <w:lvlJc w:val="left"/>
      <w:pPr>
        <w:ind w:left="77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7B1C877E">
      <w:start w:val="1"/>
      <w:numFmt w:val="lowerLetter"/>
      <w:lvlText w:val="%2"/>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66ECC8FC">
      <w:start w:val="1"/>
      <w:numFmt w:val="lowerRoman"/>
      <w:lvlText w:val="%3"/>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F33009E8">
      <w:start w:val="1"/>
      <w:numFmt w:val="decimal"/>
      <w:lvlText w:val="%4"/>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8028EF66">
      <w:start w:val="1"/>
      <w:numFmt w:val="lowerLetter"/>
      <w:lvlText w:val="%5"/>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A3C0A346">
      <w:start w:val="1"/>
      <w:numFmt w:val="lowerRoman"/>
      <w:lvlText w:val="%6"/>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60983458">
      <w:start w:val="1"/>
      <w:numFmt w:val="decimal"/>
      <w:lvlText w:val="%7"/>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603C73F8">
      <w:start w:val="1"/>
      <w:numFmt w:val="lowerLetter"/>
      <w:lvlText w:val="%8"/>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94BC8CC0">
      <w:start w:val="1"/>
      <w:numFmt w:val="lowerRoman"/>
      <w:lvlText w:val="%9"/>
      <w:lvlJc w:val="left"/>
      <w:pPr>
        <w:ind w:left="6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96" w15:restartNumberingAfterBreak="0">
    <w:nsid w:val="73BA6C26"/>
    <w:multiLevelType w:val="hybridMultilevel"/>
    <w:tmpl w:val="86B2EC7E"/>
    <w:lvl w:ilvl="0" w:tplc="46A0CDD2">
      <w:start w:val="1"/>
      <w:numFmt w:val="decimal"/>
      <w:lvlText w:val="%1."/>
      <w:lvlJc w:val="left"/>
      <w:pPr>
        <w:ind w:left="77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872C0E62">
      <w:start w:val="1"/>
      <w:numFmt w:val="lowerLetter"/>
      <w:lvlText w:val="%2"/>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15805592">
      <w:start w:val="1"/>
      <w:numFmt w:val="lowerRoman"/>
      <w:lvlText w:val="%3"/>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4132ABE4">
      <w:start w:val="1"/>
      <w:numFmt w:val="decimal"/>
      <w:lvlText w:val="%4"/>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C644D9E4">
      <w:start w:val="1"/>
      <w:numFmt w:val="lowerLetter"/>
      <w:lvlText w:val="%5"/>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9E1E6306">
      <w:start w:val="1"/>
      <w:numFmt w:val="lowerRoman"/>
      <w:lvlText w:val="%6"/>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4C68AB28">
      <w:start w:val="1"/>
      <w:numFmt w:val="decimal"/>
      <w:lvlText w:val="%7"/>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8CEA7204">
      <w:start w:val="1"/>
      <w:numFmt w:val="lowerLetter"/>
      <w:lvlText w:val="%8"/>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706A07FA">
      <w:start w:val="1"/>
      <w:numFmt w:val="lowerRoman"/>
      <w:lvlText w:val="%9"/>
      <w:lvlJc w:val="left"/>
      <w:pPr>
        <w:ind w:left="6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97" w15:restartNumberingAfterBreak="0">
    <w:nsid w:val="754B049B"/>
    <w:multiLevelType w:val="hybridMultilevel"/>
    <w:tmpl w:val="CAEEBE52"/>
    <w:lvl w:ilvl="0" w:tplc="C2B0536C">
      <w:start w:val="1"/>
      <w:numFmt w:val="decimal"/>
      <w:lvlText w:val="%1."/>
      <w:lvlJc w:val="left"/>
      <w:pPr>
        <w:ind w:left="77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BE4E6B54">
      <w:start w:val="1"/>
      <w:numFmt w:val="lowerLetter"/>
      <w:lvlText w:val="%2"/>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0EC27CA0">
      <w:start w:val="1"/>
      <w:numFmt w:val="lowerRoman"/>
      <w:lvlText w:val="%3"/>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7A14F42E">
      <w:start w:val="1"/>
      <w:numFmt w:val="decimal"/>
      <w:lvlText w:val="%4"/>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087839C6">
      <w:start w:val="1"/>
      <w:numFmt w:val="lowerLetter"/>
      <w:lvlText w:val="%5"/>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BA225DFC">
      <w:start w:val="1"/>
      <w:numFmt w:val="lowerRoman"/>
      <w:lvlText w:val="%6"/>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23D87C2E">
      <w:start w:val="1"/>
      <w:numFmt w:val="decimal"/>
      <w:lvlText w:val="%7"/>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4FFA9CD4">
      <w:start w:val="1"/>
      <w:numFmt w:val="lowerLetter"/>
      <w:lvlText w:val="%8"/>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E8325F2E">
      <w:start w:val="1"/>
      <w:numFmt w:val="lowerRoman"/>
      <w:lvlText w:val="%9"/>
      <w:lvlJc w:val="left"/>
      <w:pPr>
        <w:ind w:left="6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98" w15:restartNumberingAfterBreak="0">
    <w:nsid w:val="7577302B"/>
    <w:multiLevelType w:val="hybridMultilevel"/>
    <w:tmpl w:val="3E2A2568"/>
    <w:lvl w:ilvl="0" w:tplc="6E4CD872">
      <w:start w:val="1"/>
      <w:numFmt w:val="decimal"/>
      <w:lvlText w:val="%1."/>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4E14CCE8">
      <w:start w:val="1"/>
      <w:numFmt w:val="lowerLetter"/>
      <w:lvlText w:val="%2"/>
      <w:lvlJc w:val="left"/>
      <w:pPr>
        <w:ind w:left="135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80B2A3B4">
      <w:start w:val="1"/>
      <w:numFmt w:val="lowerRoman"/>
      <w:lvlText w:val="%3"/>
      <w:lvlJc w:val="left"/>
      <w:pPr>
        <w:ind w:left="207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D466EFE2">
      <w:start w:val="1"/>
      <w:numFmt w:val="decimal"/>
      <w:lvlText w:val="%4"/>
      <w:lvlJc w:val="left"/>
      <w:pPr>
        <w:ind w:left="279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465204A0">
      <w:start w:val="1"/>
      <w:numFmt w:val="lowerLetter"/>
      <w:lvlText w:val="%5"/>
      <w:lvlJc w:val="left"/>
      <w:pPr>
        <w:ind w:left="351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B62C63F8">
      <w:start w:val="1"/>
      <w:numFmt w:val="lowerRoman"/>
      <w:lvlText w:val="%6"/>
      <w:lvlJc w:val="left"/>
      <w:pPr>
        <w:ind w:left="423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9E84D34C">
      <w:start w:val="1"/>
      <w:numFmt w:val="decimal"/>
      <w:lvlText w:val="%7"/>
      <w:lvlJc w:val="left"/>
      <w:pPr>
        <w:ind w:left="495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B3B6DF8A">
      <w:start w:val="1"/>
      <w:numFmt w:val="lowerLetter"/>
      <w:lvlText w:val="%8"/>
      <w:lvlJc w:val="left"/>
      <w:pPr>
        <w:ind w:left="567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64A809F8">
      <w:start w:val="1"/>
      <w:numFmt w:val="lowerRoman"/>
      <w:lvlText w:val="%9"/>
      <w:lvlJc w:val="left"/>
      <w:pPr>
        <w:ind w:left="639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99" w15:restartNumberingAfterBreak="0">
    <w:nsid w:val="75AB6549"/>
    <w:multiLevelType w:val="hybridMultilevel"/>
    <w:tmpl w:val="F8EE7FCE"/>
    <w:lvl w:ilvl="0" w:tplc="A85421BC">
      <w:start w:val="1"/>
      <w:numFmt w:val="decimal"/>
      <w:lvlText w:val="%1."/>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6F768A90">
      <w:start w:val="1"/>
      <w:numFmt w:val="lowerLetter"/>
      <w:lvlText w:val="%2"/>
      <w:lvlJc w:val="left"/>
      <w:pPr>
        <w:ind w:left="12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54A0FAE0">
      <w:start w:val="1"/>
      <w:numFmt w:val="lowerRoman"/>
      <w:lvlText w:val="%3"/>
      <w:lvlJc w:val="left"/>
      <w:pPr>
        <w:ind w:left="19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30C2EB22">
      <w:start w:val="1"/>
      <w:numFmt w:val="decimal"/>
      <w:lvlText w:val="%4"/>
      <w:lvlJc w:val="left"/>
      <w:pPr>
        <w:ind w:left="27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FE325104">
      <w:start w:val="1"/>
      <w:numFmt w:val="lowerLetter"/>
      <w:lvlText w:val="%5"/>
      <w:lvlJc w:val="left"/>
      <w:pPr>
        <w:ind w:left="34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594E62E6">
      <w:start w:val="1"/>
      <w:numFmt w:val="lowerRoman"/>
      <w:lvlText w:val="%6"/>
      <w:lvlJc w:val="left"/>
      <w:pPr>
        <w:ind w:left="41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72CC6CE6">
      <w:start w:val="1"/>
      <w:numFmt w:val="decimal"/>
      <w:lvlText w:val="%7"/>
      <w:lvlJc w:val="left"/>
      <w:pPr>
        <w:ind w:left="48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176AAF92">
      <w:start w:val="1"/>
      <w:numFmt w:val="lowerLetter"/>
      <w:lvlText w:val="%8"/>
      <w:lvlJc w:val="left"/>
      <w:pPr>
        <w:ind w:left="55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FF3E8812">
      <w:start w:val="1"/>
      <w:numFmt w:val="lowerRoman"/>
      <w:lvlText w:val="%9"/>
      <w:lvlJc w:val="left"/>
      <w:pPr>
        <w:ind w:left="63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00" w15:restartNumberingAfterBreak="0">
    <w:nsid w:val="75AD2D33"/>
    <w:multiLevelType w:val="hybridMultilevel"/>
    <w:tmpl w:val="57B65B08"/>
    <w:lvl w:ilvl="0" w:tplc="B56A10A0">
      <w:start w:val="1"/>
      <w:numFmt w:val="decimal"/>
      <w:lvlText w:val="%1."/>
      <w:lvlJc w:val="left"/>
      <w:pPr>
        <w:ind w:left="77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17660118">
      <w:start w:val="1"/>
      <w:numFmt w:val="lowerLetter"/>
      <w:lvlText w:val="%2"/>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4D2C1D8A">
      <w:start w:val="1"/>
      <w:numFmt w:val="lowerRoman"/>
      <w:lvlText w:val="%3"/>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7848DED6">
      <w:start w:val="1"/>
      <w:numFmt w:val="decimal"/>
      <w:lvlText w:val="%4"/>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500EA800">
      <w:start w:val="1"/>
      <w:numFmt w:val="lowerLetter"/>
      <w:lvlText w:val="%5"/>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93825E8A">
      <w:start w:val="1"/>
      <w:numFmt w:val="lowerRoman"/>
      <w:lvlText w:val="%6"/>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368CE982">
      <w:start w:val="1"/>
      <w:numFmt w:val="decimal"/>
      <w:lvlText w:val="%7"/>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A682429C">
      <w:start w:val="1"/>
      <w:numFmt w:val="lowerLetter"/>
      <w:lvlText w:val="%8"/>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D0D2A9D0">
      <w:start w:val="1"/>
      <w:numFmt w:val="lowerRoman"/>
      <w:lvlText w:val="%9"/>
      <w:lvlJc w:val="left"/>
      <w:pPr>
        <w:ind w:left="6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01" w15:restartNumberingAfterBreak="0">
    <w:nsid w:val="7B7E50DC"/>
    <w:multiLevelType w:val="hybridMultilevel"/>
    <w:tmpl w:val="7A081394"/>
    <w:lvl w:ilvl="0" w:tplc="6A4A15B8">
      <w:start w:val="3"/>
      <w:numFmt w:val="decimal"/>
      <w:lvlText w:val="%1."/>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A8BA8A24">
      <w:start w:val="1"/>
      <w:numFmt w:val="lowerLetter"/>
      <w:lvlText w:val="%2"/>
      <w:lvlJc w:val="left"/>
      <w:pPr>
        <w:ind w:left="12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E93E7476">
      <w:start w:val="1"/>
      <w:numFmt w:val="lowerRoman"/>
      <w:lvlText w:val="%3"/>
      <w:lvlJc w:val="left"/>
      <w:pPr>
        <w:ind w:left="19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2D78BC66">
      <w:start w:val="1"/>
      <w:numFmt w:val="decimal"/>
      <w:lvlText w:val="%4"/>
      <w:lvlJc w:val="left"/>
      <w:pPr>
        <w:ind w:left="27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49523442">
      <w:start w:val="1"/>
      <w:numFmt w:val="lowerLetter"/>
      <w:lvlText w:val="%5"/>
      <w:lvlJc w:val="left"/>
      <w:pPr>
        <w:ind w:left="34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5A0C113C">
      <w:start w:val="1"/>
      <w:numFmt w:val="lowerRoman"/>
      <w:lvlText w:val="%6"/>
      <w:lvlJc w:val="left"/>
      <w:pPr>
        <w:ind w:left="41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8F9CFC46">
      <w:start w:val="1"/>
      <w:numFmt w:val="decimal"/>
      <w:lvlText w:val="%7"/>
      <w:lvlJc w:val="left"/>
      <w:pPr>
        <w:ind w:left="48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B748F680">
      <w:start w:val="1"/>
      <w:numFmt w:val="lowerLetter"/>
      <w:lvlText w:val="%8"/>
      <w:lvlJc w:val="left"/>
      <w:pPr>
        <w:ind w:left="55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4B80C6AA">
      <w:start w:val="1"/>
      <w:numFmt w:val="lowerRoman"/>
      <w:lvlText w:val="%9"/>
      <w:lvlJc w:val="left"/>
      <w:pPr>
        <w:ind w:left="63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02" w15:restartNumberingAfterBreak="0">
    <w:nsid w:val="7CD3028D"/>
    <w:multiLevelType w:val="hybridMultilevel"/>
    <w:tmpl w:val="0038AB08"/>
    <w:lvl w:ilvl="0" w:tplc="E2CC2EB8">
      <w:start w:val="1"/>
      <w:numFmt w:val="decimal"/>
      <w:lvlText w:val="%1."/>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9306D8C8">
      <w:start w:val="1"/>
      <w:numFmt w:val="lowerLetter"/>
      <w:lvlText w:val="%2"/>
      <w:lvlJc w:val="left"/>
      <w:pPr>
        <w:ind w:left="1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10BC83CC">
      <w:start w:val="1"/>
      <w:numFmt w:val="lowerRoman"/>
      <w:lvlText w:val="%3"/>
      <w:lvlJc w:val="left"/>
      <w:pPr>
        <w:ind w:left="2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A4AE0F8E">
      <w:start w:val="1"/>
      <w:numFmt w:val="decimal"/>
      <w:lvlText w:val="%4"/>
      <w:lvlJc w:val="left"/>
      <w:pPr>
        <w:ind w:left="2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0842384A">
      <w:start w:val="1"/>
      <w:numFmt w:val="lowerLetter"/>
      <w:lvlText w:val="%5"/>
      <w:lvlJc w:val="left"/>
      <w:pPr>
        <w:ind w:left="3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00503CE6">
      <w:start w:val="1"/>
      <w:numFmt w:val="lowerRoman"/>
      <w:lvlText w:val="%6"/>
      <w:lvlJc w:val="left"/>
      <w:pPr>
        <w:ind w:left="42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971478C2">
      <w:start w:val="1"/>
      <w:numFmt w:val="decimal"/>
      <w:lvlText w:val="%7"/>
      <w:lvlJc w:val="left"/>
      <w:pPr>
        <w:ind w:left="49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2196B92C">
      <w:start w:val="1"/>
      <w:numFmt w:val="lowerLetter"/>
      <w:lvlText w:val="%8"/>
      <w:lvlJc w:val="left"/>
      <w:pPr>
        <w:ind w:left="56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870EB7B4">
      <w:start w:val="1"/>
      <w:numFmt w:val="lowerRoman"/>
      <w:lvlText w:val="%9"/>
      <w:lvlJc w:val="left"/>
      <w:pPr>
        <w:ind w:left="6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03" w15:restartNumberingAfterBreak="0">
    <w:nsid w:val="7E303B6C"/>
    <w:multiLevelType w:val="hybridMultilevel"/>
    <w:tmpl w:val="CC10361C"/>
    <w:lvl w:ilvl="0" w:tplc="3FA06EEC">
      <w:start w:val="1"/>
      <w:numFmt w:val="decimal"/>
      <w:lvlText w:val="%1."/>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D7F69F7E">
      <w:start w:val="1"/>
      <w:numFmt w:val="decimal"/>
      <w:lvlText w:val="%2."/>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1D662FD4">
      <w:start w:val="1"/>
      <w:numFmt w:val="lowerRoman"/>
      <w:lvlText w:val="%3"/>
      <w:lvlJc w:val="left"/>
      <w:pPr>
        <w:ind w:left="135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2A86B2B8">
      <w:start w:val="1"/>
      <w:numFmt w:val="decimal"/>
      <w:lvlText w:val="%4"/>
      <w:lvlJc w:val="left"/>
      <w:pPr>
        <w:ind w:left="207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D5EECDC8">
      <w:start w:val="1"/>
      <w:numFmt w:val="lowerLetter"/>
      <w:lvlText w:val="%5"/>
      <w:lvlJc w:val="left"/>
      <w:pPr>
        <w:ind w:left="279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FBFA3670">
      <w:start w:val="1"/>
      <w:numFmt w:val="lowerRoman"/>
      <w:lvlText w:val="%6"/>
      <w:lvlJc w:val="left"/>
      <w:pPr>
        <w:ind w:left="351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DDC66FAC">
      <w:start w:val="1"/>
      <w:numFmt w:val="decimal"/>
      <w:lvlText w:val="%7"/>
      <w:lvlJc w:val="left"/>
      <w:pPr>
        <w:ind w:left="423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AEAEF2B6">
      <w:start w:val="1"/>
      <w:numFmt w:val="lowerLetter"/>
      <w:lvlText w:val="%8"/>
      <w:lvlJc w:val="left"/>
      <w:pPr>
        <w:ind w:left="495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E8C68044">
      <w:start w:val="1"/>
      <w:numFmt w:val="lowerRoman"/>
      <w:lvlText w:val="%9"/>
      <w:lvlJc w:val="left"/>
      <w:pPr>
        <w:ind w:left="567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num w:numId="1">
    <w:abstractNumId w:val="82"/>
  </w:num>
  <w:num w:numId="2">
    <w:abstractNumId w:val="77"/>
  </w:num>
  <w:num w:numId="3">
    <w:abstractNumId w:val="101"/>
  </w:num>
  <w:num w:numId="4">
    <w:abstractNumId w:val="2"/>
  </w:num>
  <w:num w:numId="5">
    <w:abstractNumId w:val="41"/>
  </w:num>
  <w:num w:numId="6">
    <w:abstractNumId w:val="36"/>
  </w:num>
  <w:num w:numId="7">
    <w:abstractNumId w:val="4"/>
  </w:num>
  <w:num w:numId="8">
    <w:abstractNumId w:val="67"/>
  </w:num>
  <w:num w:numId="9">
    <w:abstractNumId w:val="78"/>
  </w:num>
  <w:num w:numId="10">
    <w:abstractNumId w:val="56"/>
  </w:num>
  <w:num w:numId="11">
    <w:abstractNumId w:val="100"/>
  </w:num>
  <w:num w:numId="12">
    <w:abstractNumId w:val="24"/>
  </w:num>
  <w:num w:numId="13">
    <w:abstractNumId w:val="76"/>
  </w:num>
  <w:num w:numId="14">
    <w:abstractNumId w:val="17"/>
  </w:num>
  <w:num w:numId="15">
    <w:abstractNumId w:val="65"/>
  </w:num>
  <w:num w:numId="16">
    <w:abstractNumId w:val="7"/>
  </w:num>
  <w:num w:numId="17">
    <w:abstractNumId w:val="90"/>
  </w:num>
  <w:num w:numId="18">
    <w:abstractNumId w:val="5"/>
  </w:num>
  <w:num w:numId="19">
    <w:abstractNumId w:val="35"/>
  </w:num>
  <w:num w:numId="20">
    <w:abstractNumId w:val="91"/>
  </w:num>
  <w:num w:numId="21">
    <w:abstractNumId w:val="53"/>
  </w:num>
  <w:num w:numId="22">
    <w:abstractNumId w:val="8"/>
  </w:num>
  <w:num w:numId="23">
    <w:abstractNumId w:val="44"/>
  </w:num>
  <w:num w:numId="24">
    <w:abstractNumId w:val="38"/>
  </w:num>
  <w:num w:numId="25">
    <w:abstractNumId w:val="33"/>
  </w:num>
  <w:num w:numId="26">
    <w:abstractNumId w:val="63"/>
  </w:num>
  <w:num w:numId="27">
    <w:abstractNumId w:val="26"/>
  </w:num>
  <w:num w:numId="28">
    <w:abstractNumId w:val="87"/>
  </w:num>
  <w:num w:numId="29">
    <w:abstractNumId w:val="49"/>
  </w:num>
  <w:num w:numId="30">
    <w:abstractNumId w:val="79"/>
  </w:num>
  <w:num w:numId="31">
    <w:abstractNumId w:val="54"/>
  </w:num>
  <w:num w:numId="32">
    <w:abstractNumId w:val="39"/>
  </w:num>
  <w:num w:numId="33">
    <w:abstractNumId w:val="88"/>
  </w:num>
  <w:num w:numId="34">
    <w:abstractNumId w:val="66"/>
  </w:num>
  <w:num w:numId="35">
    <w:abstractNumId w:val="58"/>
  </w:num>
  <w:num w:numId="36">
    <w:abstractNumId w:val="37"/>
  </w:num>
  <w:num w:numId="37">
    <w:abstractNumId w:val="70"/>
  </w:num>
  <w:num w:numId="38">
    <w:abstractNumId w:val="29"/>
  </w:num>
  <w:num w:numId="39">
    <w:abstractNumId w:val="72"/>
  </w:num>
  <w:num w:numId="40">
    <w:abstractNumId w:val="16"/>
  </w:num>
  <w:num w:numId="41">
    <w:abstractNumId w:val="69"/>
  </w:num>
  <w:num w:numId="42">
    <w:abstractNumId w:val="99"/>
  </w:num>
  <w:num w:numId="43">
    <w:abstractNumId w:val="52"/>
  </w:num>
  <w:num w:numId="44">
    <w:abstractNumId w:val="45"/>
  </w:num>
  <w:num w:numId="45">
    <w:abstractNumId w:val="18"/>
  </w:num>
  <w:num w:numId="46">
    <w:abstractNumId w:val="51"/>
  </w:num>
  <w:num w:numId="47">
    <w:abstractNumId w:val="48"/>
  </w:num>
  <w:num w:numId="48">
    <w:abstractNumId w:val="94"/>
  </w:num>
  <w:num w:numId="49">
    <w:abstractNumId w:val="96"/>
  </w:num>
  <w:num w:numId="50">
    <w:abstractNumId w:val="47"/>
  </w:num>
  <w:num w:numId="51">
    <w:abstractNumId w:val="11"/>
  </w:num>
  <w:num w:numId="52">
    <w:abstractNumId w:val="60"/>
  </w:num>
  <w:num w:numId="53">
    <w:abstractNumId w:val="32"/>
  </w:num>
  <w:num w:numId="54">
    <w:abstractNumId w:val="10"/>
  </w:num>
  <w:num w:numId="55">
    <w:abstractNumId w:val="92"/>
  </w:num>
  <w:num w:numId="56">
    <w:abstractNumId w:val="83"/>
  </w:num>
  <w:num w:numId="57">
    <w:abstractNumId w:val="25"/>
  </w:num>
  <w:num w:numId="58">
    <w:abstractNumId w:val="3"/>
  </w:num>
  <w:num w:numId="59">
    <w:abstractNumId w:val="15"/>
  </w:num>
  <w:num w:numId="60">
    <w:abstractNumId w:val="93"/>
  </w:num>
  <w:num w:numId="61">
    <w:abstractNumId w:val="34"/>
  </w:num>
  <w:num w:numId="62">
    <w:abstractNumId w:val="57"/>
  </w:num>
  <w:num w:numId="63">
    <w:abstractNumId w:val="103"/>
  </w:num>
  <w:num w:numId="64">
    <w:abstractNumId w:val="13"/>
  </w:num>
  <w:num w:numId="65">
    <w:abstractNumId w:val="68"/>
  </w:num>
  <w:num w:numId="66">
    <w:abstractNumId w:val="73"/>
  </w:num>
  <w:num w:numId="67">
    <w:abstractNumId w:val="40"/>
  </w:num>
  <w:num w:numId="68">
    <w:abstractNumId w:val="95"/>
  </w:num>
  <w:num w:numId="69">
    <w:abstractNumId w:val="27"/>
  </w:num>
  <w:num w:numId="70">
    <w:abstractNumId w:val="19"/>
  </w:num>
  <w:num w:numId="71">
    <w:abstractNumId w:val="98"/>
  </w:num>
  <w:num w:numId="72">
    <w:abstractNumId w:val="62"/>
  </w:num>
  <w:num w:numId="73">
    <w:abstractNumId w:val="20"/>
  </w:num>
  <w:num w:numId="74">
    <w:abstractNumId w:val="80"/>
  </w:num>
  <w:num w:numId="75">
    <w:abstractNumId w:val="59"/>
  </w:num>
  <w:num w:numId="76">
    <w:abstractNumId w:val="43"/>
  </w:num>
  <w:num w:numId="77">
    <w:abstractNumId w:val="22"/>
  </w:num>
  <w:num w:numId="78">
    <w:abstractNumId w:val="23"/>
  </w:num>
  <w:num w:numId="79">
    <w:abstractNumId w:val="1"/>
  </w:num>
  <w:num w:numId="80">
    <w:abstractNumId w:val="42"/>
  </w:num>
  <w:num w:numId="81">
    <w:abstractNumId w:val="71"/>
  </w:num>
  <w:num w:numId="82">
    <w:abstractNumId w:val="28"/>
  </w:num>
  <w:num w:numId="83">
    <w:abstractNumId w:val="50"/>
  </w:num>
  <w:num w:numId="84">
    <w:abstractNumId w:val="6"/>
  </w:num>
  <w:num w:numId="85">
    <w:abstractNumId w:val="89"/>
  </w:num>
  <w:num w:numId="86">
    <w:abstractNumId w:val="85"/>
  </w:num>
  <w:num w:numId="87">
    <w:abstractNumId w:val="31"/>
  </w:num>
  <w:num w:numId="88">
    <w:abstractNumId w:val="81"/>
  </w:num>
  <w:num w:numId="89">
    <w:abstractNumId w:val="64"/>
  </w:num>
  <w:num w:numId="90">
    <w:abstractNumId w:val="61"/>
  </w:num>
  <w:num w:numId="91">
    <w:abstractNumId w:val="97"/>
  </w:num>
  <w:num w:numId="92">
    <w:abstractNumId w:val="74"/>
  </w:num>
  <w:num w:numId="93">
    <w:abstractNumId w:val="86"/>
  </w:num>
  <w:num w:numId="94">
    <w:abstractNumId w:val="9"/>
  </w:num>
  <w:num w:numId="95">
    <w:abstractNumId w:val="12"/>
  </w:num>
  <w:num w:numId="96">
    <w:abstractNumId w:val="102"/>
  </w:num>
  <w:num w:numId="97">
    <w:abstractNumId w:val="0"/>
  </w:num>
  <w:num w:numId="98">
    <w:abstractNumId w:val="30"/>
  </w:num>
  <w:num w:numId="99">
    <w:abstractNumId w:val="21"/>
  </w:num>
  <w:num w:numId="100">
    <w:abstractNumId w:val="46"/>
  </w:num>
  <w:num w:numId="101">
    <w:abstractNumId w:val="84"/>
  </w:num>
  <w:num w:numId="102">
    <w:abstractNumId w:val="14"/>
  </w:num>
  <w:num w:numId="103">
    <w:abstractNumId w:val="75"/>
  </w:num>
  <w:num w:numId="104">
    <w:abstractNumId w:val="55"/>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1873"/>
    <w:rsid w:val="000B7604"/>
    <w:rsid w:val="000F319C"/>
    <w:rsid w:val="00102079"/>
    <w:rsid w:val="001030F0"/>
    <w:rsid w:val="00104F22"/>
    <w:rsid w:val="001116BF"/>
    <w:rsid w:val="00131873"/>
    <w:rsid w:val="00137ADE"/>
    <w:rsid w:val="00156271"/>
    <w:rsid w:val="0018428D"/>
    <w:rsid w:val="001C0993"/>
    <w:rsid w:val="00273AE1"/>
    <w:rsid w:val="002966D1"/>
    <w:rsid w:val="002A7CD8"/>
    <w:rsid w:val="002E1C19"/>
    <w:rsid w:val="00334A70"/>
    <w:rsid w:val="00347D22"/>
    <w:rsid w:val="0039451B"/>
    <w:rsid w:val="003B7284"/>
    <w:rsid w:val="003F16AE"/>
    <w:rsid w:val="003F27A0"/>
    <w:rsid w:val="00475B49"/>
    <w:rsid w:val="0049085C"/>
    <w:rsid w:val="004B7541"/>
    <w:rsid w:val="004C28DB"/>
    <w:rsid w:val="004F7A8D"/>
    <w:rsid w:val="00567053"/>
    <w:rsid w:val="0057761C"/>
    <w:rsid w:val="005829AA"/>
    <w:rsid w:val="00585084"/>
    <w:rsid w:val="00597B5B"/>
    <w:rsid w:val="005A25C2"/>
    <w:rsid w:val="00615ECA"/>
    <w:rsid w:val="006263AE"/>
    <w:rsid w:val="0065421C"/>
    <w:rsid w:val="006911DB"/>
    <w:rsid w:val="006E336A"/>
    <w:rsid w:val="007264BE"/>
    <w:rsid w:val="00757579"/>
    <w:rsid w:val="007C464D"/>
    <w:rsid w:val="00846FE6"/>
    <w:rsid w:val="0090399F"/>
    <w:rsid w:val="00925BFD"/>
    <w:rsid w:val="00935586"/>
    <w:rsid w:val="00984482"/>
    <w:rsid w:val="009A4754"/>
    <w:rsid w:val="009E4AD0"/>
    <w:rsid w:val="009E4D61"/>
    <w:rsid w:val="009E6189"/>
    <w:rsid w:val="00A0465E"/>
    <w:rsid w:val="00A42F4F"/>
    <w:rsid w:val="00A43DEE"/>
    <w:rsid w:val="00A45F2B"/>
    <w:rsid w:val="00B60CDC"/>
    <w:rsid w:val="00B85EE8"/>
    <w:rsid w:val="00C04521"/>
    <w:rsid w:val="00C479AD"/>
    <w:rsid w:val="00CB49A2"/>
    <w:rsid w:val="00CD4083"/>
    <w:rsid w:val="00D82CEB"/>
    <w:rsid w:val="00E20354"/>
    <w:rsid w:val="00EF0F12"/>
    <w:rsid w:val="00EF33E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62A255"/>
  <w15:docId w15:val="{B5A25FF2-9621-4151-9DA4-0E090FEB74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50" w:lineRule="auto"/>
      <w:ind w:left="10" w:hanging="10"/>
    </w:pPr>
    <w:rPr>
      <w:rFonts w:ascii="Calibri" w:eastAsia="Calibri" w:hAnsi="Calibri" w:cs="Calibri"/>
      <w:color w:val="000000"/>
      <w:sz w:val="26"/>
    </w:rPr>
  </w:style>
  <w:style w:type="paragraph" w:styleId="Ttulo1">
    <w:name w:val="heading 1"/>
    <w:next w:val="Normal"/>
    <w:link w:val="Ttulo1Char"/>
    <w:uiPriority w:val="9"/>
    <w:unhideWhenUsed/>
    <w:qFormat/>
    <w:pPr>
      <w:keepNext/>
      <w:keepLines/>
      <w:spacing w:after="5" w:line="250" w:lineRule="auto"/>
      <w:ind w:left="10" w:hanging="10"/>
      <w:outlineLvl w:val="0"/>
    </w:pPr>
    <w:rPr>
      <w:rFonts w:ascii="Calibri" w:eastAsia="Calibri" w:hAnsi="Calibri" w:cs="Calibri"/>
      <w:color w:val="000000"/>
      <w:sz w:val="26"/>
    </w:rPr>
  </w:style>
  <w:style w:type="paragraph" w:styleId="Ttulo2">
    <w:name w:val="heading 2"/>
    <w:next w:val="Normal"/>
    <w:link w:val="Ttulo2Char"/>
    <w:uiPriority w:val="9"/>
    <w:unhideWhenUsed/>
    <w:qFormat/>
    <w:pPr>
      <w:keepNext/>
      <w:keepLines/>
      <w:spacing w:after="5" w:line="250" w:lineRule="auto"/>
      <w:ind w:left="10" w:hanging="10"/>
      <w:outlineLvl w:val="1"/>
    </w:pPr>
    <w:rPr>
      <w:rFonts w:ascii="Calibri" w:eastAsia="Calibri" w:hAnsi="Calibri" w:cs="Calibri"/>
      <w:color w:val="000000"/>
      <w:sz w:val="26"/>
    </w:rPr>
  </w:style>
  <w:style w:type="paragraph" w:styleId="Ttulo3">
    <w:name w:val="heading 3"/>
    <w:next w:val="Normal"/>
    <w:link w:val="Ttulo3Char"/>
    <w:uiPriority w:val="9"/>
    <w:unhideWhenUsed/>
    <w:qFormat/>
    <w:pPr>
      <w:keepNext/>
      <w:keepLines/>
      <w:spacing w:after="279"/>
      <w:ind w:left="10" w:hanging="10"/>
      <w:outlineLvl w:val="2"/>
    </w:pPr>
    <w:rPr>
      <w:rFonts w:ascii="Calibri" w:eastAsia="Calibri" w:hAnsi="Calibri" w:cs="Calibri"/>
      <w:color w:val="1F3763"/>
      <w:sz w:val="26"/>
    </w:rPr>
  </w:style>
  <w:style w:type="paragraph" w:styleId="Ttulo4">
    <w:name w:val="heading 4"/>
    <w:next w:val="Normal"/>
    <w:link w:val="Ttulo4Char"/>
    <w:uiPriority w:val="9"/>
    <w:unhideWhenUsed/>
    <w:qFormat/>
    <w:pPr>
      <w:keepNext/>
      <w:keepLines/>
      <w:spacing w:after="3"/>
      <w:ind w:left="10" w:hanging="10"/>
      <w:jc w:val="right"/>
      <w:outlineLvl w:val="3"/>
    </w:pPr>
    <w:rPr>
      <w:rFonts w:ascii="Calibri" w:eastAsia="Calibri" w:hAnsi="Calibri" w:cs="Calibri"/>
      <w:color w:val="000000"/>
      <w:sz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4Char">
    <w:name w:val="Título 4 Char"/>
    <w:link w:val="Ttulo4"/>
    <w:rPr>
      <w:rFonts w:ascii="Calibri" w:eastAsia="Calibri" w:hAnsi="Calibri" w:cs="Calibri"/>
      <w:color w:val="000000"/>
      <w:sz w:val="26"/>
    </w:rPr>
  </w:style>
  <w:style w:type="character" w:customStyle="1" w:styleId="Ttulo1Char">
    <w:name w:val="Título 1 Char"/>
    <w:link w:val="Ttulo1"/>
    <w:rPr>
      <w:rFonts w:ascii="Calibri" w:eastAsia="Calibri" w:hAnsi="Calibri" w:cs="Calibri"/>
      <w:color w:val="000000"/>
      <w:sz w:val="26"/>
    </w:rPr>
  </w:style>
  <w:style w:type="character" w:customStyle="1" w:styleId="Ttulo2Char">
    <w:name w:val="Título 2 Char"/>
    <w:link w:val="Ttulo2"/>
    <w:rPr>
      <w:rFonts w:ascii="Calibri" w:eastAsia="Calibri" w:hAnsi="Calibri" w:cs="Calibri"/>
      <w:color w:val="000000"/>
      <w:sz w:val="26"/>
    </w:rPr>
  </w:style>
  <w:style w:type="character" w:customStyle="1" w:styleId="Ttulo3Char">
    <w:name w:val="Título 3 Char"/>
    <w:link w:val="Ttulo3"/>
    <w:rPr>
      <w:rFonts w:ascii="Calibri" w:eastAsia="Calibri" w:hAnsi="Calibri" w:cs="Calibri"/>
      <w:color w:val="1F3763"/>
      <w:sz w:val="26"/>
    </w:rPr>
  </w:style>
  <w:style w:type="paragraph" w:styleId="Sumrio1">
    <w:name w:val="toc 1"/>
    <w:hidden/>
    <w:uiPriority w:val="39"/>
    <w:pPr>
      <w:spacing w:after="98"/>
      <w:ind w:left="25" w:right="726" w:hanging="10"/>
    </w:pPr>
    <w:rPr>
      <w:rFonts w:ascii="Calibri" w:eastAsia="Calibri" w:hAnsi="Calibri" w:cs="Calibri"/>
      <w:color w:val="000000"/>
    </w:rPr>
  </w:style>
  <w:style w:type="paragraph" w:styleId="Sumrio2">
    <w:name w:val="toc 2"/>
    <w:hidden/>
    <w:uiPriority w:val="39"/>
    <w:pPr>
      <w:spacing w:after="98"/>
      <w:ind w:left="246" w:right="726" w:hanging="10"/>
    </w:pPr>
    <w:rPr>
      <w:rFonts w:ascii="Calibri" w:eastAsia="Calibri" w:hAnsi="Calibri" w:cs="Calibri"/>
      <w:color w:val="000000"/>
    </w:rPr>
  </w:style>
  <w:style w:type="paragraph" w:styleId="Sumrio3">
    <w:name w:val="toc 3"/>
    <w:hidden/>
    <w:uiPriority w:val="39"/>
    <w:pPr>
      <w:spacing w:after="98"/>
      <w:ind w:left="464" w:right="726" w:hanging="10"/>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abealhodoSumrio">
    <w:name w:val="TOC Heading"/>
    <w:basedOn w:val="Ttulo1"/>
    <w:next w:val="Normal"/>
    <w:uiPriority w:val="39"/>
    <w:unhideWhenUsed/>
    <w:qFormat/>
    <w:rsid w:val="00CB49A2"/>
    <w:pPr>
      <w:spacing w:before="240" w:after="0" w:line="259" w:lineRule="auto"/>
      <w:ind w:left="0" w:firstLine="0"/>
      <w:outlineLvl w:val="9"/>
    </w:pPr>
    <w:rPr>
      <w:rFonts w:asciiTheme="majorHAnsi" w:eastAsiaTheme="majorEastAsia" w:hAnsiTheme="majorHAnsi" w:cstheme="majorBidi"/>
      <w:color w:val="2E74B5" w:themeColor="accent1" w:themeShade="BF"/>
      <w:sz w:val="32"/>
      <w:szCs w:val="32"/>
    </w:rPr>
  </w:style>
  <w:style w:type="character" w:styleId="Hyperlink">
    <w:name w:val="Hyperlink"/>
    <w:basedOn w:val="Fontepargpadro"/>
    <w:uiPriority w:val="99"/>
    <w:unhideWhenUsed/>
    <w:rsid w:val="00CB49A2"/>
    <w:rPr>
      <w:color w:val="0563C1" w:themeColor="hyperlink"/>
      <w:u w:val="single"/>
    </w:rPr>
  </w:style>
  <w:style w:type="paragraph" w:styleId="Textodebalo">
    <w:name w:val="Balloon Text"/>
    <w:basedOn w:val="Normal"/>
    <w:link w:val="TextodebaloChar"/>
    <w:uiPriority w:val="99"/>
    <w:semiHidden/>
    <w:unhideWhenUsed/>
    <w:rsid w:val="00A43DEE"/>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A43DEE"/>
    <w:rPr>
      <w:rFonts w:ascii="Segoe UI" w:eastAsia="Calibri" w:hAnsi="Segoe UI" w:cs="Segoe UI"/>
      <w:color w:val="000000"/>
      <w:sz w:val="18"/>
      <w:szCs w:val="18"/>
    </w:rPr>
  </w:style>
  <w:style w:type="paragraph" w:styleId="Cabealho">
    <w:name w:val="header"/>
    <w:basedOn w:val="Normal"/>
    <w:link w:val="CabealhoChar"/>
    <w:uiPriority w:val="99"/>
    <w:unhideWhenUsed/>
    <w:rsid w:val="002E1C1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E1C19"/>
    <w:rPr>
      <w:rFonts w:ascii="Calibri" w:eastAsia="Calibri" w:hAnsi="Calibri" w:cs="Calibri"/>
      <w:color w:val="000000"/>
      <w:sz w:val="26"/>
    </w:rPr>
  </w:style>
  <w:style w:type="paragraph" w:styleId="Rodap">
    <w:name w:val="footer"/>
    <w:basedOn w:val="Normal"/>
    <w:link w:val="RodapChar"/>
    <w:uiPriority w:val="99"/>
    <w:unhideWhenUsed/>
    <w:rsid w:val="005A25C2"/>
    <w:pPr>
      <w:tabs>
        <w:tab w:val="center" w:pos="4680"/>
        <w:tab w:val="right" w:pos="9360"/>
      </w:tabs>
      <w:spacing w:after="0" w:line="240" w:lineRule="auto"/>
      <w:ind w:left="0" w:firstLine="0"/>
    </w:pPr>
    <w:rPr>
      <w:rFonts w:asciiTheme="minorHAnsi" w:eastAsiaTheme="minorEastAsia" w:hAnsiTheme="minorHAnsi" w:cs="Times New Roman"/>
      <w:color w:val="auto"/>
      <w:sz w:val="22"/>
    </w:rPr>
  </w:style>
  <w:style w:type="character" w:customStyle="1" w:styleId="RodapChar">
    <w:name w:val="Rodapé Char"/>
    <w:basedOn w:val="Fontepargpadro"/>
    <w:link w:val="Rodap"/>
    <w:uiPriority w:val="99"/>
    <w:rsid w:val="005A25C2"/>
    <w:rPr>
      <w:rFonts w:cs="Times New Roman"/>
    </w:rPr>
  </w:style>
  <w:style w:type="character" w:styleId="HiperlinkVisitado">
    <w:name w:val="FollowedHyperlink"/>
    <w:basedOn w:val="Fontepargpadro"/>
    <w:uiPriority w:val="99"/>
    <w:semiHidden/>
    <w:unhideWhenUsed/>
    <w:rsid w:val="005850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g"/><Relationship Id="rId21" Type="http://schemas.openxmlformats.org/officeDocument/2006/relationships/image" Target="media/image10.jpg"/><Relationship Id="rId42" Type="http://schemas.openxmlformats.org/officeDocument/2006/relationships/image" Target="media/image31.jpg"/><Relationship Id="rId47" Type="http://schemas.openxmlformats.org/officeDocument/2006/relationships/image" Target="media/image36.jpg"/><Relationship Id="rId63" Type="http://schemas.openxmlformats.org/officeDocument/2006/relationships/image" Target="media/image52.jpg"/><Relationship Id="rId68" Type="http://schemas.openxmlformats.org/officeDocument/2006/relationships/image" Target="media/image57.jpg"/><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8.jpg"/><Relationship Id="rId11" Type="http://schemas.openxmlformats.org/officeDocument/2006/relationships/footer" Target="footer3.xml"/><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image" Target="media/image29.png"/><Relationship Id="rId45" Type="http://schemas.openxmlformats.org/officeDocument/2006/relationships/image" Target="media/image34.jpg"/><Relationship Id="rId53" Type="http://schemas.openxmlformats.org/officeDocument/2006/relationships/image" Target="media/image42.jpg"/><Relationship Id="rId58" Type="http://schemas.openxmlformats.org/officeDocument/2006/relationships/image" Target="media/image47.jpg"/><Relationship Id="rId66" Type="http://schemas.openxmlformats.org/officeDocument/2006/relationships/image" Target="media/image55.jp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jpg"/><Relationship Id="rId19" Type="http://schemas.openxmlformats.org/officeDocument/2006/relationships/image" Target="media/image8.jpg"/><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png"/><Relationship Id="rId43" Type="http://schemas.openxmlformats.org/officeDocument/2006/relationships/image" Target="media/image32.jpg"/><Relationship Id="rId48" Type="http://schemas.openxmlformats.org/officeDocument/2006/relationships/image" Target="media/image37.jpg"/><Relationship Id="rId56" Type="http://schemas.openxmlformats.org/officeDocument/2006/relationships/image" Target="media/image45.jpg"/><Relationship Id="rId64" Type="http://schemas.openxmlformats.org/officeDocument/2006/relationships/image" Target="media/image53.png"/><Relationship Id="rId69" Type="http://schemas.openxmlformats.org/officeDocument/2006/relationships/image" Target="media/image58.jpg"/><Relationship Id="rId8" Type="http://schemas.openxmlformats.org/officeDocument/2006/relationships/image" Target="media/image1.png"/><Relationship Id="rId51" Type="http://schemas.openxmlformats.org/officeDocument/2006/relationships/image" Target="media/image40.jp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osinfo.prefeitura.rio/" TargetMode="External"/><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image" Target="media/image35.jpg"/><Relationship Id="rId59" Type="http://schemas.openxmlformats.org/officeDocument/2006/relationships/image" Target="media/image48.jpg"/><Relationship Id="rId67" Type="http://schemas.openxmlformats.org/officeDocument/2006/relationships/image" Target="media/image56.jpg"/><Relationship Id="rId20" Type="http://schemas.openxmlformats.org/officeDocument/2006/relationships/image" Target="media/image9.jpg"/><Relationship Id="rId41" Type="http://schemas.openxmlformats.org/officeDocument/2006/relationships/image" Target="media/image30.jpg"/><Relationship Id="rId54" Type="http://schemas.openxmlformats.org/officeDocument/2006/relationships/image" Target="media/image43.jpg"/><Relationship Id="rId62" Type="http://schemas.openxmlformats.org/officeDocument/2006/relationships/image" Target="media/image51.jpg"/><Relationship Id="rId70" Type="http://schemas.openxmlformats.org/officeDocument/2006/relationships/image" Target="media/image59.jp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png"/><Relationship Id="rId49" Type="http://schemas.openxmlformats.org/officeDocument/2006/relationships/image" Target="media/image38.jpg"/><Relationship Id="rId57" Type="http://schemas.openxmlformats.org/officeDocument/2006/relationships/image" Target="media/image46.jpg"/><Relationship Id="rId10" Type="http://schemas.openxmlformats.org/officeDocument/2006/relationships/footer" Target="footer2.xml"/><Relationship Id="rId31" Type="http://schemas.openxmlformats.org/officeDocument/2006/relationships/image" Target="media/image20.jpg"/><Relationship Id="rId44" Type="http://schemas.openxmlformats.org/officeDocument/2006/relationships/image" Target="media/image33.jpg"/><Relationship Id="rId52" Type="http://schemas.openxmlformats.org/officeDocument/2006/relationships/image" Target="media/image41.jpg"/><Relationship Id="rId60" Type="http://schemas.openxmlformats.org/officeDocument/2006/relationships/image" Target="media/image49.jpg"/><Relationship Id="rId65" Type="http://schemas.openxmlformats.org/officeDocument/2006/relationships/image" Target="media/image54.png"/><Relationship Id="rId73"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osinfo1.prefeitura.rio/asap.php" TargetMode="External"/><Relationship Id="rId18" Type="http://schemas.openxmlformats.org/officeDocument/2006/relationships/image" Target="media/image7.jpg"/><Relationship Id="rId39" Type="http://schemas.openxmlformats.org/officeDocument/2006/relationships/image" Target="media/image28.jpg"/><Relationship Id="rId34" Type="http://schemas.openxmlformats.org/officeDocument/2006/relationships/image" Target="media/image23.png"/><Relationship Id="rId50" Type="http://schemas.openxmlformats.org/officeDocument/2006/relationships/image" Target="media/image39.jpg"/><Relationship Id="rId55" Type="http://schemas.openxmlformats.org/officeDocument/2006/relationships/image" Target="media/image44.jpg"/><Relationship Id="rId7" Type="http://schemas.openxmlformats.org/officeDocument/2006/relationships/endnotes" Target="endnotes.xml"/><Relationship Id="rId71" Type="http://schemas.openxmlformats.org/officeDocument/2006/relationships/footer" Target="footer4.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4C1068-78A4-42A2-A744-CC0D81B253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2301</Words>
  <Characters>12428</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PCRJ</Company>
  <LinksUpToDate>false</LinksUpToDate>
  <CharactersWithSpaces>14700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Amauri Maciel</dc:creator>
  <cp:keywords/>
  <cp:lastModifiedBy>Cosme Damião de Oliveira Silva</cp:lastModifiedBy>
  <cp:revision>7</cp:revision>
  <cp:lastPrinted>2023-02-14T14:47:00Z</cp:lastPrinted>
  <dcterms:created xsi:type="dcterms:W3CDTF">2023-02-14T17:43:00Z</dcterms:created>
  <dcterms:modified xsi:type="dcterms:W3CDTF">2023-02-14T17:51:00Z</dcterms:modified>
</cp:coreProperties>
</file>