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Questions to be implemented in Android App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6"/>
          <w:shd w:fill="auto" w:val="clear"/>
        </w:rPr>
        <w:t xml:space="preserve">Categories: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6"/>
          <w:shd w:fill="auto" w:val="clear"/>
        </w:rPr>
        <w:t xml:space="preserve">Screen 4:</w:t>
      </w:r>
    </w:p>
    <w:p>
      <w:pPr>
        <w:numPr>
          <w:ilvl w:val="0"/>
          <w:numId w:val="3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Shopping (Dresses)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How many times do you go for shopping dresses every month?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You typically shop: (Expensive or mid-range or cheap)</w:t>
      </w:r>
    </w:p>
    <w:p>
      <w:pPr>
        <w:numPr>
          <w:ilvl w:val="0"/>
          <w:numId w:val="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0000"/>
          <w:spacing w:val="0"/>
          <w:position w:val="0"/>
          <w:sz w:val="24"/>
          <w:shd w:fill="auto" w:val="clear"/>
        </w:rPr>
        <w:t xml:space="preserve">What is the average number of clothes you buy per month?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Screen 5: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Transportation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Will you go by walk to the college?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Will you use a bicycle to go to the college?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Do you own a personal car/motorbike?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Are you planning to use that car/motorbike for college?</w:t>
      </w:r>
    </w:p>
    <w:p>
      <w:pPr>
        <w:numPr>
          <w:ilvl w:val="0"/>
          <w:numId w:val="6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Fill out the following form (in terms of one month):</w:t>
      </w:r>
    </w:p>
    <w:tbl>
      <w:tblPr/>
      <w:tblGrid>
        <w:gridCol w:w="4130"/>
        <w:gridCol w:w="3899"/>
      </w:tblGrid>
      <w:tr>
        <w:trPr>
          <w:trHeight w:val="717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Amount in dollars ($)</w:t>
            </w:r>
          </w:p>
        </w:tc>
      </w:tr>
      <w:tr>
        <w:trPr>
          <w:trHeight w:val="351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Car Expenses (if paid in installments or filling up loans)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Petroleum/Gas 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Insurance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Maintenance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51" w:hRule="auto"/>
          <w:jc w:val="left"/>
        </w:trPr>
        <w:tc>
          <w:tcPr>
            <w:tcW w:w="41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C000"/>
                <w:spacing w:val="0"/>
                <w:position w:val="0"/>
                <w:sz w:val="24"/>
                <w:shd w:fill="auto" w:val="clear"/>
              </w:rPr>
              <w:t xml:space="preserve">Other</w:t>
            </w:r>
          </w:p>
        </w:tc>
        <w:tc>
          <w:tcPr>
            <w:tcW w:w="389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numPr>
          <w:ilvl w:val="0"/>
          <w:numId w:val="22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Choose the transportation service that you will use to travel to and from college: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Bus, train, transportation services such as Uber, Friend’s car or motorbike</w:t>
      </w:r>
    </w:p>
    <w:p>
      <w:pPr>
        <w:numPr>
          <w:ilvl w:val="0"/>
          <w:numId w:val="2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Fill out the following form: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For Uber: To and back amount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If using Bus/train= Radio Button for Daily payment or Pass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FC000"/>
          <w:spacing w:val="0"/>
          <w:position w:val="0"/>
          <w:sz w:val="24"/>
          <w:shd w:fill="auto" w:val="clear"/>
        </w:rPr>
        <w:t xml:space="preserve">If using Pass: Radio buttons for Monthly, Each semester or Yearly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  <w:t xml:space="preserve">Screen 6:</w:t>
      </w:r>
    </w:p>
    <w:p>
      <w:pPr>
        <w:numPr>
          <w:ilvl w:val="0"/>
          <w:numId w:val="2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  <w:t xml:space="preserve">Type of house (Apartment, Rented, Own)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  <w:t xml:space="preserve">If Apartment: Bill costs and apartment costs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  <w:t xml:space="preserve">If Rent: Bill costs, rent, and Insurance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  <w:t xml:space="preserve">If Own: Insurance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92D050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Screen 7:</w:t>
      </w:r>
    </w:p>
    <w:p>
      <w:pPr>
        <w:numPr>
          <w:ilvl w:val="0"/>
          <w:numId w:val="3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Utilities (Internet and Mobile Plans and Cable Plans)</w:t>
      </w:r>
    </w:p>
    <w:p>
      <w:pPr>
        <w:numPr>
          <w:ilvl w:val="0"/>
          <w:numId w:val="30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Will you have internet service (not mobile internet) like Comcast at the place you will be staying?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 Radio buttons for yes or no</w:t>
      </w:r>
    </w:p>
    <w:p>
      <w:pPr>
        <w:numPr>
          <w:ilvl w:val="0"/>
          <w:numId w:val="33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If yes to previous question: How much speed will you have?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Radio buttons for High, Medium, and Low</w:t>
      </w:r>
    </w:p>
    <w:p>
      <w:pPr>
        <w:numPr>
          <w:ilvl w:val="0"/>
          <w:numId w:val="3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In your mobile plan, how much internet (in GB) will you have?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Radio buttons for: no internet at all, less than 1GB, 1-5GB, 5-10GB, &gt;10GB</w:t>
      </w:r>
    </w:p>
    <w:p>
      <w:pPr>
        <w:numPr>
          <w:ilvl w:val="0"/>
          <w:numId w:val="37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Will you have a cable plan?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B0F0"/>
          <w:spacing w:val="0"/>
          <w:position w:val="0"/>
          <w:sz w:val="24"/>
          <w:shd w:fill="auto" w:val="clear"/>
        </w:rPr>
        <w:t xml:space="preserve">Radio buttons for: Yes, included with Internet plan; Yes, included with Mobile plan; Yes, but not from my Internet or Mobile Plan; No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Screen 8:</w:t>
      </w:r>
    </w:p>
    <w:p>
      <w:pPr>
        <w:numPr>
          <w:ilvl w:val="0"/>
          <w:numId w:val="40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02060"/>
          <w:spacing w:val="0"/>
          <w:position w:val="0"/>
          <w:sz w:val="24"/>
          <w:shd w:fill="auto" w:val="clear"/>
        </w:rPr>
        <w:t xml:space="preserve">All kinds of bills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  <w:t xml:space="preserve">Screen 9:</w:t>
      </w:r>
    </w:p>
    <w:p>
      <w:pPr>
        <w:numPr>
          <w:ilvl w:val="0"/>
          <w:numId w:val="4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  <w:t xml:space="preserve">Insurance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  <w:t xml:space="preserve">Car Insurance, Medical Insurance, Home Insurance, 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4"/>
          <w:u w:val="single"/>
          <w:shd w:fill="auto" w:val="clear"/>
        </w:rPr>
        <w:t xml:space="preserve">Dental </w:t>
      </w:r>
      <w:r>
        <w:rPr>
          <w:rFonts w:ascii="Calibri" w:hAnsi="Calibri" w:cs="Calibri" w:eastAsia="Calibri"/>
          <w:b/>
          <w:color w:val="ED7D31"/>
          <w:spacing w:val="0"/>
          <w:position w:val="0"/>
          <w:sz w:val="24"/>
          <w:shd w:fill="auto" w:val="clear"/>
        </w:rPr>
        <w:t xml:space="preserve">Insurance, Life Insurance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Screen 10: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Eating habits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Only at home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Mostly at home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Evenly at both home and outside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Mostly outside</w:t>
      </w:r>
    </w:p>
    <w:p>
      <w:pPr>
        <w:numPr>
          <w:ilvl w:val="0"/>
          <w:numId w:val="45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33C0B"/>
          <w:spacing w:val="0"/>
          <w:position w:val="0"/>
          <w:sz w:val="24"/>
          <w:shd w:fill="auto" w:val="clear"/>
        </w:rPr>
        <w:t xml:space="preserve">Only outside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Screen 11:</w:t>
      </w: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Home Maintenance</w:t>
      </w:r>
    </w:p>
    <w:p>
      <w:pPr>
        <w:numPr>
          <w:ilvl w:val="0"/>
          <w:numId w:val="48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Do you buy the kitchen maintenance in a bulk for extended periods of time or only for a monthly basis?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Radio buttons for: extended periods of time; for a monthly basis, for a weekly basis</w:t>
      </w:r>
    </w:p>
    <w:p>
      <w:pPr>
        <w:numPr>
          <w:ilvl w:val="0"/>
          <w:numId w:val="51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Do you buy the toilet maintenance in a bulk for extended periods of time or only for a monthly basis?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Radio buttons for: extended periods of time; for a monthly basis, for a weekly basis</w:t>
      </w:r>
    </w:p>
    <w:p>
      <w:pPr>
        <w:numPr>
          <w:ilvl w:val="0"/>
          <w:numId w:val="53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Do you buy the room maintenance in a bulk for extended periods of time or only for a monthly basis?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Radio buttons for: extended periods of time; for a monthly basis, for a weekly basis</w:t>
      </w:r>
    </w:p>
    <w:p>
      <w:pPr>
        <w:numPr>
          <w:ilvl w:val="0"/>
          <w:numId w:val="55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If you have a backyard: Do you buy the backyard maintenance in a bulk for extended periods of time or only for a monthly basis?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F35771"/>
          <w:spacing w:val="0"/>
          <w:position w:val="0"/>
          <w:sz w:val="24"/>
          <w:shd w:fill="auto" w:val="clear"/>
        </w:rPr>
        <w:t xml:space="preserve">Radio buttons for: extended periods of time; for a monthly basis, for a weekly basis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Screen 12:</w:t>
      </w:r>
    </w:p>
    <w:p>
      <w:pPr>
        <w:numPr>
          <w:ilvl w:val="0"/>
          <w:numId w:val="5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Online services</w:t>
      </w:r>
    </w:p>
    <w:p>
      <w:pPr>
        <w:numPr>
          <w:ilvl w:val="0"/>
          <w:numId w:val="58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Do you have/or plan to have any online subscriptions (Netflix, Live Sports, etc.)?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Radio buttons for: yes, and no.</w:t>
      </w:r>
    </w:p>
    <w:p>
      <w:pPr>
        <w:numPr>
          <w:ilvl w:val="0"/>
          <w:numId w:val="61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(Less accurate) Select the amount of online subscriptions you plan to have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Radio buttons for: 1-10 and &gt;10</w:t>
      </w:r>
    </w:p>
    <w:p>
      <w:pPr>
        <w:spacing w:before="0" w:after="160" w:line="259"/>
        <w:ind w:right="0" w:left="1500" w:firstLine="0"/>
        <w:jc w:val="center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OR</w:t>
      </w:r>
    </w:p>
    <w:p>
      <w:pPr>
        <w:numPr>
          <w:ilvl w:val="0"/>
          <w:numId w:val="64"/>
        </w:numPr>
        <w:spacing w:before="0" w:after="160" w:line="259"/>
        <w:ind w:right="0" w:left="1500" w:hanging="36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(More accurate) Please enter the amount (in $) of the sum of all the subscriptions you already have/or plan to have during college.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  <w:t xml:space="preserve">Textbox for the value</w:t>
      </w:r>
    </w:p>
    <w:p>
      <w:pPr>
        <w:spacing w:before="0" w:after="160" w:line="259"/>
        <w:ind w:right="0" w:left="1500" w:firstLine="0"/>
        <w:jc w:val="left"/>
        <w:rPr>
          <w:rFonts w:ascii="Calibri" w:hAnsi="Calibri" w:cs="Calibri" w:eastAsia="Calibri"/>
          <w:b/>
          <w:color w:val="31F3E5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3">
    <w:abstractNumId w:val="108"/>
  </w:num>
  <w:num w:numId="6">
    <w:abstractNumId w:val="102"/>
  </w:num>
  <w:num w:numId="22">
    <w:abstractNumId w:val="96"/>
  </w:num>
  <w:num w:numId="24">
    <w:abstractNumId w:val="90"/>
  </w:num>
  <w:num w:numId="27">
    <w:abstractNumId w:val="84"/>
  </w:num>
  <w:num w:numId="30">
    <w:abstractNumId w:val="78"/>
  </w:num>
  <w:num w:numId="33">
    <w:abstractNumId w:val="72"/>
  </w:num>
  <w:num w:numId="35">
    <w:abstractNumId w:val="66"/>
  </w:num>
  <w:num w:numId="37">
    <w:abstractNumId w:val="60"/>
  </w:num>
  <w:num w:numId="40">
    <w:abstractNumId w:val="54"/>
  </w:num>
  <w:num w:numId="42">
    <w:abstractNumId w:val="48"/>
  </w:num>
  <w:num w:numId="45">
    <w:abstractNumId w:val="42"/>
  </w:num>
  <w:num w:numId="48">
    <w:abstractNumId w:val="36"/>
  </w:num>
  <w:num w:numId="51">
    <w:abstractNumId w:val="30"/>
  </w:num>
  <w:num w:numId="53">
    <w:abstractNumId w:val="24"/>
  </w:num>
  <w:num w:numId="55">
    <w:abstractNumId w:val="18"/>
  </w:num>
  <w:num w:numId="58">
    <w:abstractNumId w:val="12"/>
  </w:num>
  <w:num w:numId="61">
    <w:abstractNumId w:val="6"/>
  </w:num>
  <w:num w:numId="6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