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Communication Platform</w:t>
        <w:br/>
        <w:t>UI/UX Design Specification</w:t>
      </w:r>
    </w:p>
    <w:p>
      <w:pPr>
        <w:jc w:val="center"/>
      </w:pPr>
      <w:r>
        <w:rPr>
          <w:i/>
        </w:rPr>
        <w:t>Version 1.0 • Product design baseline</w:t>
      </w:r>
    </w:p>
    <w:p>
      <w:r>
        <w:t>Mobile-first communication app with messaging, Internet voice/video, presence, Premium offline telephone reachability, and wallet-based communication billing.</w:t>
      </w:r>
    </w:p>
    <w:p>
      <w:pPr>
        <w:jc w:val="center"/>
      </w:pPr>
      <w:r>
        <w:rPr>
          <w:b/>
        </w:rPr>
        <w:t>Design North Star: Make Internet communication and telephone reachability feel like one simple experience.</w:t>
      </w:r>
    </w:p>
    <w:p>
      <w:r>
        <w:br w:type="page"/>
      </w:r>
    </w:p>
    <w:p>
      <w:pPr>
        <w:pStyle w:val="Heading1"/>
      </w:pPr>
      <w:r>
        <w:t>1. Document Purpose</w:t>
      </w:r>
    </w:p>
    <w:p>
      <w:r>
        <w:t>This document translates the product requirements into an implementable UX/UI specification covering information architecture, user journeys, screens, components, states, accessibility, responsive behavior, and engineering handoff.</w:t>
      </w:r>
    </w:p>
    <w:p>
      <w:pPr>
        <w:pStyle w:val="Heading2"/>
      </w:pPr>
      <w:r>
        <w:t>1.1 Design Goals</w:t>
      </w:r>
    </w:p>
    <w:p>
      <w:pPr>
        <w:pStyle w:val="ListBullet"/>
      </w:pPr>
      <w:r>
        <w:t>Familiar messaging and calling.</w:t>
      </w:r>
    </w:p>
    <w:p>
      <w:pPr>
        <w:pStyle w:val="ListBullet"/>
      </w:pPr>
      <w:r>
        <w:t>Clear distinction between Internet and telephone-network calls.</w:t>
      </w:r>
    </w:p>
    <w:p>
      <w:pPr>
        <w:pStyle w:val="ListBullet"/>
      </w:pPr>
      <w:r>
        <w:t>Understandable offline reachability.</w:t>
      </w:r>
    </w:p>
    <w:p>
      <w:pPr>
        <w:pStyle w:val="ListBullet"/>
      </w:pPr>
      <w:r>
        <w:t>No surprise charges: show payer and estimated cost.</w:t>
      </w:r>
    </w:p>
    <w:p>
      <w:pPr>
        <w:pStyle w:val="ListBullet"/>
      </w:pPr>
      <w:r>
        <w:t>Recipient control over wallet-funded reachability.</w:t>
      </w:r>
    </w:p>
    <w:p>
      <w:pPr>
        <w:pStyle w:val="ListBullet"/>
      </w:pPr>
      <w:r>
        <w:t>Graceful behavior on poor networks.</w:t>
      </w:r>
    </w:p>
    <w:p>
      <w:pPr>
        <w:pStyle w:val="ListBullet"/>
      </w:pPr>
      <w:r>
        <w:t>Foundation for future groups, channels, stories, and business features.</w:t>
      </w:r>
    </w:p>
    <w:p>
      <w:pPr>
        <w:pStyle w:val="Heading2"/>
      </w:pPr>
      <w:r>
        <w:t>1.2 MVP Non-Goals</w:t>
      </w:r>
    </w:p>
    <w:p>
      <w:pPr>
        <w:pStyle w:val="ListBullet"/>
      </w:pPr>
      <w:r>
        <w:t>Full contact-center dashboards.</w:t>
      </w:r>
    </w:p>
    <w:p>
      <w:pPr>
        <w:pStyle w:val="ListBullet"/>
      </w:pPr>
      <w:r>
        <w:t>Advanced CRM workflows.</w:t>
      </w:r>
    </w:p>
    <w:p>
      <w:pPr>
        <w:pStyle w:val="ListBullet"/>
      </w:pPr>
      <w:r>
        <w:t>Telephone-to-app calling.</w:t>
      </w:r>
    </w:p>
    <w:p>
      <w:pPr>
        <w:pStyle w:val="ListBullet"/>
      </w:pPr>
      <w:r>
        <w:t>Large public social feed.</w:t>
      </w:r>
    </w:p>
    <w:p>
      <w:pPr>
        <w:pStyle w:val="ListBullet"/>
      </w:pPr>
      <w:r>
        <w:t>Crypto trading/exchange.</w:t>
      </w:r>
    </w:p>
    <w:p>
      <w:pPr>
        <w:pStyle w:val="Heading1"/>
      </w:pPr>
      <w:r>
        <w:t>2. Product UX Model</w:t>
      </w:r>
    </w:p>
    <w:p>
      <w:pPr>
        <w:pStyle w:val="UIUXCode"/>
      </w:pPr>
      <w:r>
        <w:t>APP USER ─────────────── APP USER</w:t>
        <w:br/>
        <w:t xml:space="preserve">          Internet</w:t>
        <w:br/>
        <w:t xml:space="preserve">       chat / voice / video</w:t>
        <w:br/>
        <w:br/>
        <w:t>APP USER ─────────────── PHONE NUMBER</w:t>
        <w:br/>
        <w:t xml:space="preserve">          Internet → carrier</w:t>
        <w:br/>
        <w:t xml:space="preserve">       Premium telephone 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Billing</w:t>
            </w:r>
          </w:p>
        </w:tc>
      </w:tr>
      <w:tr>
        <w:tc>
          <w:tcPr>
            <w:tcW w:type="dxa" w:w="3312"/>
            <w:vAlign w:val="top"/>
          </w:tcPr>
          <w:p>
            <w:r>
              <w:t>Online app recipient</w:t>
            </w:r>
          </w:p>
        </w:tc>
        <w:tc>
          <w:tcPr>
            <w:tcW w:type="dxa" w:w="3312"/>
            <w:vAlign w:val="top"/>
          </w:tcPr>
          <w:p>
            <w:r>
              <w:t>Normal chat/call</w:t>
            </w:r>
          </w:p>
        </w:tc>
        <w:tc>
          <w:tcPr>
            <w:tcW w:type="dxa" w:w="3312"/>
            <w:vAlign w:val="top"/>
          </w:tcPr>
          <w:p>
            <w:r>
              <w:t>Own Internet data</w:t>
            </w:r>
          </w:p>
        </w:tc>
      </w:tr>
      <w:tr>
        <w:tc>
          <w:tcPr>
            <w:tcW w:type="dxa" w:w="3312"/>
            <w:vAlign w:val="top"/>
          </w:tcPr>
          <w:p>
            <w:r>
              <w:t>Offline app recipient</w:t>
            </w:r>
          </w:p>
        </w:tc>
        <w:tc>
          <w:tcPr>
            <w:tcW w:type="dxa" w:w="3312"/>
            <w:vAlign w:val="top"/>
          </w:tcPr>
          <w:p>
            <w:r>
              <w:t>Messages queue; phone route may be offered</w:t>
            </w:r>
          </w:p>
        </w:tc>
        <w:tc>
          <w:tcPr>
            <w:tcW w:type="dxa" w:w="3312"/>
            <w:vAlign w:val="top"/>
          </w:tcPr>
          <w:p>
            <w:r>
              <w:t>Telephone route is billable</w:t>
            </w:r>
          </w:p>
        </w:tc>
      </w:tr>
      <w:tr>
        <w:tc>
          <w:tcPr>
            <w:tcW w:type="dxa" w:w="3312"/>
            <w:vAlign w:val="top"/>
          </w:tcPr>
          <w:p>
            <w:r>
              <w:t>No app / ordinary number</w:t>
            </w:r>
          </w:p>
        </w:tc>
        <w:tc>
          <w:tcPr>
            <w:tcW w:type="dxa" w:w="3312"/>
            <w:vAlign w:val="top"/>
          </w:tcPr>
          <w:p>
            <w:r>
              <w:t>Offer phone route when supported</w:t>
            </w:r>
          </w:p>
        </w:tc>
        <w:tc>
          <w:tcPr>
            <w:tcW w:type="dxa" w:w="3312"/>
            <w:vAlign w:val="top"/>
          </w:tcPr>
          <w:p>
            <w:r>
              <w:t>Premium + authorized payer</w:t>
            </w:r>
          </w:p>
        </w:tc>
      </w:tr>
      <w:tr>
        <w:tc>
          <w:tcPr>
            <w:tcW w:type="dxa" w:w="3312"/>
            <w:vAlign w:val="top"/>
          </w:tcPr>
          <w:p>
            <w:r>
              <w:t>Unsupported destination</w:t>
            </w:r>
          </w:p>
        </w:tc>
        <w:tc>
          <w:tcPr>
            <w:tcW w:type="dxa" w:w="3312"/>
            <w:vAlign w:val="top"/>
          </w:tcPr>
          <w:p>
            <w:r>
              <w:t>Explain unavailable route</w:t>
            </w:r>
          </w:p>
        </w:tc>
        <w:tc>
          <w:tcPr>
            <w:tcW w:type="dxa" w:w="3312"/>
            <w:vAlign w:val="top"/>
          </w:tcPr>
          <w:p>
            <w:r>
              <w:t>No charge</w:t>
            </w:r>
          </w:p>
        </w:tc>
      </w:tr>
      <w:tr>
        <w:tc>
          <w:tcPr>
            <w:tcW w:type="dxa" w:w="3312"/>
            <w:vAlign w:val="top"/>
          </w:tcPr>
          <w:p>
            <w:r>
              <w:t>Insufficient balance</w:t>
            </w:r>
          </w:p>
        </w:tc>
        <w:tc>
          <w:tcPr>
            <w:tcW w:type="dxa" w:w="3312"/>
            <w:vAlign w:val="top"/>
          </w:tcPr>
          <w:p>
            <w:r>
              <w:t>Funding/upgrade path</w:t>
            </w:r>
          </w:p>
        </w:tc>
        <w:tc>
          <w:tcPr>
            <w:tcW w:type="dxa" w:w="3312"/>
            <w:vAlign w:val="top"/>
          </w:tcPr>
          <w:p>
            <w:r>
              <w:t>No call started</w:t>
            </w:r>
          </w:p>
        </w:tc>
      </w:tr>
    </w:tbl>
    <w:p/>
    <w:p>
      <w:pPr>
        <w:pStyle w:val="Heading1"/>
      </w:pPr>
      <w:r>
        <w:t>3. UX Principles</w:t>
      </w:r>
    </w:p>
    <w:p>
      <w:pPr>
        <w:pStyle w:val="Heading2"/>
      </w:pPr>
      <w:r>
        <w:t>Familiar first</w:t>
      </w:r>
    </w:p>
    <w:p>
      <w:r>
        <w:t>Use patterns users already know.</w:t>
      </w:r>
    </w:p>
    <w:p>
      <w:pPr>
        <w:pStyle w:val="Heading2"/>
      </w:pPr>
      <w:r>
        <w:t>Route transparency</w:t>
      </w:r>
    </w:p>
    <w:p>
      <w:r>
        <w:t>Explicitly say when a call uses the telephone network.</w:t>
      </w:r>
    </w:p>
    <w:p>
      <w:pPr>
        <w:pStyle w:val="Heading2"/>
      </w:pPr>
      <w:r>
        <w:t>No surprise charges</w:t>
      </w:r>
    </w:p>
    <w:p>
      <w:r>
        <w:t>Show payer and estimated cost before a billable call.</w:t>
      </w:r>
    </w:p>
    <w:p>
      <w:pPr>
        <w:pStyle w:val="Heading2"/>
      </w:pPr>
      <w:r>
        <w:t>Progressive disclosure</w:t>
      </w:r>
    </w:p>
    <w:p>
      <w:r>
        <w:t>Keep primary UI simple; reveal advanced billing controls when relevant.</w:t>
      </w:r>
    </w:p>
    <w:p>
      <w:pPr>
        <w:pStyle w:val="Heading2"/>
      </w:pPr>
      <w:r>
        <w:t>User control</w:t>
      </w:r>
    </w:p>
    <w:p>
      <w:r>
        <w:t>Recipient-funded reachability is opt-in.</w:t>
      </w:r>
    </w:p>
    <w:p>
      <w:pPr>
        <w:pStyle w:val="Heading2"/>
      </w:pPr>
      <w:r>
        <w:t>Trust</w:t>
      </w:r>
    </w:p>
    <w:p>
      <w:r>
        <w:t>Make verification, wallet actions, sessions, and authorization clear.</w:t>
      </w:r>
    </w:p>
    <w:p>
      <w:pPr>
        <w:pStyle w:val="Heading2"/>
      </w:pPr>
      <w:r>
        <w:t>Resilience</w:t>
      </w:r>
    </w:p>
    <w:p>
      <w:r>
        <w:t>Handle poor connectivity and reconnection gracefully.</w:t>
      </w:r>
    </w:p>
    <w:p>
      <w:pPr>
        <w:pStyle w:val="Heading2"/>
      </w:pPr>
      <w:r>
        <w:t>Accessibility</w:t>
      </w:r>
    </w:p>
    <w:p>
      <w:r>
        <w:t>Use accessible targets, contrast, labels, dynamic text, and non-color-only states.</w:t>
      </w:r>
    </w:p>
    <w:p>
      <w:pPr>
        <w:pStyle w:val="Heading1"/>
      </w:pPr>
      <w:r>
        <w:t>4. Information Architecture</w:t>
      </w:r>
    </w:p>
    <w:p>
      <w:pPr>
        <w:pStyle w:val="UIUXCode"/>
      </w:pPr>
      <w:r>
        <w:t>Root</w:t>
        <w:br/>
        <w:t>├── Home</w:t>
        <w:br/>
        <w:t>├── Chats → Conversation → Chat Details</w:t>
        <w:br/>
        <w:t>├── Calls → Recent → Call Details</w:t>
        <w:br/>
        <w:t>├── Contacts → Search → Profiles</w:t>
        <w:br/>
        <w:t>├── Profile → Account / Premium / Wallet / Offline Reachability / Privacy / Security</w:t>
        <w:br/>
        <w:t>└── Global → Search / Notifications / Block / Report / Help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Tab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Primary actions</w:t>
            </w:r>
          </w:p>
        </w:tc>
      </w:tr>
      <w:tr>
        <w:tc>
          <w:tcPr>
            <w:tcW w:type="dxa" w:w="3312"/>
            <w:vAlign w:val="top"/>
          </w:tcPr>
          <w:p>
            <w:r>
              <w:t>Home</w:t>
            </w:r>
          </w:p>
        </w:tc>
        <w:tc>
          <w:tcPr>
            <w:tcW w:type="dxa" w:w="3312"/>
            <w:vAlign w:val="top"/>
          </w:tcPr>
          <w:p>
            <w:r>
              <w:t>Overview</w:t>
            </w:r>
          </w:p>
        </w:tc>
        <w:tc>
          <w:tcPr>
            <w:tcW w:type="dxa" w:w="3312"/>
            <w:vAlign w:val="top"/>
          </w:tcPr>
          <w:p>
            <w:r>
              <w:t>Recent chat, missed call</w:t>
            </w:r>
          </w:p>
        </w:tc>
      </w:tr>
      <w:tr>
        <w:tc>
          <w:tcPr>
            <w:tcW w:type="dxa" w:w="3312"/>
            <w:vAlign w:val="top"/>
          </w:tcPr>
          <w:p>
            <w:r>
              <w:t>Chats</w:t>
            </w:r>
          </w:p>
        </w:tc>
        <w:tc>
          <w:tcPr>
            <w:tcW w:type="dxa" w:w="3312"/>
            <w:vAlign w:val="top"/>
          </w:tcPr>
          <w:p>
            <w:r>
              <w:t>Messaging</w:t>
            </w:r>
          </w:p>
        </w:tc>
        <w:tc>
          <w:tcPr>
            <w:tcW w:type="dxa" w:w="3312"/>
            <w:vAlign w:val="top"/>
          </w:tcPr>
          <w:p>
            <w:r>
              <w:t>Search, open, send</w:t>
            </w:r>
          </w:p>
        </w:tc>
      </w:tr>
      <w:tr>
        <w:tc>
          <w:tcPr>
            <w:tcW w:type="dxa" w:w="3312"/>
            <w:vAlign w:val="top"/>
          </w:tcPr>
          <w:p>
            <w:r>
              <w:t>Calls</w:t>
            </w:r>
          </w:p>
        </w:tc>
        <w:tc>
          <w:tcPr>
            <w:tcW w:type="dxa" w:w="3312"/>
            <w:vAlign w:val="top"/>
          </w:tcPr>
          <w:p>
            <w:r>
              <w:t>Call history</w:t>
            </w:r>
          </w:p>
        </w:tc>
        <w:tc>
          <w:tcPr>
            <w:tcW w:type="dxa" w:w="3312"/>
            <w:vAlign w:val="top"/>
          </w:tcPr>
          <w:p>
            <w:r>
              <w:t>Call, return call, details</w:t>
            </w:r>
          </w:p>
        </w:tc>
      </w:tr>
      <w:tr>
        <w:tc>
          <w:tcPr>
            <w:tcW w:type="dxa" w:w="3312"/>
            <w:vAlign w:val="top"/>
          </w:tcPr>
          <w:p>
            <w:r>
              <w:t>Contacts</w:t>
            </w:r>
          </w:p>
        </w:tc>
        <w:tc>
          <w:tcPr>
            <w:tcW w:type="dxa" w:w="3312"/>
            <w:vAlign w:val="top"/>
          </w:tcPr>
          <w:p>
            <w:r>
              <w:t>People discovery</w:t>
            </w:r>
          </w:p>
        </w:tc>
        <w:tc>
          <w:tcPr>
            <w:tcW w:type="dxa" w:w="3312"/>
            <w:vAlign w:val="top"/>
          </w:tcPr>
          <w:p>
            <w:r>
              <w:t>Search username/phone</w:t>
            </w:r>
          </w:p>
        </w:tc>
      </w:tr>
      <w:tr>
        <w:tc>
          <w:tcPr>
            <w:tcW w:type="dxa" w:w="3312"/>
            <w:vAlign w:val="top"/>
          </w:tcPr>
          <w:p>
            <w:r>
              <w:t>Profile</w:t>
            </w:r>
          </w:p>
        </w:tc>
        <w:tc>
          <w:tcPr>
            <w:tcW w:type="dxa" w:w="3312"/>
            <w:vAlign w:val="top"/>
          </w:tcPr>
          <w:p>
            <w:r>
              <w:t>Account</w:t>
            </w:r>
          </w:p>
        </w:tc>
        <w:tc>
          <w:tcPr>
            <w:tcW w:type="dxa" w:w="3312"/>
            <w:vAlign w:val="top"/>
          </w:tcPr>
          <w:p>
            <w:r>
              <w:t>Premium, wallet, privacy, settings</w:t>
            </w:r>
          </w:p>
        </w:tc>
      </w:tr>
    </w:tbl>
    <w:p/>
    <w:p>
      <w:pPr>
        <w:pStyle w:val="Heading1"/>
      </w:pPr>
      <w:r>
        <w:t>5. Core User Flows</w:t>
      </w:r>
    </w:p>
    <w:p>
      <w:pPr>
        <w:pStyle w:val="Heading2"/>
      </w:pPr>
      <w:r>
        <w:t>5.1 Registration</w:t>
      </w:r>
    </w:p>
    <w:p>
      <w:pPr>
        <w:pStyle w:val="ListNumber"/>
      </w:pPr>
      <w:r>
        <w:t>Enter phone number.</w:t>
      </w:r>
    </w:p>
    <w:p>
      <w:pPr>
        <w:pStyle w:val="ListNumber"/>
      </w:pPr>
      <w:r>
        <w:t>Verify phone.</w:t>
      </w:r>
    </w:p>
    <w:p>
      <w:pPr>
        <w:pStyle w:val="ListNumber"/>
      </w:pPr>
      <w:r>
        <w:t>Create username.</w:t>
      </w:r>
    </w:p>
    <w:p>
      <w:pPr>
        <w:pStyle w:val="ListNumber"/>
      </w:pPr>
      <w:r>
        <w:t>Add display name/photo.</w:t>
      </w:r>
    </w:p>
    <w:p>
      <w:pPr>
        <w:pStyle w:val="ListNumber"/>
      </w:pPr>
      <w:r>
        <w:t>Grant permissions as needed.</w:t>
      </w:r>
    </w:p>
    <w:p>
      <w:pPr>
        <w:pStyle w:val="ListNumber"/>
      </w:pPr>
      <w:r>
        <w:t>Land on Home.</w:t>
      </w:r>
    </w:p>
    <w:p>
      <w:pPr>
        <w:pStyle w:val="ListNumber"/>
      </w:pPr>
      <w:r>
        <w:t>Show brief Premium reachability explanation.</w:t>
      </w:r>
    </w:p>
    <w:p>
      <w:pPr>
        <w:pStyle w:val="Heading2"/>
      </w:pPr>
      <w:r>
        <w:t>5.2 Messaging</w:t>
      </w:r>
    </w:p>
    <w:p>
      <w:pPr>
        <w:pStyle w:val="UIUXCode"/>
      </w:pPr>
      <w:r>
        <w:t>Select person → Conversation → Send → online: deliver / offline: queue → push when possible → delivered/read</w:t>
      </w:r>
    </w:p>
    <w:p>
      <w:pPr>
        <w:pStyle w:val="Heading2"/>
      </w:pPr>
      <w:r>
        <w:t>5.3 App-to-App Call</w:t>
      </w:r>
    </w:p>
    <w:p>
      <w:pPr>
        <w:pStyle w:val="ListNumber"/>
      </w:pPr>
      <w:r>
        <w:t>Open conversation or Calls.</w:t>
      </w:r>
    </w:p>
    <w:p>
      <w:pPr>
        <w:pStyle w:val="ListNumber"/>
      </w:pPr>
      <w:r>
        <w:t>Tap voice/video.</w:t>
      </w:r>
    </w:p>
    <w:p>
      <w:pPr>
        <w:pStyle w:val="ListNumber"/>
      </w:pPr>
      <w:r>
        <w:t>Connecting state.</w:t>
      </w:r>
    </w:p>
    <w:p>
      <w:pPr>
        <w:pStyle w:val="ListNumber"/>
      </w:pPr>
      <w:r>
        <w:t>Secure real-time session.</w:t>
      </w:r>
    </w:p>
    <w:p>
      <w:pPr>
        <w:pStyle w:val="ListNumber"/>
      </w:pPr>
      <w:r>
        <w:t>Mute, speaker, video, end.</w:t>
      </w:r>
    </w:p>
    <w:p>
      <w:pPr>
        <w:pStyle w:val="ListNumber"/>
      </w:pPr>
      <w:r>
        <w:t>Adapt quality during degradation.</w:t>
      </w:r>
    </w:p>
    <w:p>
      <w:pPr>
        <w:pStyle w:val="ListNumber"/>
      </w:pPr>
      <w:r>
        <w:t>Store call history.</w:t>
      </w:r>
    </w:p>
    <w:p>
      <w:pPr>
        <w:pStyle w:val="Heading2"/>
      </w:pPr>
      <w:r>
        <w:t>5.4 Offline Telephone Call</w:t>
      </w:r>
    </w:p>
    <w:p>
      <w:pPr>
        <w:pStyle w:val="UIUXCode"/>
      </w:pPr>
      <w:r>
        <w:t>Conversation → recipient offline → Call Phone</w:t>
        <w:br/>
        <w:t>→ eligibility → Premium/destination/balance/policy</w:t>
        <w:br/>
        <w:t>→ quote + payer confirmation → Call Phone</w:t>
        <w:br/>
        <w:t>→ carrier connection → connected → end</w:t>
        <w:br/>
        <w:t>→ final charge + receipt</w:t>
      </w:r>
    </w:p>
    <w:p>
      <w:pPr>
        <w:pStyle w:val="Heading2"/>
      </w:pPr>
      <w:r>
        <w:t>5.5 Recipient-Funded Reachability</w:t>
      </w:r>
    </w:p>
    <w:p>
      <w:pPr>
        <w:pStyle w:val="ListNumber"/>
      </w:pPr>
      <w:r>
        <w:t>Open Profile → Offline Reachability.</w:t>
      </w:r>
    </w:p>
    <w:p>
      <w:pPr>
        <w:pStyle w:val="ListNumber"/>
      </w:pPr>
      <w:r>
        <w:t>Enable it.</w:t>
      </w:r>
    </w:p>
    <w:p>
      <w:pPr>
        <w:pStyle w:val="ListNumber"/>
      </w:pPr>
      <w:r>
        <w:t>Choose who may reach you.</w:t>
      </w:r>
    </w:p>
    <w:p>
      <w:pPr>
        <w:pStyle w:val="ListNumber"/>
      </w:pPr>
      <w:r>
        <w:t>Enable wallet-funded calls.</w:t>
      </w:r>
    </w:p>
    <w:p>
      <w:pPr>
        <w:pStyle w:val="ListNumber"/>
      </w:pPr>
      <w:r>
        <w:t>Set per-call and daily/monthly limits.</w:t>
      </w:r>
    </w:p>
    <w:p>
      <w:pPr>
        <w:pStyle w:val="ListNumber"/>
      </w:pPr>
      <w:r>
        <w:t>Set international policy.</w:t>
      </w:r>
    </w:p>
    <w:p>
      <w:pPr>
        <w:pStyle w:val="ListNumber"/>
      </w:pPr>
      <w:r>
        <w:t>System checks policy and balance.</w:t>
      </w:r>
    </w:p>
    <w:p>
      <w:pPr>
        <w:pStyle w:val="ListNumber"/>
      </w:pPr>
      <w:r>
        <w:t>Call proceeds if authorized.</w:t>
      </w:r>
    </w:p>
    <w:p>
      <w:pPr>
        <w:pStyle w:val="ListNumber"/>
      </w:pPr>
      <w:r>
        <w:t>Review transaction afterward.</w:t>
      </w:r>
    </w:p>
    <w:p>
      <w:pPr>
        <w:pStyle w:val="Heading1"/>
      </w:pPr>
      <w:r>
        <w:t>6. Screen Specifications</w:t>
      </w:r>
    </w:p>
    <w:p>
      <w:pPr>
        <w:pStyle w:val="Heading2"/>
      </w:pPr>
      <w:r>
        <w:t>Welcome / Onboarding</w:t>
      </w:r>
    </w:p>
    <w:p>
      <w:pPr>
        <w:pStyle w:val="ListBullet"/>
      </w:pPr>
      <w:r>
        <w:t>Get Started and Sign In.</w:t>
      </w:r>
    </w:p>
    <w:p>
      <w:pPr>
        <w:pStyle w:val="ListBullet"/>
      </w:pPr>
      <w:r>
        <w:t>Explain normal communication and Premium reachability; do not lead with crypto.</w:t>
      </w:r>
    </w:p>
    <w:p>
      <w:pPr>
        <w:pStyle w:val="Heading2"/>
      </w:pPr>
      <w:r>
        <w:t>Phone Verification</w:t>
      </w:r>
    </w:p>
    <w:p>
      <w:pPr>
        <w:pStyle w:val="ListBullet"/>
      </w:pPr>
      <w:r>
        <w:t>Country selector, phone, OTP.</w:t>
      </w:r>
    </w:p>
    <w:p>
      <w:pPr>
        <w:pStyle w:val="ListBullet"/>
      </w:pPr>
      <w:r>
        <w:t>States: idle, sending, invalid, expired, retry cooldown, verified.</w:t>
      </w:r>
    </w:p>
    <w:p>
      <w:pPr>
        <w:pStyle w:val="Heading2"/>
      </w:pPr>
      <w:r>
        <w:t>Username Creation</w:t>
      </w:r>
    </w:p>
    <w:p>
      <w:pPr>
        <w:pStyle w:val="ListBullet"/>
      </w:pPr>
      <w:r>
        <w:t>Live availability and rules.</w:t>
      </w:r>
    </w:p>
    <w:p>
      <w:pPr>
        <w:pStyle w:val="ListBullet"/>
      </w:pPr>
      <w:r>
        <w:t>Clearly distinguish username from phone number.</w:t>
      </w:r>
    </w:p>
    <w:p>
      <w:pPr>
        <w:pStyle w:val="Heading2"/>
      </w:pPr>
      <w:r>
        <w:t>Home</w:t>
      </w:r>
    </w:p>
    <w:p>
      <w:pPr>
        <w:pStyle w:val="ListBullet"/>
      </w:pPr>
      <w:r>
        <w:t>Recent conversations, missed calls, notices.</w:t>
      </w:r>
    </w:p>
    <w:p>
      <w:pPr>
        <w:pStyle w:val="ListBullet"/>
      </w:pPr>
      <w:r>
        <w:t>Non-blocking offline/reconnection banner.</w:t>
      </w:r>
    </w:p>
    <w:p>
      <w:pPr>
        <w:pStyle w:val="Heading2"/>
      </w:pPr>
      <w:r>
        <w:t>Chats List</w:t>
      </w:r>
    </w:p>
    <w:p>
      <w:pPr>
        <w:pStyle w:val="ListBullet"/>
      </w:pPr>
      <w:r>
        <w:t>Avatar, name, last message, timestamp, unread count.</w:t>
      </w:r>
    </w:p>
    <w:p>
      <w:pPr>
        <w:pStyle w:val="ListBullet"/>
      </w:pPr>
      <w:r>
        <w:t>Search permitted username/display name/phone.</w:t>
      </w:r>
    </w:p>
    <w:p>
      <w:pPr>
        <w:pStyle w:val="Heading2"/>
      </w:pPr>
      <w:r>
        <w:t>Conversation</w:t>
      </w:r>
    </w:p>
    <w:p>
      <w:pPr>
        <w:pStyle w:val="ListBullet"/>
      </w:pPr>
      <w:r>
        <w:t>Header: name, presence, voice/video, details.</w:t>
      </w:r>
    </w:p>
    <w:p>
      <w:pPr>
        <w:pStyle w:val="ListBullet"/>
      </w:pPr>
      <w:r>
        <w:t>Composer: text, attachment, voice note.</w:t>
      </w:r>
    </w:p>
    <w:p>
      <w:pPr>
        <w:pStyle w:val="ListBullet"/>
      </w:pPr>
      <w:r>
        <w:t>Delivery/read states.</w:t>
      </w:r>
    </w:p>
    <w:p>
      <w:pPr>
        <w:pStyle w:val="ListBullet"/>
      </w:pPr>
      <w:r>
        <w:t>Eligible offline recipients get a separate phone-call action.</w:t>
      </w:r>
    </w:p>
    <w:p>
      <w:pPr>
        <w:pStyle w:val="Heading2"/>
      </w:pPr>
      <w:r>
        <w:t>Contact Profile</w:t>
      </w:r>
    </w:p>
    <w:p>
      <w:pPr>
        <w:pStyle w:val="ListBullet"/>
      </w:pPr>
      <w:r>
        <w:t>Identity, presence, privacy-controlled phone info.</w:t>
      </w:r>
    </w:p>
    <w:p>
      <w:pPr>
        <w:pStyle w:val="ListBullet"/>
      </w:pPr>
      <w:r>
        <w:t>Message, app call, phone call if eligible, block, report.</w:t>
      </w:r>
    </w:p>
    <w:p>
      <w:pPr>
        <w:pStyle w:val="Heading2"/>
      </w:pPr>
      <w:r>
        <w:t>Calls List</w:t>
      </w:r>
    </w:p>
    <w:p>
      <w:pPr>
        <w:pStyle w:val="ListBullet"/>
      </w:pPr>
      <w:r>
        <w:t>Person, direction, missed state, date/time, duration.</w:t>
      </w:r>
    </w:p>
    <w:p>
      <w:pPr>
        <w:pStyle w:val="ListBullet"/>
      </w:pPr>
      <w:r>
        <w:t>Telephone calls have a distinct route indicator.</w:t>
      </w:r>
    </w:p>
    <w:p>
      <w:pPr>
        <w:pStyle w:val="Heading2"/>
      </w:pPr>
      <w:r>
        <w:t>Active App Call</w:t>
      </w:r>
    </w:p>
    <w:p>
      <w:pPr>
        <w:pStyle w:val="ListBullet"/>
      </w:pPr>
      <w:r>
        <w:t>Participant and connection state.</w:t>
      </w:r>
    </w:p>
    <w:p>
      <w:pPr>
        <w:pStyle w:val="ListBullet"/>
      </w:pPr>
      <w:r>
        <w:t>Mute, speaker, video, end.</w:t>
      </w:r>
    </w:p>
    <w:p>
      <w:pPr>
        <w:pStyle w:val="ListBullet"/>
      </w:pPr>
      <w:r>
        <w:t>Plain-language network status.</w:t>
      </w:r>
    </w:p>
    <w:p>
      <w:pPr>
        <w:pStyle w:val="Heading2"/>
      </w:pPr>
      <w:r>
        <w:t>Offline Phone Confirmation</w:t>
      </w:r>
    </w:p>
    <w:p>
      <w:pPr>
        <w:pStyle w:val="ListBullet"/>
      </w:pPr>
      <w:r>
        <w:t>Explain offline state, telephone network, estimated cost, payer, Premium requirement.</w:t>
      </w:r>
    </w:p>
    <w:p>
      <w:pPr>
        <w:pStyle w:val="ListBullet"/>
      </w:pPr>
      <w:r>
        <w:t>Primary: Call Phone; secondary: Cancel.</w:t>
      </w:r>
    </w:p>
    <w:p>
      <w:pPr>
        <w:pStyle w:val="ListBullet"/>
      </w:pPr>
      <w:r>
        <w:t>Never bill from an ambiguous tap.</w:t>
      </w:r>
    </w:p>
    <w:p>
      <w:pPr>
        <w:pStyle w:val="Heading2"/>
      </w:pPr>
      <w:r>
        <w:t>Connecting Telephone Call</w:t>
      </w:r>
    </w:p>
    <w:p>
      <w:pPr>
        <w:pStyle w:val="ListBullet"/>
      </w:pPr>
      <w:r>
        <w:t>Show Calling phone and progress.</w:t>
      </w:r>
    </w:p>
    <w:p>
      <w:pPr>
        <w:pStyle w:val="ListBullet"/>
      </w:pPr>
      <w:r>
        <w:t>Do not claim the phone rang until carrier confirmation.</w:t>
      </w:r>
    </w:p>
    <w:p>
      <w:pPr>
        <w:pStyle w:val="Heading2"/>
      </w:pPr>
      <w:r>
        <w:t>Premium</w:t>
      </w:r>
    </w:p>
    <w:p>
      <w:pPr>
        <w:pStyle w:val="ListBullet"/>
      </w:pPr>
      <w:r>
        <w:t>Hero value: extended reachability.</w:t>
      </w:r>
    </w:p>
    <w:p>
      <w:pPr>
        <w:pStyle w:val="ListBullet"/>
      </w:pPr>
      <w:r>
        <w:t>Plan, price, renewal, upgrade CTA.</w:t>
      </w:r>
    </w:p>
    <w:p>
      <w:pPr>
        <w:pStyle w:val="Heading2"/>
      </w:pPr>
      <w:r>
        <w:t>Wallet</w:t>
      </w:r>
    </w:p>
    <w:p>
      <w:pPr>
        <w:pStyle w:val="ListBullet"/>
      </w:pPr>
      <w:r>
        <w:t>Available/reserved balance, transactions, add funds, spending controls.</w:t>
      </w:r>
    </w:p>
    <w:p>
      <w:pPr>
        <w:pStyle w:val="ListBullet"/>
      </w:pPr>
      <w:r>
        <w:t>Readable reason for every telephone charge.</w:t>
      </w:r>
    </w:p>
    <w:p>
      <w:pPr>
        <w:pStyle w:val="Heading2"/>
      </w:pPr>
      <w:r>
        <w:t>Offline Reachability Settings</w:t>
      </w:r>
    </w:p>
    <w:p>
      <w:pPr>
        <w:pStyle w:val="ListBullet"/>
      </w:pPr>
      <w:r>
        <w:t>Master toggle.</w:t>
      </w:r>
    </w:p>
    <w:p>
      <w:pPr>
        <w:pStyle w:val="ListBullet"/>
      </w:pPr>
      <w:r>
        <w:t>Who can reach me.</w:t>
      </w:r>
    </w:p>
    <w:p>
      <w:pPr>
        <w:pStyle w:val="ListBullet"/>
      </w:pPr>
      <w:r>
        <w:t>Allow wallet-funded calls.</w:t>
      </w:r>
    </w:p>
    <w:p>
      <w:pPr>
        <w:pStyle w:val="ListBullet"/>
      </w:pPr>
      <w:r>
        <w:t>Per-call and daily/monthly limits.</w:t>
      </w:r>
    </w:p>
    <w:p>
      <w:pPr>
        <w:pStyle w:val="ListBullet"/>
      </w:pPr>
      <w:r>
        <w:t>International on/off.</w:t>
      </w:r>
    </w:p>
    <w:p>
      <w:pPr>
        <w:pStyle w:val="Heading2"/>
      </w:pPr>
      <w:r>
        <w:t>Privacy &amp; Security</w:t>
      </w:r>
    </w:p>
    <w:p>
      <w:pPr>
        <w:pStyle w:val="ListBullet"/>
      </w:pPr>
      <w:r>
        <w:t>Phone visibility, find-by-phone, messaging/calling permissions, presence, blocked users, sessions, authentication.</w:t>
      </w:r>
    </w:p>
    <w:p>
      <w:pPr>
        <w:pStyle w:val="Heading2"/>
      </w:pPr>
      <w:r>
        <w:t>Call / Wallet Receipt</w:t>
      </w:r>
    </w:p>
    <w:p>
      <w:pPr>
        <w:pStyle w:val="ListBullet"/>
      </w:pPr>
      <w:r>
        <w:t>Destination, route, start/end, duration, rate, amount, payer, status.</w:t>
      </w:r>
    </w:p>
    <w:p>
      <w:pPr>
        <w:pStyle w:val="ListBullet"/>
      </w:pPr>
      <w:r>
        <w:t>Support/report for disputes.</w:t>
      </w:r>
    </w:p>
    <w:p>
      <w:pPr>
        <w:pStyle w:val="Heading1"/>
      </w:pPr>
      <w:r>
        <w:t>7. Component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Variants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312"/>
            <w:vAlign w:val="top"/>
          </w:tcPr>
          <w:p>
            <w:r>
              <w:t>Avatar</w:t>
            </w:r>
          </w:p>
        </w:tc>
        <w:tc>
          <w:tcPr>
            <w:tcW w:type="dxa" w:w="3312"/>
            <w:vAlign w:val="top"/>
          </w:tcPr>
          <w:p>
            <w:r>
              <w:t>Image / initials / placeholder</w:t>
            </w:r>
          </w:p>
        </w:tc>
        <w:tc>
          <w:tcPr>
            <w:tcW w:type="dxa" w:w="3312"/>
            <w:vAlign w:val="top"/>
          </w:tcPr>
          <w:p>
            <w:r>
              <w:t>Presence separate</w:t>
            </w:r>
          </w:p>
        </w:tc>
      </w:tr>
      <w:tr>
        <w:tc>
          <w:tcPr>
            <w:tcW w:type="dxa" w:w="3312"/>
            <w:vAlign w:val="top"/>
          </w:tcPr>
          <w:p>
            <w:r>
              <w:t>Presence</w:t>
            </w:r>
          </w:p>
        </w:tc>
        <w:tc>
          <w:tcPr>
            <w:tcW w:type="dxa" w:w="3312"/>
            <w:vAlign w:val="top"/>
          </w:tcPr>
          <w:p>
            <w:r>
              <w:t>Online / recent / offline / calling</w:t>
            </w:r>
          </w:p>
        </w:tc>
        <w:tc>
          <w:tcPr>
            <w:tcW w:type="dxa" w:w="3312"/>
            <w:vAlign w:val="top"/>
          </w:tcPr>
          <w:p>
            <w:r>
              <w:t>Never color-only</w:t>
            </w:r>
          </w:p>
        </w:tc>
      </w:tr>
      <w:tr>
        <w:tc>
          <w:tcPr>
            <w:tcW w:type="dxa" w:w="3312"/>
            <w:vAlign w:val="top"/>
          </w:tcPr>
          <w:p>
            <w:r>
              <w:t>Message bubble</w:t>
            </w:r>
          </w:p>
        </w:tc>
        <w:tc>
          <w:tcPr>
            <w:tcW w:type="dxa" w:w="3312"/>
            <w:vAlign w:val="top"/>
          </w:tcPr>
          <w:p>
            <w:r>
              <w:t>Sent / delivered / read / failed</w:t>
            </w:r>
          </w:p>
        </w:tc>
        <w:tc>
          <w:tcPr>
            <w:tcW w:type="dxa" w:w="3312"/>
            <w:vAlign w:val="top"/>
          </w:tcPr>
          <w:p>
            <w:r>
              <w:t>Retry failed</w:t>
            </w:r>
          </w:p>
        </w:tc>
      </w:tr>
      <w:tr>
        <w:tc>
          <w:tcPr>
            <w:tcW w:type="dxa" w:w="3312"/>
            <w:vAlign w:val="top"/>
          </w:tcPr>
          <w:p>
            <w:r>
              <w:t>Call button</w:t>
            </w:r>
          </w:p>
        </w:tc>
        <w:tc>
          <w:tcPr>
            <w:tcW w:type="dxa" w:w="3312"/>
            <w:vAlign w:val="top"/>
          </w:tcPr>
          <w:p>
            <w:r>
              <w:t>Voice / video / phone</w:t>
            </w:r>
          </w:p>
        </w:tc>
        <w:tc>
          <w:tcPr>
            <w:tcW w:type="dxa" w:w="3312"/>
            <w:vAlign w:val="top"/>
          </w:tcPr>
          <w:p>
            <w:r>
              <w:t>Phone explicitly labeled</w:t>
            </w:r>
          </w:p>
        </w:tc>
      </w:tr>
      <w:tr>
        <w:tc>
          <w:tcPr>
            <w:tcW w:type="dxa" w:w="3312"/>
            <w:vAlign w:val="top"/>
          </w:tcPr>
          <w:p>
            <w:r>
              <w:t>Status banner</w:t>
            </w:r>
          </w:p>
        </w:tc>
        <w:tc>
          <w:tcPr>
            <w:tcW w:type="dxa" w:w="3312"/>
            <w:vAlign w:val="top"/>
          </w:tcPr>
          <w:p>
            <w:r>
              <w:t>Offline / reconnecting / weak</w:t>
            </w:r>
          </w:p>
        </w:tc>
        <w:tc>
          <w:tcPr>
            <w:tcW w:type="dxa" w:w="3312"/>
            <w:vAlign w:val="top"/>
          </w:tcPr>
          <w:p>
            <w:r>
              <w:t>Non-blocking</w:t>
            </w:r>
          </w:p>
        </w:tc>
      </w:tr>
      <w:tr>
        <w:tc>
          <w:tcPr>
            <w:tcW w:type="dxa" w:w="3312"/>
            <w:vAlign w:val="top"/>
          </w:tcPr>
          <w:p>
            <w:r>
              <w:t>Bottom sheet</w:t>
            </w:r>
          </w:p>
        </w:tc>
        <w:tc>
          <w:tcPr>
            <w:tcW w:type="dxa" w:w="3312"/>
            <w:vAlign w:val="top"/>
          </w:tcPr>
          <w:p>
            <w:r>
              <w:t>Call/wallet/actions</w:t>
            </w:r>
          </w:p>
        </w:tc>
        <w:tc>
          <w:tcPr>
            <w:tcW w:type="dxa" w:w="3312"/>
            <w:vAlign w:val="top"/>
          </w:tcPr>
          <w:p>
            <w:r>
              <w:t>Secondary decisions</w:t>
            </w:r>
          </w:p>
        </w:tc>
      </w:tr>
      <w:tr>
        <w:tc>
          <w:tcPr>
            <w:tcW w:type="dxa" w:w="3312"/>
            <w:vAlign w:val="top"/>
          </w:tcPr>
          <w:p>
            <w:r>
              <w:t>Price summary</w:t>
            </w:r>
          </w:p>
        </w:tc>
        <w:tc>
          <w:tcPr>
            <w:tcW w:type="dxa" w:w="3312"/>
            <w:vAlign w:val="top"/>
          </w:tcPr>
          <w:p>
            <w:r>
              <w:t>Rate / estimate / total</w:t>
            </w:r>
          </w:p>
        </w:tc>
        <w:tc>
          <w:tcPr>
            <w:tcW w:type="dxa" w:w="3312"/>
            <w:vAlign w:val="top"/>
          </w:tcPr>
          <w:p>
            <w:r>
              <w:t>Always show payer</w:t>
            </w:r>
          </w:p>
        </w:tc>
      </w:tr>
      <w:tr>
        <w:tc>
          <w:tcPr>
            <w:tcW w:type="dxa" w:w="3312"/>
            <w:vAlign w:val="top"/>
          </w:tcPr>
          <w:p>
            <w:r>
              <w:t>Wallet balance</w:t>
            </w:r>
          </w:p>
        </w:tc>
        <w:tc>
          <w:tcPr>
            <w:tcW w:type="dxa" w:w="3312"/>
            <w:vAlign w:val="top"/>
          </w:tcPr>
          <w:p>
            <w:r>
              <w:t>Available / reserved / insufficient</w:t>
            </w:r>
          </w:p>
        </w:tc>
        <w:tc>
          <w:tcPr>
            <w:tcW w:type="dxa" w:w="3312"/>
            <w:vAlign w:val="top"/>
          </w:tcPr>
          <w:p>
            <w:r>
              <w:t>Explain reservation</w:t>
            </w:r>
          </w:p>
        </w:tc>
      </w:tr>
      <w:tr>
        <w:tc>
          <w:tcPr>
            <w:tcW w:type="dxa" w:w="3312"/>
            <w:vAlign w:val="top"/>
          </w:tcPr>
          <w:p>
            <w:r>
              <w:t>Permission prompt</w:t>
            </w:r>
          </w:p>
        </w:tc>
        <w:tc>
          <w:tcPr>
            <w:tcW w:type="dxa" w:w="3312"/>
            <w:vAlign w:val="top"/>
          </w:tcPr>
          <w:p>
            <w:r>
              <w:t>Notifications / contacts / mic / camera</w:t>
            </w:r>
          </w:p>
        </w:tc>
        <w:tc>
          <w:tcPr>
            <w:tcW w:type="dxa" w:w="3312"/>
            <w:vAlign w:val="top"/>
          </w:tcPr>
          <w:p>
            <w:r>
              <w:t>Explain benefit first</w:t>
            </w:r>
          </w:p>
        </w:tc>
      </w:tr>
      <w:tr>
        <w:tc>
          <w:tcPr>
            <w:tcW w:type="dxa" w:w="3312"/>
            <w:vAlign w:val="top"/>
          </w:tcPr>
          <w:p>
            <w:r>
              <w:t>Toast</w:t>
            </w:r>
          </w:p>
        </w:tc>
        <w:tc>
          <w:tcPr>
            <w:tcW w:type="dxa" w:w="3312"/>
            <w:vAlign w:val="top"/>
          </w:tcPr>
          <w:p>
            <w:r>
              <w:t>Success/warning/error</w:t>
            </w:r>
          </w:p>
        </w:tc>
        <w:tc>
          <w:tcPr>
            <w:tcW w:type="dxa" w:w="3312"/>
            <w:vAlign w:val="top"/>
          </w:tcPr>
          <w:p>
            <w:r>
              <w:t>Not for critical billing</w:t>
            </w:r>
          </w:p>
        </w:tc>
      </w:tr>
    </w:tbl>
    <w:p/>
    <w:p>
      <w:pPr>
        <w:pStyle w:val="Heading1"/>
      </w:pPr>
      <w:r>
        <w:t>8. Interaction &amp; System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UI behavior</w:t>
            </w:r>
          </w:p>
        </w:tc>
      </w:tr>
      <w:tr>
        <w:tc>
          <w:tcPr>
            <w:tcW w:type="dxa" w:w="4968"/>
            <w:vAlign w:val="top"/>
          </w:tcPr>
          <w:p>
            <w:r>
              <w:t>Loading</w:t>
            </w:r>
          </w:p>
        </w:tc>
        <w:tc>
          <w:tcPr>
            <w:tcW w:type="dxa" w:w="4968"/>
            <w:vAlign w:val="top"/>
          </w:tcPr>
          <w:p>
            <w:r>
              <w:t>Skeleton/compact spinner</w:t>
            </w:r>
          </w:p>
        </w:tc>
      </w:tr>
      <w:tr>
        <w:tc>
          <w:tcPr>
            <w:tcW w:type="dxa" w:w="4968"/>
            <w:vAlign w:val="top"/>
          </w:tcPr>
          <w:p>
            <w:r>
              <w:t>Empty</w:t>
            </w:r>
          </w:p>
        </w:tc>
        <w:tc>
          <w:tcPr>
            <w:tcW w:type="dxa" w:w="4968"/>
            <w:vAlign w:val="top"/>
          </w:tcPr>
          <w:p>
            <w:r>
              <w:t>Explain next action</w:t>
            </w:r>
          </w:p>
        </w:tc>
      </w:tr>
      <w:tr>
        <w:tc>
          <w:tcPr>
            <w:tcW w:type="dxa" w:w="4968"/>
            <w:vAlign w:val="top"/>
          </w:tcPr>
          <w:p>
            <w:r>
              <w:t>Offline</w:t>
            </w:r>
          </w:p>
        </w:tc>
        <w:tc>
          <w:tcPr>
            <w:tcW w:type="dxa" w:w="4968"/>
            <w:vAlign w:val="top"/>
          </w:tcPr>
          <w:p>
            <w:r>
              <w:t>Cached content + reconnecting</w:t>
            </w:r>
          </w:p>
        </w:tc>
      </w:tr>
      <w:tr>
        <w:tc>
          <w:tcPr>
            <w:tcW w:type="dxa" w:w="4968"/>
            <w:vAlign w:val="top"/>
          </w:tcPr>
          <w:p>
            <w:r>
              <w:t>Poor network</w:t>
            </w:r>
          </w:p>
        </w:tc>
        <w:tc>
          <w:tcPr>
            <w:tcW w:type="dxa" w:w="4968"/>
            <w:vAlign w:val="top"/>
          </w:tcPr>
          <w:p>
            <w:r>
              <w:t>Adaptive-quality message; prioritize audio</w:t>
            </w:r>
          </w:p>
        </w:tc>
      </w:tr>
      <w:tr>
        <w:tc>
          <w:tcPr>
            <w:tcW w:type="dxa" w:w="4968"/>
            <w:vAlign w:val="top"/>
          </w:tcPr>
          <w:p>
            <w:r>
              <w:t>Permission denied</w:t>
            </w:r>
          </w:p>
        </w:tc>
        <w:tc>
          <w:tcPr>
            <w:tcW w:type="dxa" w:w="4968"/>
            <w:vAlign w:val="top"/>
          </w:tcPr>
          <w:p>
            <w:r>
              <w:t>Explain consequence + Settings path</w:t>
            </w:r>
          </w:p>
        </w:tc>
      </w:tr>
      <w:tr>
        <w:tc>
          <w:tcPr>
            <w:tcW w:type="dxa" w:w="4968"/>
            <w:vAlign w:val="top"/>
          </w:tcPr>
          <w:p>
            <w:r>
              <w:t>Call connecting</w:t>
            </w:r>
          </w:p>
        </w:tc>
        <w:tc>
          <w:tcPr>
            <w:tcW w:type="dxa" w:w="4968"/>
            <w:vAlign w:val="top"/>
          </w:tcPr>
          <w:p>
            <w:r>
              <w:t>Prevent duplicate calls; allow cancel</w:t>
            </w:r>
          </w:p>
        </w:tc>
      </w:tr>
      <w:tr>
        <w:tc>
          <w:tcPr>
            <w:tcW w:type="dxa" w:w="4968"/>
            <w:vAlign w:val="top"/>
          </w:tcPr>
          <w:p>
            <w:r>
              <w:t>Call failed</w:t>
            </w:r>
          </w:p>
        </w:tc>
        <w:tc>
          <w:tcPr>
            <w:tcW w:type="dxa" w:w="4968"/>
            <w:vAlign w:val="top"/>
          </w:tcPr>
          <w:p>
            <w:r>
              <w:t>Explain route failure; retry/app call</w:t>
            </w:r>
          </w:p>
        </w:tc>
      </w:tr>
      <w:tr>
        <w:tc>
          <w:tcPr>
            <w:tcW w:type="dxa" w:w="4968"/>
            <w:vAlign w:val="top"/>
          </w:tcPr>
          <w:p>
            <w:r>
              <w:t>Insufficient balance</w:t>
            </w:r>
          </w:p>
        </w:tc>
        <w:tc>
          <w:tcPr>
            <w:tcW w:type="dxa" w:w="4968"/>
            <w:vAlign w:val="top"/>
          </w:tcPr>
          <w:p>
            <w:r>
              <w:t>Show required amount + add funds</w:t>
            </w:r>
          </w:p>
        </w:tc>
      </w:tr>
      <w:tr>
        <w:tc>
          <w:tcPr>
            <w:tcW w:type="dxa" w:w="4968"/>
            <w:vAlign w:val="top"/>
          </w:tcPr>
          <w:p>
            <w:r>
              <w:t>Premium required</w:t>
            </w:r>
          </w:p>
        </w:tc>
        <w:tc>
          <w:tcPr>
            <w:tcW w:type="dxa" w:w="4968"/>
            <w:vAlign w:val="top"/>
          </w:tcPr>
          <w:p>
            <w:r>
              <w:t>Explain value + upgrade</w:t>
            </w:r>
          </w:p>
        </w:tc>
      </w:tr>
      <w:tr>
        <w:tc>
          <w:tcPr>
            <w:tcW w:type="dxa" w:w="4968"/>
            <w:vAlign w:val="top"/>
          </w:tcPr>
          <w:p>
            <w:r>
              <w:t>Recipient-funded disabled</w:t>
            </w:r>
          </w:p>
        </w:tc>
        <w:tc>
          <w:tcPr>
            <w:tcW w:type="dxa" w:w="4968"/>
            <w:vAlign w:val="top"/>
          </w:tcPr>
          <w:p>
            <w:r>
              <w:t>Tell caller it is not enabled</w:t>
            </w:r>
          </w:p>
        </w:tc>
      </w:tr>
      <w:tr>
        <w:tc>
          <w:tcPr>
            <w:tcW w:type="dxa" w:w="4968"/>
            <w:vAlign w:val="top"/>
          </w:tcPr>
          <w:p>
            <w:r>
              <w:t>Wallet reservation</w:t>
            </w:r>
          </w:p>
        </w:tc>
        <w:tc>
          <w:tcPr>
            <w:tcW w:type="dxa" w:w="4968"/>
            <w:vAlign w:val="top"/>
          </w:tcPr>
          <w:p>
            <w:r>
              <w:t>Separate reserved from available</w:t>
            </w:r>
          </w:p>
        </w:tc>
      </w:tr>
      <w:tr>
        <w:tc>
          <w:tcPr>
            <w:tcW w:type="dxa" w:w="4968"/>
            <w:vAlign w:val="top"/>
          </w:tcPr>
          <w:p>
            <w:r>
              <w:t>Charge finalized</w:t>
            </w:r>
          </w:p>
        </w:tc>
        <w:tc>
          <w:tcPr>
            <w:tcW w:type="dxa" w:w="4968"/>
            <w:vAlign w:val="top"/>
          </w:tcPr>
          <w:p>
            <w:r>
              <w:t>Show final receipt</w:t>
            </w:r>
          </w:p>
        </w:tc>
      </w:tr>
      <w:tr>
        <w:tc>
          <w:tcPr>
            <w:tcW w:type="dxa" w:w="4968"/>
            <w:vAlign w:val="top"/>
          </w:tcPr>
          <w:p>
            <w:r>
              <w:t>Suspicious activity</w:t>
            </w:r>
          </w:p>
        </w:tc>
        <w:tc>
          <w:tcPr>
            <w:tcW w:type="dxa" w:w="4968"/>
            <w:vAlign w:val="top"/>
          </w:tcPr>
          <w:p>
            <w:r>
              <w:t>Verify/block without exposing detection logic</w:t>
            </w:r>
          </w:p>
        </w:tc>
      </w:tr>
    </w:tbl>
    <w:p/>
    <w:p>
      <w:pPr>
        <w:pStyle w:val="Heading1"/>
      </w:pPr>
      <w:r>
        <w:t>9.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Notification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12"/>
            <w:vAlign w:val="top"/>
          </w:tcPr>
          <w:p>
            <w:r>
              <w:t>New message</w:t>
            </w:r>
          </w:p>
        </w:tc>
        <w:tc>
          <w:tcPr>
            <w:tcW w:type="dxa" w:w="3312"/>
            <w:vAlign w:val="top"/>
          </w:tcPr>
          <w:p>
            <w:r>
              <w:t>Message received</w:t>
            </w:r>
          </w:p>
        </w:tc>
        <w:tc>
          <w:tcPr>
            <w:tcW w:type="dxa" w:w="3312"/>
            <w:vAlign w:val="top"/>
          </w:tcPr>
          <w:p>
            <w:r>
              <w:t>Normal</w:t>
            </w:r>
          </w:p>
        </w:tc>
      </w:tr>
      <w:tr>
        <w:tc>
          <w:tcPr>
            <w:tcW w:type="dxa" w:w="3312"/>
            <w:vAlign w:val="top"/>
          </w:tcPr>
          <w:p>
            <w:r>
              <w:t>Incoming app call</w:t>
            </w:r>
          </w:p>
        </w:tc>
        <w:tc>
          <w:tcPr>
            <w:tcW w:type="dxa" w:w="3312"/>
            <w:vAlign w:val="top"/>
          </w:tcPr>
          <w:p>
            <w:r>
              <w:t>Voice/video</w:t>
            </w:r>
          </w:p>
        </w:tc>
        <w:tc>
          <w:tcPr>
            <w:tcW w:type="dxa" w:w="3312"/>
            <w:vAlign w:val="top"/>
          </w:tcPr>
          <w:p>
            <w:r>
              <w:t>High</w:t>
            </w:r>
          </w:p>
        </w:tc>
      </w:tr>
      <w:tr>
        <w:tc>
          <w:tcPr>
            <w:tcW w:type="dxa" w:w="3312"/>
            <w:vAlign w:val="top"/>
          </w:tcPr>
          <w:p>
            <w:r>
              <w:t>Missed call</w:t>
            </w:r>
          </w:p>
        </w:tc>
        <w:tc>
          <w:tcPr>
            <w:tcW w:type="dxa" w:w="3312"/>
            <w:vAlign w:val="top"/>
          </w:tcPr>
          <w:p>
            <w:r>
              <w:t>Call not answered</w:t>
            </w:r>
          </w:p>
        </w:tc>
        <w:tc>
          <w:tcPr>
            <w:tcW w:type="dxa" w:w="3312"/>
            <w:vAlign w:val="top"/>
          </w:tcPr>
          <w:p>
            <w:r>
              <w:t>Normal</w:t>
            </w:r>
          </w:p>
        </w:tc>
      </w:tr>
      <w:tr>
        <w:tc>
          <w:tcPr>
            <w:tcW w:type="dxa" w:w="3312"/>
            <w:vAlign w:val="top"/>
          </w:tcPr>
          <w:p>
            <w:r>
              <w:t>Wallet charge</w:t>
            </w:r>
          </w:p>
        </w:tc>
        <w:tc>
          <w:tcPr>
            <w:tcW w:type="dxa" w:w="3312"/>
            <w:vAlign w:val="top"/>
          </w:tcPr>
          <w:p>
            <w:r>
              <w:t>Telephone call completed</w:t>
            </w:r>
          </w:p>
        </w:tc>
        <w:tc>
          <w:tcPr>
            <w:tcW w:type="dxa" w:w="3312"/>
            <w:vAlign w:val="top"/>
          </w:tcPr>
          <w:p>
            <w:r>
              <w:t>High</w:t>
            </w:r>
          </w:p>
        </w:tc>
      </w:tr>
      <w:tr>
        <w:tc>
          <w:tcPr>
            <w:tcW w:type="dxa" w:w="3312"/>
            <w:vAlign w:val="top"/>
          </w:tcPr>
          <w:p>
            <w:r>
              <w:t>Low balance</w:t>
            </w:r>
          </w:p>
        </w:tc>
        <w:tc>
          <w:tcPr>
            <w:tcW w:type="dxa" w:w="3312"/>
            <w:vAlign w:val="top"/>
          </w:tcPr>
          <w:p>
            <w:r>
              <w:t>Threshold reached</w:t>
            </w:r>
          </w:p>
        </w:tc>
        <w:tc>
          <w:tcPr>
            <w:tcW w:type="dxa" w:w="3312"/>
            <w:vAlign w:val="top"/>
          </w:tcPr>
          <w:p>
            <w:r>
              <w:t>Normal</w:t>
            </w:r>
          </w:p>
        </w:tc>
      </w:tr>
      <w:tr>
        <w:tc>
          <w:tcPr>
            <w:tcW w:type="dxa" w:w="3312"/>
            <w:vAlign w:val="top"/>
          </w:tcPr>
          <w:p>
            <w:r>
              <w:t>Security alert</w:t>
            </w:r>
          </w:p>
        </w:tc>
        <w:tc>
          <w:tcPr>
            <w:tcW w:type="dxa" w:w="3312"/>
            <w:vAlign w:val="top"/>
          </w:tcPr>
          <w:p>
            <w:r>
              <w:t>New device/suspicious login</w:t>
            </w:r>
          </w:p>
        </w:tc>
        <w:tc>
          <w:tcPr>
            <w:tcW w:type="dxa" w:w="3312"/>
            <w:vAlign w:val="top"/>
          </w:tcPr>
          <w:p>
            <w:r>
              <w:t>High</w:t>
            </w:r>
          </w:p>
        </w:tc>
      </w:tr>
      <w:tr>
        <w:tc>
          <w:tcPr>
            <w:tcW w:type="dxa" w:w="3312"/>
            <w:vAlign w:val="top"/>
          </w:tcPr>
          <w:p>
            <w:r>
              <w:t>Premium renewal</w:t>
            </w:r>
          </w:p>
        </w:tc>
        <w:tc>
          <w:tcPr>
            <w:tcW w:type="dxa" w:w="3312"/>
            <w:vAlign w:val="top"/>
          </w:tcPr>
          <w:p>
            <w:r>
              <w:t>Subscription</w:t>
            </w:r>
          </w:p>
        </w:tc>
        <w:tc>
          <w:tcPr>
            <w:tcW w:type="dxa" w:w="3312"/>
            <w:vAlign w:val="top"/>
          </w:tcPr>
          <w:p>
            <w:r>
              <w:t>Normal</w:t>
            </w:r>
          </w:p>
        </w:tc>
      </w:tr>
    </w:tbl>
    <w:p/>
    <w:p>
      <w:r>
        <w:t>Do not reveal sensitive message content on a locked screen unless previews are enabled.</w:t>
      </w:r>
    </w:p>
    <w:p>
      <w:pPr>
        <w:pStyle w:val="Heading1"/>
      </w:pPr>
      <w:r>
        <w:t>10. Accessibility</w:t>
      </w:r>
    </w:p>
    <w:p>
      <w:pPr>
        <w:pStyle w:val="ListBullet"/>
      </w:pPr>
      <w:r>
        <w:t>Interactive targets around 44–48 dp/pt depending on platform guidance.</w:t>
      </w:r>
    </w:p>
    <w:p>
      <w:pPr>
        <w:pStyle w:val="ListBullet"/>
      </w:pPr>
      <w:r>
        <w:t>Meet contrast requirements.</w:t>
      </w:r>
    </w:p>
    <w:p>
      <w:pPr>
        <w:pStyle w:val="ListBullet"/>
      </w:pPr>
      <w:r>
        <w:t>Never communicate important status by color alone.</w:t>
      </w:r>
    </w:p>
    <w:p>
      <w:pPr>
        <w:pStyle w:val="ListBullet"/>
      </w:pPr>
      <w:r>
        <w:t>Support dynamic text scaling.</w:t>
      </w:r>
    </w:p>
    <w:p>
      <w:pPr>
        <w:pStyle w:val="ListBullet"/>
      </w:pPr>
      <w:r>
        <w:t>Accessible labels for calls, video, mute, speaker, wallet, routing.</w:t>
      </w:r>
    </w:p>
    <w:p>
      <w:pPr>
        <w:pStyle w:val="ListBullet"/>
      </w:pPr>
      <w:r>
        <w:t>Screen readers must understand message status and billing.</w:t>
      </w:r>
    </w:p>
    <w:p>
      <w:pPr>
        <w:pStyle w:val="ListBullet"/>
      </w:pPr>
      <w:r>
        <w:t>Respect reduced motion.</w:t>
      </w:r>
    </w:p>
    <w:p>
      <w:pPr>
        <w:pStyle w:val="ListBullet"/>
      </w:pPr>
      <w:r>
        <w:t>Use explicit labels for financial actions.</w:t>
      </w:r>
    </w:p>
    <w:p>
      <w:pPr>
        <w:pStyle w:val="Heading1"/>
      </w:pPr>
      <w:r>
        <w:t>11. Responsive &amp; Platform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Approach</w:t>
            </w:r>
          </w:p>
        </w:tc>
      </w:tr>
      <w:tr>
        <w:tc>
          <w:tcPr>
            <w:tcW w:type="dxa" w:w="4968"/>
            <w:vAlign w:val="top"/>
          </w:tcPr>
          <w:p>
            <w:r>
              <w:t>Android</w:t>
            </w:r>
          </w:p>
        </w:tc>
        <w:tc>
          <w:tcPr>
            <w:tcW w:type="dxa" w:w="4968"/>
            <w:vAlign w:val="top"/>
          </w:tcPr>
          <w:p>
            <w:r>
              <w:t>Material-compatible patterns, system back navigation, notifications.</w:t>
            </w:r>
          </w:p>
        </w:tc>
      </w:tr>
      <w:tr>
        <w:tc>
          <w:tcPr>
            <w:tcW w:type="dxa" w:w="4968"/>
            <w:vAlign w:val="top"/>
          </w:tcPr>
          <w:p>
            <w:r>
              <w:t>iOS</w:t>
            </w:r>
          </w:p>
        </w:tc>
        <w:tc>
          <w:tcPr>
            <w:tcW w:type="dxa" w:w="4968"/>
            <w:vAlign w:val="top"/>
          </w:tcPr>
          <w:p>
            <w:r>
              <w:t>Native-feeling navigation, permissions, interruptions, background behavior.</w:t>
            </w:r>
          </w:p>
        </w:tc>
      </w:tr>
      <w:tr>
        <w:tc>
          <w:tcPr>
            <w:tcW w:type="dxa" w:w="4968"/>
            <w:vAlign w:val="top"/>
          </w:tcPr>
          <w:p>
            <w:r>
              <w:t>Web/Desktop future</w:t>
            </w:r>
          </w:p>
        </w:tc>
        <w:tc>
          <w:tcPr>
            <w:tcW w:type="dxa" w:w="4968"/>
            <w:vAlign w:val="top"/>
          </w:tcPr>
          <w:p>
            <w:r>
              <w:t>Responsive multi-column chat + details panel.</w:t>
            </w:r>
          </w:p>
        </w:tc>
      </w:tr>
      <w:tr>
        <w:tc>
          <w:tcPr>
            <w:tcW w:type="dxa" w:w="4968"/>
            <w:vAlign w:val="top"/>
          </w:tcPr>
          <w:p>
            <w:r>
              <w:t>Small screens</w:t>
            </w:r>
          </w:p>
        </w:tc>
        <w:tc>
          <w:tcPr>
            <w:tcW w:type="dxa" w:w="4968"/>
            <w:vAlign w:val="top"/>
          </w:tcPr>
          <w:p>
            <w:r>
              <w:t>Prioritize conversation/call controls; secondary actions in sheets.</w:t>
            </w:r>
          </w:p>
        </w:tc>
      </w:tr>
      <w:tr>
        <w:tc>
          <w:tcPr>
            <w:tcW w:type="dxa" w:w="4968"/>
            <w:vAlign w:val="top"/>
          </w:tcPr>
          <w:p>
            <w:r>
              <w:t>Large screens</w:t>
            </w:r>
          </w:p>
        </w:tc>
        <w:tc>
          <w:tcPr>
            <w:tcW w:type="dxa" w:w="4968"/>
            <w:vAlign w:val="top"/>
          </w:tcPr>
          <w:p>
            <w:r>
              <w:t>Use space for conversation details and media.</w:t>
            </w:r>
          </w:p>
        </w:tc>
      </w:tr>
    </w:tbl>
    <w:p/>
    <w:p>
      <w:pPr>
        <w:pStyle w:val="Heading1"/>
      </w:pPr>
      <w:r>
        <w:t>12. Visual Design Direction</w:t>
      </w:r>
    </w:p>
    <w:p>
      <w:pPr>
        <w:pStyle w:val="ListBullet"/>
      </w:pPr>
      <w:r>
        <w:t>Modern and trustworthy.</w:t>
      </w:r>
    </w:p>
    <w:p>
      <w:pPr>
        <w:pStyle w:val="ListBullet"/>
      </w:pPr>
      <w:r>
        <w:t>Communication-first, not finance-first.</w:t>
      </w:r>
    </w:p>
    <w:p>
      <w:pPr>
        <w:pStyle w:val="ListBullet"/>
      </w:pPr>
      <w:r>
        <w:t>Simple for everyday users.</w:t>
      </w:r>
    </w:p>
    <w:p>
      <w:pPr>
        <w:pStyle w:val="ListBullet"/>
      </w:pPr>
      <w:r>
        <w:t>Professional enough for future business users.</w:t>
      </w:r>
    </w:p>
    <w:p>
      <w:pPr>
        <w:pStyle w:val="ListBullet"/>
      </w:pPr>
      <w:r>
        <w:t>Premium should feel valuable, not coercive.</w:t>
      </w:r>
    </w:p>
    <w:p>
      <w:pPr>
        <w:pStyle w:val="Heading2"/>
      </w:pPr>
      <w:r>
        <w:t>12.1 Color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312"/>
            <w:vAlign w:val="top"/>
          </w:tcPr>
          <w:p>
            <w:r>
              <w:t>Primary</w:t>
            </w:r>
          </w:p>
        </w:tc>
        <w:tc>
          <w:tcPr>
            <w:tcW w:type="dxa" w:w="3312"/>
            <w:vAlign w:val="top"/>
          </w:tcPr>
          <w:p>
            <w:r>
              <w:t>Brand/main actions</w:t>
            </w:r>
          </w:p>
        </w:tc>
        <w:tc>
          <w:tcPr>
            <w:tcW w:type="dxa" w:w="3312"/>
            <w:vAlign w:val="top"/>
          </w:tcPr>
          <w:p>
            <w:r>
              <w:t>Light + dark themes</w:t>
            </w:r>
          </w:p>
        </w:tc>
      </w:tr>
      <w:tr>
        <w:tc>
          <w:tcPr>
            <w:tcW w:type="dxa" w:w="3312"/>
            <w:vAlign w:val="top"/>
          </w:tcPr>
          <w:p>
            <w:r>
              <w:t>Success</w:t>
            </w:r>
          </w:p>
        </w:tc>
        <w:tc>
          <w:tcPr>
            <w:tcW w:type="dxa" w:w="3312"/>
            <w:vAlign w:val="top"/>
          </w:tcPr>
          <w:p>
            <w:r>
              <w:t>Connected/confirmed</w:t>
            </w:r>
          </w:p>
        </w:tc>
        <w:tc>
          <w:tcPr>
            <w:tcW w:type="dxa" w:w="3312"/>
            <w:vAlign w:val="top"/>
          </w:tcPr>
          <w:p>
            <w:r>
              <w:t>Never sole indicator</w:t>
            </w:r>
          </w:p>
        </w:tc>
      </w:tr>
      <w:tr>
        <w:tc>
          <w:tcPr>
            <w:tcW w:type="dxa" w:w="3312"/>
            <w:vAlign w:val="top"/>
          </w:tcPr>
          <w:p>
            <w:r>
              <w:t>Warning</w:t>
            </w:r>
          </w:p>
        </w:tc>
        <w:tc>
          <w:tcPr>
            <w:tcW w:type="dxa" w:w="3312"/>
            <w:vAlign w:val="top"/>
          </w:tcPr>
          <w:p>
            <w:r>
              <w:t>Network/balance warning</w:t>
            </w:r>
          </w:p>
        </w:tc>
        <w:tc>
          <w:tcPr>
            <w:tcW w:type="dxa" w:w="3312"/>
            <w:vAlign w:val="top"/>
          </w:tcPr>
          <w:p>
            <w:r>
              <w:t>Pair with text</w:t>
            </w:r>
          </w:p>
        </w:tc>
      </w:tr>
      <w:tr>
        <w:tc>
          <w:tcPr>
            <w:tcW w:type="dxa" w:w="3312"/>
            <w:vAlign w:val="top"/>
          </w:tcPr>
          <w:p>
            <w:r>
              <w:t>Danger</w:t>
            </w:r>
          </w:p>
        </w:tc>
        <w:tc>
          <w:tcPr>
            <w:tcW w:type="dxa" w:w="3312"/>
            <w:vAlign w:val="top"/>
          </w:tcPr>
          <w:p>
            <w:r>
              <w:t>End/delete/block</w:t>
            </w:r>
          </w:p>
        </w:tc>
        <w:tc>
          <w:tcPr>
            <w:tcW w:type="dxa" w:w="3312"/>
            <w:vAlign w:val="top"/>
          </w:tcPr>
          <w:p>
            <w:r>
              <w:t>Use sparingly</w:t>
            </w:r>
          </w:p>
        </w:tc>
      </w:tr>
      <w:tr>
        <w:tc>
          <w:tcPr>
            <w:tcW w:type="dxa" w:w="3312"/>
            <w:vAlign w:val="top"/>
          </w:tcPr>
          <w:p>
            <w:r>
              <w:t>Surface</w:t>
            </w:r>
          </w:p>
        </w:tc>
        <w:tc>
          <w:tcPr>
            <w:tcW w:type="dxa" w:w="3312"/>
            <w:vAlign w:val="top"/>
          </w:tcPr>
          <w:p>
            <w:r>
              <w:t>Cards/sheets/conversations</w:t>
            </w:r>
          </w:p>
        </w:tc>
        <w:tc>
          <w:tcPr>
            <w:tcW w:type="dxa" w:w="3312"/>
            <w:vAlign w:val="top"/>
          </w:tcPr>
          <w:p>
            <w:r>
              <w:t>Maintain hierarchy</w:t>
            </w:r>
          </w:p>
        </w:tc>
      </w:tr>
      <w:tr>
        <w:tc>
          <w:tcPr>
            <w:tcW w:type="dxa" w:w="3312"/>
            <w:vAlign w:val="top"/>
          </w:tcPr>
          <w:p>
            <w:r>
              <w:t>Text</w:t>
            </w:r>
          </w:p>
        </w:tc>
        <w:tc>
          <w:tcPr>
            <w:tcW w:type="dxa" w:w="3312"/>
            <w:vAlign w:val="top"/>
          </w:tcPr>
          <w:p>
            <w:r>
              <w:t>Primary/secondary/disabled</w:t>
            </w:r>
          </w:p>
        </w:tc>
        <w:tc>
          <w:tcPr>
            <w:tcW w:type="dxa" w:w="3312"/>
            <w:vAlign w:val="top"/>
          </w:tcPr>
          <w:p>
            <w:r>
              <w:t>Accessible contrast</w:t>
            </w:r>
          </w:p>
        </w:tc>
      </w:tr>
    </w:tbl>
    <w:p/>
    <w:p>
      <w:r>
        <w:t>Exact brand colors should be selected during visual exploration and validated for accessibility.</w:t>
      </w:r>
    </w:p>
    <w:p>
      <w:pPr>
        <w:pStyle w:val="Heading1"/>
      </w:pPr>
      <w:r>
        <w:t>13. Motion &amp; Micro-interactions</w:t>
      </w:r>
    </w:p>
    <w:p>
      <w:pPr>
        <w:pStyle w:val="ListBullet"/>
      </w:pPr>
      <w:r>
        <w:t>Subtle message-send transition.</w:t>
      </w:r>
    </w:p>
    <w:p>
      <w:pPr>
        <w:pStyle w:val="ListBullet"/>
      </w:pPr>
      <w:r>
        <w:t>Restrained call-connecting animation.</w:t>
      </w:r>
    </w:p>
    <w:p>
      <w:pPr>
        <w:pStyle w:val="ListBullet"/>
      </w:pPr>
      <w:r>
        <w:t>Minimal motion during connected calls.</w:t>
      </w:r>
    </w:p>
    <w:p>
      <w:pPr>
        <w:pStyle w:val="ListBullet"/>
      </w:pPr>
      <w:r>
        <w:t>Compact network-degradation banner.</w:t>
      </w:r>
    </w:p>
    <w:p>
      <w:pPr>
        <w:pStyle w:val="ListBullet"/>
      </w:pPr>
      <w:r>
        <w:t>Wallet confirmation only after finalization.</w:t>
      </w:r>
    </w:p>
    <w:p>
      <w:pPr>
        <w:pStyle w:val="ListBullet"/>
      </w:pPr>
      <w:r>
        <w:t>Short Premium activation confirmation.</w:t>
      </w:r>
    </w:p>
    <w:p>
      <w:pPr>
        <w:pStyle w:val="ListBullet"/>
      </w:pPr>
      <w:r>
        <w:t>Respect reduced-motion settings.</w:t>
      </w:r>
    </w:p>
    <w:p>
      <w:pPr>
        <w:pStyle w:val="Heading1"/>
      </w:pPr>
      <w:r>
        <w:t>14. UX Copy Rules</w:t>
      </w:r>
    </w:p>
    <w:p>
      <w:pPr>
        <w:pStyle w:val="ListBullet"/>
      </w:pPr>
      <w:r>
        <w:t>Use plain language: 'Call phone' rather than 'PSTN route'.</w:t>
      </w:r>
    </w:p>
    <w:p>
      <w:pPr>
        <w:pStyle w:val="ListBullet"/>
      </w:pPr>
      <w:r>
        <w:t>Say who pays.</w:t>
      </w:r>
    </w:p>
    <w:p>
      <w:pPr>
        <w:pStyle w:val="ListBullet"/>
      </w:pPr>
      <w:r>
        <w:t>Say when the telephone network is used.</w:t>
      </w:r>
    </w:p>
    <w:p>
      <w:pPr>
        <w:pStyle w:val="ListBullet"/>
      </w:pPr>
      <w:r>
        <w:t>Use 'Estimated cost' when final amount can vary.</w:t>
      </w:r>
    </w:p>
    <w:p>
      <w:pPr>
        <w:pStyle w:val="ListBullet"/>
      </w:pPr>
      <w:r>
        <w:t>Never claim the recipient's phone is ringing until confirmed.</w:t>
      </w:r>
    </w:p>
    <w:p>
      <w:pPr>
        <w:pStyle w:val="ListBullet"/>
      </w:pPr>
      <w:r>
        <w:t>Explain recovery rather than infrastructure jargon.</w:t>
      </w:r>
    </w:p>
    <w:p>
      <w:pPr>
        <w:pStyle w:val="ListBullet"/>
      </w:pPr>
      <w:r>
        <w:t>Avoid cryptocurrency terminology unless required.</w:t>
      </w:r>
    </w:p>
    <w:p>
      <w:pPr>
        <w:pStyle w:val="Heading2"/>
      </w:pPr>
      <w:r>
        <w:t>14.1 Call Confirmation</w:t>
      </w:r>
    </w:p>
    <w:p>
      <w:pPr>
        <w:pStyle w:val="UIUXCode"/>
      </w:pPr>
      <w:r>
        <w:t>Call John's phone?</w:t>
        <w:br/>
        <w:br/>
        <w:t>John is currently offline.</w:t>
        <w:br/>
        <w:t>This call will use the telephone network.</w:t>
        <w:br/>
        <w:br/>
        <w:t>Estimated rate: [rate]/min</w:t>
        <w:br/>
        <w:t>Payer: Your communication balance</w:t>
        <w:br/>
        <w:br/>
        <w:t>[Cancel]    [Call Phone]</w:t>
      </w:r>
    </w:p>
    <w:p>
      <w:pPr>
        <w:pStyle w:val="Heading2"/>
      </w:pPr>
      <w:r>
        <w:t>14.2 Recipient-Funded Settings</w:t>
      </w:r>
    </w:p>
    <w:p>
      <w:pPr>
        <w:pStyle w:val="UIUXCode"/>
      </w:pPr>
      <w:r>
        <w:t>Offline Reachability</w:t>
        <w:br/>
        <w:br/>
        <w:t>People you allow can call your phone</w:t>
        <w:br/>
        <w:t>when you are offline using your wallet.</w:t>
        <w:br/>
        <w:br/>
        <w:t>Who can use it: Contacts</w:t>
        <w:br/>
        <w:t>Per-call limit: [amount]</w:t>
        <w:br/>
        <w:t>Daily limit: [amount]</w:t>
        <w:br/>
        <w:br/>
        <w:t>[Turn Off]    [Save]</w:t>
      </w:r>
    </w:p>
    <w:p>
      <w:pPr>
        <w:pStyle w:val="Heading1"/>
      </w:pPr>
      <w:r>
        <w:t>15. Error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User-facing message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Recovery</w:t>
            </w:r>
          </w:p>
        </w:tc>
      </w:tr>
      <w:tr>
        <w:tc>
          <w:tcPr>
            <w:tcW w:type="dxa" w:w="3312"/>
            <w:vAlign w:val="top"/>
          </w:tcPr>
          <w:p>
            <w:r>
              <w:t>No Internet</w:t>
            </w:r>
          </w:p>
        </w:tc>
        <w:tc>
          <w:tcPr>
            <w:tcW w:type="dxa" w:w="3312"/>
            <w:vAlign w:val="top"/>
          </w:tcPr>
          <w:p>
            <w:r>
              <w:t>You're offline. Messages will send when you're back online.</w:t>
            </w:r>
          </w:p>
        </w:tc>
        <w:tc>
          <w:tcPr>
            <w:tcW w:type="dxa" w:w="3312"/>
            <w:vAlign w:val="top"/>
          </w:tcPr>
          <w:p>
            <w:r>
              <w:t>Retry automatically</w:t>
            </w:r>
          </w:p>
        </w:tc>
      </w:tr>
      <w:tr>
        <w:tc>
          <w:tcPr>
            <w:tcW w:type="dxa" w:w="3312"/>
            <w:vAlign w:val="top"/>
          </w:tcPr>
          <w:p>
            <w:r>
              <w:t>Route unavailable</w:t>
            </w:r>
          </w:p>
        </w:tc>
        <w:tc>
          <w:tcPr>
            <w:tcW w:type="dxa" w:w="3312"/>
            <w:vAlign w:val="top"/>
          </w:tcPr>
          <w:p>
            <w:r>
              <w:t>Phone calling is not available for this destination right now.</w:t>
            </w:r>
          </w:p>
        </w:tc>
        <w:tc>
          <w:tcPr>
            <w:tcW w:type="dxa" w:w="3312"/>
            <w:vAlign w:val="top"/>
          </w:tcPr>
          <w:p>
            <w:r>
              <w:t>Try app call/message</w:t>
            </w:r>
          </w:p>
        </w:tc>
      </w:tr>
      <w:tr>
        <w:tc>
          <w:tcPr>
            <w:tcW w:type="dxa" w:w="3312"/>
            <w:vAlign w:val="top"/>
          </w:tcPr>
          <w:p>
            <w:r>
              <w:t>Insufficient balance</w:t>
            </w:r>
          </w:p>
        </w:tc>
        <w:tc>
          <w:tcPr>
            <w:tcW w:type="dxa" w:w="3312"/>
            <w:vAlign w:val="top"/>
          </w:tcPr>
          <w:p>
            <w:r>
              <w:t>Your communication balance is too low for this call.</w:t>
            </w:r>
          </w:p>
        </w:tc>
        <w:tc>
          <w:tcPr>
            <w:tcW w:type="dxa" w:w="3312"/>
            <w:vAlign w:val="top"/>
          </w:tcPr>
          <w:p>
            <w:r>
              <w:t>Add funds</w:t>
            </w:r>
          </w:p>
        </w:tc>
      </w:tr>
      <w:tr>
        <w:tc>
          <w:tcPr>
            <w:tcW w:type="dxa" w:w="3312"/>
            <w:vAlign w:val="top"/>
          </w:tcPr>
          <w:p>
            <w:r>
              <w:t>Premium required</w:t>
            </w:r>
          </w:p>
        </w:tc>
        <w:tc>
          <w:tcPr>
            <w:tcW w:type="dxa" w:w="3312"/>
            <w:vAlign w:val="top"/>
          </w:tcPr>
          <w:p>
            <w:r>
              <w:t>Phone calling while someone is offline is a Premium feature.</w:t>
            </w:r>
          </w:p>
        </w:tc>
        <w:tc>
          <w:tcPr>
            <w:tcW w:type="dxa" w:w="3312"/>
            <w:vAlign w:val="top"/>
          </w:tcPr>
          <w:p>
            <w:r>
              <w:t>View Premium</w:t>
            </w:r>
          </w:p>
        </w:tc>
      </w:tr>
      <w:tr>
        <w:tc>
          <w:tcPr>
            <w:tcW w:type="dxa" w:w="3312"/>
            <w:vAlign w:val="top"/>
          </w:tcPr>
          <w:p>
            <w:r>
              <w:t>Recipient policy denied</w:t>
            </w:r>
          </w:p>
        </w:tc>
        <w:tc>
          <w:tcPr>
            <w:tcW w:type="dxa" w:w="3312"/>
            <w:vAlign w:val="top"/>
          </w:tcPr>
          <w:p>
            <w:r>
              <w:t>This person hasn't enabled wallet-funded offline calls.</w:t>
            </w:r>
          </w:p>
        </w:tc>
        <w:tc>
          <w:tcPr>
            <w:tcW w:type="dxa" w:w="3312"/>
            <w:vAlign w:val="top"/>
          </w:tcPr>
          <w:p>
            <w:r>
              <w:t>Message them</w:t>
            </w:r>
          </w:p>
        </w:tc>
      </w:tr>
      <w:tr>
        <w:tc>
          <w:tcPr>
            <w:tcW w:type="dxa" w:w="3312"/>
            <w:vAlign w:val="top"/>
          </w:tcPr>
          <w:p>
            <w:r>
              <w:t>Carrier rejected</w:t>
            </w:r>
          </w:p>
        </w:tc>
        <w:tc>
          <w:tcPr>
            <w:tcW w:type="dxa" w:w="3312"/>
            <w:vAlign w:val="top"/>
          </w:tcPr>
          <w:p>
            <w:r>
              <w:t>The phone network couldn't complete this call.</w:t>
            </w:r>
          </w:p>
        </w:tc>
        <w:tc>
          <w:tcPr>
            <w:tcW w:type="dxa" w:w="3312"/>
            <w:vAlign w:val="top"/>
          </w:tcPr>
          <w:p>
            <w:r>
              <w:t>Retry later/support</w:t>
            </w:r>
          </w:p>
        </w:tc>
      </w:tr>
      <w:tr>
        <w:tc>
          <w:tcPr>
            <w:tcW w:type="dxa" w:w="3312"/>
            <w:vAlign w:val="top"/>
          </w:tcPr>
          <w:p>
            <w:r>
              <w:t>Verification required</w:t>
            </w:r>
          </w:p>
        </w:tc>
        <w:tc>
          <w:tcPr>
            <w:tcW w:type="dxa" w:w="3312"/>
            <w:vAlign w:val="top"/>
          </w:tcPr>
          <w:p>
            <w:r>
              <w:t>Please verify your account before making this call.</w:t>
            </w:r>
          </w:p>
        </w:tc>
        <w:tc>
          <w:tcPr>
            <w:tcW w:type="dxa" w:w="3312"/>
            <w:vAlign w:val="top"/>
          </w:tcPr>
          <w:p>
            <w:r>
              <w:t>Verify</w:t>
            </w:r>
          </w:p>
        </w:tc>
      </w:tr>
      <w:tr>
        <w:tc>
          <w:tcPr>
            <w:tcW w:type="dxa" w:w="3312"/>
            <w:vAlign w:val="top"/>
          </w:tcPr>
          <w:p>
            <w:r>
              <w:t>Authorization expired</w:t>
            </w:r>
          </w:p>
        </w:tc>
        <w:tc>
          <w:tcPr>
            <w:tcW w:type="dxa" w:w="3312"/>
            <w:vAlign w:val="top"/>
          </w:tcPr>
          <w:p>
            <w:r>
              <w:t>The call authorization expired before connecting.</w:t>
            </w:r>
          </w:p>
        </w:tc>
        <w:tc>
          <w:tcPr>
            <w:tcW w:type="dxa" w:w="3312"/>
            <w:vAlign w:val="top"/>
          </w:tcPr>
          <w:p>
            <w:r>
              <w:t>Request again</w:t>
            </w:r>
          </w:p>
        </w:tc>
      </w:tr>
    </w:tbl>
    <w:p/>
    <w:p>
      <w:pPr>
        <w:pStyle w:val="Heading1"/>
      </w:pPr>
      <w:r>
        <w:t>16. Trust &amp; Safety UX</w:t>
      </w:r>
    </w:p>
    <w:p>
      <w:pPr>
        <w:pStyle w:val="ListBullet"/>
      </w:pPr>
      <w:r>
        <w:t>Separate communication and financial controls.</w:t>
      </w:r>
    </w:p>
    <w:p>
      <w:pPr>
        <w:pStyle w:val="ListBullet"/>
      </w:pPr>
      <w:r>
        <w:t>Explicit confirmation for billable calls.</w:t>
      </w:r>
    </w:p>
    <w:p>
      <w:pPr>
        <w:pStyle w:val="ListBullet"/>
      </w:pPr>
      <w:r>
        <w:t>Recipient-funded calling is opt-in.</w:t>
      </w:r>
    </w:p>
    <w:p>
      <w:pPr>
        <w:pStyle w:val="ListBullet"/>
      </w:pPr>
      <w:r>
        <w:t>Permission can be revoked.</w:t>
      </w:r>
    </w:p>
    <w:p>
      <w:pPr>
        <w:pStyle w:val="ListBullet"/>
      </w:pPr>
      <w:r>
        <w:t>Block/report from conversation, profile, and calls.</w:t>
      </w:r>
    </w:p>
    <w:p>
      <w:pPr>
        <w:pStyle w:val="ListBullet"/>
      </w:pPr>
      <w:r>
        <w:t>Active sessions and logout controls.</w:t>
      </w:r>
    </w:p>
    <w:p>
      <w:pPr>
        <w:pStyle w:val="ListBullet"/>
      </w:pPr>
      <w:r>
        <w:t>Warnings before charges.</w:t>
      </w:r>
    </w:p>
    <w:p>
      <w:pPr>
        <w:pStyle w:val="ListBullet"/>
      </w:pPr>
      <w:r>
        <w:t>Do not expose fraud-detection logic.</w:t>
      </w:r>
    </w:p>
    <w:p>
      <w:pPr>
        <w:pStyle w:val="Heading1"/>
      </w:pPr>
      <w:r>
        <w:t>17. Design QA Checklist</w:t>
      </w:r>
    </w:p>
    <w:p>
      <w:pPr>
        <w:pStyle w:val="ListBullet"/>
      </w:pPr>
      <w:r>
        <w:t>☐ All major states designed.</w:t>
      </w:r>
    </w:p>
    <w:p>
      <w:pPr>
        <w:pStyle w:val="ListBullet"/>
      </w:pPr>
      <w:r>
        <w:t>☐ Internet and telephone calls visually distinct.</w:t>
      </w:r>
    </w:p>
    <w:p>
      <w:pPr>
        <w:pStyle w:val="ListBullet"/>
      </w:pPr>
      <w:r>
        <w:t>☐ Billable calls show payer and estimate.</w:t>
      </w:r>
    </w:p>
    <w:p>
      <w:pPr>
        <w:pStyle w:val="ListBullet"/>
      </w:pPr>
      <w:r>
        <w:t>☐ Recipient-funded calling cannot be accidental.</w:t>
      </w:r>
    </w:p>
    <w:p>
      <w:pPr>
        <w:pStyle w:val="ListBullet"/>
      </w:pPr>
      <w:r>
        <w:t>☐ Wallet balances are understandable.</w:t>
      </w:r>
    </w:p>
    <w:p>
      <w:pPr>
        <w:pStyle w:val="ListBullet"/>
      </w:pPr>
      <w:r>
        <w:t>☐ Username and phone identity are distinct.</w:t>
      </w:r>
    </w:p>
    <w:p>
      <w:pPr>
        <w:pStyle w:val="ListBullet"/>
      </w:pPr>
      <w:r>
        <w:t>☐ Presence is consistent.</w:t>
      </w:r>
    </w:p>
    <w:p>
      <w:pPr>
        <w:pStyle w:val="ListBullet"/>
      </w:pPr>
      <w:r>
        <w:t>☐ Poor-network behavior is graceful.</w:t>
      </w:r>
    </w:p>
    <w:p>
      <w:pPr>
        <w:pStyle w:val="ListBullet"/>
      </w:pPr>
      <w:r>
        <w:t>☐ Accessibility tested.</w:t>
      </w:r>
    </w:p>
    <w:p>
      <w:pPr>
        <w:pStyle w:val="ListBullet"/>
      </w:pPr>
      <w:r>
        <w:t>☐ Light/dark themes supported.</w:t>
      </w:r>
    </w:p>
    <w:p>
      <w:pPr>
        <w:pStyle w:val="ListBullet"/>
      </w:pPr>
      <w:r>
        <w:t>☐ Notifications match urgency.</w:t>
      </w:r>
    </w:p>
    <w:p>
      <w:pPr>
        <w:pStyle w:val="ListBullet"/>
      </w:pPr>
      <w:r>
        <w:t>☐ Failed calls never imply false connection.</w:t>
      </w:r>
    </w:p>
    <w:p>
      <w:pPr>
        <w:pStyle w:val="ListBullet"/>
      </w:pPr>
      <w:r>
        <w:t>☐ Analytics exist.</w:t>
      </w:r>
    </w:p>
    <w:p>
      <w:pPr>
        <w:pStyle w:val="ListBullet"/>
      </w:pPr>
      <w:r>
        <w:t>☐ Design matches backend capability.</w:t>
      </w:r>
    </w:p>
    <w:p>
      <w:pPr>
        <w:pStyle w:val="ListBullet"/>
      </w:pPr>
      <w:r>
        <w:t>☐ Engineering handoff complete.</w:t>
      </w:r>
    </w:p>
    <w:p>
      <w:pPr>
        <w:pStyle w:val="Heading1"/>
      </w:pPr>
      <w:r>
        <w:t>18. Analytics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When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Properties</w:t>
            </w:r>
          </w:p>
        </w:tc>
      </w:tr>
      <w:tr>
        <w:tc>
          <w:tcPr>
            <w:tcW w:type="dxa" w:w="3312"/>
            <w:vAlign w:val="top"/>
          </w:tcPr>
          <w:p>
            <w:r>
              <w:t>onboarding_started</w:t>
            </w:r>
          </w:p>
        </w:tc>
        <w:tc>
          <w:tcPr>
            <w:tcW w:type="dxa" w:w="3312"/>
            <w:vAlign w:val="top"/>
          </w:tcPr>
          <w:p>
            <w:r>
              <w:t>Onboarding begins</w:t>
            </w:r>
          </w:p>
        </w:tc>
        <w:tc>
          <w:tcPr>
            <w:tcW w:type="dxa" w:w="3312"/>
            <w:vAlign w:val="top"/>
          </w:tcPr>
          <w:p>
            <w:r>
              <w:t>source</w:t>
            </w:r>
          </w:p>
        </w:tc>
      </w:tr>
      <w:tr>
        <w:tc>
          <w:tcPr>
            <w:tcW w:type="dxa" w:w="3312"/>
            <w:vAlign w:val="top"/>
          </w:tcPr>
          <w:p>
            <w:r>
              <w:t>username_created</w:t>
            </w:r>
          </w:p>
        </w:tc>
        <w:tc>
          <w:tcPr>
            <w:tcW w:type="dxa" w:w="3312"/>
            <w:vAlign w:val="top"/>
          </w:tcPr>
          <w:p>
            <w:r>
              <w:t>Accepted</w:t>
            </w:r>
          </w:p>
        </w:tc>
        <w:tc>
          <w:tcPr>
            <w:tcW w:type="dxa" w:w="3312"/>
            <w:vAlign w:val="top"/>
          </w:tcPr>
          <w:p>
            <w:r>
              <w:t>username_type</w:t>
            </w:r>
          </w:p>
        </w:tc>
      </w:tr>
      <w:tr>
        <w:tc>
          <w:tcPr>
            <w:tcW w:type="dxa" w:w="3312"/>
            <w:vAlign w:val="top"/>
          </w:tcPr>
          <w:p>
            <w:r>
              <w:t>message_sent</w:t>
            </w:r>
          </w:p>
        </w:tc>
        <w:tc>
          <w:tcPr>
            <w:tcW w:type="dxa" w:w="3312"/>
            <w:vAlign w:val="top"/>
          </w:tcPr>
          <w:p>
            <w:r>
              <w:t>Submitted</w:t>
            </w:r>
          </w:p>
        </w:tc>
        <w:tc>
          <w:tcPr>
            <w:tcW w:type="dxa" w:w="3312"/>
            <w:vAlign w:val="top"/>
          </w:tcPr>
          <w:p>
            <w:r>
              <w:t>conversation_id, type</w:t>
            </w:r>
          </w:p>
        </w:tc>
      </w:tr>
      <w:tr>
        <w:tc>
          <w:tcPr>
            <w:tcW w:type="dxa" w:w="3312"/>
            <w:vAlign w:val="top"/>
          </w:tcPr>
          <w:p>
            <w:r>
              <w:t>call_started</w:t>
            </w:r>
          </w:p>
        </w:tc>
        <w:tc>
          <w:tcPr>
            <w:tcW w:type="dxa" w:w="3312"/>
            <w:vAlign w:val="top"/>
          </w:tcPr>
          <w:p>
            <w:r>
              <w:t>Attempt begins</w:t>
            </w:r>
          </w:p>
        </w:tc>
        <w:tc>
          <w:tcPr>
            <w:tcW w:type="dxa" w:w="3312"/>
            <w:vAlign w:val="top"/>
          </w:tcPr>
          <w:p>
            <w:r>
              <w:t>call_type, route</w:t>
            </w:r>
          </w:p>
        </w:tc>
      </w:tr>
      <w:tr>
        <w:tc>
          <w:tcPr>
            <w:tcW w:type="dxa" w:w="3312"/>
            <w:vAlign w:val="top"/>
          </w:tcPr>
          <w:p>
            <w:r>
              <w:t>call_connected</w:t>
            </w:r>
          </w:p>
        </w:tc>
        <w:tc>
          <w:tcPr>
            <w:tcW w:type="dxa" w:w="3312"/>
            <w:vAlign w:val="top"/>
          </w:tcPr>
          <w:p>
            <w:r>
              <w:t>Confirmed</w:t>
            </w:r>
          </w:p>
        </w:tc>
        <w:tc>
          <w:tcPr>
            <w:tcW w:type="dxa" w:w="3312"/>
            <w:vAlign w:val="top"/>
          </w:tcPr>
          <w:p>
            <w:r>
              <w:t>call_type, route</w:t>
            </w:r>
          </w:p>
        </w:tc>
      </w:tr>
      <w:tr>
        <w:tc>
          <w:tcPr>
            <w:tcW w:type="dxa" w:w="3312"/>
            <w:vAlign w:val="top"/>
          </w:tcPr>
          <w:p>
            <w:r>
              <w:t>call_failed</w:t>
            </w:r>
          </w:p>
        </w:tc>
        <w:tc>
          <w:tcPr>
            <w:tcW w:type="dxa" w:w="3312"/>
            <w:vAlign w:val="top"/>
          </w:tcPr>
          <w:p>
            <w:r>
              <w:t>Cannot connect</w:t>
            </w:r>
          </w:p>
        </w:tc>
        <w:tc>
          <w:tcPr>
            <w:tcW w:type="dxa" w:w="3312"/>
            <w:vAlign w:val="top"/>
          </w:tcPr>
          <w:p>
            <w:r>
              <w:t>route, failure_category</w:t>
            </w:r>
          </w:p>
        </w:tc>
      </w:tr>
      <w:tr>
        <w:tc>
          <w:tcPr>
            <w:tcW w:type="dxa" w:w="3312"/>
            <w:vAlign w:val="top"/>
          </w:tcPr>
          <w:p>
            <w:r>
              <w:t>offline_call_prompt_viewed</w:t>
            </w:r>
          </w:p>
        </w:tc>
        <w:tc>
          <w:tcPr>
            <w:tcW w:type="dxa" w:w="3312"/>
            <w:vAlign w:val="top"/>
          </w:tcPr>
          <w:p>
            <w:r>
              <w:t>Prompt shown</w:t>
            </w:r>
          </w:p>
        </w:tc>
        <w:tc>
          <w:tcPr>
            <w:tcW w:type="dxa" w:w="3312"/>
            <w:vAlign w:val="top"/>
          </w:tcPr>
          <w:p>
            <w:r>
              <w:t>payer_option, country</w:t>
            </w:r>
          </w:p>
        </w:tc>
      </w:tr>
      <w:tr>
        <w:tc>
          <w:tcPr>
            <w:tcW w:type="dxa" w:w="3312"/>
            <w:vAlign w:val="top"/>
          </w:tcPr>
          <w:p>
            <w:r>
              <w:t>offline_call_confirmed</w:t>
            </w:r>
          </w:p>
        </w:tc>
        <w:tc>
          <w:tcPr>
            <w:tcW w:type="dxa" w:w="3312"/>
            <w:vAlign w:val="top"/>
          </w:tcPr>
          <w:p>
            <w:r>
              <w:t>Confirmed</w:t>
            </w:r>
          </w:p>
        </w:tc>
        <w:tc>
          <w:tcPr>
            <w:tcW w:type="dxa" w:w="3312"/>
            <w:vAlign w:val="top"/>
          </w:tcPr>
          <w:p>
            <w:r>
              <w:t>payer, quoted_rate</w:t>
            </w:r>
          </w:p>
        </w:tc>
      </w:tr>
      <w:tr>
        <w:tc>
          <w:tcPr>
            <w:tcW w:type="dxa" w:w="3312"/>
            <w:vAlign w:val="top"/>
          </w:tcPr>
          <w:p>
            <w:r>
              <w:t>premium_viewed</w:t>
            </w:r>
          </w:p>
        </w:tc>
        <w:tc>
          <w:tcPr>
            <w:tcW w:type="dxa" w:w="3312"/>
            <w:vAlign w:val="top"/>
          </w:tcPr>
          <w:p>
            <w:r>
              <w:t>Premium opened</w:t>
            </w:r>
          </w:p>
        </w:tc>
        <w:tc>
          <w:tcPr>
            <w:tcW w:type="dxa" w:w="3312"/>
            <w:vAlign w:val="top"/>
          </w:tcPr>
          <w:p>
            <w:r>
              <w:t>entry_point</w:t>
            </w:r>
          </w:p>
        </w:tc>
      </w:tr>
      <w:tr>
        <w:tc>
          <w:tcPr>
            <w:tcW w:type="dxa" w:w="3312"/>
            <w:vAlign w:val="top"/>
          </w:tcPr>
          <w:p>
            <w:r>
              <w:t>premium_subscribed</w:t>
            </w:r>
          </w:p>
        </w:tc>
        <w:tc>
          <w:tcPr>
            <w:tcW w:type="dxa" w:w="3312"/>
            <w:vAlign w:val="top"/>
          </w:tcPr>
          <w:p>
            <w:r>
              <w:t>Subscription succeeds</w:t>
            </w:r>
          </w:p>
        </w:tc>
        <w:tc>
          <w:tcPr>
            <w:tcW w:type="dxa" w:w="3312"/>
            <w:vAlign w:val="top"/>
          </w:tcPr>
          <w:p>
            <w:r>
              <w:t>plan</w:t>
            </w:r>
          </w:p>
        </w:tc>
      </w:tr>
      <w:tr>
        <w:tc>
          <w:tcPr>
            <w:tcW w:type="dxa" w:w="3312"/>
            <w:vAlign w:val="top"/>
          </w:tcPr>
          <w:p>
            <w:r>
              <w:t>wallet_funding_started</w:t>
            </w:r>
          </w:p>
        </w:tc>
        <w:tc>
          <w:tcPr>
            <w:tcW w:type="dxa" w:w="3312"/>
            <w:vAlign w:val="top"/>
          </w:tcPr>
          <w:p>
            <w:r>
              <w:t>Add funds begins</w:t>
            </w:r>
          </w:p>
        </w:tc>
        <w:tc>
          <w:tcPr>
            <w:tcW w:type="dxa" w:w="3312"/>
            <w:vAlign w:val="top"/>
          </w:tcPr>
          <w:p>
            <w:r>
              <w:t>method</w:t>
            </w:r>
          </w:p>
        </w:tc>
      </w:tr>
      <w:tr>
        <w:tc>
          <w:tcPr>
            <w:tcW w:type="dxa" w:w="3312"/>
            <w:vAlign w:val="top"/>
          </w:tcPr>
          <w:p>
            <w:r>
              <w:t>wallet_charge_completed</w:t>
            </w:r>
          </w:p>
        </w:tc>
        <w:tc>
          <w:tcPr>
            <w:tcW w:type="dxa" w:w="3312"/>
            <w:vAlign w:val="top"/>
          </w:tcPr>
          <w:p>
            <w:r>
              <w:t>Charge finalized</w:t>
            </w:r>
          </w:p>
        </w:tc>
        <w:tc>
          <w:tcPr>
            <w:tcW w:type="dxa" w:w="3312"/>
            <w:vAlign w:val="top"/>
          </w:tcPr>
          <w:p>
            <w:r>
              <w:t>amount, currency, route</w:t>
            </w:r>
          </w:p>
        </w:tc>
      </w:tr>
      <w:tr>
        <w:tc>
          <w:tcPr>
            <w:tcW w:type="dxa" w:w="3312"/>
            <w:vAlign w:val="top"/>
          </w:tcPr>
          <w:p>
            <w:r>
              <w:t>reachability_policy_changed</w:t>
            </w:r>
          </w:p>
        </w:tc>
        <w:tc>
          <w:tcPr>
            <w:tcW w:type="dxa" w:w="3312"/>
            <w:vAlign w:val="top"/>
          </w:tcPr>
          <w:p>
            <w:r>
              <w:t>Policy changes</w:t>
            </w:r>
          </w:p>
        </w:tc>
        <w:tc>
          <w:tcPr>
            <w:tcW w:type="dxa" w:w="3312"/>
            <w:vAlign w:val="top"/>
          </w:tcPr>
          <w:p>
            <w:r>
              <w:t>enabled, audience, limits</w:t>
            </w:r>
          </w:p>
        </w:tc>
      </w:tr>
    </w:tbl>
    <w:p/>
    <w:p>
      <w:pPr>
        <w:pStyle w:val="Heading1"/>
      </w:pPr>
      <w:r>
        <w:t>19. Engineering Handoff</w:t>
      </w:r>
    </w:p>
    <w:p>
      <w:pPr>
        <w:pStyle w:val="ListBullet"/>
      </w:pPr>
      <w:r>
        <w:t>Organize Figma by feature/platform.</w:t>
      </w:r>
    </w:p>
    <w:p>
      <w:pPr>
        <w:pStyle w:val="ListBullet"/>
      </w:pPr>
      <w:r>
        <w:t>Include normal, loading, empty, error, offline states.</w:t>
      </w:r>
    </w:p>
    <w:p>
      <w:pPr>
        <w:pStyle w:val="ListBullet"/>
      </w:pPr>
      <w:r>
        <w:t>Consistent component/variant naming.</w:t>
      </w:r>
    </w:p>
    <w:p>
      <w:pPr>
        <w:pStyle w:val="ListBullet"/>
      </w:pPr>
      <w:r>
        <w:t>Tokenize spacing, typography, color, elevation, radius, icons.</w:t>
      </w:r>
    </w:p>
    <w:p>
      <w:pPr>
        <w:pStyle w:val="ListBullet"/>
      </w:pPr>
      <w:r>
        <w:t>Map tokens to mobile implementation.</w:t>
      </w:r>
    </w:p>
    <w:p>
      <w:pPr>
        <w:pStyle w:val="ListBullet"/>
      </w:pPr>
      <w:r>
        <w:t>Prototype onboarding, messaging, app calls, offline calls, Premium, wallet, recipient-funded reachability.</w:t>
      </w:r>
    </w:p>
    <w:p>
      <w:pPr>
        <w:pStyle w:val="ListBullet"/>
      </w:pPr>
      <w:r>
        <w:t>Every billable action needs copy and analytics.</w:t>
      </w:r>
    </w:p>
    <w:p>
      <w:pPr>
        <w:pStyle w:val="ListBullet"/>
      </w:pPr>
      <w:r>
        <w:t>Annotate accessibility behavior.</w:t>
      </w:r>
    </w:p>
    <w:p>
      <w:pPr>
        <w:pStyle w:val="ListBullet"/>
      </w:pPr>
      <w:r>
        <w:t>Deliver acceptance criteria with visuals.</w:t>
      </w:r>
    </w:p>
    <w:p>
      <w:pPr>
        <w:pStyle w:val="Heading1"/>
      </w:pPr>
      <w:r>
        <w:t>20. MVP Design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12"/>
            <w:vAlign w:val="top"/>
          </w:tcPr>
          <w:p>
            <w:r>
              <w:t>Onboarding + verification</w:t>
            </w:r>
          </w:p>
        </w:tc>
        <w:tc>
          <w:tcPr>
            <w:tcW w:type="dxa" w:w="3312"/>
            <w:vAlign w:val="top"/>
          </w:tcPr>
          <w:p>
            <w:r>
              <w:t>Required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Username + profile</w:t>
            </w:r>
          </w:p>
        </w:tc>
        <w:tc>
          <w:tcPr>
            <w:tcW w:type="dxa" w:w="3312"/>
            <w:vAlign w:val="top"/>
          </w:tcPr>
          <w:p>
            <w:r>
              <w:t>Required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Chats</w:t>
            </w:r>
          </w:p>
        </w:tc>
        <w:tc>
          <w:tcPr>
            <w:tcW w:type="dxa" w:w="3312"/>
            <w:vAlign w:val="top"/>
          </w:tcPr>
          <w:p>
            <w:r>
              <w:t>Required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Presence</w:t>
            </w:r>
          </w:p>
        </w:tc>
        <w:tc>
          <w:tcPr>
            <w:tcW w:type="dxa" w:w="3312"/>
            <w:vAlign w:val="top"/>
          </w:tcPr>
          <w:p>
            <w:r>
              <w:t>Required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App voice</w:t>
            </w:r>
          </w:p>
        </w:tc>
        <w:tc>
          <w:tcPr>
            <w:tcW w:type="dxa" w:w="3312"/>
            <w:vAlign w:val="top"/>
          </w:tcPr>
          <w:p>
            <w:r>
              <w:t>Required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Basic video</w:t>
            </w:r>
          </w:p>
        </w:tc>
        <w:tc>
          <w:tcPr>
            <w:tcW w:type="dxa" w:w="3312"/>
            <w:vAlign w:val="top"/>
          </w:tcPr>
          <w:p>
            <w:r>
              <w:t>Required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Call history</w:t>
            </w:r>
          </w:p>
        </w:tc>
        <w:tc>
          <w:tcPr>
            <w:tcW w:type="dxa" w:w="3312"/>
            <w:vAlign w:val="top"/>
          </w:tcPr>
          <w:p>
            <w:r>
              <w:t>Required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Premium</w:t>
            </w:r>
          </w:p>
        </w:tc>
        <w:tc>
          <w:tcPr>
            <w:tcW w:type="dxa" w:w="3312"/>
            <w:vAlign w:val="top"/>
          </w:tcPr>
          <w:p>
            <w:r>
              <w:t>Required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Wallet</w:t>
            </w:r>
          </w:p>
        </w:tc>
        <w:tc>
          <w:tcPr>
            <w:tcW w:type="dxa" w:w="3312"/>
            <w:vAlign w:val="top"/>
          </w:tcPr>
          <w:p>
            <w:r>
              <w:t>Required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Offline phone-call confirmation</w:t>
            </w:r>
          </w:p>
        </w:tc>
        <w:tc>
          <w:tcPr>
            <w:tcW w:type="dxa" w:w="3312"/>
            <w:vAlign w:val="top"/>
          </w:tcPr>
          <w:p>
            <w:r>
              <w:t>Required</w:t>
            </w:r>
          </w:p>
        </w:tc>
        <w:tc>
          <w:tcPr>
            <w:tcW w:type="dxa" w:w="3312"/>
            <w:vAlign w:val="top"/>
          </w:tcPr>
          <w:p>
            <w:r>
              <w:t>P0</w:t>
            </w:r>
          </w:p>
        </w:tc>
      </w:tr>
      <w:tr>
        <w:tc>
          <w:tcPr>
            <w:tcW w:type="dxa" w:w="3312"/>
            <w:vAlign w:val="top"/>
          </w:tcPr>
          <w:p>
            <w:r>
              <w:t>Recipient-funded settings</w:t>
            </w:r>
          </w:p>
        </w:tc>
        <w:tc>
          <w:tcPr>
            <w:tcW w:type="dxa" w:w="3312"/>
            <w:vAlign w:val="top"/>
          </w:tcPr>
          <w:p>
            <w:r>
              <w:t>Pilot</w:t>
            </w:r>
          </w:p>
        </w:tc>
        <w:tc>
          <w:tcPr>
            <w:tcW w:type="dxa" w:w="3312"/>
            <w:vAlign w:val="top"/>
          </w:tcPr>
          <w:p>
            <w:r>
              <w:t>P1</w:t>
            </w:r>
          </w:p>
        </w:tc>
      </w:tr>
      <w:tr>
        <w:tc>
          <w:tcPr>
            <w:tcW w:type="dxa" w:w="3312"/>
            <w:vAlign w:val="top"/>
          </w:tcPr>
          <w:p>
            <w:r>
              <w:t>International calling</w:t>
            </w:r>
          </w:p>
        </w:tc>
        <w:tc>
          <w:tcPr>
            <w:tcW w:type="dxa" w:w="3312"/>
            <w:vAlign w:val="top"/>
          </w:tcPr>
          <w:p>
            <w:r>
              <w:t>Later rollout</w:t>
            </w:r>
          </w:p>
        </w:tc>
        <w:tc>
          <w:tcPr>
            <w:tcW w:type="dxa" w:w="3312"/>
            <w:vAlign w:val="top"/>
          </w:tcPr>
          <w:p>
            <w:r>
              <w:t>P1</w:t>
            </w:r>
          </w:p>
        </w:tc>
      </w:tr>
      <w:tr>
        <w:tc>
          <w:tcPr>
            <w:tcW w:type="dxa" w:w="3312"/>
            <w:vAlign w:val="top"/>
          </w:tcPr>
          <w:p>
            <w:r>
              <w:t>Groups/channels/stories</w:t>
            </w:r>
          </w:p>
        </w:tc>
        <w:tc>
          <w:tcPr>
            <w:tcW w:type="dxa" w:w="3312"/>
            <w:vAlign w:val="top"/>
          </w:tcPr>
          <w:p>
            <w:r>
              <w:t>Future</w:t>
            </w:r>
          </w:p>
        </w:tc>
        <w:tc>
          <w:tcPr>
            <w:tcW w:type="dxa" w:w="3312"/>
            <w:vAlign w:val="top"/>
          </w:tcPr>
          <w:p>
            <w:r>
              <w:t>P2</w:t>
            </w:r>
          </w:p>
        </w:tc>
      </w:tr>
      <w:tr>
        <w:tc>
          <w:tcPr>
            <w:tcW w:type="dxa" w:w="3312"/>
            <w:vAlign w:val="top"/>
          </w:tcPr>
          <w:p>
            <w:r>
              <w:t>Business workspace</w:t>
            </w:r>
          </w:p>
        </w:tc>
        <w:tc>
          <w:tcPr>
            <w:tcW w:type="dxa" w:w="3312"/>
            <w:vAlign w:val="top"/>
          </w:tcPr>
          <w:p>
            <w:r>
              <w:t>Future</w:t>
            </w:r>
          </w:p>
        </w:tc>
        <w:tc>
          <w:tcPr>
            <w:tcW w:type="dxa" w:w="3312"/>
            <w:vAlign w:val="top"/>
          </w:tcPr>
          <w:p>
            <w:r>
              <w:t>P2</w:t>
            </w:r>
          </w:p>
        </w:tc>
      </w:tr>
    </w:tbl>
    <w:p/>
    <w:p>
      <w:pPr>
        <w:pStyle w:val="Heading1"/>
      </w:pPr>
      <w:r>
        <w:t>21. Recommended Figma File Structure</w:t>
      </w:r>
    </w:p>
    <w:p>
      <w:pPr>
        <w:pStyle w:val="UIUXCode"/>
      </w:pPr>
      <w:r>
        <w:t>Communication Platform — Figma</w:t>
        <w:br/>
        <w:t>├── 00 Cover</w:t>
        <w:br/>
        <w:t>├── 01 Foundations</w:t>
        <w:br/>
        <w:t>├── 02 Components</w:t>
        <w:br/>
        <w:t>├── 03 Mobile</w:t>
        <w:br/>
        <w:t>├── 04 Prototype Flows</w:t>
        <w:br/>
        <w:t>├── 05 Responsive / Web</w:t>
        <w:br/>
        <w:t>├── 06 Accessibility</w:t>
        <w:br/>
        <w:t>└── 07 Engineering Handoff</w:t>
      </w:r>
    </w:p>
    <w:p>
      <w:pPr>
        <w:pStyle w:val="Heading1"/>
      </w:pPr>
      <w:r>
        <w:t>22. Design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4968"/>
            <w:vAlign w:val="top"/>
          </w:tcPr>
          <w:p>
            <w:r>
              <w:t>Discovery</w:t>
            </w:r>
          </w:p>
        </w:tc>
        <w:tc>
          <w:tcPr>
            <w:tcW w:type="dxa" w:w="4968"/>
            <w:vAlign w:val="top"/>
          </w:tcPr>
          <w:p>
            <w:r>
              <w:t>Personas, journeys, IA, UX principles</w:t>
            </w:r>
          </w:p>
        </w:tc>
      </w:tr>
      <w:tr>
        <w:tc>
          <w:tcPr>
            <w:tcW w:type="dxa" w:w="4968"/>
            <w:vAlign w:val="top"/>
          </w:tcPr>
          <w:p>
            <w:r>
              <w:t>MVP UX</w:t>
            </w:r>
          </w:p>
        </w:tc>
        <w:tc>
          <w:tcPr>
            <w:tcW w:type="dxa" w:w="4968"/>
            <w:vAlign w:val="top"/>
          </w:tcPr>
          <w:p>
            <w:r>
              <w:t>Wireframes + validated flows</w:t>
            </w:r>
          </w:p>
        </w:tc>
      </w:tr>
      <w:tr>
        <w:tc>
          <w:tcPr>
            <w:tcW w:type="dxa" w:w="4968"/>
            <w:vAlign w:val="top"/>
          </w:tcPr>
          <w:p>
            <w:r>
              <w:t>Visual design</w:t>
            </w:r>
          </w:p>
        </w:tc>
        <w:tc>
          <w:tcPr>
            <w:tcW w:type="dxa" w:w="4968"/>
            <w:vAlign w:val="top"/>
          </w:tcPr>
          <w:p>
            <w:r>
              <w:t>Design system + high-fidelity screens</w:t>
            </w:r>
          </w:p>
        </w:tc>
      </w:tr>
      <w:tr>
        <w:tc>
          <w:tcPr>
            <w:tcW w:type="dxa" w:w="4968"/>
            <w:vAlign w:val="top"/>
          </w:tcPr>
          <w:p>
            <w:r>
              <w:t>Prototype</w:t>
            </w:r>
          </w:p>
        </w:tc>
        <w:tc>
          <w:tcPr>
            <w:tcW w:type="dxa" w:w="4968"/>
            <w:vAlign w:val="top"/>
          </w:tcPr>
          <w:p>
            <w:r>
              <w:t>Clickable end-to-end prototype</w:t>
            </w:r>
          </w:p>
        </w:tc>
      </w:tr>
      <w:tr>
        <w:tc>
          <w:tcPr>
            <w:tcW w:type="dxa" w:w="4968"/>
            <w:vAlign w:val="top"/>
          </w:tcPr>
          <w:p>
            <w:r>
              <w:t>Pilot readiness</w:t>
            </w:r>
          </w:p>
        </w:tc>
        <w:tc>
          <w:tcPr>
            <w:tcW w:type="dxa" w:w="4968"/>
            <w:vAlign w:val="top"/>
          </w:tcPr>
          <w:p>
            <w:r>
              <w:t>Error/billing/accessibility/usability fixes</w:t>
            </w:r>
          </w:p>
        </w:tc>
      </w:tr>
      <w:tr>
        <w:tc>
          <w:tcPr>
            <w:tcW w:type="dxa" w:w="4968"/>
            <w:vAlign w:val="top"/>
          </w:tcPr>
          <w:p>
            <w:r>
              <w:t>Post-MVP</w:t>
            </w:r>
          </w:p>
        </w:tc>
        <w:tc>
          <w:tcPr>
            <w:tcW w:type="dxa" w:w="4968"/>
            <w:vAlign w:val="top"/>
          </w:tcPr>
          <w:p>
            <w:r>
              <w:t>Groups, channels, stories, business UX</w:t>
            </w:r>
          </w:p>
        </w:tc>
      </w:tr>
    </w:tbl>
    <w:p/>
    <w:p>
      <w:pPr>
        <w:pStyle w:val="Heading1"/>
      </w:pPr>
      <w:r>
        <w:t>23. Final UX Vision</w:t>
      </w:r>
    </w:p>
    <w:p>
      <w:r>
        <w:t>Users should feel they are using one communication system rather than switching between a messenger and a telephone service. Online app-to-app communication should behave like a normal modern messenger. When someone is offline or does not have the app, the product should intelligently surface an optional telephone-network route for eligible Premium users.</w:t>
      </w:r>
    </w:p>
    <w:p>
      <w:r>
        <w:t>The transition must be transparent, consent-based, and financially understandable. Complexity belongs in routing, carrier, billing, presence, and wallet infrastructure—not in the user's interface.</w:t>
      </w:r>
    </w:p>
    <w:p>
      <w:pPr>
        <w:pStyle w:val="UIUXCode"/>
      </w:pPr>
      <w:r>
        <w:t>Message normally.</w:t>
        <w:br/>
        <w:t>Call normally.</w:t>
        <w:br/>
        <w:t>If the person is unreachable online,</w:t>
        <w:br/>
        <w:t>the app explains the next available route.</w:t>
        <w:br/>
        <w:br/>
        <w:t>No surprise charges.</w:t>
        <w:br/>
        <w:t>No hidden routing.</w:t>
        <w:br/>
        <w:t>No loss of user control.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Communication Platform — UI/UX Design Specification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IUXCode">
    <w:name w:val="UIUX 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