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B47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Schemă pentru Perspectiva Narativă Obiectivă </w:t>
      </w:r>
    </w:p>
    <w:p w14:paraId="335DD67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1: Definim perspectiva narativă:</w:t>
      </w:r>
    </w:p>
    <w:p w14:paraId="31FA1A0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Perspectiva narativă este punctul de vedere al naratorului sau viziunea sa asupra lumii.</w:t>
      </w:r>
    </w:p>
    <w:p w14:paraId="62C472B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2: Identificăm tipul de perspectivă narativă din opera dată, precizăm tipul de narator, oferim exemple de verbe la persoana a III-a, rezumăm 2-3 idei principale din fragment:</w:t>
      </w:r>
    </w:p>
    <w:p w14:paraId="257225A9"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din opera ……… de ………., perspectiva narativă este una obiectivă, întrucât se observă un narator obiectiv, omniscient și omniprezent. Acesta narează întâmplările la persoana a III-a, cu ajutorul verbelor și pronumelor la această persoană:.....(exemple de verbe și pronume) …….. . De asemenea, naratorul nu este implicat în povestire, dar are acces la personaje. Astfel, — 2 idei din fragment( rezumat) </w:t>
      </w:r>
    </w:p>
    <w:p w14:paraId="271B80F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3: Încheiere:</w:t>
      </w:r>
    </w:p>
    <w:p w14:paraId="652E480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b/>
        <w:t>Prin urmare, fragmentul dat prezintă o perspectivă narativă obiectivă, deoarece naratorul este detașat și impersonal. </w:t>
      </w:r>
    </w:p>
    <w:p w14:paraId="3B8E5AB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Schemă pentru Perspectiva Narativă Subiectivă </w:t>
      </w:r>
    </w:p>
    <w:p w14:paraId="5F3BB37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1: Oferim definiția pentru perspectiva narativă</w:t>
      </w:r>
    </w:p>
    <w:p w14:paraId="1061B06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Perspectiva narativă este punctul de vedere al naratorului sau viziunea sa asupra lumii.  </w:t>
      </w:r>
    </w:p>
    <w:p w14:paraId="0EB9522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2: Identificăm tipul de perspectivă narativă din opera dată, precizăm tipul de narator, oferim exemple de verbe la persoana I, rezumăm 2-3 idei principale din fragment</w:t>
      </w:r>
    </w:p>
    <w:p w14:paraId="7690BFB6"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dat din opera …… de ……., perspectiva narativă este una subiectivă, întrucât se observă un narator subiectiv și implicat direct în povestire. Acesta narează întâmplările la persoana I, cu ajutorul verbelor și pronumelor  la această persoană(....exemple verbe la persoana I…… și are rolul de narator-martor sau narator-personaj. Astfel, 2 idei din fragment( rezumat) —</w:t>
      </w:r>
    </w:p>
    <w:p w14:paraId="2A178F6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3: Încheierea </w:t>
      </w:r>
    </w:p>
    <w:p w14:paraId="64E4ED4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Astfel, în fragmentul dat, perspectiva narativă este una subiectivă, căci se observă un narator subiectiv și concentrat asupra propriului univers spiritual. </w:t>
      </w:r>
    </w:p>
    <w:p w14:paraId="09B778A6" w14:textId="251F943E" w:rsidR="005673C3" w:rsidRPr="007D6D28" w:rsidRDefault="007D6D28">
      <w:pPr>
        <w:rPr>
          <w:rFonts w:ascii="Times New Roman" w:hAnsi="Times New Roman" w:cs="Times New Roman"/>
          <w:sz w:val="24"/>
          <w:szCs w:val="24"/>
        </w:rPr>
      </w:pPr>
      <w:r w:rsidRPr="007D6D28">
        <w:rPr>
          <w:rFonts w:ascii="Times New Roman" w:hAnsi="Times New Roman" w:cs="Times New Roman"/>
          <w:noProof/>
          <w:color w:val="CC0000"/>
          <w:sz w:val="24"/>
          <w:szCs w:val="24"/>
          <w:bdr w:val="none" w:sz="0" w:space="0" w:color="auto" w:frame="1"/>
        </w:rPr>
        <w:lastRenderedPageBreak/>
        <w:drawing>
          <wp:inline distT="0" distB="0" distL="0" distR="0" wp14:anchorId="503CF6A9" wp14:editId="4786E344">
            <wp:extent cx="5732780" cy="2503805"/>
            <wp:effectExtent l="0" t="0" r="0" b="0"/>
            <wp:docPr id="2049997956" name="Imagine 1" descr="O imagine care conține text, captură de ecran, Font, număr&#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7956" name="Imagine 1" descr="O imagine care conține text, captură de ecran, Font, număr&#10;&#10;Conținutul generat de inteligența artificială poate fi inco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503805"/>
                    </a:xfrm>
                    <a:prstGeom prst="rect">
                      <a:avLst/>
                    </a:prstGeom>
                    <a:noFill/>
                    <a:ln>
                      <a:noFill/>
                    </a:ln>
                  </pic:spPr>
                </pic:pic>
              </a:graphicData>
            </a:graphic>
          </wp:inline>
        </w:drawing>
      </w:r>
    </w:p>
    <w:p w14:paraId="21BA1FA1" w14:textId="77777777" w:rsidR="007D6D28" w:rsidRPr="007D6D28" w:rsidRDefault="007D6D28">
      <w:pPr>
        <w:rPr>
          <w:rFonts w:ascii="Times New Roman" w:hAnsi="Times New Roman" w:cs="Times New Roman"/>
          <w:sz w:val="24"/>
          <w:szCs w:val="24"/>
        </w:rPr>
      </w:pPr>
    </w:p>
    <w:p w14:paraId="7880F256" w14:textId="77777777" w:rsidR="007D6D28" w:rsidRPr="007D6D28" w:rsidRDefault="007D6D28" w:rsidP="007D6D28">
      <w:pPr>
        <w:rPr>
          <w:rFonts w:ascii="Times New Roman" w:hAnsi="Times New Roman" w:cs="Times New Roman"/>
          <w:sz w:val="24"/>
          <w:szCs w:val="24"/>
          <w:lang w:val="en-US"/>
        </w:rPr>
      </w:pPr>
    </w:p>
    <w:p w14:paraId="05DDD52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Perspectiva narativă este punctul de vedere al naratorului sau viziunea sa asupra lumii.</w:t>
      </w:r>
    </w:p>
    <w:p w14:paraId="2A4772E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din opera „ Popa Man” de Ion Agârbiceanu, perspectiva narativă este una obiectivă , întrucât se observă un narator obiectiv, omniscient și omniprezent. Acesta narează întâmplările la persoana a III a, cu ajutorul verbelor și pronumelor la această persoană: „crezu”, „ a isprăvit”, „ i se păru”, „el”. De asemenea, naratorul nu este implicat în povestire, dar are acces la personaje.Astfel, părintele Popa Man este mâhnit deoarece lumea din sat îl privește diferit odată cu această schimbare. </w:t>
      </w:r>
    </w:p>
    <w:p w14:paraId="12105FD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b/>
        <w:t>Prin urmare, fragmentul dat prezintă o perspectivă narativă obiectivă, deoarece naratorul este detașat și impersonal.</w:t>
      </w:r>
    </w:p>
    <w:p w14:paraId="193A677F"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w:t>
      </w:r>
    </w:p>
    <w:p w14:paraId="78F19976" w14:textId="40230805" w:rsidR="007D6D28" w:rsidRPr="007D6D28" w:rsidRDefault="007D6D28">
      <w:pPr>
        <w:rPr>
          <w:rFonts w:ascii="Times New Roman" w:hAnsi="Times New Roman" w:cs="Times New Roman"/>
          <w:sz w:val="24"/>
          <w:szCs w:val="24"/>
        </w:rPr>
      </w:pPr>
      <w:r w:rsidRPr="007D6D28">
        <w:rPr>
          <w:rFonts w:ascii="Times New Roman" w:hAnsi="Times New Roman" w:cs="Times New Roman"/>
          <w:noProof/>
          <w:color w:val="000000"/>
          <w:sz w:val="24"/>
          <w:szCs w:val="24"/>
          <w:bdr w:val="none" w:sz="0" w:space="0" w:color="auto" w:frame="1"/>
        </w:rPr>
        <w:lastRenderedPageBreak/>
        <w:drawing>
          <wp:inline distT="0" distB="0" distL="0" distR="0" wp14:anchorId="325EF3B4" wp14:editId="1AF7899A">
            <wp:extent cx="5922645" cy="3081020"/>
            <wp:effectExtent l="0" t="0" r="0" b="0"/>
            <wp:docPr id="187683124" name="Imagine 3" descr="O imagine care conține text, captură de ecran, Font, număr&#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3124" name="Imagine 3" descr="O imagine care conține text, captură de ecran, Font, număr&#10;&#10;Conținutul generat de inteligența artificială poate fi inco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645" cy="3081020"/>
                    </a:xfrm>
                    <a:prstGeom prst="rect">
                      <a:avLst/>
                    </a:prstGeom>
                    <a:noFill/>
                    <a:ln>
                      <a:noFill/>
                    </a:ln>
                  </pic:spPr>
                </pic:pic>
              </a:graphicData>
            </a:graphic>
          </wp:inline>
        </w:drawing>
      </w:r>
    </w:p>
    <w:p w14:paraId="159EABD1" w14:textId="77777777" w:rsidR="007D6D28" w:rsidRPr="007D6D28" w:rsidRDefault="007D6D28">
      <w:pPr>
        <w:rPr>
          <w:rFonts w:ascii="Times New Roman" w:hAnsi="Times New Roman" w:cs="Times New Roman"/>
          <w:sz w:val="24"/>
          <w:szCs w:val="24"/>
        </w:rPr>
      </w:pPr>
    </w:p>
    <w:p w14:paraId="2BFADC6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Perspectivă narativă este punctul de vedere al naratorului sau viziunea sa asupra lumii. </w:t>
      </w:r>
    </w:p>
    <w:p w14:paraId="51E5DD97"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dat din opera „Linia Kármán” de Andreea Răsuceanu, perspectiva narativă este una subiectivă, întrucât se observă un narator subiectiv și implicat direct în povestire. Acesta narează întâmplările la persoana I, cu ajutorul verbelor și pronumelor  la această persoană („am plecat”, „mie-mi place”, „știam”) și are rolul de narator-martor sau narator-personaj. Astfel, naratorul își prezintă dorința de a petrece o lună la mare pe la începutul toamnei, într-unul din satele de pescari.</w:t>
      </w:r>
    </w:p>
    <w:p w14:paraId="7A72CDF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Astfel, în fragmentul dat din opera  „Linia Kármán”, perspectiva narativă este una subiectivă, deoarece naratorul este subiectiv și concentrat asupra propriului univers spiritual. </w:t>
      </w:r>
    </w:p>
    <w:p w14:paraId="2154239F" w14:textId="77777777" w:rsidR="007D6D28" w:rsidRPr="007D6D28" w:rsidRDefault="007D6D28" w:rsidP="007D6D28">
      <w:pPr>
        <w:rPr>
          <w:rFonts w:ascii="Times New Roman" w:hAnsi="Times New Roman" w:cs="Times New Roman"/>
          <w:sz w:val="24"/>
          <w:szCs w:val="24"/>
          <w:lang w:val="en-US"/>
        </w:rPr>
      </w:pPr>
    </w:p>
    <w:p w14:paraId="33E748BA" w14:textId="77777777" w:rsidR="007D6D28" w:rsidRPr="007D6D28" w:rsidRDefault="007D6D28" w:rsidP="007D6D28">
      <w:pPr>
        <w:rPr>
          <w:rFonts w:ascii="Times New Roman" w:hAnsi="Times New Roman" w:cs="Times New Roman"/>
          <w:sz w:val="24"/>
          <w:szCs w:val="24"/>
          <w:lang w:val="en-US"/>
        </w:rPr>
      </w:pPr>
    </w:p>
    <w:p w14:paraId="4ADDE9B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NOTĂ: Acestea reprezintă un exemplu de redactare a subiectului. Puteți formula răspunsul și în alte moduri, însă trebuie să cuprindeți informațiile despre tipul perspectivei narative, tipul de narator și câteva caracteristici. </w:t>
      </w:r>
    </w:p>
    <w:p w14:paraId="39574ACD" w14:textId="77777777" w:rsidR="007D6D28" w:rsidRPr="007D6D28" w:rsidRDefault="007D6D28">
      <w:pPr>
        <w:rPr>
          <w:rFonts w:ascii="Times New Roman" w:hAnsi="Times New Roman" w:cs="Times New Roman"/>
          <w:sz w:val="24"/>
          <w:szCs w:val="24"/>
        </w:rPr>
      </w:pPr>
    </w:p>
    <w:p w14:paraId="0E4BC1BE" w14:textId="77777777" w:rsidR="007D6D28" w:rsidRPr="007D6D28" w:rsidRDefault="007D6D28">
      <w:pPr>
        <w:rPr>
          <w:rFonts w:ascii="Times New Roman" w:hAnsi="Times New Roman" w:cs="Times New Roman"/>
          <w:sz w:val="24"/>
          <w:szCs w:val="24"/>
        </w:rPr>
      </w:pPr>
    </w:p>
    <w:p w14:paraId="3CD0B6F2" w14:textId="77777777" w:rsidR="007D6D28" w:rsidRPr="007D6D28" w:rsidRDefault="007D6D28">
      <w:pPr>
        <w:rPr>
          <w:rFonts w:ascii="Times New Roman" w:hAnsi="Times New Roman" w:cs="Times New Roman"/>
          <w:sz w:val="24"/>
          <w:szCs w:val="24"/>
        </w:rPr>
      </w:pPr>
    </w:p>
    <w:p w14:paraId="67892167" w14:textId="77777777" w:rsidR="007D6D28" w:rsidRPr="007D6D28" w:rsidRDefault="007D6D28">
      <w:pPr>
        <w:rPr>
          <w:rFonts w:ascii="Times New Roman" w:hAnsi="Times New Roman" w:cs="Times New Roman"/>
          <w:sz w:val="24"/>
          <w:szCs w:val="24"/>
        </w:rPr>
      </w:pPr>
    </w:p>
    <w:p w14:paraId="514EC036" w14:textId="77777777" w:rsidR="007D6D28" w:rsidRPr="007D6D28" w:rsidRDefault="007D6D28">
      <w:pPr>
        <w:rPr>
          <w:rFonts w:ascii="Times New Roman" w:hAnsi="Times New Roman" w:cs="Times New Roman"/>
          <w:sz w:val="24"/>
          <w:szCs w:val="24"/>
        </w:rPr>
      </w:pPr>
    </w:p>
    <w:p w14:paraId="2AAAE8D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Schema pentru rolul notațiilor autorului </w:t>
      </w:r>
    </w:p>
    <w:p w14:paraId="79B25BC9" w14:textId="77777777" w:rsidR="007D6D28" w:rsidRPr="007D6D28" w:rsidRDefault="007D6D28" w:rsidP="007D6D28">
      <w:pPr>
        <w:rPr>
          <w:rFonts w:ascii="Times New Roman" w:hAnsi="Times New Roman" w:cs="Times New Roman"/>
          <w:sz w:val="24"/>
          <w:szCs w:val="24"/>
          <w:lang w:val="en-US"/>
        </w:rPr>
      </w:pPr>
    </w:p>
    <w:p w14:paraId="4A782142"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Pasul 1: Definim notațiile autorului</w:t>
      </w:r>
    </w:p>
    <w:p w14:paraId="7DA0C8E6"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Notațiile autorului pot fi numite și didascalii, iar acestea reprezintă singura intervenție directă a autorului în operele ce aparțin genului dramatic.</w:t>
      </w:r>
    </w:p>
    <w:p w14:paraId="1C481D49"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Pasul 2: Identificăm rolurile din fragment (familiarizarea cititorului cu planul acțiunii, oferirea detaliilor despre decor, caracterizarea personajelor, delimitarea reperelor spațio-temporale, prezentarea gesturilor, faptelor, mimici personajelor) . și le exemplificăm </w:t>
      </w:r>
    </w:p>
    <w:p w14:paraId="15984B92"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xml:space="preserve">În opera  „………….”  de…………., indicațiile scenice au rolul de a prezenta decorul și de a familiariza cititorul cu planul </w:t>
      </w:r>
      <w:r w:rsidRPr="007D6D28">
        <w:rPr>
          <w:rFonts w:ascii="Times New Roman" w:hAnsi="Times New Roman" w:cs="Times New Roman"/>
          <w:b/>
          <w:bCs/>
          <w:sz w:val="24"/>
          <w:szCs w:val="24"/>
          <w:lang w:val="en-US"/>
        </w:rPr>
        <w:t>acțiunii</w:t>
      </w:r>
      <w:r w:rsidRPr="007D6D28">
        <w:rPr>
          <w:rFonts w:ascii="Times New Roman" w:hAnsi="Times New Roman" w:cs="Times New Roman"/>
          <w:sz w:val="24"/>
          <w:szCs w:val="24"/>
          <w:lang w:val="en-US"/>
        </w:rPr>
        <w:t>(....exemple…). De asemenea, didascaliile pot ajuta la caracterizarea personajelor. Astfel, aflăm despre …(preiei caracterizarea unui personaj, atenție să fie didascalie…..).  În plus, notațiile autorului prezintă și gesturile, faptele și mimica personajelor: ……exemple…..</w:t>
      </w:r>
    </w:p>
    <w:p w14:paraId="0E97CF8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Totodată, acestea au și rolul de a delimita reperele spațiale (exemplu) și temporale (exemplu).</w:t>
      </w:r>
    </w:p>
    <w:p w14:paraId="7101E77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Pasul 3: Încheierea</w:t>
      </w:r>
    </w:p>
    <w:p w14:paraId="711A274E"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Astfel, notațiile autorului în textul dramatic, didascaliile, au rolul de a familiariza cititorul cu opera și de a îl introduce în cadrul acesteia.</w:t>
      </w:r>
    </w:p>
    <w:p w14:paraId="1362E26F" w14:textId="77777777" w:rsidR="007D6D28" w:rsidRPr="007D6D28" w:rsidRDefault="007D6D28" w:rsidP="007D6D28">
      <w:pPr>
        <w:rPr>
          <w:rFonts w:ascii="Times New Roman" w:hAnsi="Times New Roman" w:cs="Times New Roman"/>
          <w:sz w:val="24"/>
          <w:szCs w:val="24"/>
          <w:lang w:val="en-US"/>
        </w:rPr>
      </w:pPr>
    </w:p>
    <w:p w14:paraId="539582F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Atenție! Această schemă este potrivită pentru majoritatea subiectelor, însă în fragmentele mai scurte există posibilitatea să nu se regăsească toate rolurile punctate mai sus. Aveți grijă să extrageți doar ceea ce găsiți în fragmentul suport.</w:t>
      </w:r>
    </w:p>
    <w:p w14:paraId="4B450272" w14:textId="69598F14" w:rsidR="007D6D28" w:rsidRPr="007D6D28" w:rsidRDefault="007D6D28">
      <w:pPr>
        <w:rPr>
          <w:rFonts w:ascii="Times New Roman" w:hAnsi="Times New Roman" w:cs="Times New Roman"/>
          <w:sz w:val="24"/>
          <w:szCs w:val="24"/>
        </w:rPr>
      </w:pPr>
      <w:r w:rsidRPr="007D6D28">
        <w:rPr>
          <w:rFonts w:ascii="Times New Roman" w:hAnsi="Times New Roman" w:cs="Times New Roman"/>
          <w:noProof/>
          <w:color w:val="000000"/>
          <w:sz w:val="24"/>
          <w:szCs w:val="24"/>
          <w:bdr w:val="none" w:sz="0" w:space="0" w:color="auto" w:frame="1"/>
        </w:rPr>
        <w:lastRenderedPageBreak/>
        <w:drawing>
          <wp:inline distT="0" distB="0" distL="0" distR="0" wp14:anchorId="44BAD439" wp14:editId="2BD2E2BC">
            <wp:extent cx="5908675" cy="2525395"/>
            <wp:effectExtent l="0" t="0" r="0" b="0"/>
            <wp:docPr id="974737182" name="Imagine 4" descr="O imagine care conține text, captură de ecran, Font, număr&#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37182" name="Imagine 4" descr="O imagine care conține text, captură de ecran, Font, număr&#10;&#10;Conținutul generat de inteligența artificială poate fi inco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675" cy="2525395"/>
                    </a:xfrm>
                    <a:prstGeom prst="rect">
                      <a:avLst/>
                    </a:prstGeom>
                    <a:noFill/>
                    <a:ln>
                      <a:noFill/>
                    </a:ln>
                  </pic:spPr>
                </pic:pic>
              </a:graphicData>
            </a:graphic>
          </wp:inline>
        </w:drawing>
      </w:r>
    </w:p>
    <w:p w14:paraId="453CA80E" w14:textId="77777777" w:rsidR="007D6D28" w:rsidRPr="007D6D28" w:rsidRDefault="007D6D28">
      <w:pPr>
        <w:rPr>
          <w:rFonts w:ascii="Times New Roman" w:hAnsi="Times New Roman" w:cs="Times New Roman"/>
          <w:sz w:val="24"/>
          <w:szCs w:val="24"/>
        </w:rPr>
      </w:pPr>
    </w:p>
    <w:p w14:paraId="5DD84D1D" w14:textId="77777777" w:rsidR="007D6D28" w:rsidRPr="007D6D28" w:rsidRDefault="007D6D28" w:rsidP="007D6D28">
      <w:pPr>
        <w:rPr>
          <w:rFonts w:ascii="Times New Roman" w:hAnsi="Times New Roman" w:cs="Times New Roman"/>
          <w:sz w:val="24"/>
          <w:szCs w:val="24"/>
          <w:lang w:val="en-US"/>
        </w:rPr>
      </w:pPr>
    </w:p>
    <w:p w14:paraId="4E13368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Notațiile autorului pot fi numite și didascalii, iar acestea reprezintă singura intervenție directă a autorului în operele ce aparțin genului dramatic.</w:t>
      </w:r>
    </w:p>
    <w:p w14:paraId="5220374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opera „ Daria” de Lucian Blaga, indicațiile scenice au rolul de a prezenta decorul și de a familiariza cititorul cu planul acțiunii(„Pe întâiul plan o masă de lucru – spre stânga, în dreapta, o măsuță cu scaune și canapea, sub un palmier.” ). În plus,  didascaliile pot ajuta la caracterizarea personajelor. Astfel, ni se prezintă portretul personajului PRIETENA: „mică și foarte grasă”. În plus, notațiile autorului prezintă și gesturile personajelor: „arată spre Prietena”.</w:t>
      </w:r>
    </w:p>
    <w:p w14:paraId="38F5954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Totodată, acestea au și rolul de a delimita reperele spațiale și temporale : „aceeași cameră, însă aranjată”, „spre seară”.</w:t>
      </w:r>
    </w:p>
    <w:p w14:paraId="406BBF1F"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Astfel, notațiile autorului în textul dramatic, didascaliile, au rolul de a familiariza cititorul cu opera și de a îl introduce în cadrul acesteia.</w:t>
      </w:r>
    </w:p>
    <w:p w14:paraId="2229DF2E" w14:textId="77777777" w:rsidR="007D6D28" w:rsidRPr="007D6D28" w:rsidRDefault="007D6D28">
      <w:pPr>
        <w:rPr>
          <w:rFonts w:ascii="Times New Roman" w:hAnsi="Times New Roman" w:cs="Times New Roman"/>
          <w:sz w:val="24"/>
          <w:szCs w:val="24"/>
        </w:rPr>
      </w:pPr>
    </w:p>
    <w:p w14:paraId="0DA30E16" w14:textId="77777777" w:rsidR="007D6D28" w:rsidRPr="007D6D28" w:rsidRDefault="007D6D28">
      <w:pPr>
        <w:rPr>
          <w:rFonts w:ascii="Times New Roman" w:hAnsi="Times New Roman" w:cs="Times New Roman"/>
          <w:sz w:val="24"/>
          <w:szCs w:val="24"/>
        </w:rPr>
      </w:pPr>
    </w:p>
    <w:p w14:paraId="58412CF9" w14:textId="77777777" w:rsidR="007D6D28" w:rsidRPr="007D6D28" w:rsidRDefault="007D6D28">
      <w:pPr>
        <w:rPr>
          <w:rFonts w:ascii="Times New Roman" w:hAnsi="Times New Roman" w:cs="Times New Roman"/>
          <w:sz w:val="24"/>
          <w:szCs w:val="24"/>
        </w:rPr>
      </w:pPr>
    </w:p>
    <w:p w14:paraId="2AB688F9" w14:textId="77777777" w:rsidR="007D6D28" w:rsidRPr="007D6D28" w:rsidRDefault="007D6D28">
      <w:pPr>
        <w:rPr>
          <w:rFonts w:ascii="Times New Roman" w:hAnsi="Times New Roman" w:cs="Times New Roman"/>
          <w:sz w:val="24"/>
          <w:szCs w:val="24"/>
        </w:rPr>
      </w:pPr>
    </w:p>
    <w:p w14:paraId="30A2922A" w14:textId="77777777" w:rsidR="007D6D28" w:rsidRPr="007D6D28" w:rsidRDefault="007D6D28">
      <w:pPr>
        <w:rPr>
          <w:rFonts w:ascii="Times New Roman" w:hAnsi="Times New Roman" w:cs="Times New Roman"/>
          <w:sz w:val="24"/>
          <w:szCs w:val="24"/>
        </w:rPr>
      </w:pPr>
    </w:p>
    <w:p w14:paraId="6A0EB97A" w14:textId="77777777" w:rsidR="007D6D28" w:rsidRPr="007D6D28" w:rsidRDefault="007D6D28">
      <w:pPr>
        <w:rPr>
          <w:rFonts w:ascii="Times New Roman" w:hAnsi="Times New Roman" w:cs="Times New Roman"/>
          <w:sz w:val="24"/>
          <w:szCs w:val="24"/>
        </w:rPr>
      </w:pPr>
    </w:p>
    <w:p w14:paraId="45860D06" w14:textId="77777777" w:rsidR="007D6D28" w:rsidRPr="007D6D28" w:rsidRDefault="007D6D28">
      <w:pPr>
        <w:rPr>
          <w:rFonts w:ascii="Times New Roman" w:hAnsi="Times New Roman" w:cs="Times New Roman"/>
          <w:sz w:val="24"/>
          <w:szCs w:val="24"/>
        </w:rPr>
      </w:pPr>
    </w:p>
    <w:p w14:paraId="3AB602DE" w14:textId="77777777" w:rsidR="007D6D28" w:rsidRPr="007D6D28" w:rsidRDefault="007D6D28">
      <w:pPr>
        <w:rPr>
          <w:rFonts w:ascii="Times New Roman" w:hAnsi="Times New Roman" w:cs="Times New Roman"/>
          <w:sz w:val="24"/>
          <w:szCs w:val="24"/>
        </w:rPr>
      </w:pPr>
    </w:p>
    <w:p w14:paraId="49994660" w14:textId="77777777" w:rsidR="007D6D28" w:rsidRPr="007D6D28" w:rsidRDefault="007D6D28">
      <w:pPr>
        <w:rPr>
          <w:rFonts w:ascii="Times New Roman" w:hAnsi="Times New Roman" w:cs="Times New Roman"/>
          <w:sz w:val="24"/>
          <w:szCs w:val="24"/>
        </w:rPr>
      </w:pPr>
    </w:p>
    <w:p w14:paraId="2B56FC04" w14:textId="77777777" w:rsidR="007D6D28" w:rsidRPr="007D6D28" w:rsidRDefault="007D6D28">
      <w:pPr>
        <w:rPr>
          <w:rFonts w:ascii="Times New Roman" w:hAnsi="Times New Roman" w:cs="Times New Roman"/>
          <w:sz w:val="24"/>
          <w:szCs w:val="24"/>
        </w:rPr>
      </w:pPr>
    </w:p>
    <w:p w14:paraId="2ECF8FAA" w14:textId="77777777" w:rsidR="007D6D28" w:rsidRPr="007D6D28" w:rsidRDefault="007D6D28">
      <w:pPr>
        <w:rPr>
          <w:rFonts w:ascii="Times New Roman" w:hAnsi="Times New Roman" w:cs="Times New Roman"/>
          <w:sz w:val="24"/>
          <w:szCs w:val="24"/>
        </w:rPr>
      </w:pPr>
    </w:p>
    <w:p w14:paraId="552BC16E" w14:textId="77777777" w:rsidR="007D6D28" w:rsidRPr="007D6D28" w:rsidRDefault="007D6D28">
      <w:pPr>
        <w:rPr>
          <w:rFonts w:ascii="Times New Roman" w:hAnsi="Times New Roman" w:cs="Times New Roman"/>
          <w:sz w:val="24"/>
          <w:szCs w:val="24"/>
        </w:rPr>
      </w:pPr>
    </w:p>
    <w:p w14:paraId="79D904B2" w14:textId="77777777" w:rsidR="007D6D28" w:rsidRPr="007D6D28" w:rsidRDefault="007D6D28">
      <w:pPr>
        <w:rPr>
          <w:rFonts w:ascii="Times New Roman" w:hAnsi="Times New Roman" w:cs="Times New Roman"/>
          <w:sz w:val="24"/>
          <w:szCs w:val="24"/>
        </w:rPr>
      </w:pPr>
    </w:p>
    <w:p w14:paraId="39F687BA" w14:textId="77777777" w:rsidR="007D6D28" w:rsidRPr="007D6D28" w:rsidRDefault="007D6D28">
      <w:pPr>
        <w:rPr>
          <w:rFonts w:ascii="Times New Roman" w:hAnsi="Times New Roman" w:cs="Times New Roman"/>
          <w:sz w:val="24"/>
          <w:szCs w:val="24"/>
        </w:rPr>
      </w:pPr>
    </w:p>
    <w:p w14:paraId="3F17BEA8" w14:textId="77777777" w:rsidR="007D6D28" w:rsidRPr="007D6D28" w:rsidRDefault="007D6D28">
      <w:pPr>
        <w:rPr>
          <w:rFonts w:ascii="Times New Roman" w:hAnsi="Times New Roman" w:cs="Times New Roman"/>
          <w:sz w:val="24"/>
          <w:szCs w:val="24"/>
        </w:rPr>
      </w:pPr>
    </w:p>
    <w:p w14:paraId="4F004B0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Schema pentru mijloacele de caracterizare</w:t>
      </w:r>
    </w:p>
    <w:p w14:paraId="594ACAB8" w14:textId="77777777" w:rsidR="007D6D28" w:rsidRPr="007D6D28" w:rsidRDefault="007D6D28" w:rsidP="007D6D28">
      <w:pPr>
        <w:rPr>
          <w:rFonts w:ascii="Times New Roman" w:hAnsi="Times New Roman" w:cs="Times New Roman"/>
          <w:sz w:val="24"/>
          <w:szCs w:val="24"/>
          <w:lang w:val="en-US"/>
        </w:rPr>
      </w:pPr>
    </w:p>
    <w:p w14:paraId="254FCEC2"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1: Definiția mijloacelor de caracterizare </w:t>
      </w:r>
    </w:p>
    <w:p w14:paraId="01BBC11F" w14:textId="77777777" w:rsidR="007D6D28" w:rsidRPr="007D6D28" w:rsidRDefault="007D6D28" w:rsidP="007D6D28">
      <w:pPr>
        <w:rPr>
          <w:rFonts w:ascii="Times New Roman" w:hAnsi="Times New Roman" w:cs="Times New Roman"/>
          <w:sz w:val="24"/>
          <w:szCs w:val="24"/>
          <w:lang w:val="en-US"/>
        </w:rPr>
      </w:pPr>
    </w:p>
    <w:p w14:paraId="1AEC712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Modalitățile de caracterizare ajută la conturarea personajelor, dar și la familiarizarea cititorului cu opera.</w:t>
      </w:r>
    </w:p>
    <w:p w14:paraId="7BBE4D38" w14:textId="77777777" w:rsidR="007D6D28" w:rsidRPr="007D6D28" w:rsidRDefault="007D6D28" w:rsidP="007D6D28">
      <w:pPr>
        <w:rPr>
          <w:rFonts w:ascii="Times New Roman" w:hAnsi="Times New Roman" w:cs="Times New Roman"/>
          <w:sz w:val="24"/>
          <w:szCs w:val="24"/>
          <w:lang w:val="en-US"/>
        </w:rPr>
      </w:pPr>
    </w:p>
    <w:p w14:paraId="4EA562F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2: Numirea operei și a personajului caracterizat + prezentarea portretului fizic și/ sau moral prin cele două tipuri de caracterizare, directă și indirectă</w:t>
      </w:r>
    </w:p>
    <w:p w14:paraId="39D18C4C" w14:textId="77777777" w:rsidR="007D6D28" w:rsidRPr="007D6D28" w:rsidRDefault="007D6D28" w:rsidP="007D6D28">
      <w:pPr>
        <w:rPr>
          <w:rFonts w:ascii="Times New Roman" w:hAnsi="Times New Roman" w:cs="Times New Roman"/>
          <w:sz w:val="24"/>
          <w:szCs w:val="24"/>
          <w:lang w:val="en-US"/>
        </w:rPr>
      </w:pPr>
    </w:p>
    <w:p w14:paraId="370003C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din „………” de ………., remarcăm personajul ………………., care este caracterizat atât direct, cât și indirect. Caracterizarea directă realizată de către ………… (narator/didascalii/celelalte personaje/ personaj însuși) și oferă informații despre …….. .</w:t>
      </w:r>
    </w:p>
    <w:p w14:paraId="169E67D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Caracterizarea indirectă reiese prin …….. (gesturile/faptele/comportamentul/ atitudinea/limbajul său).  Astfel, personajul este ……. .</w:t>
      </w:r>
    </w:p>
    <w:p w14:paraId="5601E4C4" w14:textId="77777777" w:rsidR="007D6D28" w:rsidRPr="007D6D28" w:rsidRDefault="007D6D28" w:rsidP="007D6D28">
      <w:pPr>
        <w:rPr>
          <w:rFonts w:ascii="Times New Roman" w:hAnsi="Times New Roman" w:cs="Times New Roman"/>
          <w:sz w:val="24"/>
          <w:szCs w:val="24"/>
          <w:lang w:val="en-US"/>
        </w:rPr>
      </w:pPr>
    </w:p>
    <w:p w14:paraId="21B2084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Pas 3: Încheierea </w:t>
      </w:r>
    </w:p>
    <w:p w14:paraId="45F338F2" w14:textId="77777777" w:rsidR="007D6D28" w:rsidRPr="007D6D28" w:rsidRDefault="007D6D28" w:rsidP="007D6D28">
      <w:pPr>
        <w:rPr>
          <w:rFonts w:ascii="Times New Roman" w:hAnsi="Times New Roman" w:cs="Times New Roman"/>
          <w:sz w:val="24"/>
          <w:szCs w:val="24"/>
          <w:lang w:val="en-US"/>
        </w:rPr>
      </w:pPr>
    </w:p>
    <w:p w14:paraId="1EDC708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lastRenderedPageBreak/>
        <w:t>Astfel, modalitățile de caracterizare ajută la descrierea personajului Hacik și introduc cititorul în planul acțiunii</w:t>
      </w:r>
    </w:p>
    <w:p w14:paraId="6F793C6E" w14:textId="77777777" w:rsidR="007D6D28" w:rsidRPr="007D6D28" w:rsidRDefault="007D6D28">
      <w:pPr>
        <w:rPr>
          <w:rFonts w:ascii="Times New Roman" w:hAnsi="Times New Roman" w:cs="Times New Roman"/>
          <w:sz w:val="24"/>
          <w:szCs w:val="24"/>
        </w:rPr>
      </w:pPr>
    </w:p>
    <w:p w14:paraId="04076A51" w14:textId="77777777" w:rsidR="007D6D28" w:rsidRPr="007D6D28" w:rsidRDefault="007D6D28" w:rsidP="007D6D28">
      <w:pPr>
        <w:numPr>
          <w:ilvl w:val="0"/>
          <w:numId w:val="1"/>
        </w:numPr>
        <w:rPr>
          <w:rFonts w:ascii="Times New Roman" w:hAnsi="Times New Roman" w:cs="Times New Roman"/>
          <w:sz w:val="24"/>
          <w:szCs w:val="24"/>
          <w:lang w:val="en-US"/>
        </w:rPr>
      </w:pPr>
      <w:r w:rsidRPr="007D6D28">
        <w:rPr>
          <w:rFonts w:ascii="Times New Roman" w:hAnsi="Times New Roman" w:cs="Times New Roman"/>
          <w:sz w:val="24"/>
          <w:szCs w:val="24"/>
          <w:lang w:val="en-US"/>
        </w:rPr>
        <w:t>Să înțelegem mai bine prin exemple!</w:t>
      </w:r>
    </w:p>
    <w:p w14:paraId="2B8659C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5C2FE609" w14:textId="77777777" w:rsidR="007D6D28" w:rsidRPr="007D6D28" w:rsidRDefault="007D6D28" w:rsidP="007D6D28">
      <w:pPr>
        <w:numPr>
          <w:ilvl w:val="0"/>
          <w:numId w:val="2"/>
        </w:numPr>
        <w:rPr>
          <w:rFonts w:ascii="Times New Roman" w:hAnsi="Times New Roman" w:cs="Times New Roman"/>
          <w:sz w:val="24"/>
          <w:szCs w:val="24"/>
          <w:lang w:val="en-US"/>
        </w:rPr>
      </w:pPr>
      <w:r w:rsidRPr="007D6D28">
        <w:rPr>
          <w:rFonts w:ascii="Times New Roman" w:hAnsi="Times New Roman" w:cs="Times New Roman"/>
          <w:sz w:val="24"/>
          <w:szCs w:val="24"/>
          <w:lang w:val="en-US"/>
        </w:rPr>
        <w:t>„În tinereţe, domnul Trandafir era un om înalt, bine legat, cu mustăcioară neagră pe care şi-o tundea totdeauna scurt. Era un om bine făcut, puţin chel în vârful capului, cu ochii blajini. Când zâmbea se arătau, sub mustaţa tunsă scurt, nişte dinţi lungi, cu strungă mare la mijloc.”</w:t>
      </w:r>
    </w:p>
    <w:p w14:paraId="3498DBEF"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(„Domnu’ Trandafir” de Mihail Sadoveanu)</w:t>
      </w:r>
    </w:p>
    <w:p w14:paraId="673A328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Portretul fizic al domnului Trandafir reiese din caracterizarea directă, de către narator. Astfel, acesta era un „un om înalt, bine legat, cu mustăcioară neagră pe care şi-o tundea totdeauna scurt. Era un om bine făcut, puţin chel în vârful capului, cu ochii blajini”.</w:t>
      </w:r>
    </w:p>
    <w:p w14:paraId="3EB1ECB7" w14:textId="77777777" w:rsidR="007D6D28" w:rsidRPr="007D6D28" w:rsidRDefault="007D6D28" w:rsidP="007D6D28">
      <w:pPr>
        <w:numPr>
          <w:ilvl w:val="0"/>
          <w:numId w:val="3"/>
        </w:numPr>
        <w:rPr>
          <w:rFonts w:ascii="Times New Roman" w:hAnsi="Times New Roman" w:cs="Times New Roman"/>
          <w:sz w:val="24"/>
          <w:szCs w:val="24"/>
          <w:lang w:val="en-US"/>
        </w:rPr>
      </w:pPr>
      <w:r w:rsidRPr="007D6D28">
        <w:rPr>
          <w:rFonts w:ascii="Times New Roman" w:hAnsi="Times New Roman" w:cs="Times New Roman"/>
          <w:sz w:val="24"/>
          <w:szCs w:val="24"/>
          <w:lang w:val="en-US"/>
        </w:rPr>
        <w:t>„Când trebuia câteodată să ne citească din poveștile lui Creangă, ne privea blând, cu un zâmbet liniștit, ținând cartea în dreptul inimii – și în bănci se făcea o tăcere adâncă, ca într-o biserică. Și ne-o dă această învăţătură nu pentru că trebuia, și pentru că i se plătea, dar pentru că avea un prisos de bunătate în el și pentru că în acest suflet era ceva din credința și curățenia unui apostol.”  </w:t>
      </w:r>
    </w:p>
    <w:p w14:paraId="4AD309B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(„Domnu’ Trandafir” de Mihail Sadoveanu)</w:t>
      </w:r>
    </w:p>
    <w:p w14:paraId="1D2968A9"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Domnul Trandafir este caraterizat direct, de către narator, asemenea unui om blând și bun: „ne privea blând”, „ pentru că avea un prisos de bunătate în el”. </w:t>
      </w:r>
    </w:p>
    <w:p w14:paraId="58A0DC6E"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2E355B47" w14:textId="77777777" w:rsidR="007D6D28" w:rsidRPr="007D6D28" w:rsidRDefault="007D6D28" w:rsidP="007D6D28">
      <w:pPr>
        <w:numPr>
          <w:ilvl w:val="0"/>
          <w:numId w:val="4"/>
        </w:numPr>
        <w:rPr>
          <w:rFonts w:ascii="Times New Roman" w:hAnsi="Times New Roman" w:cs="Times New Roman"/>
          <w:sz w:val="24"/>
          <w:szCs w:val="24"/>
          <w:lang w:val="en-US"/>
        </w:rPr>
      </w:pPr>
      <w:r w:rsidRPr="007D6D28">
        <w:rPr>
          <w:rFonts w:ascii="Times New Roman" w:hAnsi="Times New Roman" w:cs="Times New Roman"/>
          <w:sz w:val="24"/>
          <w:szCs w:val="24"/>
          <w:lang w:val="en-US"/>
        </w:rPr>
        <w:t>„Nu vreau să mă credeți un lăudăros – sunt cel mai bun din clasă la matematică (...). În schimb, la română am mereu probleme. Bunica le repeta adesea vecinilor noștri: „Bogdan – ăsta sunt eu – e foarte bun la matematică, iar Claudia la română.” (...) Semănăm bine: avem ochi verzi, gene lungi (gene de față, cum mi se spune mereu), păr castaniu ondulat, doar că eu am o suviță pe frunte.”</w:t>
      </w:r>
    </w:p>
    <w:p w14:paraId="4FFB7B2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w:t>
      </w:r>
      <w:r w:rsidRPr="007D6D28">
        <w:rPr>
          <w:rFonts w:ascii="Times New Roman" w:hAnsi="Times New Roman" w:cs="Times New Roman"/>
          <w:i/>
          <w:iCs/>
          <w:sz w:val="24"/>
          <w:szCs w:val="24"/>
          <w:lang w:val="en-US"/>
        </w:rPr>
        <w:t>„Prietenul meu” de Ioana Pârvulescu</w:t>
      </w:r>
      <w:r w:rsidRPr="007D6D28">
        <w:rPr>
          <w:rFonts w:ascii="Times New Roman" w:hAnsi="Times New Roman" w:cs="Times New Roman"/>
          <w:sz w:val="24"/>
          <w:szCs w:val="24"/>
          <w:lang w:val="en-US"/>
        </w:rPr>
        <w:t>)</w:t>
      </w:r>
    </w:p>
    <w:p w14:paraId="7DB132A7" w14:textId="77777777" w:rsidR="007D6D28" w:rsidRPr="007D6D28" w:rsidRDefault="007D6D28" w:rsidP="007D6D28">
      <w:pPr>
        <w:rPr>
          <w:rFonts w:ascii="Times New Roman" w:hAnsi="Times New Roman" w:cs="Times New Roman"/>
          <w:sz w:val="24"/>
          <w:szCs w:val="24"/>
          <w:lang w:val="en-US"/>
        </w:rPr>
      </w:pPr>
    </w:p>
    <w:p w14:paraId="11F1318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lastRenderedPageBreak/>
        <w:t>Bogdan este caracterizat direct, de către el însuși. Acesta afirmă că e „cel mai bun din clasă la matematică”. De asemenea, prezintă și portretul său: „ aveam ochi verzi, gene lungi, [...], păr castaniu ondulat”.</w:t>
      </w:r>
    </w:p>
    <w:p w14:paraId="6D068B8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2F2347FB" w14:textId="77777777" w:rsidR="007D6D28" w:rsidRPr="007D6D28" w:rsidRDefault="007D6D28" w:rsidP="007D6D28">
      <w:pPr>
        <w:numPr>
          <w:ilvl w:val="0"/>
          <w:numId w:val="5"/>
        </w:numPr>
        <w:rPr>
          <w:rFonts w:ascii="Times New Roman" w:hAnsi="Times New Roman" w:cs="Times New Roman"/>
          <w:sz w:val="24"/>
          <w:szCs w:val="24"/>
          <w:lang w:val="en-US"/>
        </w:rPr>
      </w:pPr>
      <w:r w:rsidRPr="007D6D28">
        <w:rPr>
          <w:rFonts w:ascii="Times New Roman" w:hAnsi="Times New Roman" w:cs="Times New Roman"/>
          <w:sz w:val="24"/>
          <w:szCs w:val="24"/>
          <w:lang w:val="en-US"/>
        </w:rPr>
        <w:t>„Goe este foarte impacient și, cu un ton de comandă, zice încruntat:</w:t>
      </w:r>
    </w:p>
    <w:p w14:paraId="778D39E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Mam’ mare! de ce nu mai vine?... Eu vreau să vie!</w:t>
      </w:r>
    </w:p>
    <w:p w14:paraId="7FF43FD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Vine, vine acuma, puișorul mamii! răspunde cucoana.</w:t>
      </w:r>
    </w:p>
    <w:p w14:paraId="5841258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Tânărul Goe poartă un frumos costum de marinar, pălărie de paie, cu inscripția pe pamblică: le Formidable, și sub pamblică biletul de călătorie înfipt de tanti Mița, că „așa țin bărbații biletul.”</w:t>
      </w:r>
    </w:p>
    <w:p w14:paraId="564A1FA2"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(„Dl. Goe…” de I. L. Caragiale)</w:t>
      </w:r>
    </w:p>
    <w:p w14:paraId="74AC776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Portretul moral al personajului Goe reiese din caracterizarea indirectă, din atitudinea și limbajul acestuia. Astfel, băiatul este un copil neastâmpărat și lipsit de maniere și răbdare, deoarece vorbește impulsiv cu bunica sa în așteptarea trenului: „ Goe este foarte impacient și, cu un ton de comandă, zice încruntat:</w:t>
      </w:r>
    </w:p>
    <w:p w14:paraId="176D4CF6"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Mam’ mare! de ce nu mai vine?... Eu vreau să vie!”</w:t>
      </w:r>
    </w:p>
    <w:p w14:paraId="572E492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25B9BB42" w14:textId="77777777" w:rsidR="007D6D28" w:rsidRPr="007D6D28" w:rsidRDefault="007D6D28" w:rsidP="007D6D28">
      <w:pPr>
        <w:numPr>
          <w:ilvl w:val="0"/>
          <w:numId w:val="6"/>
        </w:numPr>
        <w:rPr>
          <w:rFonts w:ascii="Times New Roman" w:hAnsi="Times New Roman" w:cs="Times New Roman"/>
          <w:sz w:val="24"/>
          <w:szCs w:val="24"/>
          <w:lang w:val="en-US"/>
        </w:rPr>
      </w:pPr>
      <w:r w:rsidRPr="007D6D28">
        <w:rPr>
          <w:rFonts w:ascii="Times New Roman" w:hAnsi="Times New Roman" w:cs="Times New Roman"/>
          <w:sz w:val="24"/>
          <w:szCs w:val="24"/>
          <w:lang w:val="en-US"/>
        </w:rPr>
        <w:t>„Acasă, Petruța, nu stătea o clipă, făcea treabă, gătea, îngrijea de doi fraţi mai mici, ştiam de la mama, care aflase la şedinţa cu părinţii. Cu toate astea, îşi făcea mereu temele, chiar desena bujori şi fluturaşi la colţurile paginii.”</w:t>
      </w:r>
    </w:p>
    <w:p w14:paraId="6151952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(„Oracolul” de Mircea Cărtărescu)</w:t>
      </w:r>
    </w:p>
    <w:p w14:paraId="11D34878" w14:textId="77777777" w:rsidR="007D6D28" w:rsidRPr="007D6D28" w:rsidRDefault="007D6D28" w:rsidP="007D6D28">
      <w:pPr>
        <w:rPr>
          <w:rFonts w:ascii="Times New Roman" w:hAnsi="Times New Roman" w:cs="Times New Roman"/>
          <w:sz w:val="24"/>
          <w:szCs w:val="24"/>
          <w:lang w:val="en-US"/>
        </w:rPr>
      </w:pPr>
    </w:p>
    <w:p w14:paraId="718FD48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b/>
        <w:t>Portretul moral al protagonistei Petruța reiese din caracterizarea indirectă, din gesturile și faptele sale. Astfel, aceasta dă dovadă de hărnicie și responsabilitate, deoarece îngrijea gospodăria și avea grijă de frații ei: „ făcea treabă, gătea, îngrijea de doi fraţi mai mici”. În plus, Petruța denotă și seriozitate, deoarece își făcea mereu temele la școală: „Cu toate astea, îşi făcea mereu temele”. </w:t>
      </w:r>
    </w:p>
    <w:p w14:paraId="3A2575EE" w14:textId="234DB07A" w:rsidR="007D6D28" w:rsidRPr="007D6D28" w:rsidRDefault="007D6D28">
      <w:pPr>
        <w:rPr>
          <w:rFonts w:ascii="Times New Roman" w:hAnsi="Times New Roman" w:cs="Times New Roman"/>
          <w:sz w:val="24"/>
          <w:szCs w:val="24"/>
        </w:rPr>
      </w:pPr>
      <w:r w:rsidRPr="007D6D28">
        <w:rPr>
          <w:rFonts w:ascii="Times New Roman" w:hAnsi="Times New Roman" w:cs="Times New Roman"/>
          <w:noProof/>
          <w:color w:val="E06666"/>
          <w:sz w:val="24"/>
          <w:szCs w:val="24"/>
          <w:bdr w:val="none" w:sz="0" w:space="0" w:color="auto" w:frame="1"/>
        </w:rPr>
        <w:lastRenderedPageBreak/>
        <w:drawing>
          <wp:inline distT="0" distB="0" distL="0" distR="0" wp14:anchorId="1F3CB6D7" wp14:editId="7677F216">
            <wp:extent cx="5732780" cy="3165475"/>
            <wp:effectExtent l="0" t="0" r="0" b="0"/>
            <wp:docPr id="1221832406" name="Imagine 5" descr="O imagine care conține text, captură de ecran, Font, număr&#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32406" name="Imagine 5" descr="O imagine care conține text, captură de ecran, Font, număr&#10;&#10;Conținutul generat de inteligența artificială poate fi inco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165475"/>
                    </a:xfrm>
                    <a:prstGeom prst="rect">
                      <a:avLst/>
                    </a:prstGeom>
                    <a:noFill/>
                    <a:ln>
                      <a:noFill/>
                    </a:ln>
                  </pic:spPr>
                </pic:pic>
              </a:graphicData>
            </a:graphic>
          </wp:inline>
        </w:drawing>
      </w:r>
    </w:p>
    <w:p w14:paraId="7B610B02" w14:textId="77777777" w:rsidR="007D6D28" w:rsidRPr="007D6D28" w:rsidRDefault="007D6D28">
      <w:pPr>
        <w:rPr>
          <w:rFonts w:ascii="Times New Roman" w:hAnsi="Times New Roman" w:cs="Times New Roman"/>
          <w:sz w:val="24"/>
          <w:szCs w:val="24"/>
        </w:rPr>
      </w:pPr>
    </w:p>
    <w:p w14:paraId="764A1696"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Modalitățile de caracterizare ajută la conturarea personajelor, dar și la familiarizarea cititorului cu opera.</w:t>
      </w:r>
    </w:p>
    <w:p w14:paraId="1351658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În fragmentul din opera  ,,Ioana'' de Anton Holban, observăm în prim plan personajul Hacik. Caracterizarea directă a protagonistului este realizată de către narator și surprinde portretul fizic al acestuia: ,,Un om ridicol: mic, subțire, păros, cu sprâncenile împreunate.'' De asemenea, se precizează faptul că este ,,fără vârstă’’, dar are ,, limbaj amuzant, dar și mai amuzant e timbrul vocii’’, evidențiindu-se umorul pe care-l poate stârni în prezența celorlalți. </w:t>
      </w:r>
    </w:p>
    <w:p w14:paraId="34B0378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Portretul moral se realizează prin caracterizarea indirectă prin gesturi, fapte și comportament. Din faptele sale se observă că este un om binevoitor și capabil să iubească sincer și cu patos: ,,începe să-ți povestească despre dragostea lui fără speranțe pentru o fată tuberculoasă. Dacă l-ar accepta, ar lua-o de nevastă, cu orice risc.’’. El este și un om sufletist ( ,,are un suflet admirabil’’ ) și dornic să fie aproape de oameni ,,e suficient să-l surprinzi noaptea în vreun colț de lângă mare, cântându-și toate deznădejdile, ca să-ți fie, măcar pentru o clipă, frate.’’.</w:t>
      </w:r>
    </w:p>
    <w:p w14:paraId="674EB67E"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Astfel, modalitățile de caracterizare ajută la descrierea personajului Hacik, dar și la introducerea cititorului în planul acțiunii.</w:t>
      </w:r>
    </w:p>
    <w:p w14:paraId="20F142F8" w14:textId="77777777" w:rsidR="007D6D28" w:rsidRPr="007D6D28" w:rsidRDefault="007D6D28">
      <w:pPr>
        <w:rPr>
          <w:rFonts w:ascii="Times New Roman" w:hAnsi="Times New Roman" w:cs="Times New Roman"/>
          <w:sz w:val="24"/>
          <w:szCs w:val="24"/>
        </w:rPr>
      </w:pPr>
    </w:p>
    <w:p w14:paraId="69FAABA8" w14:textId="77777777" w:rsidR="007D6D28" w:rsidRPr="007D6D28" w:rsidRDefault="007D6D28">
      <w:pPr>
        <w:rPr>
          <w:rFonts w:ascii="Times New Roman" w:hAnsi="Times New Roman" w:cs="Times New Roman"/>
          <w:sz w:val="24"/>
          <w:szCs w:val="24"/>
        </w:rPr>
      </w:pPr>
    </w:p>
    <w:p w14:paraId="7A6CF119" w14:textId="77777777" w:rsidR="007D6D28" w:rsidRPr="007D6D28" w:rsidRDefault="007D6D28">
      <w:pPr>
        <w:rPr>
          <w:rFonts w:ascii="Times New Roman" w:hAnsi="Times New Roman" w:cs="Times New Roman"/>
          <w:sz w:val="24"/>
          <w:szCs w:val="24"/>
        </w:rPr>
      </w:pPr>
    </w:p>
    <w:p w14:paraId="4A6A6DEB" w14:textId="77777777" w:rsidR="007D6D28" w:rsidRPr="007D6D28" w:rsidRDefault="007D6D28">
      <w:pPr>
        <w:rPr>
          <w:rFonts w:ascii="Times New Roman" w:hAnsi="Times New Roman" w:cs="Times New Roman"/>
          <w:sz w:val="24"/>
          <w:szCs w:val="24"/>
        </w:rPr>
      </w:pPr>
    </w:p>
    <w:p w14:paraId="60D9DEDF" w14:textId="7F34FD73" w:rsidR="007D6D28" w:rsidRPr="003E6CC4" w:rsidRDefault="007D6D28" w:rsidP="007D6D28">
      <w:pPr>
        <w:rPr>
          <w:rFonts w:ascii="Times New Roman" w:hAnsi="Times New Roman" w:cs="Times New Roman"/>
          <w:sz w:val="24"/>
          <w:szCs w:val="24"/>
        </w:rPr>
      </w:pPr>
      <w:r w:rsidRPr="003E6CC4">
        <w:rPr>
          <w:rFonts w:ascii="Times New Roman" w:hAnsi="Times New Roman" w:cs="Times New Roman"/>
          <w:sz w:val="24"/>
          <w:szCs w:val="24"/>
        </w:rPr>
        <w:t xml:space="preserve">Poezia… de …(autor) dezvăluie prin mijloacele artistice, ideea sa poetică, aceea de … . </w:t>
      </w:r>
      <w:r w:rsidRPr="007D6D28">
        <w:rPr>
          <w:rFonts w:ascii="Times New Roman" w:hAnsi="Times New Roman" w:cs="Times New Roman"/>
          <w:sz w:val="24"/>
          <w:szCs w:val="24"/>
          <w:lang w:val="en-US"/>
        </w:rPr>
        <w:t>Poezia își evidențiază lirismul subiectiv prin intermediul mărcilor lexico-gramaticale ale eului liric, precum verbele și pronumele la persoana I</w:t>
      </w:r>
      <w:r w:rsidRPr="003E6CC4">
        <w:rPr>
          <w:rFonts w:ascii="Times New Roman" w:hAnsi="Times New Roman" w:cs="Times New Roman"/>
          <w:sz w:val="24"/>
          <w:szCs w:val="24"/>
        </w:rPr>
        <w:t xml:space="preserve"> </w:t>
      </w:r>
      <w:r w:rsidRPr="003E6CC4">
        <w:rPr>
          <w:rFonts w:ascii="Times New Roman" w:hAnsi="Times New Roman" w:cs="Times New Roman"/>
          <w:sz w:val="24"/>
          <w:szCs w:val="24"/>
        </w:rPr>
        <w:t xml:space="preserve">și II-a (exemple), interogații și exclamații retorice(exemple) și puncte de suspensie (exemple). </w:t>
      </w:r>
    </w:p>
    <w:p w14:paraId="2147FD19" w14:textId="77777777" w:rsidR="007D6D28" w:rsidRPr="003E6CC4" w:rsidRDefault="007D6D28" w:rsidP="007D6D28">
      <w:pPr>
        <w:rPr>
          <w:rFonts w:ascii="Times New Roman" w:hAnsi="Times New Roman" w:cs="Times New Roman"/>
          <w:sz w:val="24"/>
          <w:szCs w:val="24"/>
        </w:rPr>
      </w:pPr>
      <w:r w:rsidRPr="003E6CC4">
        <w:rPr>
          <w:rFonts w:ascii="Times New Roman" w:hAnsi="Times New Roman" w:cs="Times New Roman"/>
          <w:sz w:val="24"/>
          <w:szCs w:val="24"/>
        </w:rPr>
        <w:t>Se remarcă și figurile de stil, precum epitetul … ce semnifica …,enumerația ... ce semnifica ..., comparația ... care semnfiica ...și personificarea ... care semnifica... ( poți alege 2-3 dintre acestea și le explici).</w:t>
      </w:r>
    </w:p>
    <w:p w14:paraId="61C56F69" w14:textId="77777777" w:rsidR="007D6D28" w:rsidRPr="003E6CC4" w:rsidRDefault="007D6D28" w:rsidP="007D6D28">
      <w:pPr>
        <w:rPr>
          <w:rFonts w:ascii="Times New Roman" w:hAnsi="Times New Roman" w:cs="Times New Roman"/>
          <w:sz w:val="24"/>
          <w:szCs w:val="24"/>
        </w:rPr>
      </w:pPr>
      <w:r w:rsidRPr="003E6CC4">
        <w:rPr>
          <w:rFonts w:ascii="Times New Roman" w:hAnsi="Times New Roman" w:cs="Times New Roman"/>
          <w:sz w:val="24"/>
          <w:szCs w:val="24"/>
        </w:rPr>
        <w:t>Nu în ultimul rând, regăsim și imaginile artistice, precum : imagini vizuale(exemplu), imagini auditive (exemplu), imagini olfactive(exemplu), imagini dinamice(exemplu).</w:t>
      </w:r>
    </w:p>
    <w:p w14:paraId="6E500C59" w14:textId="77777777" w:rsidR="007D6D28" w:rsidRPr="003E6CC4" w:rsidRDefault="007D6D28" w:rsidP="007D6D28">
      <w:pPr>
        <w:rPr>
          <w:rFonts w:ascii="Times New Roman" w:hAnsi="Times New Roman" w:cs="Times New Roman"/>
          <w:sz w:val="24"/>
          <w:szCs w:val="24"/>
        </w:rPr>
      </w:pPr>
      <w:r w:rsidRPr="003E6CC4">
        <w:rPr>
          <w:rFonts w:ascii="Times New Roman" w:hAnsi="Times New Roman" w:cs="Times New Roman"/>
          <w:sz w:val="24"/>
          <w:szCs w:val="24"/>
        </w:rPr>
        <w:t>Poezia se remarcă și datorită prozodiei. Aceasta are o măsură de … silabe și o rimă … .Astfel, sunt transmise sentimente ca emoția, … etc .</w:t>
      </w:r>
    </w:p>
    <w:p w14:paraId="3A1C8D5B" w14:textId="77777777" w:rsidR="007D6D28" w:rsidRPr="007D6D28" w:rsidRDefault="007D6D28">
      <w:pPr>
        <w:rPr>
          <w:rFonts w:ascii="Times New Roman" w:hAnsi="Times New Roman" w:cs="Times New Roman"/>
          <w:sz w:val="24"/>
          <w:szCs w:val="24"/>
        </w:rPr>
      </w:pPr>
    </w:p>
    <w:p w14:paraId="484CFAA7" w14:textId="77777777" w:rsidR="007D6D28" w:rsidRPr="007D6D28" w:rsidRDefault="007D6D28">
      <w:pPr>
        <w:rPr>
          <w:rFonts w:ascii="Times New Roman" w:hAnsi="Times New Roman" w:cs="Times New Roman"/>
          <w:sz w:val="24"/>
          <w:szCs w:val="24"/>
        </w:rPr>
      </w:pPr>
    </w:p>
    <w:p w14:paraId="527649A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 xml:space="preserve">Mijloacele artistice </w:t>
      </w:r>
      <w:r w:rsidRPr="007D6D28">
        <w:rPr>
          <w:rFonts w:ascii="Times New Roman" w:hAnsi="Times New Roman" w:cs="Times New Roman"/>
          <w:sz w:val="24"/>
          <w:szCs w:val="24"/>
          <w:lang w:val="en-US"/>
        </w:rPr>
        <w:t>cuprind </w:t>
      </w:r>
    </w:p>
    <w:p w14:paraId="1EF4F7E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 figurile de stil - procedee prin intermediul cărora se modifică sensul propriu al unui cuvânt sau al unor cuvinte, în sensuri figurate </w:t>
      </w:r>
    </w:p>
    <w:p w14:paraId="36D7C132"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-imaginile artistice </w:t>
      </w:r>
    </w:p>
    <w:p w14:paraId="0E1B784E" w14:textId="77777777" w:rsidR="007D6D28" w:rsidRPr="007D6D28" w:rsidRDefault="007D6D28" w:rsidP="007D6D28">
      <w:pPr>
        <w:numPr>
          <w:ilvl w:val="0"/>
          <w:numId w:val="7"/>
        </w:numPr>
        <w:rPr>
          <w:rFonts w:ascii="Times New Roman" w:hAnsi="Times New Roman" w:cs="Times New Roman"/>
          <w:sz w:val="24"/>
          <w:szCs w:val="24"/>
          <w:lang w:val="en-US"/>
        </w:rPr>
      </w:pPr>
      <w:r w:rsidRPr="007D6D28">
        <w:rPr>
          <w:rFonts w:ascii="Times New Roman" w:hAnsi="Times New Roman" w:cs="Times New Roman"/>
          <w:sz w:val="24"/>
          <w:szCs w:val="24"/>
          <w:lang w:val="en-US"/>
        </w:rPr>
        <w:t>vizuale - cele prin care se vede </w:t>
      </w:r>
    </w:p>
    <w:p w14:paraId="4EE2F358" w14:textId="77777777" w:rsidR="007D6D28" w:rsidRPr="007D6D28" w:rsidRDefault="007D6D28" w:rsidP="007D6D28">
      <w:pPr>
        <w:numPr>
          <w:ilvl w:val="0"/>
          <w:numId w:val="7"/>
        </w:numPr>
        <w:rPr>
          <w:rFonts w:ascii="Times New Roman" w:hAnsi="Times New Roman" w:cs="Times New Roman"/>
          <w:sz w:val="24"/>
          <w:szCs w:val="24"/>
          <w:lang w:val="en-US"/>
        </w:rPr>
      </w:pPr>
      <w:r w:rsidRPr="007D6D28">
        <w:rPr>
          <w:rFonts w:ascii="Times New Roman" w:hAnsi="Times New Roman" w:cs="Times New Roman"/>
          <w:sz w:val="24"/>
          <w:szCs w:val="24"/>
          <w:lang w:val="en-US"/>
        </w:rPr>
        <w:t>auditive- elemente pe care le putem auzi</w:t>
      </w:r>
    </w:p>
    <w:p w14:paraId="739E5AD8" w14:textId="77777777" w:rsidR="007D6D28" w:rsidRPr="007D6D28" w:rsidRDefault="007D6D28" w:rsidP="007D6D28">
      <w:pPr>
        <w:numPr>
          <w:ilvl w:val="0"/>
          <w:numId w:val="7"/>
        </w:numPr>
        <w:rPr>
          <w:rFonts w:ascii="Times New Roman" w:hAnsi="Times New Roman" w:cs="Times New Roman"/>
          <w:sz w:val="24"/>
          <w:szCs w:val="24"/>
          <w:lang w:val="en-US"/>
        </w:rPr>
      </w:pPr>
      <w:r w:rsidRPr="007D6D28">
        <w:rPr>
          <w:rFonts w:ascii="Times New Roman" w:hAnsi="Times New Roman" w:cs="Times New Roman"/>
          <w:sz w:val="24"/>
          <w:szCs w:val="24"/>
          <w:lang w:val="en-US"/>
        </w:rPr>
        <w:t>tactile -in care se atinge un lucru</w:t>
      </w:r>
    </w:p>
    <w:p w14:paraId="1D10158B" w14:textId="77777777" w:rsidR="007D6D28" w:rsidRPr="007D6D28" w:rsidRDefault="007D6D28" w:rsidP="007D6D28">
      <w:pPr>
        <w:numPr>
          <w:ilvl w:val="0"/>
          <w:numId w:val="7"/>
        </w:numPr>
        <w:rPr>
          <w:rFonts w:ascii="Times New Roman" w:hAnsi="Times New Roman" w:cs="Times New Roman"/>
          <w:sz w:val="24"/>
          <w:szCs w:val="24"/>
          <w:lang w:val="en-US"/>
        </w:rPr>
      </w:pPr>
      <w:r w:rsidRPr="007D6D28">
        <w:rPr>
          <w:rFonts w:ascii="Times New Roman" w:hAnsi="Times New Roman" w:cs="Times New Roman"/>
          <w:sz w:val="24"/>
          <w:szCs w:val="24"/>
          <w:lang w:val="en-US"/>
        </w:rPr>
        <w:t>dinamice - in care vedem cum cad diverse lucruri sau se misca</w:t>
      </w:r>
    </w:p>
    <w:p w14:paraId="0D173FC1"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4FF582D0" w14:textId="77777777" w:rsidR="007D6D28" w:rsidRPr="007D6D28" w:rsidRDefault="007D6D28" w:rsidP="007D6D28">
      <w:pPr>
        <w:numPr>
          <w:ilvl w:val="0"/>
          <w:numId w:val="8"/>
        </w:numPr>
        <w:rPr>
          <w:rFonts w:ascii="Times New Roman" w:hAnsi="Times New Roman" w:cs="Times New Roman"/>
          <w:sz w:val="24"/>
          <w:szCs w:val="24"/>
          <w:lang w:val="en-US"/>
        </w:rPr>
      </w:pPr>
      <w:r w:rsidRPr="007D6D28">
        <w:rPr>
          <w:rFonts w:ascii="Times New Roman" w:hAnsi="Times New Roman" w:cs="Times New Roman"/>
          <w:sz w:val="24"/>
          <w:szCs w:val="24"/>
          <w:lang w:val="en-US"/>
        </w:rPr>
        <w:t xml:space="preserve">Personificare - </w:t>
      </w:r>
      <w:r w:rsidRPr="007D6D28">
        <w:rPr>
          <w:rFonts w:ascii="Times New Roman" w:hAnsi="Times New Roman" w:cs="Times New Roman"/>
          <w:b/>
          <w:bCs/>
          <w:sz w:val="24"/>
          <w:szCs w:val="24"/>
          <w:lang w:val="en-US"/>
        </w:rPr>
        <w:t>figura de stil prin intermediul căreia animalelor, plantelor, fenomenelor ale naturii li se atribuie însușiri și manifestări tipic omenești</w:t>
      </w:r>
    </w:p>
    <w:p w14:paraId="18A84C24" w14:textId="77777777" w:rsidR="007D6D28" w:rsidRPr="007D6D28" w:rsidRDefault="007D6D28" w:rsidP="007D6D28">
      <w:pPr>
        <w:numPr>
          <w:ilvl w:val="0"/>
          <w:numId w:val="9"/>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trebuie să conțină neapărat verb </w:t>
      </w:r>
    </w:p>
    <w:p w14:paraId="0B7DCE1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Exemple:</w:t>
      </w:r>
    </w:p>
    <w:p w14:paraId="7458B12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„norii plâng”-- poate sugera ideea de ploaie sau tristețe</w:t>
      </w:r>
    </w:p>
    <w:p w14:paraId="09913316"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lastRenderedPageBreak/>
        <w:t>„vântul aleargă”</w:t>
      </w:r>
    </w:p>
    <w:p w14:paraId="226187A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„izvoarele suspină”</w:t>
      </w:r>
    </w:p>
    <w:p w14:paraId="129E793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Nu e corect: norii plânși, vântul alergând, izvoarele suspinând – nu sunt personificări</w:t>
      </w:r>
    </w:p>
    <w:p w14:paraId="649C5757"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„Imi cade cerul în genunchi”-- personificare </w:t>
      </w:r>
    </w:p>
    <w:p w14:paraId="5CCF9F3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241AD493" w14:textId="77777777" w:rsidR="007D6D28" w:rsidRPr="007D6D28" w:rsidRDefault="007D6D28" w:rsidP="007D6D28">
      <w:pPr>
        <w:numPr>
          <w:ilvl w:val="0"/>
          <w:numId w:val="10"/>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Comparația- scoate în evidență asemănarea dintre două obiecte, ființe sau acțiuni</w:t>
      </w:r>
    </w:p>
    <w:p w14:paraId="3459C09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Cum identificăm: Conține: „ precum”, „ca”, „cum”</w:t>
      </w:r>
    </w:p>
    <w:p w14:paraId="723EAC6F"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Trebuie să scriem ambele părți</w:t>
      </w:r>
    </w:p>
    <w:p w14:paraId="696A0C0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exemplu:„iedul cel mic tăcea molcom cum tace pestele în borș la foc”</w:t>
      </w:r>
    </w:p>
    <w:p w14:paraId="245BF2A9"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„rosu ca focul”</w:t>
      </w:r>
    </w:p>
    <w:p w14:paraId="767904E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„Și e liniște pe dealuri</w:t>
      </w:r>
    </w:p>
    <w:p w14:paraId="1BBCEA2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/Ca intr-o mănăstire arsă”</w:t>
      </w:r>
    </w:p>
    <w:p w14:paraId="396FBFD9" w14:textId="77777777" w:rsidR="007D6D28" w:rsidRPr="007D6D28" w:rsidRDefault="007D6D28" w:rsidP="007D6D28">
      <w:pPr>
        <w:numPr>
          <w:ilvl w:val="0"/>
          <w:numId w:val="11"/>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Epitet- format de cele mai multe ori din substantiv, pronume sau verb + adjectiv</w:t>
      </w:r>
    </w:p>
    <w:p w14:paraId="0F1FADF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Există mai multe tipuri de epitete, precum</w:t>
      </w:r>
    </w:p>
    <w:p w14:paraId="4D61B72B" w14:textId="77777777" w:rsidR="007D6D28" w:rsidRPr="007D6D28" w:rsidRDefault="007D6D28" w:rsidP="007D6D28">
      <w:pPr>
        <w:numPr>
          <w:ilvl w:val="0"/>
          <w:numId w:val="12"/>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cele cromatice: macii roșii, cerul albastru</w:t>
      </w:r>
    </w:p>
    <w:p w14:paraId="38BCCFAD" w14:textId="77777777" w:rsidR="007D6D28" w:rsidRPr="007D6D28" w:rsidRDefault="007D6D28" w:rsidP="007D6D28">
      <w:pPr>
        <w:numPr>
          <w:ilvl w:val="0"/>
          <w:numId w:val="12"/>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epitetele duble: iubite înger scump </w:t>
      </w:r>
    </w:p>
    <w:p w14:paraId="3E77FEA2" w14:textId="77777777" w:rsidR="007D6D28" w:rsidRPr="007D6D28" w:rsidRDefault="007D6D28" w:rsidP="007D6D28">
      <w:pPr>
        <w:numPr>
          <w:ilvl w:val="0"/>
          <w:numId w:val="12"/>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epitet personificator: marea înspăimântată</w:t>
      </w:r>
    </w:p>
    <w:p w14:paraId="1C705E14"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br/>
      </w:r>
    </w:p>
    <w:p w14:paraId="1DD5D4D9" w14:textId="77777777" w:rsidR="007D6D28" w:rsidRPr="007D6D28" w:rsidRDefault="007D6D28" w:rsidP="007D6D28">
      <w:pPr>
        <w:numPr>
          <w:ilvl w:val="0"/>
          <w:numId w:val="13"/>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Repetiția -figură de stil care constă în repetarea unei structuri cu scopul de a accentua o impresie, de a întări o idee</w:t>
      </w:r>
    </w:p>
    <w:p w14:paraId="2F53496C" w14:textId="77777777" w:rsidR="007D6D28" w:rsidRPr="007D6D28" w:rsidRDefault="007D6D28" w:rsidP="007D6D28">
      <w:pPr>
        <w:numPr>
          <w:ilvl w:val="0"/>
          <w:numId w:val="14"/>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t>Metafora exprimă o semnificație nouă, inedită a unui obiect/ fenomen, pe baza unei comparații subînțelese. Este figura de stil care dezvăluie legături neașteptate între diferite aspecte ale lumii</w:t>
      </w:r>
    </w:p>
    <w:p w14:paraId="29347DBE"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Exemplu „Soarele s-a topit și a curs pe pământ”.</w:t>
      </w:r>
    </w:p>
    <w:p w14:paraId="5DC89CC4" w14:textId="77777777" w:rsidR="007D6D28" w:rsidRPr="007D6D28" w:rsidRDefault="007D6D28" w:rsidP="007D6D28">
      <w:pPr>
        <w:numPr>
          <w:ilvl w:val="0"/>
          <w:numId w:val="15"/>
        </w:numPr>
        <w:rPr>
          <w:rFonts w:ascii="Times New Roman" w:hAnsi="Times New Roman" w:cs="Times New Roman"/>
          <w:b/>
          <w:bCs/>
          <w:sz w:val="24"/>
          <w:szCs w:val="24"/>
          <w:lang w:val="en-US"/>
        </w:rPr>
      </w:pPr>
      <w:r w:rsidRPr="007D6D28">
        <w:rPr>
          <w:rFonts w:ascii="Times New Roman" w:hAnsi="Times New Roman" w:cs="Times New Roman"/>
          <w:b/>
          <w:bCs/>
          <w:sz w:val="24"/>
          <w:szCs w:val="24"/>
          <w:lang w:val="en-US"/>
        </w:rPr>
        <w:lastRenderedPageBreak/>
        <w:t>Enumerația - constă în înșiruirea mai multor termeni de același fel, pentru accentuarea ideii exprimate sau sublinierea aspectelor descrise</w:t>
      </w:r>
    </w:p>
    <w:p w14:paraId="7432F4A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„Și flori, și ochi, și buze și morminte…” </w:t>
      </w:r>
    </w:p>
    <w:p w14:paraId="61DF8DC4" w14:textId="77777777" w:rsidR="007D6D28" w:rsidRPr="007D6D28" w:rsidRDefault="007D6D28" w:rsidP="007D6D28">
      <w:pPr>
        <w:rPr>
          <w:rFonts w:ascii="Times New Roman" w:hAnsi="Times New Roman" w:cs="Times New Roman"/>
          <w:sz w:val="24"/>
          <w:szCs w:val="24"/>
          <w:lang w:val="en-US"/>
        </w:rPr>
      </w:pPr>
    </w:p>
    <w:p w14:paraId="584E8AE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Exclamațiile retorice sunt figurile de stil care se termină cu ! la final vers -accentueaza ideea textului/ amplifică o anumită stare</w:t>
      </w:r>
    </w:p>
    <w:p w14:paraId="583436B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„Lumina ce cruda e !/</w:t>
      </w:r>
    </w:p>
    <w:p w14:paraId="66248A35"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Albastru ce crud!”</w:t>
      </w:r>
    </w:p>
    <w:p w14:paraId="22D71123" w14:textId="77777777" w:rsidR="007D6D28" w:rsidRPr="007D6D28" w:rsidRDefault="007D6D28" w:rsidP="007D6D28">
      <w:pPr>
        <w:rPr>
          <w:rFonts w:ascii="Times New Roman" w:hAnsi="Times New Roman" w:cs="Times New Roman"/>
          <w:sz w:val="24"/>
          <w:szCs w:val="24"/>
          <w:lang w:val="en-US"/>
        </w:rPr>
      </w:pPr>
    </w:p>
    <w:p w14:paraId="2FB9253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Interogatii retorice sunt figuri de stil care se termina cu ? la final de vers </w:t>
      </w:r>
    </w:p>
    <w:p w14:paraId="6CD46220"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-accentueaza ideea textului/ amplifică o anumită stare</w:t>
      </w:r>
    </w:p>
    <w:p w14:paraId="2AC54E9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 xml:space="preserve">„ Să cer un semn, spre-a nu te mai uita?” </w:t>
      </w:r>
    </w:p>
    <w:p w14:paraId="23A104C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Lirism - este echivalentul perspectivei narative din operele epice</w:t>
      </w:r>
    </w:p>
    <w:p w14:paraId="734134A9"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Mare atentie </w:t>
      </w:r>
    </w:p>
    <w:p w14:paraId="278E2697"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in textele epice - avem perspectiva narativa obiectivă sau subiectivă </w:t>
      </w:r>
    </w:p>
    <w:p w14:paraId="136B379D"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La operele epice vorbim de narator</w:t>
      </w:r>
    </w:p>
    <w:p w14:paraId="134143D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sz w:val="24"/>
          <w:szCs w:val="24"/>
          <w:lang w:val="en-US"/>
        </w:rPr>
        <w:t xml:space="preserve">in operele lirice(poezii) - avem lirism obiectiv si </w:t>
      </w:r>
      <w:r w:rsidRPr="007D6D28">
        <w:rPr>
          <w:rFonts w:ascii="Times New Roman" w:hAnsi="Times New Roman" w:cs="Times New Roman"/>
          <w:i/>
          <w:iCs/>
          <w:sz w:val="24"/>
          <w:szCs w:val="24"/>
          <w:lang w:val="en-US"/>
        </w:rPr>
        <w:t>subiectiv </w:t>
      </w:r>
    </w:p>
    <w:p w14:paraId="49D3BB8F"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 xml:space="preserve">La operele lirice, vorbim prin </w:t>
      </w:r>
      <w:r w:rsidRPr="007D6D28">
        <w:rPr>
          <w:rFonts w:ascii="Times New Roman" w:hAnsi="Times New Roman" w:cs="Times New Roman"/>
          <w:b/>
          <w:bCs/>
          <w:i/>
          <w:iCs/>
          <w:sz w:val="24"/>
          <w:szCs w:val="24"/>
          <w:lang w:val="en-US"/>
        </w:rPr>
        <w:t>eul liric</w:t>
      </w:r>
    </w:p>
    <w:p w14:paraId="5ACF48D8"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i/>
          <w:iCs/>
          <w:sz w:val="24"/>
          <w:szCs w:val="24"/>
          <w:lang w:val="en-US"/>
        </w:rPr>
        <w:t>Acest eu liric are mărci lexico-gramaticale prin care identificăm lirismul. Acestea sunt verbele si pronumele la persoana I/II sau a III a</w:t>
      </w:r>
    </w:p>
    <w:p w14:paraId="5D2A75E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i/>
          <w:iCs/>
          <w:sz w:val="24"/>
          <w:szCs w:val="24"/>
          <w:lang w:val="en-US"/>
        </w:rPr>
        <w:t>Mărci ale eul liric mai sunt și:</w:t>
      </w:r>
    </w:p>
    <w:p w14:paraId="40F96320" w14:textId="77777777" w:rsidR="007D6D28" w:rsidRPr="007D6D28" w:rsidRDefault="007D6D28" w:rsidP="007D6D28">
      <w:pPr>
        <w:numPr>
          <w:ilvl w:val="0"/>
          <w:numId w:val="16"/>
        </w:numPr>
        <w:rPr>
          <w:rFonts w:ascii="Times New Roman" w:hAnsi="Times New Roman" w:cs="Times New Roman"/>
          <w:b/>
          <w:bCs/>
          <w:i/>
          <w:iCs/>
          <w:sz w:val="24"/>
          <w:szCs w:val="24"/>
          <w:lang w:val="en-US"/>
        </w:rPr>
      </w:pPr>
      <w:r w:rsidRPr="007D6D28">
        <w:rPr>
          <w:rFonts w:ascii="Times New Roman" w:hAnsi="Times New Roman" w:cs="Times New Roman"/>
          <w:b/>
          <w:bCs/>
          <w:i/>
          <w:iCs/>
          <w:sz w:val="24"/>
          <w:szCs w:val="24"/>
          <w:lang w:val="en-US"/>
        </w:rPr>
        <w:t>punctele de suspensie </w:t>
      </w:r>
    </w:p>
    <w:p w14:paraId="3A5C9E6A" w14:textId="77777777" w:rsidR="007D6D28" w:rsidRPr="007D6D28" w:rsidRDefault="007D6D28" w:rsidP="007D6D28">
      <w:pPr>
        <w:numPr>
          <w:ilvl w:val="0"/>
          <w:numId w:val="16"/>
        </w:numPr>
        <w:rPr>
          <w:rFonts w:ascii="Times New Roman" w:hAnsi="Times New Roman" w:cs="Times New Roman"/>
          <w:b/>
          <w:bCs/>
          <w:i/>
          <w:iCs/>
          <w:sz w:val="24"/>
          <w:szCs w:val="24"/>
          <w:lang w:val="en-US"/>
        </w:rPr>
      </w:pPr>
      <w:r w:rsidRPr="007D6D28">
        <w:rPr>
          <w:rFonts w:ascii="Times New Roman" w:hAnsi="Times New Roman" w:cs="Times New Roman"/>
          <w:b/>
          <w:bCs/>
          <w:i/>
          <w:iCs/>
          <w:sz w:val="24"/>
          <w:szCs w:val="24"/>
          <w:lang w:val="en-US"/>
        </w:rPr>
        <w:t>interogatiile retorice </w:t>
      </w:r>
    </w:p>
    <w:p w14:paraId="0E360F8B" w14:textId="77777777" w:rsidR="007D6D28" w:rsidRPr="007D6D28" w:rsidRDefault="007D6D28" w:rsidP="007D6D28">
      <w:pPr>
        <w:numPr>
          <w:ilvl w:val="0"/>
          <w:numId w:val="16"/>
        </w:numPr>
        <w:rPr>
          <w:rFonts w:ascii="Times New Roman" w:hAnsi="Times New Roman" w:cs="Times New Roman"/>
          <w:b/>
          <w:bCs/>
          <w:i/>
          <w:iCs/>
          <w:sz w:val="24"/>
          <w:szCs w:val="24"/>
          <w:lang w:val="en-US"/>
        </w:rPr>
      </w:pPr>
      <w:r w:rsidRPr="007D6D28">
        <w:rPr>
          <w:rFonts w:ascii="Times New Roman" w:hAnsi="Times New Roman" w:cs="Times New Roman"/>
          <w:b/>
          <w:bCs/>
          <w:i/>
          <w:iCs/>
          <w:sz w:val="24"/>
          <w:szCs w:val="24"/>
          <w:lang w:val="en-US"/>
        </w:rPr>
        <w:t>exclamatiile retorice</w:t>
      </w:r>
    </w:p>
    <w:p w14:paraId="4AFF0277"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i/>
          <w:iCs/>
          <w:sz w:val="24"/>
          <w:szCs w:val="24"/>
          <w:lang w:val="en-US"/>
        </w:rPr>
        <w:t xml:space="preserve">Lirismul subiectiv -  </w:t>
      </w:r>
      <w:r w:rsidRPr="007D6D28">
        <w:rPr>
          <w:rFonts w:ascii="Times New Roman" w:hAnsi="Times New Roman" w:cs="Times New Roman"/>
          <w:b/>
          <w:bCs/>
          <w:i/>
          <w:iCs/>
          <w:sz w:val="24"/>
          <w:szCs w:val="24"/>
          <w:lang w:val="en-US"/>
        </w:rPr>
        <w:t>verbele si pronumele la persoana I sau/ si a II a - avem discurs adresat </w:t>
      </w:r>
    </w:p>
    <w:p w14:paraId="340E6733"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b/>
          <w:bCs/>
          <w:i/>
          <w:iCs/>
          <w:sz w:val="24"/>
          <w:szCs w:val="24"/>
          <w:lang w:val="en-US"/>
        </w:rPr>
        <w:t>Lirismul obiectiv- verbele si pronume la persoana a III a </w:t>
      </w:r>
    </w:p>
    <w:p w14:paraId="34088F36" w14:textId="2E361063" w:rsidR="007D6D28" w:rsidRPr="007D6D28" w:rsidRDefault="007D6D28">
      <w:pPr>
        <w:rPr>
          <w:rFonts w:ascii="Times New Roman" w:hAnsi="Times New Roman" w:cs="Times New Roman"/>
          <w:sz w:val="24"/>
          <w:szCs w:val="24"/>
        </w:rPr>
      </w:pPr>
      <w:r w:rsidRPr="007D6D28">
        <w:rPr>
          <w:rFonts w:ascii="Times New Roman" w:hAnsi="Times New Roman" w:cs="Times New Roman"/>
          <w:noProof/>
          <w:sz w:val="24"/>
          <w:szCs w:val="24"/>
          <w:bdr w:val="none" w:sz="0" w:space="0" w:color="auto" w:frame="1"/>
        </w:rPr>
        <w:lastRenderedPageBreak/>
        <w:drawing>
          <wp:inline distT="0" distB="0" distL="0" distR="0" wp14:anchorId="298F72AF" wp14:editId="6B1F5EFC">
            <wp:extent cx="5732780" cy="2905125"/>
            <wp:effectExtent l="0" t="0" r="0" b="0"/>
            <wp:docPr id="176008422" name="Imagine 6" descr="O imagine care conține text, captură de ecran,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422" name="Imagine 6" descr="O imagine care conține text, captură de ecran, Font&#10;&#10;Conținutul generat de inteligența artificială poate fi inco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905125"/>
                    </a:xfrm>
                    <a:prstGeom prst="rect">
                      <a:avLst/>
                    </a:prstGeom>
                    <a:noFill/>
                    <a:ln>
                      <a:noFill/>
                    </a:ln>
                  </pic:spPr>
                </pic:pic>
              </a:graphicData>
            </a:graphic>
          </wp:inline>
        </w:drawing>
      </w:r>
    </w:p>
    <w:p w14:paraId="6723CF81" w14:textId="77777777" w:rsidR="007D6D28" w:rsidRPr="007D6D28" w:rsidRDefault="007D6D28">
      <w:pPr>
        <w:rPr>
          <w:rFonts w:ascii="Times New Roman" w:hAnsi="Times New Roman" w:cs="Times New Roman"/>
          <w:sz w:val="24"/>
          <w:szCs w:val="24"/>
        </w:rPr>
      </w:pPr>
    </w:p>
    <w:p w14:paraId="3FCA8A0F" w14:textId="77777777" w:rsidR="007D6D28" w:rsidRPr="007D6D28" w:rsidRDefault="007D6D28" w:rsidP="007D6D28">
      <w:pPr>
        <w:rPr>
          <w:rFonts w:ascii="Times New Roman" w:hAnsi="Times New Roman" w:cs="Times New Roman"/>
          <w:sz w:val="24"/>
          <w:szCs w:val="24"/>
          <w:lang w:val="en-US"/>
        </w:rPr>
      </w:pPr>
    </w:p>
    <w:p w14:paraId="581F2FAC"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Poezia “ S-a spulberat” de Tudor Arghezi dezvăluie prin mijloacele artistice, ideea sa poetică, aceea de trecerea ireversibilă a timpului și efemeritatea vieții. Poezia își evidențiază lirismul subiectiv prin intermediul mărcilor lexico-gramaticale ale eului liric, precum verbele și pronumele la persoana I (”stim”, ”noi”, ”am aflat”) , interogațiile retorice („Trăiește-ntr-adevăr tot ce se vede?”).</w:t>
      </w:r>
    </w:p>
    <w:p w14:paraId="3F74CB9A"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Se remarcă și figurile de stil, precum epitetul dublu „frumoase și trăite” ce semnifică melancolia eului liric față de momentele prețioase ale trecutului, ce au dispărut și-au lăsat în urmă doar amintirea lor. De asemenea, comparația „viața-și pierde și văzută drumul, / Ca umbra și ca fumul.” sugerează repeziciunea cu care trece prezentul și fragilitatea existenței. Metafora „Acumul [...] / Se spulberă-n tăcere” pune în lumină procesul trecerii de la prezent la trecut printr-o dispariție fără zgomot și discretă.</w:t>
      </w:r>
    </w:p>
    <w:p w14:paraId="7EB39EEB"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Nu în ultimul rând, regăsim și imaginile artistice, precum : imagini vizuale ( „viața-și pierde și văzută drumul”, „Ca umbra și ca fumul”), imagini auditive („Firește, zice gândul”) și imagini dinamice(„că s-a spulberat”).</w:t>
      </w:r>
    </w:p>
    <w:p w14:paraId="4BE4A49E" w14:textId="77777777" w:rsidR="007D6D28" w:rsidRPr="007D6D28" w:rsidRDefault="007D6D28" w:rsidP="007D6D28">
      <w:pPr>
        <w:rPr>
          <w:rFonts w:ascii="Times New Roman" w:hAnsi="Times New Roman" w:cs="Times New Roman"/>
          <w:sz w:val="24"/>
          <w:szCs w:val="24"/>
          <w:lang w:val="en-US"/>
        </w:rPr>
      </w:pPr>
      <w:r w:rsidRPr="007D6D28">
        <w:rPr>
          <w:rFonts w:ascii="Times New Roman" w:hAnsi="Times New Roman" w:cs="Times New Roman"/>
          <w:sz w:val="24"/>
          <w:szCs w:val="24"/>
          <w:lang w:val="en-US"/>
        </w:rPr>
        <w:t>Poezia se remarcă și datorită prozodiei. Aceasta are o măsură de 10 silabe și o rimă împerecheată. Astfel, sunt transmise sentimente de melancolie și nostalgie.</w:t>
      </w:r>
    </w:p>
    <w:p w14:paraId="1B070C43" w14:textId="77777777" w:rsidR="007D6D28" w:rsidRPr="007D6D28" w:rsidRDefault="007D6D28">
      <w:pPr>
        <w:rPr>
          <w:rFonts w:ascii="Times New Roman" w:hAnsi="Times New Roman" w:cs="Times New Roman"/>
          <w:sz w:val="24"/>
          <w:szCs w:val="24"/>
        </w:rPr>
      </w:pPr>
    </w:p>
    <w:sectPr w:rsidR="007D6D28" w:rsidRPr="007D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682B"/>
    <w:multiLevelType w:val="multilevel"/>
    <w:tmpl w:val="F5FEA6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6354A"/>
    <w:multiLevelType w:val="multilevel"/>
    <w:tmpl w:val="1E1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679B"/>
    <w:multiLevelType w:val="multilevel"/>
    <w:tmpl w:val="CAE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55B07"/>
    <w:multiLevelType w:val="multilevel"/>
    <w:tmpl w:val="CD3AD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71FE4"/>
    <w:multiLevelType w:val="multilevel"/>
    <w:tmpl w:val="3EF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1DAF"/>
    <w:multiLevelType w:val="multilevel"/>
    <w:tmpl w:val="F17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8345A"/>
    <w:multiLevelType w:val="multilevel"/>
    <w:tmpl w:val="3BC44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E6769"/>
    <w:multiLevelType w:val="multilevel"/>
    <w:tmpl w:val="F6A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412EA"/>
    <w:multiLevelType w:val="multilevel"/>
    <w:tmpl w:val="B760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72CD9"/>
    <w:multiLevelType w:val="multilevel"/>
    <w:tmpl w:val="66B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96ADC"/>
    <w:multiLevelType w:val="multilevel"/>
    <w:tmpl w:val="8CA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31A92"/>
    <w:multiLevelType w:val="multilevel"/>
    <w:tmpl w:val="05528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02B58"/>
    <w:multiLevelType w:val="multilevel"/>
    <w:tmpl w:val="346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25C14"/>
    <w:multiLevelType w:val="multilevel"/>
    <w:tmpl w:val="470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47106"/>
    <w:multiLevelType w:val="multilevel"/>
    <w:tmpl w:val="A4D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272942">
    <w:abstractNumId w:val="12"/>
  </w:num>
  <w:num w:numId="2" w16cid:durableId="1408696484">
    <w:abstractNumId w:val="5"/>
  </w:num>
  <w:num w:numId="3" w16cid:durableId="1639142965">
    <w:abstractNumId w:val="9"/>
  </w:num>
  <w:num w:numId="4" w16cid:durableId="394357396">
    <w:abstractNumId w:val="14"/>
  </w:num>
  <w:num w:numId="5" w16cid:durableId="1788813717">
    <w:abstractNumId w:val="1"/>
  </w:num>
  <w:num w:numId="6" w16cid:durableId="519004815">
    <w:abstractNumId w:val="4"/>
  </w:num>
  <w:num w:numId="7" w16cid:durableId="1396735669">
    <w:abstractNumId w:val="10"/>
  </w:num>
  <w:num w:numId="8" w16cid:durableId="649988289">
    <w:abstractNumId w:val="8"/>
  </w:num>
  <w:num w:numId="9" w16cid:durableId="105270322">
    <w:abstractNumId w:val="13"/>
  </w:num>
  <w:num w:numId="10" w16cid:durableId="475495275">
    <w:abstractNumId w:val="11"/>
    <w:lvlOverride w:ilvl="0">
      <w:lvl w:ilvl="0">
        <w:numFmt w:val="decimal"/>
        <w:lvlText w:val="%1."/>
        <w:lvlJc w:val="left"/>
      </w:lvl>
    </w:lvlOverride>
  </w:num>
  <w:num w:numId="11" w16cid:durableId="2060860640">
    <w:abstractNumId w:val="6"/>
    <w:lvlOverride w:ilvl="0">
      <w:lvl w:ilvl="0">
        <w:numFmt w:val="decimal"/>
        <w:lvlText w:val="%1."/>
        <w:lvlJc w:val="left"/>
      </w:lvl>
    </w:lvlOverride>
  </w:num>
  <w:num w:numId="12" w16cid:durableId="923151139">
    <w:abstractNumId w:val="7"/>
  </w:num>
  <w:num w:numId="13" w16cid:durableId="2123068365">
    <w:abstractNumId w:val="3"/>
    <w:lvlOverride w:ilvl="0">
      <w:lvl w:ilvl="0">
        <w:numFmt w:val="decimal"/>
        <w:lvlText w:val="%1."/>
        <w:lvlJc w:val="left"/>
      </w:lvl>
    </w:lvlOverride>
  </w:num>
  <w:num w:numId="14" w16cid:durableId="2100055020">
    <w:abstractNumId w:val="3"/>
    <w:lvlOverride w:ilvl="0">
      <w:lvl w:ilvl="0">
        <w:numFmt w:val="decimal"/>
        <w:lvlText w:val="%1."/>
        <w:lvlJc w:val="left"/>
      </w:lvl>
    </w:lvlOverride>
  </w:num>
  <w:num w:numId="15" w16cid:durableId="1574923089">
    <w:abstractNumId w:val="0"/>
    <w:lvlOverride w:ilvl="0">
      <w:lvl w:ilvl="0">
        <w:numFmt w:val="decimal"/>
        <w:lvlText w:val="%1."/>
        <w:lvlJc w:val="left"/>
      </w:lvl>
    </w:lvlOverride>
  </w:num>
  <w:num w:numId="16" w16cid:durableId="1636645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B28F4"/>
    <w:rsid w:val="003864E9"/>
    <w:rsid w:val="005673C3"/>
    <w:rsid w:val="006F2F47"/>
    <w:rsid w:val="007D6D28"/>
    <w:rsid w:val="009B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9241"/>
  <w15:chartTrackingRefBased/>
  <w15:docId w15:val="{00A0EAC2-A013-426C-91B2-9D0A3BF4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9B28F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lu2">
    <w:name w:val="heading 2"/>
    <w:basedOn w:val="Normal"/>
    <w:next w:val="Normal"/>
    <w:link w:val="Titlu2Caracter"/>
    <w:uiPriority w:val="9"/>
    <w:semiHidden/>
    <w:unhideWhenUsed/>
    <w:qFormat/>
    <w:rsid w:val="009B28F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lu3">
    <w:name w:val="heading 3"/>
    <w:basedOn w:val="Normal"/>
    <w:next w:val="Normal"/>
    <w:link w:val="Titlu3Caracter"/>
    <w:uiPriority w:val="9"/>
    <w:semiHidden/>
    <w:unhideWhenUsed/>
    <w:qFormat/>
    <w:rsid w:val="009B28F4"/>
    <w:pPr>
      <w:keepNext/>
      <w:keepLines/>
      <w:spacing w:before="160" w:after="80"/>
      <w:outlineLvl w:val="2"/>
    </w:pPr>
    <w:rPr>
      <w:rFonts w:eastAsiaTheme="majorEastAsia" w:cstheme="majorBidi"/>
      <w:color w:val="365F91" w:themeColor="accent1" w:themeShade="BF"/>
      <w:sz w:val="28"/>
      <w:szCs w:val="28"/>
    </w:rPr>
  </w:style>
  <w:style w:type="paragraph" w:styleId="Titlu4">
    <w:name w:val="heading 4"/>
    <w:basedOn w:val="Normal"/>
    <w:next w:val="Normal"/>
    <w:link w:val="Titlu4Caracter"/>
    <w:uiPriority w:val="9"/>
    <w:semiHidden/>
    <w:unhideWhenUsed/>
    <w:qFormat/>
    <w:rsid w:val="009B28F4"/>
    <w:pPr>
      <w:keepNext/>
      <w:keepLines/>
      <w:spacing w:before="80" w:after="40"/>
      <w:outlineLvl w:val="3"/>
    </w:pPr>
    <w:rPr>
      <w:rFonts w:eastAsiaTheme="majorEastAsia" w:cstheme="majorBidi"/>
      <w:i/>
      <w:iCs/>
      <w:color w:val="365F91" w:themeColor="accent1" w:themeShade="BF"/>
    </w:rPr>
  </w:style>
  <w:style w:type="paragraph" w:styleId="Titlu5">
    <w:name w:val="heading 5"/>
    <w:basedOn w:val="Normal"/>
    <w:next w:val="Normal"/>
    <w:link w:val="Titlu5Caracter"/>
    <w:uiPriority w:val="9"/>
    <w:semiHidden/>
    <w:unhideWhenUsed/>
    <w:qFormat/>
    <w:rsid w:val="009B28F4"/>
    <w:pPr>
      <w:keepNext/>
      <w:keepLines/>
      <w:spacing w:before="80" w:after="40"/>
      <w:outlineLvl w:val="4"/>
    </w:pPr>
    <w:rPr>
      <w:rFonts w:eastAsiaTheme="majorEastAsia" w:cstheme="majorBidi"/>
      <w:color w:val="365F91" w:themeColor="accent1" w:themeShade="BF"/>
    </w:rPr>
  </w:style>
  <w:style w:type="paragraph" w:styleId="Titlu6">
    <w:name w:val="heading 6"/>
    <w:basedOn w:val="Normal"/>
    <w:next w:val="Normal"/>
    <w:link w:val="Titlu6Caracter"/>
    <w:uiPriority w:val="9"/>
    <w:semiHidden/>
    <w:unhideWhenUsed/>
    <w:qFormat/>
    <w:rsid w:val="009B28F4"/>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B28F4"/>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B28F4"/>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B28F4"/>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B28F4"/>
    <w:rPr>
      <w:rFonts w:asciiTheme="majorHAnsi" w:eastAsiaTheme="majorEastAsia" w:hAnsiTheme="majorHAnsi" w:cstheme="majorBidi"/>
      <w:color w:val="365F91" w:themeColor="accent1" w:themeShade="BF"/>
      <w:sz w:val="40"/>
      <w:szCs w:val="40"/>
      <w:lang w:val="ro-RO"/>
    </w:rPr>
  </w:style>
  <w:style w:type="character" w:customStyle="1" w:styleId="Titlu2Caracter">
    <w:name w:val="Titlu 2 Caracter"/>
    <w:basedOn w:val="Fontdeparagrafimplicit"/>
    <w:link w:val="Titlu2"/>
    <w:uiPriority w:val="9"/>
    <w:semiHidden/>
    <w:rsid w:val="009B28F4"/>
    <w:rPr>
      <w:rFonts w:asciiTheme="majorHAnsi" w:eastAsiaTheme="majorEastAsia" w:hAnsiTheme="majorHAnsi" w:cstheme="majorBidi"/>
      <w:color w:val="365F91" w:themeColor="accent1" w:themeShade="BF"/>
      <w:sz w:val="32"/>
      <w:szCs w:val="32"/>
      <w:lang w:val="ro-RO"/>
    </w:rPr>
  </w:style>
  <w:style w:type="character" w:customStyle="1" w:styleId="Titlu3Caracter">
    <w:name w:val="Titlu 3 Caracter"/>
    <w:basedOn w:val="Fontdeparagrafimplicit"/>
    <w:link w:val="Titlu3"/>
    <w:uiPriority w:val="9"/>
    <w:semiHidden/>
    <w:rsid w:val="009B28F4"/>
    <w:rPr>
      <w:rFonts w:eastAsiaTheme="majorEastAsia" w:cstheme="majorBidi"/>
      <w:color w:val="365F91" w:themeColor="accent1" w:themeShade="BF"/>
      <w:sz w:val="28"/>
      <w:szCs w:val="28"/>
      <w:lang w:val="ro-RO"/>
    </w:rPr>
  </w:style>
  <w:style w:type="character" w:customStyle="1" w:styleId="Titlu4Caracter">
    <w:name w:val="Titlu 4 Caracter"/>
    <w:basedOn w:val="Fontdeparagrafimplicit"/>
    <w:link w:val="Titlu4"/>
    <w:uiPriority w:val="9"/>
    <w:semiHidden/>
    <w:rsid w:val="009B28F4"/>
    <w:rPr>
      <w:rFonts w:eastAsiaTheme="majorEastAsia" w:cstheme="majorBidi"/>
      <w:i/>
      <w:iCs/>
      <w:color w:val="365F91" w:themeColor="accent1" w:themeShade="BF"/>
      <w:lang w:val="ro-RO"/>
    </w:rPr>
  </w:style>
  <w:style w:type="character" w:customStyle="1" w:styleId="Titlu5Caracter">
    <w:name w:val="Titlu 5 Caracter"/>
    <w:basedOn w:val="Fontdeparagrafimplicit"/>
    <w:link w:val="Titlu5"/>
    <w:uiPriority w:val="9"/>
    <w:semiHidden/>
    <w:rsid w:val="009B28F4"/>
    <w:rPr>
      <w:rFonts w:eastAsiaTheme="majorEastAsia" w:cstheme="majorBidi"/>
      <w:color w:val="365F91" w:themeColor="accent1" w:themeShade="BF"/>
      <w:lang w:val="ro-RO"/>
    </w:rPr>
  </w:style>
  <w:style w:type="character" w:customStyle="1" w:styleId="Titlu6Caracter">
    <w:name w:val="Titlu 6 Caracter"/>
    <w:basedOn w:val="Fontdeparagrafimplicit"/>
    <w:link w:val="Titlu6"/>
    <w:uiPriority w:val="9"/>
    <w:semiHidden/>
    <w:rsid w:val="009B28F4"/>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9B28F4"/>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9B28F4"/>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9B28F4"/>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9B2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B28F4"/>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9B28F4"/>
    <w:pPr>
      <w:numPr>
        <w:ilvl w:val="1"/>
      </w:numPr>
      <w:spacing w:after="160"/>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B28F4"/>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9B28F4"/>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9B28F4"/>
    <w:rPr>
      <w:i/>
      <w:iCs/>
      <w:color w:val="404040" w:themeColor="text1" w:themeTint="BF"/>
      <w:lang w:val="ro-RO"/>
    </w:rPr>
  </w:style>
  <w:style w:type="paragraph" w:styleId="Listparagraf">
    <w:name w:val="List Paragraph"/>
    <w:basedOn w:val="Normal"/>
    <w:uiPriority w:val="34"/>
    <w:qFormat/>
    <w:rsid w:val="009B28F4"/>
    <w:pPr>
      <w:ind w:left="720"/>
      <w:contextualSpacing/>
    </w:pPr>
  </w:style>
  <w:style w:type="character" w:styleId="Accentuareintens">
    <w:name w:val="Intense Emphasis"/>
    <w:basedOn w:val="Fontdeparagrafimplicit"/>
    <w:uiPriority w:val="21"/>
    <w:qFormat/>
    <w:rsid w:val="009B28F4"/>
    <w:rPr>
      <w:i/>
      <w:iCs/>
      <w:color w:val="365F91" w:themeColor="accent1" w:themeShade="BF"/>
    </w:rPr>
  </w:style>
  <w:style w:type="paragraph" w:styleId="Citatintens">
    <w:name w:val="Intense Quote"/>
    <w:basedOn w:val="Normal"/>
    <w:next w:val="Normal"/>
    <w:link w:val="CitatintensCaracter"/>
    <w:uiPriority w:val="30"/>
    <w:qFormat/>
    <w:rsid w:val="009B28F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ntensCaracter">
    <w:name w:val="Citat intens Caracter"/>
    <w:basedOn w:val="Fontdeparagrafimplicit"/>
    <w:link w:val="Citatintens"/>
    <w:uiPriority w:val="30"/>
    <w:rsid w:val="009B28F4"/>
    <w:rPr>
      <w:i/>
      <w:iCs/>
      <w:color w:val="365F91" w:themeColor="accent1" w:themeShade="BF"/>
      <w:lang w:val="ro-RO"/>
    </w:rPr>
  </w:style>
  <w:style w:type="character" w:styleId="Referireintens">
    <w:name w:val="Intense Reference"/>
    <w:basedOn w:val="Fontdeparagrafimplicit"/>
    <w:uiPriority w:val="32"/>
    <w:qFormat/>
    <w:rsid w:val="009B28F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95">
      <w:bodyDiv w:val="1"/>
      <w:marLeft w:val="0"/>
      <w:marRight w:val="0"/>
      <w:marTop w:val="0"/>
      <w:marBottom w:val="0"/>
      <w:divBdr>
        <w:top w:val="none" w:sz="0" w:space="0" w:color="auto"/>
        <w:left w:val="none" w:sz="0" w:space="0" w:color="auto"/>
        <w:bottom w:val="none" w:sz="0" w:space="0" w:color="auto"/>
        <w:right w:val="none" w:sz="0" w:space="0" w:color="auto"/>
      </w:divBdr>
    </w:div>
    <w:div w:id="190266646">
      <w:bodyDiv w:val="1"/>
      <w:marLeft w:val="0"/>
      <w:marRight w:val="0"/>
      <w:marTop w:val="0"/>
      <w:marBottom w:val="0"/>
      <w:divBdr>
        <w:top w:val="none" w:sz="0" w:space="0" w:color="auto"/>
        <w:left w:val="none" w:sz="0" w:space="0" w:color="auto"/>
        <w:bottom w:val="none" w:sz="0" w:space="0" w:color="auto"/>
        <w:right w:val="none" w:sz="0" w:space="0" w:color="auto"/>
      </w:divBdr>
    </w:div>
    <w:div w:id="311060769">
      <w:bodyDiv w:val="1"/>
      <w:marLeft w:val="0"/>
      <w:marRight w:val="0"/>
      <w:marTop w:val="0"/>
      <w:marBottom w:val="0"/>
      <w:divBdr>
        <w:top w:val="none" w:sz="0" w:space="0" w:color="auto"/>
        <w:left w:val="none" w:sz="0" w:space="0" w:color="auto"/>
        <w:bottom w:val="none" w:sz="0" w:space="0" w:color="auto"/>
        <w:right w:val="none" w:sz="0" w:space="0" w:color="auto"/>
      </w:divBdr>
    </w:div>
    <w:div w:id="453449527">
      <w:bodyDiv w:val="1"/>
      <w:marLeft w:val="0"/>
      <w:marRight w:val="0"/>
      <w:marTop w:val="0"/>
      <w:marBottom w:val="0"/>
      <w:divBdr>
        <w:top w:val="none" w:sz="0" w:space="0" w:color="auto"/>
        <w:left w:val="none" w:sz="0" w:space="0" w:color="auto"/>
        <w:bottom w:val="none" w:sz="0" w:space="0" w:color="auto"/>
        <w:right w:val="none" w:sz="0" w:space="0" w:color="auto"/>
      </w:divBdr>
    </w:div>
    <w:div w:id="547031857">
      <w:bodyDiv w:val="1"/>
      <w:marLeft w:val="0"/>
      <w:marRight w:val="0"/>
      <w:marTop w:val="0"/>
      <w:marBottom w:val="0"/>
      <w:divBdr>
        <w:top w:val="none" w:sz="0" w:space="0" w:color="auto"/>
        <w:left w:val="none" w:sz="0" w:space="0" w:color="auto"/>
        <w:bottom w:val="none" w:sz="0" w:space="0" w:color="auto"/>
        <w:right w:val="none" w:sz="0" w:space="0" w:color="auto"/>
      </w:divBdr>
    </w:div>
    <w:div w:id="614675951">
      <w:bodyDiv w:val="1"/>
      <w:marLeft w:val="0"/>
      <w:marRight w:val="0"/>
      <w:marTop w:val="0"/>
      <w:marBottom w:val="0"/>
      <w:divBdr>
        <w:top w:val="none" w:sz="0" w:space="0" w:color="auto"/>
        <w:left w:val="none" w:sz="0" w:space="0" w:color="auto"/>
        <w:bottom w:val="none" w:sz="0" w:space="0" w:color="auto"/>
        <w:right w:val="none" w:sz="0" w:space="0" w:color="auto"/>
      </w:divBdr>
    </w:div>
    <w:div w:id="661935467">
      <w:bodyDiv w:val="1"/>
      <w:marLeft w:val="0"/>
      <w:marRight w:val="0"/>
      <w:marTop w:val="0"/>
      <w:marBottom w:val="0"/>
      <w:divBdr>
        <w:top w:val="none" w:sz="0" w:space="0" w:color="auto"/>
        <w:left w:val="none" w:sz="0" w:space="0" w:color="auto"/>
        <w:bottom w:val="none" w:sz="0" w:space="0" w:color="auto"/>
        <w:right w:val="none" w:sz="0" w:space="0" w:color="auto"/>
      </w:divBdr>
    </w:div>
    <w:div w:id="711341028">
      <w:bodyDiv w:val="1"/>
      <w:marLeft w:val="0"/>
      <w:marRight w:val="0"/>
      <w:marTop w:val="0"/>
      <w:marBottom w:val="0"/>
      <w:divBdr>
        <w:top w:val="none" w:sz="0" w:space="0" w:color="auto"/>
        <w:left w:val="none" w:sz="0" w:space="0" w:color="auto"/>
        <w:bottom w:val="none" w:sz="0" w:space="0" w:color="auto"/>
        <w:right w:val="none" w:sz="0" w:space="0" w:color="auto"/>
      </w:divBdr>
    </w:div>
    <w:div w:id="968559221">
      <w:bodyDiv w:val="1"/>
      <w:marLeft w:val="0"/>
      <w:marRight w:val="0"/>
      <w:marTop w:val="0"/>
      <w:marBottom w:val="0"/>
      <w:divBdr>
        <w:top w:val="none" w:sz="0" w:space="0" w:color="auto"/>
        <w:left w:val="none" w:sz="0" w:space="0" w:color="auto"/>
        <w:bottom w:val="none" w:sz="0" w:space="0" w:color="auto"/>
        <w:right w:val="none" w:sz="0" w:space="0" w:color="auto"/>
      </w:divBdr>
    </w:div>
    <w:div w:id="993753650">
      <w:bodyDiv w:val="1"/>
      <w:marLeft w:val="0"/>
      <w:marRight w:val="0"/>
      <w:marTop w:val="0"/>
      <w:marBottom w:val="0"/>
      <w:divBdr>
        <w:top w:val="none" w:sz="0" w:space="0" w:color="auto"/>
        <w:left w:val="none" w:sz="0" w:space="0" w:color="auto"/>
        <w:bottom w:val="none" w:sz="0" w:space="0" w:color="auto"/>
        <w:right w:val="none" w:sz="0" w:space="0" w:color="auto"/>
      </w:divBdr>
    </w:div>
    <w:div w:id="1061059490">
      <w:bodyDiv w:val="1"/>
      <w:marLeft w:val="0"/>
      <w:marRight w:val="0"/>
      <w:marTop w:val="0"/>
      <w:marBottom w:val="0"/>
      <w:divBdr>
        <w:top w:val="none" w:sz="0" w:space="0" w:color="auto"/>
        <w:left w:val="none" w:sz="0" w:space="0" w:color="auto"/>
        <w:bottom w:val="none" w:sz="0" w:space="0" w:color="auto"/>
        <w:right w:val="none" w:sz="0" w:space="0" w:color="auto"/>
      </w:divBdr>
    </w:div>
    <w:div w:id="1074233294">
      <w:bodyDiv w:val="1"/>
      <w:marLeft w:val="0"/>
      <w:marRight w:val="0"/>
      <w:marTop w:val="0"/>
      <w:marBottom w:val="0"/>
      <w:divBdr>
        <w:top w:val="none" w:sz="0" w:space="0" w:color="auto"/>
        <w:left w:val="none" w:sz="0" w:space="0" w:color="auto"/>
        <w:bottom w:val="none" w:sz="0" w:space="0" w:color="auto"/>
        <w:right w:val="none" w:sz="0" w:space="0" w:color="auto"/>
      </w:divBdr>
    </w:div>
    <w:div w:id="1188369831">
      <w:bodyDiv w:val="1"/>
      <w:marLeft w:val="0"/>
      <w:marRight w:val="0"/>
      <w:marTop w:val="0"/>
      <w:marBottom w:val="0"/>
      <w:divBdr>
        <w:top w:val="none" w:sz="0" w:space="0" w:color="auto"/>
        <w:left w:val="none" w:sz="0" w:space="0" w:color="auto"/>
        <w:bottom w:val="none" w:sz="0" w:space="0" w:color="auto"/>
        <w:right w:val="none" w:sz="0" w:space="0" w:color="auto"/>
      </w:divBdr>
    </w:div>
    <w:div w:id="1245071699">
      <w:bodyDiv w:val="1"/>
      <w:marLeft w:val="0"/>
      <w:marRight w:val="0"/>
      <w:marTop w:val="0"/>
      <w:marBottom w:val="0"/>
      <w:divBdr>
        <w:top w:val="none" w:sz="0" w:space="0" w:color="auto"/>
        <w:left w:val="none" w:sz="0" w:space="0" w:color="auto"/>
        <w:bottom w:val="none" w:sz="0" w:space="0" w:color="auto"/>
        <w:right w:val="none" w:sz="0" w:space="0" w:color="auto"/>
      </w:divBdr>
    </w:div>
    <w:div w:id="1278100374">
      <w:bodyDiv w:val="1"/>
      <w:marLeft w:val="0"/>
      <w:marRight w:val="0"/>
      <w:marTop w:val="0"/>
      <w:marBottom w:val="0"/>
      <w:divBdr>
        <w:top w:val="none" w:sz="0" w:space="0" w:color="auto"/>
        <w:left w:val="none" w:sz="0" w:space="0" w:color="auto"/>
        <w:bottom w:val="none" w:sz="0" w:space="0" w:color="auto"/>
        <w:right w:val="none" w:sz="0" w:space="0" w:color="auto"/>
      </w:divBdr>
    </w:div>
    <w:div w:id="1411584608">
      <w:bodyDiv w:val="1"/>
      <w:marLeft w:val="0"/>
      <w:marRight w:val="0"/>
      <w:marTop w:val="0"/>
      <w:marBottom w:val="0"/>
      <w:divBdr>
        <w:top w:val="none" w:sz="0" w:space="0" w:color="auto"/>
        <w:left w:val="none" w:sz="0" w:space="0" w:color="auto"/>
        <w:bottom w:val="none" w:sz="0" w:space="0" w:color="auto"/>
        <w:right w:val="none" w:sz="0" w:space="0" w:color="auto"/>
      </w:divBdr>
    </w:div>
    <w:div w:id="1432240425">
      <w:bodyDiv w:val="1"/>
      <w:marLeft w:val="0"/>
      <w:marRight w:val="0"/>
      <w:marTop w:val="0"/>
      <w:marBottom w:val="0"/>
      <w:divBdr>
        <w:top w:val="none" w:sz="0" w:space="0" w:color="auto"/>
        <w:left w:val="none" w:sz="0" w:space="0" w:color="auto"/>
        <w:bottom w:val="none" w:sz="0" w:space="0" w:color="auto"/>
        <w:right w:val="none" w:sz="0" w:space="0" w:color="auto"/>
      </w:divBdr>
    </w:div>
    <w:div w:id="1518151949">
      <w:bodyDiv w:val="1"/>
      <w:marLeft w:val="0"/>
      <w:marRight w:val="0"/>
      <w:marTop w:val="0"/>
      <w:marBottom w:val="0"/>
      <w:divBdr>
        <w:top w:val="none" w:sz="0" w:space="0" w:color="auto"/>
        <w:left w:val="none" w:sz="0" w:space="0" w:color="auto"/>
        <w:bottom w:val="none" w:sz="0" w:space="0" w:color="auto"/>
        <w:right w:val="none" w:sz="0" w:space="0" w:color="auto"/>
      </w:divBdr>
    </w:div>
    <w:div w:id="1634209795">
      <w:bodyDiv w:val="1"/>
      <w:marLeft w:val="0"/>
      <w:marRight w:val="0"/>
      <w:marTop w:val="0"/>
      <w:marBottom w:val="0"/>
      <w:divBdr>
        <w:top w:val="none" w:sz="0" w:space="0" w:color="auto"/>
        <w:left w:val="none" w:sz="0" w:space="0" w:color="auto"/>
        <w:bottom w:val="none" w:sz="0" w:space="0" w:color="auto"/>
        <w:right w:val="none" w:sz="0" w:space="0" w:color="auto"/>
      </w:divBdr>
    </w:div>
    <w:div w:id="1811634126">
      <w:bodyDiv w:val="1"/>
      <w:marLeft w:val="0"/>
      <w:marRight w:val="0"/>
      <w:marTop w:val="0"/>
      <w:marBottom w:val="0"/>
      <w:divBdr>
        <w:top w:val="none" w:sz="0" w:space="0" w:color="auto"/>
        <w:left w:val="none" w:sz="0" w:space="0" w:color="auto"/>
        <w:bottom w:val="none" w:sz="0" w:space="0" w:color="auto"/>
        <w:right w:val="none" w:sz="0" w:space="0" w:color="auto"/>
      </w:divBdr>
    </w:div>
    <w:div w:id="1815368142">
      <w:bodyDiv w:val="1"/>
      <w:marLeft w:val="0"/>
      <w:marRight w:val="0"/>
      <w:marTop w:val="0"/>
      <w:marBottom w:val="0"/>
      <w:divBdr>
        <w:top w:val="none" w:sz="0" w:space="0" w:color="auto"/>
        <w:left w:val="none" w:sz="0" w:space="0" w:color="auto"/>
        <w:bottom w:val="none" w:sz="0" w:space="0" w:color="auto"/>
        <w:right w:val="none" w:sz="0" w:space="0" w:color="auto"/>
      </w:divBdr>
    </w:div>
    <w:div w:id="1860316513">
      <w:bodyDiv w:val="1"/>
      <w:marLeft w:val="0"/>
      <w:marRight w:val="0"/>
      <w:marTop w:val="0"/>
      <w:marBottom w:val="0"/>
      <w:divBdr>
        <w:top w:val="none" w:sz="0" w:space="0" w:color="auto"/>
        <w:left w:val="none" w:sz="0" w:space="0" w:color="auto"/>
        <w:bottom w:val="none" w:sz="0" w:space="0" w:color="auto"/>
        <w:right w:val="none" w:sz="0" w:space="0" w:color="auto"/>
      </w:divBdr>
    </w:div>
    <w:div w:id="1909457783">
      <w:bodyDiv w:val="1"/>
      <w:marLeft w:val="0"/>
      <w:marRight w:val="0"/>
      <w:marTop w:val="0"/>
      <w:marBottom w:val="0"/>
      <w:divBdr>
        <w:top w:val="none" w:sz="0" w:space="0" w:color="auto"/>
        <w:left w:val="none" w:sz="0" w:space="0" w:color="auto"/>
        <w:bottom w:val="none" w:sz="0" w:space="0" w:color="auto"/>
        <w:right w:val="none" w:sz="0" w:space="0" w:color="auto"/>
      </w:divBdr>
    </w:div>
    <w:div w:id="199429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Dinita I Cosmina-Nicola</dc:creator>
  <cp:keywords/>
  <dc:description/>
  <cp:lastModifiedBy>Dinita I Cosmina-Nicola</cp:lastModifiedBy>
  <cp:revision>2</cp:revision>
  <dcterms:created xsi:type="dcterms:W3CDTF">2025-06-07T13:00:00Z</dcterms:created>
  <dcterms:modified xsi:type="dcterms:W3CDTF">2025-06-07T13:05:00Z</dcterms:modified>
</cp:coreProperties>
</file>