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O</w:t>
      </w:r>
      <w:r>
        <w:rPr>
          <w:spacing w:val="-9"/>
        </w:rPr>
        <w:t> </w:t>
      </w:r>
      <w:r>
        <w:rPr/>
        <w:t>scrisoare</w:t>
      </w:r>
      <w:r>
        <w:rPr>
          <w:spacing w:val="-8"/>
        </w:rPr>
        <w:t> </w:t>
      </w:r>
      <w:r>
        <w:rPr>
          <w:spacing w:val="-2"/>
        </w:rPr>
        <w:t>pierdută</w:t>
      </w:r>
    </w:p>
    <w:p>
      <w:pPr>
        <w:pStyle w:val="Title"/>
        <w:spacing w:before="190"/>
      </w:pPr>
      <w:r>
        <w:rPr/>
        <w:t>Temă</w:t>
      </w:r>
      <w:r>
        <w:rPr>
          <w:spacing w:val="-6"/>
        </w:rPr>
        <w:t> </w:t>
      </w:r>
      <w:r>
        <w:rPr/>
        <w:t>și</w:t>
      </w:r>
      <w:r>
        <w:rPr>
          <w:spacing w:val="-6"/>
        </w:rPr>
        <w:t> </w:t>
      </w:r>
      <w:r>
        <w:rPr>
          <w:spacing w:val="-2"/>
        </w:rPr>
        <w:t>viziunea</w:t>
      </w:r>
    </w:p>
    <w:p>
      <w:pPr>
        <w:pStyle w:val="BodyText"/>
        <w:spacing w:before="0"/>
        <w:ind w:left="0"/>
        <w:jc w:val="left"/>
        <w:rPr>
          <w:b/>
        </w:rPr>
      </w:pPr>
    </w:p>
    <w:p>
      <w:pPr>
        <w:pStyle w:val="BodyText"/>
        <w:spacing w:before="0"/>
        <w:ind w:left="0"/>
        <w:jc w:val="left"/>
        <w:rPr>
          <w:b/>
        </w:rPr>
      </w:pPr>
    </w:p>
    <w:p>
      <w:pPr>
        <w:pStyle w:val="BodyText"/>
        <w:spacing w:before="182"/>
        <w:ind w:left="0"/>
        <w:jc w:val="left"/>
        <w:rPr>
          <w:b/>
        </w:rPr>
      </w:pPr>
    </w:p>
    <w:p>
      <w:pPr>
        <w:pStyle w:val="BodyText"/>
        <w:spacing w:line="259" w:lineRule="auto" w:before="1"/>
        <w:ind w:right="118"/>
      </w:pPr>
      <w:r>
        <w:rPr/>
        <w:t>Ion Luca Caragiale este unul dintre cei patru mari clasici ai literaturii române, alături de Mihai Eminescu, Ioan Slavici și Ion Creangă. Este cunoscut</w:t>
      </w:r>
      <w:r>
        <w:rPr>
          <w:spacing w:val="35"/>
        </w:rPr>
        <w:t> </w:t>
      </w:r>
      <w:r>
        <w:rPr/>
        <w:t>ca</w:t>
      </w:r>
      <w:r>
        <w:rPr>
          <w:spacing w:val="35"/>
        </w:rPr>
        <w:t> </w:t>
      </w:r>
      <w:r>
        <w:rPr/>
        <w:t>fiind</w:t>
      </w:r>
      <w:r>
        <w:rPr>
          <w:spacing w:val="33"/>
        </w:rPr>
        <w:t> </w:t>
      </w:r>
      <w:r>
        <w:rPr/>
        <w:t>cel</w:t>
      </w:r>
      <w:r>
        <w:rPr>
          <w:spacing w:val="36"/>
        </w:rPr>
        <w:t> </w:t>
      </w:r>
      <w:r>
        <w:rPr/>
        <w:t>mai</w:t>
      </w:r>
      <w:r>
        <w:rPr>
          <w:spacing w:val="35"/>
        </w:rPr>
        <w:t> </w:t>
      </w:r>
      <w:r>
        <w:rPr/>
        <w:t>mare</w:t>
      </w:r>
      <w:r>
        <w:rPr>
          <w:spacing w:val="33"/>
        </w:rPr>
        <w:t> </w:t>
      </w:r>
      <w:r>
        <w:rPr/>
        <w:t>dramaturg</w:t>
      </w:r>
      <w:r>
        <w:rPr>
          <w:spacing w:val="35"/>
        </w:rPr>
        <w:t> </w:t>
      </w:r>
      <w:r>
        <w:rPr/>
        <w:t>român,</w:t>
      </w:r>
      <w:r>
        <w:rPr>
          <w:spacing w:val="34"/>
        </w:rPr>
        <w:t> </w:t>
      </w:r>
      <w:r>
        <w:rPr/>
        <w:t>autor</w:t>
      </w:r>
      <w:r>
        <w:rPr>
          <w:spacing w:val="34"/>
        </w:rPr>
        <w:t> </w:t>
      </w:r>
      <w:r>
        <w:rPr/>
        <w:t>al</w:t>
      </w:r>
      <w:r>
        <w:rPr>
          <w:spacing w:val="35"/>
        </w:rPr>
        <w:t> </w:t>
      </w:r>
      <w:r>
        <w:rPr>
          <w:spacing w:val="-2"/>
        </w:rPr>
        <w:t>comediilor</w:t>
      </w:r>
    </w:p>
    <w:p>
      <w:pPr>
        <w:pStyle w:val="BodyText"/>
        <w:spacing w:line="390" w:lineRule="exact" w:before="0"/>
      </w:pPr>
      <w:r>
        <w:rPr/>
        <w:t>„O</w:t>
      </w:r>
      <w:r>
        <w:rPr>
          <w:spacing w:val="31"/>
        </w:rPr>
        <w:t> </w:t>
      </w:r>
      <w:r>
        <w:rPr/>
        <w:t>scrisoare</w:t>
      </w:r>
      <w:r>
        <w:rPr>
          <w:spacing w:val="30"/>
        </w:rPr>
        <w:t> </w:t>
      </w:r>
      <w:r>
        <w:rPr/>
        <w:t>pierdută”,</w:t>
      </w:r>
      <w:r>
        <w:rPr>
          <w:spacing w:val="30"/>
        </w:rPr>
        <w:t> </w:t>
      </w:r>
      <w:r>
        <w:rPr/>
        <w:t>„O</w:t>
      </w:r>
      <w:r>
        <w:rPr>
          <w:spacing w:val="32"/>
        </w:rPr>
        <w:t> </w:t>
      </w:r>
      <w:r>
        <w:rPr/>
        <w:t>noapte</w:t>
      </w:r>
      <w:r>
        <w:rPr>
          <w:spacing w:val="30"/>
        </w:rPr>
        <w:t> </w:t>
      </w:r>
      <w:r>
        <w:rPr/>
        <w:t>furtunoasă”,</w:t>
      </w:r>
      <w:r>
        <w:rPr>
          <w:spacing w:val="37"/>
        </w:rPr>
        <w:t> </w:t>
      </w:r>
      <w:r>
        <w:rPr/>
        <w:t>„D’ale</w:t>
      </w:r>
      <w:r>
        <w:rPr>
          <w:spacing w:val="30"/>
        </w:rPr>
        <w:t> </w:t>
      </w:r>
      <w:r>
        <w:rPr/>
        <w:t>carnavalului”</w:t>
      </w:r>
      <w:r>
        <w:rPr>
          <w:spacing w:val="31"/>
        </w:rPr>
        <w:t> </w:t>
      </w:r>
      <w:r>
        <w:rPr>
          <w:spacing w:val="-7"/>
        </w:rPr>
        <w:t>și</w:t>
      </w:r>
    </w:p>
    <w:p>
      <w:pPr>
        <w:pStyle w:val="BodyText"/>
        <w:spacing w:before="31"/>
      </w:pPr>
      <w:r>
        <w:rPr/>
        <w:t>„Conu</w:t>
      </w:r>
      <w:r>
        <w:rPr>
          <w:spacing w:val="-9"/>
        </w:rPr>
        <w:t> </w:t>
      </w:r>
      <w:r>
        <w:rPr/>
        <w:t>Leonida</w:t>
      </w:r>
      <w:r>
        <w:rPr>
          <w:spacing w:val="-9"/>
        </w:rPr>
        <w:t> </w:t>
      </w:r>
      <w:r>
        <w:rPr/>
        <w:t>față</w:t>
      </w:r>
      <w:r>
        <w:rPr>
          <w:spacing w:val="-8"/>
        </w:rPr>
        <w:t> </w:t>
      </w:r>
      <w:r>
        <w:rPr/>
        <w:t>cu</w:t>
      </w:r>
      <w:r>
        <w:rPr>
          <w:spacing w:val="-6"/>
        </w:rPr>
        <w:t> </w:t>
      </w:r>
      <w:r>
        <w:rPr/>
        <w:t>reacțiunea”</w:t>
      </w:r>
      <w:r>
        <w:rPr>
          <w:spacing w:val="-8"/>
        </w:rPr>
        <w:t> </w:t>
      </w:r>
      <w:r>
        <w:rPr/>
        <w:t>și</w:t>
      </w:r>
      <w:r>
        <w:rPr>
          <w:spacing w:val="-8"/>
        </w:rPr>
        <w:t> </w:t>
      </w:r>
      <w:r>
        <w:rPr/>
        <w:t>al</w:t>
      </w:r>
      <w:r>
        <w:rPr>
          <w:spacing w:val="-8"/>
        </w:rPr>
        <w:t> </w:t>
      </w:r>
      <w:r>
        <w:rPr/>
        <w:t>dramei</w:t>
      </w:r>
      <w:r>
        <w:rPr>
          <w:spacing w:val="-8"/>
        </w:rPr>
        <w:t> </w:t>
      </w:r>
      <w:r>
        <w:rPr>
          <w:spacing w:val="-2"/>
        </w:rPr>
        <w:t>„Năpasta”.</w:t>
      </w:r>
    </w:p>
    <w:p>
      <w:pPr>
        <w:pStyle w:val="BodyText"/>
        <w:spacing w:line="259" w:lineRule="auto" w:before="191"/>
        <w:ind w:right="117"/>
      </w:pPr>
      <w:r>
        <w:rPr/>
        <w:t>Genul dramatic cuprinde toate operele destinate reprezentării scenice. Ele</w:t>
      </w:r>
      <w:r>
        <w:rPr>
          <w:spacing w:val="-5"/>
        </w:rPr>
        <w:t> </w:t>
      </w:r>
      <w:r>
        <w:rPr/>
        <w:t>sunt</w:t>
      </w:r>
      <w:r>
        <w:rPr>
          <w:spacing w:val="-4"/>
        </w:rPr>
        <w:t> </w:t>
      </w:r>
      <w:r>
        <w:rPr/>
        <w:t>divizate</w:t>
      </w:r>
      <w:r>
        <w:rPr>
          <w:spacing w:val="-5"/>
        </w:rPr>
        <w:t> </w:t>
      </w:r>
      <w:r>
        <w:rPr/>
        <w:t>în</w:t>
      </w:r>
      <w:r>
        <w:rPr>
          <w:spacing w:val="-6"/>
        </w:rPr>
        <w:t> </w:t>
      </w:r>
      <w:r>
        <w:rPr/>
        <w:t>acte</w:t>
      </w:r>
      <w:r>
        <w:rPr>
          <w:spacing w:val="-5"/>
        </w:rPr>
        <w:t> </w:t>
      </w:r>
      <w:r>
        <w:rPr/>
        <w:t>și</w:t>
      </w:r>
      <w:r>
        <w:rPr>
          <w:spacing w:val="-5"/>
        </w:rPr>
        <w:t> </w:t>
      </w:r>
      <w:r>
        <w:rPr/>
        <w:t>scene,</w:t>
      </w:r>
      <w:r>
        <w:rPr>
          <w:spacing w:val="-5"/>
        </w:rPr>
        <w:t> </w:t>
      </w:r>
      <w:r>
        <w:rPr/>
        <w:t>prin</w:t>
      </w:r>
      <w:r>
        <w:rPr>
          <w:spacing w:val="-2"/>
        </w:rPr>
        <w:t> </w:t>
      </w:r>
      <w:r>
        <w:rPr/>
        <w:t>care</w:t>
      </w:r>
      <w:r>
        <w:rPr>
          <w:spacing w:val="-5"/>
        </w:rPr>
        <w:t> </w:t>
      </w:r>
      <w:r>
        <w:rPr/>
        <w:t>se</w:t>
      </w:r>
      <w:r>
        <w:rPr>
          <w:spacing w:val="-6"/>
        </w:rPr>
        <w:t> </w:t>
      </w:r>
      <w:r>
        <w:rPr/>
        <w:t>notează</w:t>
      </w:r>
      <w:r>
        <w:rPr>
          <w:spacing w:val="-3"/>
        </w:rPr>
        <w:t> </w:t>
      </w:r>
      <w:r>
        <w:rPr/>
        <w:t>intrarea</w:t>
      </w:r>
      <w:r>
        <w:rPr>
          <w:spacing w:val="-5"/>
        </w:rPr>
        <w:t> </w:t>
      </w:r>
      <w:r>
        <w:rPr/>
        <w:t>ori</w:t>
      </w:r>
      <w:r>
        <w:rPr>
          <w:spacing w:val="-4"/>
        </w:rPr>
        <w:t> </w:t>
      </w:r>
      <w:r>
        <w:rPr/>
        <w:t>ieșirea unui</w:t>
      </w:r>
      <w:r>
        <w:rPr>
          <w:spacing w:val="-16"/>
        </w:rPr>
        <w:t> </w:t>
      </w:r>
      <w:r>
        <w:rPr/>
        <w:t>personaj</w:t>
      </w:r>
      <w:r>
        <w:rPr>
          <w:spacing w:val="-16"/>
        </w:rPr>
        <w:t> </w:t>
      </w:r>
      <w:r>
        <w:rPr/>
        <w:t>sau</w:t>
      </w:r>
      <w:r>
        <w:rPr>
          <w:spacing w:val="-14"/>
        </w:rPr>
        <w:t> </w:t>
      </w:r>
      <w:r>
        <w:rPr/>
        <w:t>schimbarea</w:t>
      </w:r>
      <w:r>
        <w:rPr>
          <w:spacing w:val="-16"/>
        </w:rPr>
        <w:t> </w:t>
      </w:r>
      <w:r>
        <w:rPr/>
        <w:t>locului</w:t>
      </w:r>
      <w:r>
        <w:rPr>
          <w:spacing w:val="-16"/>
        </w:rPr>
        <w:t> </w:t>
      </w:r>
      <w:r>
        <w:rPr/>
        <w:t>acțiunii.</w:t>
      </w:r>
      <w:r>
        <w:rPr>
          <w:spacing w:val="-13"/>
        </w:rPr>
        <w:t> </w:t>
      </w:r>
      <w:r>
        <w:rPr/>
        <w:t>Singura</w:t>
      </w:r>
      <w:r>
        <w:rPr>
          <w:spacing w:val="-16"/>
        </w:rPr>
        <w:t> </w:t>
      </w:r>
      <w:r>
        <w:rPr/>
        <w:t>intervenție</w:t>
      </w:r>
      <w:r>
        <w:rPr>
          <w:spacing w:val="-17"/>
        </w:rPr>
        <w:t> </w:t>
      </w:r>
      <w:r>
        <w:rPr/>
        <w:t>directă a autorului în textul dramatic este evidentă doar prin didascalii.</w:t>
      </w:r>
    </w:p>
    <w:p>
      <w:pPr>
        <w:pStyle w:val="BodyText"/>
        <w:spacing w:line="259" w:lineRule="auto"/>
        <w:ind w:right="118"/>
      </w:pPr>
      <w:r>
        <w:rPr/>
        <w:t>Comedia este specia genului dramatic, în versuri sau în proză, în care se evidențiază</w:t>
      </w:r>
      <w:r>
        <w:rPr>
          <w:spacing w:val="-15"/>
        </w:rPr>
        <w:t> </w:t>
      </w:r>
      <w:r>
        <w:rPr/>
        <w:t>anumite</w:t>
      </w:r>
      <w:r>
        <w:rPr>
          <w:spacing w:val="-16"/>
        </w:rPr>
        <w:t> </w:t>
      </w:r>
      <w:r>
        <w:rPr/>
        <w:t>moravuri</w:t>
      </w:r>
      <w:r>
        <w:rPr>
          <w:spacing w:val="-15"/>
        </w:rPr>
        <w:t> </w:t>
      </w:r>
      <w:r>
        <w:rPr/>
        <w:t>sociale</w:t>
      </w:r>
      <w:r>
        <w:rPr>
          <w:spacing w:val="-16"/>
        </w:rPr>
        <w:t> </w:t>
      </w:r>
      <w:r>
        <w:rPr/>
        <w:t>sau</w:t>
      </w:r>
      <w:r>
        <w:rPr>
          <w:spacing w:val="-15"/>
        </w:rPr>
        <w:t> </w:t>
      </w:r>
      <w:r>
        <w:rPr/>
        <w:t>situații</w:t>
      </w:r>
      <w:r>
        <w:rPr>
          <w:spacing w:val="-15"/>
        </w:rPr>
        <w:t> </w:t>
      </w:r>
      <w:r>
        <w:rPr/>
        <w:t>umane,</w:t>
      </w:r>
      <w:r>
        <w:rPr>
          <w:spacing w:val="-17"/>
        </w:rPr>
        <w:t> </w:t>
      </w:r>
      <w:r>
        <w:rPr/>
        <w:t>care</w:t>
      </w:r>
      <w:r>
        <w:rPr>
          <w:spacing w:val="-11"/>
        </w:rPr>
        <w:t> </w:t>
      </w:r>
      <w:r>
        <w:rPr/>
        <w:t>au</w:t>
      </w:r>
      <w:r>
        <w:rPr>
          <w:spacing w:val="-15"/>
        </w:rPr>
        <w:t> </w:t>
      </w:r>
      <w:r>
        <w:rPr/>
        <w:t>un</w:t>
      </w:r>
      <w:r>
        <w:rPr>
          <w:spacing w:val="-15"/>
        </w:rPr>
        <w:t> </w:t>
      </w:r>
      <w:r>
        <w:rPr/>
        <w:t>final fericit și un rol moralizator.</w:t>
      </w:r>
    </w:p>
    <w:p>
      <w:pPr>
        <w:pStyle w:val="BodyText"/>
        <w:spacing w:line="259" w:lineRule="auto" w:before="160"/>
        <w:ind w:right="114"/>
      </w:pPr>
      <w:r>
        <w:rPr/>
        <w:t>Piesa de teatru “O scrisoare pierdută” este o comedie de moravuri, considerată cea mai importantă scriere de acest tip a lui Caragiale. Ea a fost reprezentată scenic pe 13 noiembrie 1884, fiind</w:t>
      </w:r>
      <w:r>
        <w:rPr>
          <w:spacing w:val="-1"/>
        </w:rPr>
        <w:t> </w:t>
      </w:r>
      <w:r>
        <w:rPr/>
        <w:t>publicată în același </w:t>
      </w:r>
      <w:r>
        <w:rPr>
          <w:spacing w:val="-4"/>
        </w:rPr>
        <w:t>an.</w:t>
      </w:r>
    </w:p>
    <w:p>
      <w:pPr>
        <w:pStyle w:val="BodyText"/>
      </w:pPr>
      <w:r>
        <w:rPr/>
        <w:t>Tema</w:t>
      </w:r>
      <w:r>
        <w:rPr>
          <w:spacing w:val="33"/>
        </w:rPr>
        <w:t> </w:t>
      </w:r>
      <w:r>
        <w:rPr/>
        <w:t>operei</w:t>
      </w:r>
      <w:r>
        <w:rPr>
          <w:spacing w:val="33"/>
        </w:rPr>
        <w:t> </w:t>
      </w:r>
      <w:r>
        <w:rPr/>
        <w:t>este</w:t>
      </w:r>
      <w:r>
        <w:rPr>
          <w:spacing w:val="35"/>
        </w:rPr>
        <w:t> </w:t>
      </w:r>
      <w:r>
        <w:rPr/>
        <w:t>reprezentată</w:t>
      </w:r>
      <w:r>
        <w:rPr>
          <w:spacing w:val="34"/>
        </w:rPr>
        <w:t> </w:t>
      </w:r>
      <w:r>
        <w:rPr/>
        <w:t>de</w:t>
      </w:r>
      <w:r>
        <w:rPr>
          <w:spacing w:val="33"/>
        </w:rPr>
        <w:t> </w:t>
      </w:r>
      <w:r>
        <w:rPr/>
        <w:t>lupta</w:t>
      </w:r>
      <w:r>
        <w:rPr>
          <w:spacing w:val="34"/>
        </w:rPr>
        <w:t> </w:t>
      </w:r>
      <w:r>
        <w:rPr/>
        <w:t>politică</w:t>
      </w:r>
      <w:r>
        <w:rPr>
          <w:spacing w:val="33"/>
        </w:rPr>
        <w:t> </w:t>
      </w:r>
      <w:r>
        <w:rPr/>
        <w:t>pentru</w:t>
      </w:r>
      <w:r>
        <w:rPr>
          <w:spacing w:val="34"/>
        </w:rPr>
        <w:t> </w:t>
      </w:r>
      <w:r>
        <w:rPr/>
        <w:t>alegerea</w:t>
      </w:r>
      <w:r>
        <w:rPr>
          <w:spacing w:val="33"/>
        </w:rPr>
        <w:t> </w:t>
      </w:r>
      <w:r>
        <w:rPr>
          <w:spacing w:val="-4"/>
        </w:rPr>
        <w:t>unui</w:t>
      </w:r>
    </w:p>
    <w:p>
      <w:pPr>
        <w:pStyle w:val="BodyText"/>
        <w:spacing w:before="33"/>
      </w:pPr>
      <w:r>
        <w:rPr/>
        <w:t>candidat</w:t>
      </w:r>
      <w:r>
        <w:rPr>
          <w:spacing w:val="-8"/>
        </w:rPr>
        <w:t> </w:t>
      </w:r>
      <w:r>
        <w:rPr/>
        <w:t>în</w:t>
      </w:r>
      <w:r>
        <w:rPr>
          <w:spacing w:val="-9"/>
        </w:rPr>
        <w:t> </w:t>
      </w:r>
      <w:r>
        <w:rPr/>
        <w:t>cadrul</w:t>
      </w:r>
      <w:r>
        <w:rPr>
          <w:spacing w:val="-9"/>
        </w:rPr>
        <w:t> </w:t>
      </w:r>
      <w:r>
        <w:rPr/>
        <w:t>Adunării</w:t>
      </w:r>
      <w:r>
        <w:rPr>
          <w:spacing w:val="-8"/>
        </w:rPr>
        <w:t> </w:t>
      </w:r>
      <w:r>
        <w:rPr>
          <w:spacing w:val="-2"/>
        </w:rPr>
        <w:t>Constituante.</w:t>
      </w:r>
    </w:p>
    <w:p>
      <w:pPr>
        <w:pStyle w:val="BodyText"/>
        <w:spacing w:line="259" w:lineRule="auto" w:before="190"/>
        <w:ind w:right="123"/>
      </w:pPr>
      <w:r>
        <w:rPr/>
        <w:t>O primă trăsătură a realismului regăsită în comedie este dată de existența unor personaje tipice, construite pe o trăsătură dominantă de caracter, dar nu unică. Astfel, prin Cațavencu și Farfuridi, Caragiale ilustrează</w:t>
      </w:r>
      <w:r>
        <w:rPr>
          <w:spacing w:val="15"/>
        </w:rPr>
        <w:t> </w:t>
      </w:r>
      <w:r>
        <w:rPr/>
        <w:t>tipul</w:t>
      </w:r>
      <w:r>
        <w:rPr>
          <w:spacing w:val="17"/>
        </w:rPr>
        <w:t> </w:t>
      </w:r>
      <w:r>
        <w:rPr/>
        <w:t>demagogului,</w:t>
      </w:r>
      <w:r>
        <w:rPr>
          <w:spacing w:val="15"/>
        </w:rPr>
        <w:t> </w:t>
      </w:r>
      <w:r>
        <w:rPr/>
        <w:t>prin</w:t>
      </w:r>
      <w:r>
        <w:rPr>
          <w:spacing w:val="16"/>
        </w:rPr>
        <w:t> </w:t>
      </w:r>
      <w:r>
        <w:rPr/>
        <w:t>Pristanda</w:t>
      </w:r>
      <w:r>
        <w:rPr>
          <w:spacing w:val="15"/>
        </w:rPr>
        <w:t> </w:t>
      </w:r>
      <w:r>
        <w:rPr/>
        <w:t>pe</w:t>
      </w:r>
      <w:r>
        <w:rPr>
          <w:spacing w:val="15"/>
        </w:rPr>
        <w:t> </w:t>
      </w:r>
      <w:r>
        <w:rPr/>
        <w:t>cel</w:t>
      </w:r>
      <w:r>
        <w:rPr>
          <w:spacing w:val="16"/>
        </w:rPr>
        <w:t> </w:t>
      </w:r>
      <w:r>
        <w:rPr/>
        <w:t>al</w:t>
      </w:r>
      <w:r>
        <w:rPr>
          <w:spacing w:val="17"/>
        </w:rPr>
        <w:t> </w:t>
      </w:r>
      <w:r>
        <w:rPr/>
        <w:t>slugarnicului,</w:t>
      </w:r>
      <w:r>
        <w:rPr>
          <w:spacing w:val="14"/>
        </w:rPr>
        <w:t> </w:t>
      </w:r>
      <w:r>
        <w:rPr>
          <w:spacing w:val="-5"/>
        </w:rPr>
        <w:t>Zoe</w:t>
      </w:r>
    </w:p>
    <w:p>
      <w:pPr>
        <w:spacing w:after="0" w:line="259" w:lineRule="auto"/>
        <w:sectPr>
          <w:type w:val="continuous"/>
          <w:pgSz w:w="12240" w:h="15840"/>
          <w:pgMar w:top="1420" w:bottom="280" w:left="1340" w:right="1320"/>
        </w:sectPr>
      </w:pPr>
    </w:p>
    <w:p>
      <w:pPr>
        <w:pStyle w:val="BodyText"/>
        <w:spacing w:before="20"/>
        <w:jc w:val="left"/>
      </w:pPr>
      <w:r>
        <w:rPr/>
        <w:t>este</w:t>
      </w:r>
      <w:r>
        <w:rPr>
          <w:spacing w:val="3"/>
        </w:rPr>
        <w:t> </w:t>
      </w:r>
      <w:r>
        <w:rPr/>
        <w:t>femeia</w:t>
      </w:r>
      <w:r>
        <w:rPr>
          <w:spacing w:val="4"/>
        </w:rPr>
        <w:t> </w:t>
      </w:r>
      <w:r>
        <w:rPr/>
        <w:t>adulterină,</w:t>
      </w:r>
      <w:r>
        <w:rPr>
          <w:spacing w:val="3"/>
        </w:rPr>
        <w:t> </w:t>
      </w:r>
      <w:r>
        <w:rPr/>
        <w:t>Trahanache</w:t>
      </w:r>
      <w:r>
        <w:rPr>
          <w:spacing w:val="3"/>
        </w:rPr>
        <w:t> </w:t>
      </w:r>
      <w:r>
        <w:rPr/>
        <w:t>tipul</w:t>
      </w:r>
      <w:r>
        <w:rPr>
          <w:spacing w:val="5"/>
        </w:rPr>
        <w:t> </w:t>
      </w:r>
      <w:r>
        <w:rPr/>
        <w:t>înșelatului,</w:t>
      </w:r>
      <w:r>
        <w:rPr>
          <w:spacing w:val="3"/>
        </w:rPr>
        <w:t> </w:t>
      </w:r>
      <w:r>
        <w:rPr/>
        <w:t>iar</w:t>
      </w:r>
      <w:r>
        <w:rPr>
          <w:spacing w:val="2"/>
        </w:rPr>
        <w:t> </w:t>
      </w:r>
      <w:r>
        <w:rPr/>
        <w:t>Tipătescu</w:t>
      </w:r>
      <w:r>
        <w:rPr>
          <w:spacing w:val="4"/>
        </w:rPr>
        <w:t> </w:t>
      </w:r>
      <w:r>
        <w:rPr/>
        <w:t>cel</w:t>
      </w:r>
      <w:r>
        <w:rPr>
          <w:spacing w:val="4"/>
        </w:rPr>
        <w:t> </w:t>
      </w:r>
      <w:r>
        <w:rPr>
          <w:spacing w:val="-5"/>
        </w:rPr>
        <w:t>al</w:t>
      </w:r>
    </w:p>
    <w:p>
      <w:pPr>
        <w:pStyle w:val="BodyText"/>
        <w:spacing w:before="32"/>
        <w:jc w:val="left"/>
      </w:pPr>
      <w:r>
        <w:rPr>
          <w:spacing w:val="-2"/>
        </w:rPr>
        <w:t>amorezului.</w:t>
      </w:r>
    </w:p>
    <w:p>
      <w:pPr>
        <w:pStyle w:val="BodyText"/>
        <w:spacing w:line="259" w:lineRule="auto" w:before="190"/>
        <w:ind w:right="120" w:firstLine="72"/>
      </w:pPr>
      <w:r>
        <w:rPr/>
        <w:t>O altă trăsătură a realismului este dată de faptul că scriitorul surprinde în</w:t>
      </w:r>
      <w:r>
        <w:rPr>
          <w:spacing w:val="-18"/>
        </w:rPr>
        <w:t> </w:t>
      </w:r>
      <w:r>
        <w:rPr/>
        <w:t>mod</w:t>
      </w:r>
      <w:r>
        <w:rPr>
          <w:spacing w:val="-18"/>
        </w:rPr>
        <w:t> </w:t>
      </w:r>
      <w:r>
        <w:rPr/>
        <w:t>veridic</w:t>
      </w:r>
      <w:r>
        <w:rPr>
          <w:spacing w:val="-18"/>
        </w:rPr>
        <w:t> </w:t>
      </w:r>
      <w:r>
        <w:rPr/>
        <w:t>moravurile</w:t>
      </w:r>
      <w:r>
        <w:rPr>
          <w:spacing w:val="-18"/>
        </w:rPr>
        <w:t> </w:t>
      </w:r>
      <w:r>
        <w:rPr/>
        <w:t>vieții</w:t>
      </w:r>
      <w:r>
        <w:rPr>
          <w:spacing w:val="-17"/>
        </w:rPr>
        <w:t> </w:t>
      </w:r>
      <w:r>
        <w:rPr/>
        <w:t>politice</w:t>
      </w:r>
      <w:r>
        <w:rPr>
          <w:spacing w:val="-18"/>
        </w:rPr>
        <w:t> </w:t>
      </w:r>
      <w:r>
        <w:rPr/>
        <w:t>românești</w:t>
      </w:r>
      <w:r>
        <w:rPr>
          <w:spacing w:val="-16"/>
        </w:rPr>
        <w:t> </w:t>
      </w:r>
      <w:r>
        <w:rPr/>
        <w:t>de</w:t>
      </w:r>
      <w:r>
        <w:rPr>
          <w:spacing w:val="-18"/>
        </w:rPr>
        <w:t> </w:t>
      </w:r>
      <w:r>
        <w:rPr/>
        <w:t>la</w:t>
      </w:r>
      <w:r>
        <w:rPr>
          <w:spacing w:val="-17"/>
        </w:rPr>
        <w:t> </w:t>
      </w:r>
      <w:r>
        <w:rPr/>
        <w:t>sfârșitul</w:t>
      </w:r>
      <w:r>
        <w:rPr>
          <w:spacing w:val="-17"/>
        </w:rPr>
        <w:t> </w:t>
      </w:r>
      <w:r>
        <w:rPr/>
        <w:t>secolului al XIX-lea. Pe fundalul agitației din cauza alegerilor se ivesc nenumărate neînțelegeri între partide. Sunt redate detaliat realități precum șantajul politic,</w:t>
      </w:r>
      <w:r>
        <w:rPr>
          <w:spacing w:val="-5"/>
        </w:rPr>
        <w:t> </w:t>
      </w:r>
      <w:r>
        <w:rPr/>
        <w:t>acționarea</w:t>
      </w:r>
      <w:r>
        <w:rPr>
          <w:spacing w:val="-3"/>
        </w:rPr>
        <w:t> </w:t>
      </w:r>
      <w:r>
        <w:rPr/>
        <w:t>politicienilor</w:t>
      </w:r>
      <w:r>
        <w:rPr>
          <w:spacing w:val="-5"/>
        </w:rPr>
        <w:t> </w:t>
      </w:r>
      <w:r>
        <w:rPr/>
        <w:t>în</w:t>
      </w:r>
      <w:r>
        <w:rPr>
          <w:spacing w:val="-3"/>
        </w:rPr>
        <w:t> </w:t>
      </w:r>
      <w:r>
        <w:rPr/>
        <w:t>funcție</w:t>
      </w:r>
      <w:r>
        <w:rPr>
          <w:spacing w:val="-4"/>
        </w:rPr>
        <w:t> </w:t>
      </w:r>
      <w:r>
        <w:rPr/>
        <w:t>de</w:t>
      </w:r>
      <w:r>
        <w:rPr>
          <w:spacing w:val="-5"/>
        </w:rPr>
        <w:t> </w:t>
      </w:r>
      <w:r>
        <w:rPr/>
        <w:t>propriul</w:t>
      </w:r>
      <w:r>
        <w:rPr>
          <w:spacing w:val="-3"/>
        </w:rPr>
        <w:t> </w:t>
      </w:r>
      <w:r>
        <w:rPr/>
        <w:t>interes</w:t>
      </w:r>
      <w:r>
        <w:rPr>
          <w:spacing w:val="-3"/>
        </w:rPr>
        <w:t> </w:t>
      </w:r>
      <w:r>
        <w:rPr/>
        <w:t>și</w:t>
      </w:r>
      <w:r>
        <w:rPr>
          <w:spacing w:val="-4"/>
        </w:rPr>
        <w:t> </w:t>
      </w:r>
      <w:r>
        <w:rPr/>
        <w:t>imaginea cetățeanului dezorientat, toate acestea având un scop moralizator.</w:t>
      </w:r>
    </w:p>
    <w:p>
      <w:pPr>
        <w:pStyle w:val="BodyText"/>
        <w:spacing w:line="259" w:lineRule="auto"/>
        <w:ind w:right="125"/>
      </w:pPr>
      <w:r>
        <w:rPr/>
        <w:t>Elementele de structură și compoziție sunt reprezentative pentru această operă.</w:t>
      </w:r>
    </w:p>
    <w:p>
      <w:pPr>
        <w:pStyle w:val="BodyText"/>
        <w:spacing w:line="259" w:lineRule="auto" w:before="159"/>
        <w:ind w:right="124"/>
      </w:pPr>
      <w:r>
        <w:rPr/>
        <w:t>Titlul prezintă obiectul de șantaj, o scrisoare de amor scrisă chiar de Tipătescu pentru Zoe Trahanche. Scrisoarea este foarte importantă, dar este mereu pierdută, ceea ce accentuează faptul că toți membrii vor să o folosească într-un mod imoral.</w:t>
      </w:r>
    </w:p>
    <w:p>
      <w:pPr>
        <w:pStyle w:val="BodyText"/>
        <w:spacing w:line="259" w:lineRule="auto" w:before="161"/>
        <w:ind w:right="118"/>
      </w:pPr>
      <w:r>
        <w:rPr/>
        <w:t>Reperele</w:t>
      </w:r>
      <w:r>
        <w:rPr>
          <w:spacing w:val="-19"/>
        </w:rPr>
        <w:t> </w:t>
      </w:r>
      <w:r>
        <w:rPr/>
        <w:t>spațio-temporale</w:t>
      </w:r>
      <w:r>
        <w:rPr>
          <w:spacing w:val="-18"/>
        </w:rPr>
        <w:t> </w:t>
      </w:r>
      <w:r>
        <w:rPr/>
        <w:t>sunt</w:t>
      </w:r>
      <w:r>
        <w:rPr>
          <w:spacing w:val="-18"/>
        </w:rPr>
        <w:t> </w:t>
      </w:r>
      <w:r>
        <w:rPr/>
        <w:t>foarte</w:t>
      </w:r>
      <w:r>
        <w:rPr>
          <w:spacing w:val="-18"/>
        </w:rPr>
        <w:t> </w:t>
      </w:r>
      <w:r>
        <w:rPr/>
        <w:t>importante,</w:t>
      </w:r>
      <w:r>
        <w:rPr>
          <w:spacing w:val="-18"/>
        </w:rPr>
        <w:t> </w:t>
      </w:r>
      <w:r>
        <w:rPr/>
        <w:t>deoarece</w:t>
      </w:r>
      <w:r>
        <w:rPr>
          <w:spacing w:val="-18"/>
        </w:rPr>
        <w:t> </w:t>
      </w:r>
      <w:r>
        <w:rPr/>
        <w:t>acțiunea</w:t>
      </w:r>
      <w:r>
        <w:rPr>
          <w:spacing w:val="-18"/>
        </w:rPr>
        <w:t> </w:t>
      </w:r>
      <w:r>
        <w:rPr/>
        <w:t>se petrece în „capitala unui județ de munte, în zilele noastre”. Faptul că orașul nu este individualizat prin nume propriu denotă caracterul ambiguu, că acțiunea s-ar putea întâmpla oriunde. Reperele temporale fac aluzie la campania electorală din anul 1883.</w:t>
      </w:r>
    </w:p>
    <w:p>
      <w:pPr>
        <w:pStyle w:val="BodyText"/>
        <w:spacing w:line="259" w:lineRule="auto"/>
        <w:ind w:right="116"/>
      </w:pPr>
      <w:r>
        <w:rPr/>
        <w:t>Piesa de teatru este alcătuită din patru acte, acțiunea desfășurându-se pe parcursul a trei zile. Astfel, se prezintă conflictul dramatic principal dintre cele două tabere. Partidul de guvernământ, format din șeful Zaharia</w:t>
      </w:r>
      <w:r>
        <w:rPr>
          <w:spacing w:val="-2"/>
        </w:rPr>
        <w:t> </w:t>
      </w:r>
      <w:r>
        <w:rPr/>
        <w:t>Trahanache</w:t>
      </w:r>
      <w:r>
        <w:rPr>
          <w:spacing w:val="-3"/>
        </w:rPr>
        <w:t> </w:t>
      </w:r>
      <w:r>
        <w:rPr/>
        <w:t>și</w:t>
      </w:r>
      <w:r>
        <w:rPr>
          <w:spacing w:val="-2"/>
        </w:rPr>
        <w:t> </w:t>
      </w:r>
      <w:r>
        <w:rPr/>
        <w:t>prefectul,</w:t>
      </w:r>
      <w:r>
        <w:rPr>
          <w:spacing w:val="-3"/>
        </w:rPr>
        <w:t> </w:t>
      </w:r>
      <w:r>
        <w:rPr/>
        <w:t>Ștefan</w:t>
      </w:r>
      <w:r>
        <w:rPr>
          <w:spacing w:val="-2"/>
        </w:rPr>
        <w:t> </w:t>
      </w:r>
      <w:r>
        <w:rPr/>
        <w:t>Tipătescu,</w:t>
      </w:r>
      <w:r>
        <w:rPr>
          <w:spacing w:val="-3"/>
        </w:rPr>
        <w:t> </w:t>
      </w:r>
      <w:r>
        <w:rPr/>
        <w:t>îl</w:t>
      </w:r>
      <w:r>
        <w:rPr>
          <w:spacing w:val="-2"/>
        </w:rPr>
        <w:t> </w:t>
      </w:r>
      <w:r>
        <w:rPr/>
        <w:t>susține</w:t>
      </w:r>
      <w:r>
        <w:rPr>
          <w:spacing w:val="-3"/>
        </w:rPr>
        <w:t> </w:t>
      </w:r>
      <w:r>
        <w:rPr/>
        <w:t>pe</w:t>
      </w:r>
      <w:r>
        <w:rPr>
          <w:spacing w:val="-3"/>
        </w:rPr>
        <w:t> </w:t>
      </w:r>
      <w:r>
        <w:rPr/>
        <w:t>Farfuridi. Acesta este în opoziție cu Nae Cațavencu, ce provine dintr-o grupare </w:t>
      </w:r>
      <w:r>
        <w:rPr>
          <w:spacing w:val="-2"/>
        </w:rPr>
        <w:t>independentă.</w:t>
      </w:r>
    </w:p>
    <w:p>
      <w:pPr>
        <w:pStyle w:val="BodyText"/>
      </w:pPr>
      <w:r>
        <w:rPr/>
        <w:t>Comicul</w:t>
      </w:r>
      <w:r>
        <w:rPr>
          <w:spacing w:val="-9"/>
        </w:rPr>
        <w:t> </w:t>
      </w:r>
      <w:r>
        <w:rPr/>
        <w:t>este</w:t>
      </w:r>
      <w:r>
        <w:rPr>
          <w:spacing w:val="-8"/>
        </w:rPr>
        <w:t> </w:t>
      </w:r>
      <w:r>
        <w:rPr/>
        <w:t>evident</w:t>
      </w:r>
      <w:r>
        <w:rPr>
          <w:spacing w:val="-9"/>
        </w:rPr>
        <w:t> </w:t>
      </w:r>
      <w:r>
        <w:rPr/>
        <w:t>în</w:t>
      </w:r>
      <w:r>
        <w:rPr>
          <w:spacing w:val="-9"/>
        </w:rPr>
        <w:t> </w:t>
      </w:r>
      <w:r>
        <w:rPr/>
        <w:t>această</w:t>
      </w:r>
      <w:r>
        <w:rPr>
          <w:spacing w:val="-8"/>
        </w:rPr>
        <w:t> </w:t>
      </w:r>
      <w:r>
        <w:rPr/>
        <w:t>piesă</w:t>
      </w:r>
      <w:r>
        <w:rPr>
          <w:spacing w:val="-9"/>
        </w:rPr>
        <w:t> </w:t>
      </w:r>
      <w:r>
        <w:rPr/>
        <w:t>și</w:t>
      </w:r>
      <w:r>
        <w:rPr>
          <w:spacing w:val="-8"/>
        </w:rPr>
        <w:t> </w:t>
      </w:r>
      <w:r>
        <w:rPr/>
        <w:t>are</w:t>
      </w:r>
      <w:r>
        <w:rPr>
          <w:spacing w:val="-10"/>
        </w:rPr>
        <w:t> </w:t>
      </w:r>
      <w:r>
        <w:rPr/>
        <w:t>rolul</w:t>
      </w:r>
      <w:r>
        <w:rPr>
          <w:spacing w:val="-8"/>
        </w:rPr>
        <w:t> </w:t>
      </w:r>
      <w:r>
        <w:rPr/>
        <w:t>de</w:t>
      </w:r>
      <w:r>
        <w:rPr>
          <w:spacing w:val="-7"/>
        </w:rPr>
        <w:t> </w:t>
      </w:r>
      <w:r>
        <w:rPr/>
        <w:t>a</w:t>
      </w:r>
      <w:r>
        <w:rPr>
          <w:spacing w:val="-9"/>
        </w:rPr>
        <w:t> </w:t>
      </w:r>
      <w:r>
        <w:rPr/>
        <w:t>satiriza</w:t>
      </w:r>
      <w:r>
        <w:rPr>
          <w:spacing w:val="-9"/>
        </w:rPr>
        <w:t> </w:t>
      </w:r>
      <w:r>
        <w:rPr>
          <w:spacing w:val="-2"/>
        </w:rPr>
        <w:t>moravurile</w:t>
      </w:r>
    </w:p>
    <w:p>
      <w:pPr>
        <w:pStyle w:val="BodyText"/>
        <w:spacing w:before="32"/>
      </w:pPr>
      <w:r>
        <w:rPr/>
        <w:t>sociale.</w:t>
      </w:r>
      <w:r>
        <w:rPr>
          <w:spacing w:val="52"/>
        </w:rPr>
        <w:t> </w:t>
      </w:r>
      <w:r>
        <w:rPr/>
        <w:t>Piesa</w:t>
      </w:r>
      <w:r>
        <w:rPr>
          <w:spacing w:val="52"/>
        </w:rPr>
        <w:t> </w:t>
      </w:r>
      <w:r>
        <w:rPr/>
        <w:t>se</w:t>
      </w:r>
      <w:r>
        <w:rPr>
          <w:spacing w:val="56"/>
        </w:rPr>
        <w:t> </w:t>
      </w:r>
      <w:r>
        <w:rPr/>
        <w:t>axează</w:t>
      </w:r>
      <w:r>
        <w:rPr>
          <w:spacing w:val="53"/>
        </w:rPr>
        <w:t> </w:t>
      </w:r>
      <w:r>
        <w:rPr/>
        <w:t>pe</w:t>
      </w:r>
      <w:r>
        <w:rPr>
          <w:spacing w:val="51"/>
        </w:rPr>
        <w:t> </w:t>
      </w:r>
      <w:r>
        <w:rPr/>
        <w:t>comicul</w:t>
      </w:r>
      <w:r>
        <w:rPr>
          <w:spacing w:val="52"/>
        </w:rPr>
        <w:t> </w:t>
      </w:r>
      <w:r>
        <w:rPr/>
        <w:t>de</w:t>
      </w:r>
      <w:r>
        <w:rPr>
          <w:spacing w:val="52"/>
        </w:rPr>
        <w:t> </w:t>
      </w:r>
      <w:r>
        <w:rPr/>
        <w:t>situație,</w:t>
      </w:r>
      <w:r>
        <w:rPr>
          <w:spacing w:val="51"/>
        </w:rPr>
        <w:t> </w:t>
      </w:r>
      <w:r>
        <w:rPr/>
        <w:t>prezent</w:t>
      </w:r>
      <w:r>
        <w:rPr>
          <w:spacing w:val="53"/>
        </w:rPr>
        <w:t> </w:t>
      </w:r>
      <w:r>
        <w:rPr/>
        <w:t>în</w:t>
      </w:r>
      <w:r>
        <w:rPr>
          <w:spacing w:val="52"/>
        </w:rPr>
        <w:t> </w:t>
      </w:r>
      <w:r>
        <w:rPr>
          <w:spacing w:val="-2"/>
        </w:rPr>
        <w:t>triunghiul</w:t>
      </w:r>
    </w:p>
    <w:p>
      <w:pPr>
        <w:spacing w:after="0"/>
        <w:sectPr>
          <w:pgSz w:w="12240" w:h="15840"/>
          <w:pgMar w:top="1420" w:bottom="280" w:left="1340" w:right="1320"/>
        </w:sectPr>
      </w:pPr>
    </w:p>
    <w:p>
      <w:pPr>
        <w:pStyle w:val="BodyText"/>
        <w:spacing w:line="259" w:lineRule="auto" w:before="20"/>
        <w:ind w:right="121"/>
      </w:pPr>
      <w:r>
        <w:rPr/>
        <w:t>conjugal(Tipătescu, Zoe, Zaharia), în evoluția personajului Cațavencu, dar și în apariția și dispariția scrisorii.</w:t>
      </w:r>
    </w:p>
    <w:p>
      <w:pPr>
        <w:pStyle w:val="BodyText"/>
        <w:spacing w:before="160"/>
      </w:pPr>
      <w:r>
        <w:rPr/>
        <w:t>Comicul</w:t>
      </w:r>
      <w:r>
        <w:rPr>
          <w:spacing w:val="60"/>
        </w:rPr>
        <w:t> </w:t>
      </w:r>
      <w:r>
        <w:rPr/>
        <w:t>de</w:t>
      </w:r>
      <w:r>
        <w:rPr>
          <w:spacing w:val="60"/>
        </w:rPr>
        <w:t> </w:t>
      </w:r>
      <w:r>
        <w:rPr/>
        <w:t>caracter</w:t>
      </w:r>
      <w:r>
        <w:rPr>
          <w:spacing w:val="59"/>
        </w:rPr>
        <w:t> </w:t>
      </w:r>
      <w:r>
        <w:rPr/>
        <w:t>prezintă</w:t>
      </w:r>
      <w:r>
        <w:rPr>
          <w:spacing w:val="61"/>
        </w:rPr>
        <w:t> </w:t>
      </w:r>
      <w:r>
        <w:rPr/>
        <w:t>diverse</w:t>
      </w:r>
      <w:r>
        <w:rPr>
          <w:spacing w:val="59"/>
        </w:rPr>
        <w:t> </w:t>
      </w:r>
      <w:r>
        <w:rPr/>
        <w:t>tipologii</w:t>
      </w:r>
      <w:r>
        <w:rPr>
          <w:spacing w:val="61"/>
        </w:rPr>
        <w:t> </w:t>
      </w:r>
      <w:r>
        <w:rPr/>
        <w:t>umane,</w:t>
      </w:r>
      <w:r>
        <w:rPr>
          <w:spacing w:val="59"/>
        </w:rPr>
        <w:t> </w:t>
      </w:r>
      <w:r>
        <w:rPr/>
        <w:t>precum</w:t>
      </w:r>
      <w:r>
        <w:rPr>
          <w:spacing w:val="60"/>
        </w:rPr>
        <w:t> </w:t>
      </w:r>
      <w:r>
        <w:rPr/>
        <w:t>cea</w:t>
      </w:r>
      <w:r>
        <w:rPr>
          <w:spacing w:val="59"/>
        </w:rPr>
        <w:t> </w:t>
      </w:r>
      <w:r>
        <w:rPr>
          <w:spacing w:val="-10"/>
        </w:rPr>
        <w:t>a</w:t>
      </w:r>
    </w:p>
    <w:p>
      <w:pPr>
        <w:pStyle w:val="BodyText"/>
        <w:spacing w:before="31"/>
      </w:pPr>
      <w:r>
        <w:rPr/>
        <w:t>încornoratului,</w:t>
      </w:r>
      <w:r>
        <w:rPr>
          <w:spacing w:val="-8"/>
        </w:rPr>
        <w:t> </w:t>
      </w:r>
      <w:r>
        <w:rPr/>
        <w:t>a</w:t>
      </w:r>
      <w:r>
        <w:rPr>
          <w:spacing w:val="-8"/>
        </w:rPr>
        <w:t> </w:t>
      </w:r>
      <w:r>
        <w:rPr/>
        <w:t>junelui</w:t>
      </w:r>
      <w:r>
        <w:rPr>
          <w:spacing w:val="-6"/>
        </w:rPr>
        <w:t> </w:t>
      </w:r>
      <w:r>
        <w:rPr/>
        <w:t>prim,</w:t>
      </w:r>
      <w:r>
        <w:rPr>
          <w:spacing w:val="-7"/>
        </w:rPr>
        <w:t> </w:t>
      </w:r>
      <w:r>
        <w:rPr/>
        <w:t>a</w:t>
      </w:r>
      <w:r>
        <w:rPr>
          <w:spacing w:val="-8"/>
        </w:rPr>
        <w:t> </w:t>
      </w:r>
      <w:r>
        <w:rPr/>
        <w:t>adulterinei,</w:t>
      </w:r>
      <w:r>
        <w:rPr>
          <w:spacing w:val="-7"/>
        </w:rPr>
        <w:t> </w:t>
      </w:r>
      <w:r>
        <w:rPr/>
        <w:t>dar</w:t>
      </w:r>
      <w:r>
        <w:rPr>
          <w:spacing w:val="-9"/>
        </w:rPr>
        <w:t> </w:t>
      </w:r>
      <w:r>
        <w:rPr/>
        <w:t>și</w:t>
      </w:r>
      <w:r>
        <w:rPr>
          <w:spacing w:val="-8"/>
        </w:rPr>
        <w:t> </w:t>
      </w:r>
      <w:r>
        <w:rPr/>
        <w:t>a</w:t>
      </w:r>
      <w:r>
        <w:rPr>
          <w:spacing w:val="-6"/>
        </w:rPr>
        <w:t> </w:t>
      </w:r>
      <w:r>
        <w:rPr>
          <w:spacing w:val="-2"/>
        </w:rPr>
        <w:t>demagogului.</w:t>
      </w:r>
    </w:p>
    <w:p>
      <w:pPr>
        <w:pStyle w:val="BodyText"/>
        <w:spacing w:line="259" w:lineRule="auto" w:before="191"/>
        <w:ind w:right="123"/>
      </w:pPr>
      <w:r>
        <w:rPr/>
        <w:t>Comicul de limbaj este ilustrativ prin exprimarea personajelor, care dau dovadă de incultură. Singurele personaje care fac excepție sunt Ștefan Tipătescu și Zoe Trahanache. Toate celelelalte se remarcă prin greșeli frecvente, precum „bampir”, „renumerație”, „enteres”, „ora 12 trecute fix”, dar și prin ticuri verbale („ai puțintică răbdare”).</w:t>
      </w:r>
    </w:p>
    <w:p>
      <w:pPr>
        <w:pStyle w:val="BodyText"/>
        <w:spacing w:line="259" w:lineRule="auto" w:before="159"/>
        <w:ind w:right="114"/>
      </w:pPr>
      <w:r>
        <w:rPr/>
        <w:t>Nu în ultimul rând, se</w:t>
      </w:r>
      <w:r>
        <w:rPr>
          <w:spacing w:val="-1"/>
        </w:rPr>
        <w:t> </w:t>
      </w:r>
      <w:r>
        <w:rPr/>
        <w:t>evidențiază și comicul de nume,</w:t>
      </w:r>
      <w:r>
        <w:rPr>
          <w:spacing w:val="-1"/>
        </w:rPr>
        <w:t> </w:t>
      </w:r>
      <w:r>
        <w:rPr/>
        <w:t>deoarece</w:t>
      </w:r>
      <w:r>
        <w:rPr>
          <w:spacing w:val="-1"/>
        </w:rPr>
        <w:t> </w:t>
      </w:r>
      <w:r>
        <w:rPr/>
        <w:t>autorul alege foarte atent personajele. Ștefan Tipătescu provine de la cuvântul “tip”, ce sugerează caracterul de june-prim. Numele lui Cațavencu provine</w:t>
      </w:r>
      <w:r>
        <w:rPr>
          <w:spacing w:val="-19"/>
        </w:rPr>
        <w:t> </w:t>
      </w:r>
      <w:r>
        <w:rPr/>
        <w:t>de</w:t>
      </w:r>
      <w:r>
        <w:rPr>
          <w:spacing w:val="-18"/>
        </w:rPr>
        <w:t> </w:t>
      </w:r>
      <w:r>
        <w:rPr/>
        <w:t>la</w:t>
      </w:r>
      <w:r>
        <w:rPr>
          <w:spacing w:val="-18"/>
        </w:rPr>
        <w:t> </w:t>
      </w:r>
      <w:r>
        <w:rPr/>
        <w:t>substantivul</w:t>
      </w:r>
      <w:r>
        <w:rPr>
          <w:spacing w:val="-18"/>
        </w:rPr>
        <w:t> </w:t>
      </w:r>
      <w:r>
        <w:rPr/>
        <w:t>”cață”,</w:t>
      </w:r>
      <w:r>
        <w:rPr>
          <w:spacing w:val="-18"/>
        </w:rPr>
        <w:t> </w:t>
      </w:r>
      <w:r>
        <w:rPr/>
        <w:t>dar</w:t>
      </w:r>
      <w:r>
        <w:rPr>
          <w:spacing w:val="-18"/>
        </w:rPr>
        <w:t> </w:t>
      </w:r>
      <w:r>
        <w:rPr/>
        <w:t>și</w:t>
      </w:r>
      <w:r>
        <w:rPr>
          <w:spacing w:val="-18"/>
        </w:rPr>
        <w:t> </w:t>
      </w:r>
      <w:r>
        <w:rPr/>
        <w:t>de</w:t>
      </w:r>
      <w:r>
        <w:rPr>
          <w:spacing w:val="-18"/>
        </w:rPr>
        <w:t> </w:t>
      </w:r>
      <w:r>
        <w:rPr/>
        <w:t>la</w:t>
      </w:r>
      <w:r>
        <w:rPr>
          <w:spacing w:val="-18"/>
        </w:rPr>
        <w:t> </w:t>
      </w:r>
      <w:r>
        <w:rPr/>
        <w:t>„cațaveică”,</w:t>
      </w:r>
      <w:r>
        <w:rPr>
          <w:spacing w:val="-18"/>
        </w:rPr>
        <w:t> </w:t>
      </w:r>
      <w:r>
        <w:rPr/>
        <w:t>o</w:t>
      </w:r>
      <w:r>
        <w:rPr>
          <w:spacing w:val="-18"/>
        </w:rPr>
        <w:t> </w:t>
      </w:r>
      <w:r>
        <w:rPr/>
        <w:t>haină</w:t>
      </w:r>
      <w:r>
        <w:rPr>
          <w:spacing w:val="-19"/>
        </w:rPr>
        <w:t> </w:t>
      </w:r>
      <w:r>
        <w:rPr/>
        <w:t>cu</w:t>
      </w:r>
      <w:r>
        <w:rPr>
          <w:spacing w:val="-18"/>
        </w:rPr>
        <w:t> </w:t>
      </w:r>
      <w:r>
        <w:rPr/>
        <w:t>două fețe,</w:t>
      </w:r>
      <w:r>
        <w:rPr>
          <w:spacing w:val="-4"/>
        </w:rPr>
        <w:t> </w:t>
      </w:r>
      <w:r>
        <w:rPr/>
        <w:t>prezentând</w:t>
      </w:r>
      <w:r>
        <w:rPr>
          <w:spacing w:val="-2"/>
        </w:rPr>
        <w:t> </w:t>
      </w:r>
      <w:r>
        <w:rPr/>
        <w:t>ipocrizia</w:t>
      </w:r>
      <w:r>
        <w:rPr>
          <w:spacing w:val="-3"/>
        </w:rPr>
        <w:t> </w:t>
      </w:r>
      <w:r>
        <w:rPr/>
        <w:t>și</w:t>
      </w:r>
      <w:r>
        <w:rPr>
          <w:spacing w:val="-3"/>
        </w:rPr>
        <w:t> </w:t>
      </w:r>
      <w:r>
        <w:rPr/>
        <w:t>demagogia</w:t>
      </w:r>
      <w:r>
        <w:rPr>
          <w:spacing w:val="-3"/>
        </w:rPr>
        <w:t> </w:t>
      </w:r>
      <w:r>
        <w:rPr/>
        <w:t>personajului.</w:t>
      </w:r>
      <w:r>
        <w:rPr>
          <w:spacing w:val="-2"/>
        </w:rPr>
        <w:t> </w:t>
      </w:r>
      <w:r>
        <w:rPr/>
        <w:t>Zaharia</w:t>
      </w:r>
      <w:r>
        <w:rPr>
          <w:spacing w:val="-3"/>
        </w:rPr>
        <w:t> </w:t>
      </w:r>
      <w:r>
        <w:rPr/>
        <w:t>Trahanche face aluzie la cuvântul „trahana”, modul în care el poate fi mulat după interes. Farfuridi și Brânzovenescu fac referire la inferioritate, prostie. Ghiță Pristanda face trimitere la jocul moldovenesc „pristandaua”, în care se bate pasul pe loc, fără a se înainte, iar personajul Agamemnon Dandanache provine de la „dandana”, sugerând încurcătura pe care o produce. Cetățeanul turmentat ilustrează poporul care este permanent confuz, și nu știe cu cine să voteze.</w:t>
      </w:r>
    </w:p>
    <w:p>
      <w:pPr>
        <w:pStyle w:val="BodyText"/>
        <w:spacing w:line="259" w:lineRule="auto" w:before="155"/>
        <w:ind w:right="116"/>
      </w:pPr>
      <w:r>
        <w:rPr/>
        <w:t>Primul act debutează cu discuția dintre Ștefan Tipătescu și Ghiță Pristanda, care discută despre adversarul lor politic, Nae Cațavencu. Polițaiul îl avertizează pe prefect, mărturisind că adversarul lor politic deține o scrisoare amoroasă.</w:t>
      </w:r>
    </w:p>
    <w:p>
      <w:pPr>
        <w:pStyle w:val="BodyText"/>
        <w:spacing w:line="259" w:lineRule="auto" w:before="159"/>
        <w:ind w:right="114"/>
      </w:pPr>
      <w:r>
        <w:rPr/>
        <w:t>O primă scenă semnificativă este chiar momentul în care Zaharia Trahanache intră în scenă si îi comunică prefectului că adversarul Cațavencu</w:t>
      </w:r>
      <w:r>
        <w:rPr>
          <w:spacing w:val="68"/>
          <w:w w:val="150"/>
        </w:rPr>
        <w:t> </w:t>
      </w:r>
      <w:r>
        <w:rPr/>
        <w:t>are</w:t>
      </w:r>
      <w:r>
        <w:rPr>
          <w:spacing w:val="70"/>
          <w:w w:val="150"/>
        </w:rPr>
        <w:t> </w:t>
      </w:r>
      <w:r>
        <w:rPr/>
        <w:t>o</w:t>
      </w:r>
      <w:r>
        <w:rPr>
          <w:spacing w:val="70"/>
          <w:w w:val="150"/>
        </w:rPr>
        <w:t> </w:t>
      </w:r>
      <w:r>
        <w:rPr/>
        <w:t>scrisoare</w:t>
      </w:r>
      <w:r>
        <w:rPr>
          <w:spacing w:val="72"/>
          <w:w w:val="150"/>
        </w:rPr>
        <w:t> </w:t>
      </w:r>
      <w:r>
        <w:rPr/>
        <w:t>trimisă</w:t>
      </w:r>
      <w:r>
        <w:rPr>
          <w:spacing w:val="71"/>
          <w:w w:val="150"/>
        </w:rPr>
        <w:t> </w:t>
      </w:r>
      <w:r>
        <w:rPr/>
        <w:t>chiar</w:t>
      </w:r>
      <w:r>
        <w:rPr>
          <w:spacing w:val="67"/>
          <w:w w:val="150"/>
        </w:rPr>
        <w:t> </w:t>
      </w:r>
      <w:r>
        <w:rPr/>
        <w:t>de</w:t>
      </w:r>
      <w:r>
        <w:rPr>
          <w:spacing w:val="68"/>
          <w:w w:val="150"/>
        </w:rPr>
        <w:t> </w:t>
      </w:r>
      <w:r>
        <w:rPr/>
        <w:t>Tipătescu</w:t>
      </w:r>
      <w:r>
        <w:rPr>
          <w:spacing w:val="73"/>
          <w:w w:val="150"/>
        </w:rPr>
        <w:t> </w:t>
      </w:r>
      <w:r>
        <w:rPr/>
        <w:t>pentru</w:t>
      </w:r>
      <w:r>
        <w:rPr>
          <w:spacing w:val="71"/>
          <w:w w:val="150"/>
        </w:rPr>
        <w:t> </w:t>
      </w:r>
      <w:r>
        <w:rPr>
          <w:spacing w:val="-4"/>
        </w:rPr>
        <w:t>Zoe.</w:t>
      </w:r>
    </w:p>
    <w:p>
      <w:pPr>
        <w:spacing w:after="0" w:line="259" w:lineRule="auto"/>
        <w:sectPr>
          <w:pgSz w:w="12240" w:h="15840"/>
          <w:pgMar w:top="1420" w:bottom="280" w:left="1340" w:right="1320"/>
        </w:sectPr>
      </w:pPr>
    </w:p>
    <w:p>
      <w:pPr>
        <w:pStyle w:val="BodyText"/>
        <w:spacing w:line="259" w:lineRule="auto" w:before="20"/>
        <w:ind w:right="116"/>
      </w:pPr>
      <w:r>
        <w:rPr/>
        <w:t>Scrisoarea conținea o cerere prin care Zoe era invitată chiar acasă la prefect: “vino tu, la cocoșelul tău care te adoră ca totdeuna și te sărută de o mie de ori”. Scena este reprezentativă, deoarece soțul înșelat încearcă să îl convingă pe amant că totul este doar o ”plastografie”.</w:t>
      </w:r>
    </w:p>
    <w:p>
      <w:pPr>
        <w:pStyle w:val="BodyText"/>
        <w:spacing w:line="259" w:lineRule="auto"/>
        <w:ind w:right="120"/>
      </w:pPr>
      <w:r>
        <w:rPr/>
        <w:t>Zoe</w:t>
      </w:r>
      <w:r>
        <w:rPr>
          <w:spacing w:val="-11"/>
        </w:rPr>
        <w:t> </w:t>
      </w:r>
      <w:r>
        <w:rPr/>
        <w:t>se</w:t>
      </w:r>
      <w:r>
        <w:rPr>
          <w:spacing w:val="-10"/>
        </w:rPr>
        <w:t> </w:t>
      </w:r>
      <w:r>
        <w:rPr/>
        <w:t>arată</w:t>
      </w:r>
      <w:r>
        <w:rPr>
          <w:spacing w:val="-9"/>
        </w:rPr>
        <w:t> </w:t>
      </w:r>
      <w:r>
        <w:rPr/>
        <w:t>foarte</w:t>
      </w:r>
      <w:r>
        <w:rPr>
          <w:spacing w:val="-7"/>
        </w:rPr>
        <w:t> </w:t>
      </w:r>
      <w:r>
        <w:rPr/>
        <w:t>revoltată</w:t>
      </w:r>
      <w:r>
        <w:rPr>
          <w:spacing w:val="-9"/>
        </w:rPr>
        <w:t> </w:t>
      </w:r>
      <w:r>
        <w:rPr/>
        <w:t>din</w:t>
      </w:r>
      <w:r>
        <w:rPr>
          <w:spacing w:val="-9"/>
        </w:rPr>
        <w:t> </w:t>
      </w:r>
      <w:r>
        <w:rPr/>
        <w:t>cauza</w:t>
      </w:r>
      <w:r>
        <w:rPr>
          <w:spacing w:val="-9"/>
        </w:rPr>
        <w:t> </w:t>
      </w:r>
      <w:r>
        <w:rPr/>
        <w:t>posibilității</w:t>
      </w:r>
      <w:r>
        <w:rPr>
          <w:spacing w:val="-9"/>
        </w:rPr>
        <w:t> </w:t>
      </w:r>
      <w:r>
        <w:rPr/>
        <w:t>publicării</w:t>
      </w:r>
      <w:r>
        <w:rPr>
          <w:spacing w:val="-9"/>
        </w:rPr>
        <w:t> </w:t>
      </w:r>
      <w:r>
        <w:rPr/>
        <w:t>scrisorii,</w:t>
      </w:r>
      <w:r>
        <w:rPr>
          <w:spacing w:val="-10"/>
        </w:rPr>
        <w:t> </w:t>
      </w:r>
      <w:r>
        <w:rPr/>
        <w:t>din cauza presiunii pe care o exercita Cațavencu asupra funcției politice. Intră în scenă și cetățeanul turmentat, care mărturisește că reușise să găsească scrisoarea, dar că i-a fost furată de Cațavencu.</w:t>
      </w:r>
    </w:p>
    <w:p>
      <w:pPr>
        <w:pStyle w:val="BodyText"/>
        <w:spacing w:line="259" w:lineRule="auto" w:before="159"/>
        <w:ind w:right="115"/>
      </w:pPr>
      <w:r>
        <w:rPr/>
        <w:t>Actul al doilea prezintă satirizarea moravurilor în calcularea voturilor politice,</w:t>
      </w:r>
      <w:r>
        <w:rPr>
          <w:spacing w:val="-17"/>
        </w:rPr>
        <w:t> </w:t>
      </w:r>
      <w:r>
        <w:rPr/>
        <w:t>deoarece</w:t>
      </w:r>
      <w:r>
        <w:rPr>
          <w:spacing w:val="-13"/>
        </w:rPr>
        <w:t> </w:t>
      </w:r>
      <w:r>
        <w:rPr/>
        <w:t>votul</w:t>
      </w:r>
      <w:r>
        <w:rPr>
          <w:spacing w:val="-16"/>
        </w:rPr>
        <w:t> </w:t>
      </w:r>
      <w:r>
        <w:rPr/>
        <w:t>nu</w:t>
      </w:r>
      <w:r>
        <w:rPr>
          <w:spacing w:val="-16"/>
        </w:rPr>
        <w:t> </w:t>
      </w:r>
      <w:r>
        <w:rPr/>
        <w:t>avusese</w:t>
      </w:r>
      <w:r>
        <w:rPr>
          <w:spacing w:val="-17"/>
        </w:rPr>
        <w:t> </w:t>
      </w:r>
      <w:r>
        <w:rPr/>
        <w:t>încă</w:t>
      </w:r>
      <w:r>
        <w:rPr>
          <w:spacing w:val="-16"/>
        </w:rPr>
        <w:t> </w:t>
      </w:r>
      <w:r>
        <w:rPr/>
        <w:t>loc.</w:t>
      </w:r>
      <w:r>
        <w:rPr>
          <w:spacing w:val="-17"/>
        </w:rPr>
        <w:t> </w:t>
      </w:r>
      <w:r>
        <w:rPr/>
        <w:t>Astfel,</w:t>
      </w:r>
      <w:r>
        <w:rPr>
          <w:spacing w:val="-17"/>
        </w:rPr>
        <w:t> </w:t>
      </w:r>
      <w:r>
        <w:rPr/>
        <w:t>Trahanache,</w:t>
      </w:r>
      <w:r>
        <w:rPr>
          <w:spacing w:val="-16"/>
        </w:rPr>
        <w:t> </w:t>
      </w:r>
      <w:r>
        <w:rPr/>
        <w:t>Farfuridi și Brânzovenescu încearcă să falsifice listele electorale, adăugând cetățeni care nu aveau drep de vot.</w:t>
      </w:r>
    </w:p>
    <w:p>
      <w:pPr>
        <w:pStyle w:val="BodyText"/>
        <w:spacing w:before="350"/>
        <w:ind w:left="0"/>
        <w:jc w:val="left"/>
      </w:pPr>
    </w:p>
    <w:p>
      <w:pPr>
        <w:pStyle w:val="BodyText"/>
        <w:spacing w:line="259" w:lineRule="auto" w:before="1"/>
        <w:ind w:right="118"/>
      </w:pPr>
      <w:r>
        <w:rPr/>
        <w:t>La ordinul lui Tipătescu, Cațavencu este arestat în încercarea de a recupera scrisoarea. Zoe încearca încă de la început să discute amiabil pentru</w:t>
      </w:r>
      <w:r>
        <w:rPr>
          <w:spacing w:val="-13"/>
        </w:rPr>
        <w:t> </w:t>
      </w:r>
      <w:r>
        <w:rPr/>
        <w:t>a</w:t>
      </w:r>
      <w:r>
        <w:rPr>
          <w:spacing w:val="-13"/>
        </w:rPr>
        <w:t> </w:t>
      </w:r>
      <w:r>
        <w:rPr/>
        <w:t>face</w:t>
      </w:r>
      <w:r>
        <w:rPr>
          <w:spacing w:val="-12"/>
        </w:rPr>
        <w:t> </w:t>
      </w:r>
      <w:r>
        <w:rPr/>
        <w:t>rost</w:t>
      </w:r>
      <w:r>
        <w:rPr>
          <w:spacing w:val="-10"/>
        </w:rPr>
        <w:t> </w:t>
      </w:r>
      <w:r>
        <w:rPr/>
        <w:t>de</w:t>
      </w:r>
      <w:r>
        <w:rPr>
          <w:spacing w:val="-13"/>
        </w:rPr>
        <w:t> </w:t>
      </w:r>
      <w:r>
        <w:rPr/>
        <w:t>scrisoare</w:t>
      </w:r>
      <w:r>
        <w:rPr>
          <w:spacing w:val="-14"/>
        </w:rPr>
        <w:t> </w:t>
      </w:r>
      <w:r>
        <w:rPr/>
        <w:t>și</w:t>
      </w:r>
      <w:r>
        <w:rPr>
          <w:spacing w:val="-10"/>
        </w:rPr>
        <w:t> </w:t>
      </w:r>
      <w:r>
        <w:rPr/>
        <w:t>reușește</w:t>
      </w:r>
      <w:r>
        <w:rPr>
          <w:spacing w:val="-13"/>
        </w:rPr>
        <w:t> </w:t>
      </w:r>
      <w:r>
        <w:rPr/>
        <w:t>într-un</w:t>
      </w:r>
      <w:r>
        <w:rPr>
          <w:spacing w:val="-13"/>
        </w:rPr>
        <w:t> </w:t>
      </w:r>
      <w:r>
        <w:rPr/>
        <w:t>final</w:t>
      </w:r>
      <w:r>
        <w:rPr>
          <w:spacing w:val="-13"/>
        </w:rPr>
        <w:t> </w:t>
      </w:r>
      <w:r>
        <w:rPr/>
        <w:t>să</w:t>
      </w:r>
      <w:r>
        <w:rPr>
          <w:spacing w:val="-13"/>
        </w:rPr>
        <w:t> </w:t>
      </w:r>
      <w:r>
        <w:rPr/>
        <w:t>îl</w:t>
      </w:r>
      <w:r>
        <w:rPr>
          <w:spacing w:val="-13"/>
        </w:rPr>
        <w:t> </w:t>
      </w:r>
      <w:r>
        <w:rPr/>
        <w:t>convingă</w:t>
      </w:r>
      <w:r>
        <w:rPr>
          <w:spacing w:val="-13"/>
        </w:rPr>
        <w:t> </w:t>
      </w:r>
      <w:r>
        <w:rPr/>
        <w:t>și</w:t>
      </w:r>
      <w:r>
        <w:rPr>
          <w:spacing w:val="-13"/>
        </w:rPr>
        <w:t> </w:t>
      </w:r>
      <w:r>
        <w:rPr/>
        <w:t>pe Tipătescu</w:t>
      </w:r>
      <w:r>
        <w:rPr>
          <w:spacing w:val="-11"/>
        </w:rPr>
        <w:t> </w:t>
      </w:r>
      <w:r>
        <w:rPr/>
        <w:t>de</w:t>
      </w:r>
      <w:r>
        <w:rPr>
          <w:spacing w:val="-9"/>
        </w:rPr>
        <w:t> </w:t>
      </w:r>
      <w:r>
        <w:rPr/>
        <w:t>votul</w:t>
      </w:r>
      <w:r>
        <w:rPr>
          <w:spacing w:val="-8"/>
        </w:rPr>
        <w:t> </w:t>
      </w:r>
      <w:r>
        <w:rPr/>
        <w:t>pe</w:t>
      </w:r>
      <w:r>
        <w:rPr>
          <w:spacing w:val="-11"/>
        </w:rPr>
        <w:t> </w:t>
      </w:r>
      <w:r>
        <w:rPr/>
        <w:t>care</w:t>
      </w:r>
      <w:r>
        <w:rPr>
          <w:spacing w:val="-9"/>
        </w:rPr>
        <w:t> </w:t>
      </w:r>
      <w:r>
        <w:rPr/>
        <w:t>trebuie</w:t>
      </w:r>
      <w:r>
        <w:rPr>
          <w:spacing w:val="-9"/>
        </w:rPr>
        <w:t> </w:t>
      </w:r>
      <w:r>
        <w:rPr/>
        <w:t>să</w:t>
      </w:r>
      <w:r>
        <w:rPr>
          <w:spacing w:val="-10"/>
        </w:rPr>
        <w:t> </w:t>
      </w:r>
      <w:r>
        <w:rPr/>
        <w:t>îl</w:t>
      </w:r>
      <w:r>
        <w:rPr>
          <w:spacing w:val="-10"/>
        </w:rPr>
        <w:t> </w:t>
      </w:r>
      <w:r>
        <w:rPr/>
        <w:t>facă.</w:t>
      </w:r>
      <w:r>
        <w:rPr>
          <w:spacing w:val="-6"/>
        </w:rPr>
        <w:t> </w:t>
      </w:r>
      <w:r>
        <w:rPr/>
        <w:t>A</w:t>
      </w:r>
      <w:r>
        <w:rPr>
          <w:spacing w:val="-11"/>
        </w:rPr>
        <w:t> </w:t>
      </w:r>
      <w:r>
        <w:rPr/>
        <w:t>doua</w:t>
      </w:r>
      <w:r>
        <w:rPr>
          <w:spacing w:val="-8"/>
        </w:rPr>
        <w:t> </w:t>
      </w:r>
      <w:r>
        <w:rPr/>
        <w:t>sosire</w:t>
      </w:r>
      <w:r>
        <w:rPr>
          <w:spacing w:val="-12"/>
        </w:rPr>
        <w:t> </w:t>
      </w:r>
      <w:r>
        <w:rPr/>
        <w:t>a</w:t>
      </w:r>
      <w:r>
        <w:rPr>
          <w:spacing w:val="-8"/>
        </w:rPr>
        <w:t> </w:t>
      </w:r>
      <w:r>
        <w:rPr/>
        <w:t>cetățeanului turmentat se soldează cu sfatul că toți îl vor alege pe Cațavencu.</w:t>
      </w:r>
    </w:p>
    <w:p>
      <w:pPr>
        <w:pStyle w:val="BodyText"/>
        <w:spacing w:line="259" w:lineRule="auto" w:before="159"/>
        <w:ind w:right="121"/>
      </w:pPr>
      <w:r>
        <w:rPr/>
        <w:t>Punctul culminant este reprezentat de primirea depeșei, prin care se solicită șefului partidului să îl sprijine pe noul candidat, Agamemnon </w:t>
      </w:r>
      <w:r>
        <w:rPr>
          <w:spacing w:val="-2"/>
        </w:rPr>
        <w:t>Dandanache.</w:t>
      </w:r>
    </w:p>
    <w:p>
      <w:pPr>
        <w:pStyle w:val="BodyText"/>
        <w:spacing w:line="259" w:lineRule="auto" w:before="160"/>
        <w:ind w:right="116"/>
      </w:pPr>
      <w:r>
        <w:rPr/>
        <w:t>A doua scenă semnificativă este chiar cea din actul al treilea, din sala Primăriei, momentul discursurilor celor două personaje. Discursul lui Farfuridi denotă incapacitatea de a formula idei coerente (”atunci să se schimbe pe ici pe colo, și anume în puncte…esențiale”). Cel al lui Cațavencu ilustrează demagogia personajului (”industria română e admirabilă, e sublimă putem zice, dar lipsește cu desăvârșire”).</w:t>
      </w:r>
    </w:p>
    <w:p>
      <w:pPr>
        <w:spacing w:after="0" w:line="259" w:lineRule="auto"/>
        <w:sectPr>
          <w:pgSz w:w="12240" w:h="15840"/>
          <w:pgMar w:top="1420" w:bottom="280" w:left="1340" w:right="1320"/>
        </w:sectPr>
      </w:pPr>
    </w:p>
    <w:p>
      <w:pPr>
        <w:pStyle w:val="BodyText"/>
        <w:spacing w:line="259" w:lineRule="auto" w:before="20"/>
        <w:ind w:right="120"/>
      </w:pPr>
      <w:r>
        <w:rPr/>
        <w:t>După</w:t>
      </w:r>
      <w:r>
        <w:rPr>
          <w:spacing w:val="-19"/>
        </w:rPr>
        <w:t> </w:t>
      </w:r>
      <w:r>
        <w:rPr/>
        <w:t>rostirea</w:t>
      </w:r>
      <w:r>
        <w:rPr>
          <w:spacing w:val="-18"/>
        </w:rPr>
        <w:t> </w:t>
      </w:r>
      <w:r>
        <w:rPr/>
        <w:t>numelui</w:t>
      </w:r>
      <w:r>
        <w:rPr>
          <w:spacing w:val="-18"/>
        </w:rPr>
        <w:t> </w:t>
      </w:r>
      <w:r>
        <w:rPr/>
        <w:t>noului</w:t>
      </w:r>
      <w:r>
        <w:rPr>
          <w:spacing w:val="-18"/>
        </w:rPr>
        <w:t> </w:t>
      </w:r>
      <w:r>
        <w:rPr/>
        <w:t>candidat,</w:t>
      </w:r>
      <w:r>
        <w:rPr>
          <w:spacing w:val="-18"/>
        </w:rPr>
        <w:t> </w:t>
      </w:r>
      <w:r>
        <w:rPr/>
        <w:t>Agamemnon</w:t>
      </w:r>
      <w:r>
        <w:rPr>
          <w:spacing w:val="-18"/>
        </w:rPr>
        <w:t> </w:t>
      </w:r>
      <w:r>
        <w:rPr/>
        <w:t>Dandanache,</w:t>
      </w:r>
      <w:r>
        <w:rPr>
          <w:spacing w:val="-18"/>
        </w:rPr>
        <w:t> </w:t>
      </w:r>
      <w:r>
        <w:rPr/>
        <w:t>lumea izbucnește,</w:t>
      </w:r>
      <w:r>
        <w:rPr>
          <w:spacing w:val="-4"/>
        </w:rPr>
        <w:t> </w:t>
      </w:r>
      <w:r>
        <w:rPr/>
        <w:t>iar</w:t>
      </w:r>
      <w:r>
        <w:rPr>
          <w:spacing w:val="-3"/>
        </w:rPr>
        <w:t> </w:t>
      </w:r>
      <w:r>
        <w:rPr/>
        <w:t>Cațavencu</w:t>
      </w:r>
      <w:r>
        <w:rPr>
          <w:spacing w:val="-3"/>
        </w:rPr>
        <w:t> </w:t>
      </w:r>
      <w:r>
        <w:rPr/>
        <w:t>pierde</w:t>
      </w:r>
      <w:r>
        <w:rPr>
          <w:spacing w:val="-3"/>
        </w:rPr>
        <w:t> </w:t>
      </w:r>
      <w:r>
        <w:rPr/>
        <w:t>pălăria,</w:t>
      </w:r>
      <w:r>
        <w:rPr>
          <w:spacing w:val="-3"/>
        </w:rPr>
        <w:t> </w:t>
      </w:r>
      <w:r>
        <w:rPr/>
        <w:t>în</w:t>
      </w:r>
      <w:r>
        <w:rPr>
          <w:spacing w:val="-3"/>
        </w:rPr>
        <w:t> </w:t>
      </w:r>
      <w:r>
        <w:rPr/>
        <w:t>căptușeala</w:t>
      </w:r>
      <w:r>
        <w:rPr>
          <w:spacing w:val="-5"/>
        </w:rPr>
        <w:t> </w:t>
      </w:r>
      <w:r>
        <w:rPr/>
        <w:t>căreia</w:t>
      </w:r>
      <w:r>
        <w:rPr>
          <w:spacing w:val="-2"/>
        </w:rPr>
        <w:t> </w:t>
      </w:r>
      <w:r>
        <w:rPr/>
        <w:t>se</w:t>
      </w:r>
      <w:r>
        <w:rPr>
          <w:spacing w:val="-3"/>
        </w:rPr>
        <w:t> </w:t>
      </w:r>
      <w:r>
        <w:rPr/>
        <w:t>regăsea </w:t>
      </w:r>
      <w:r>
        <w:rPr>
          <w:spacing w:val="-2"/>
        </w:rPr>
        <w:t>scrisoarea.</w:t>
      </w:r>
    </w:p>
    <w:p>
      <w:pPr>
        <w:pStyle w:val="BodyText"/>
        <w:spacing w:line="259" w:lineRule="auto" w:before="160"/>
        <w:ind w:right="114"/>
      </w:pPr>
      <w:r>
        <w:rPr/>
        <w:t>Ultimul act se desfășoară în grădina casei lui Zaharia Trahanache și </w:t>
      </w:r>
      <w:r>
        <w:rPr>
          <w:spacing w:val="-2"/>
        </w:rPr>
        <w:t>prezintă</w:t>
      </w:r>
      <w:r>
        <w:rPr>
          <w:spacing w:val="-9"/>
        </w:rPr>
        <w:t> </w:t>
      </w:r>
      <w:r>
        <w:rPr>
          <w:spacing w:val="-2"/>
        </w:rPr>
        <w:t>drumul</w:t>
      </w:r>
      <w:r>
        <w:rPr>
          <w:spacing w:val="-9"/>
        </w:rPr>
        <w:t> </w:t>
      </w:r>
      <w:r>
        <w:rPr>
          <w:spacing w:val="-2"/>
        </w:rPr>
        <w:t>politic</w:t>
      </w:r>
      <w:r>
        <w:rPr>
          <w:spacing w:val="-12"/>
        </w:rPr>
        <w:t> </w:t>
      </w:r>
      <w:r>
        <w:rPr>
          <w:spacing w:val="-2"/>
        </w:rPr>
        <w:t>pe</w:t>
      </w:r>
      <w:r>
        <w:rPr>
          <w:spacing w:val="-10"/>
        </w:rPr>
        <w:t> </w:t>
      </w:r>
      <w:r>
        <w:rPr>
          <w:spacing w:val="-2"/>
        </w:rPr>
        <w:t>care</w:t>
      </w:r>
      <w:r>
        <w:rPr>
          <w:spacing w:val="-8"/>
        </w:rPr>
        <w:t> </w:t>
      </w:r>
      <w:r>
        <w:rPr>
          <w:spacing w:val="-2"/>
        </w:rPr>
        <w:t>l-a</w:t>
      </w:r>
      <w:r>
        <w:rPr>
          <w:spacing w:val="-9"/>
        </w:rPr>
        <w:t> </w:t>
      </w:r>
      <w:r>
        <w:rPr>
          <w:spacing w:val="-2"/>
        </w:rPr>
        <w:t>urmat</w:t>
      </w:r>
      <w:r>
        <w:rPr>
          <w:spacing w:val="-9"/>
        </w:rPr>
        <w:t> </w:t>
      </w:r>
      <w:r>
        <w:rPr>
          <w:spacing w:val="-2"/>
        </w:rPr>
        <w:t>Dandanache.</w:t>
      </w:r>
      <w:r>
        <w:rPr>
          <w:spacing w:val="-6"/>
        </w:rPr>
        <w:t> </w:t>
      </w:r>
      <w:r>
        <w:rPr>
          <w:spacing w:val="-2"/>
        </w:rPr>
        <w:t>Într-un</w:t>
      </w:r>
      <w:r>
        <w:rPr>
          <w:spacing w:val="-9"/>
        </w:rPr>
        <w:t> </w:t>
      </w:r>
      <w:r>
        <w:rPr>
          <w:spacing w:val="-2"/>
        </w:rPr>
        <w:t>final,</w:t>
      </w:r>
      <w:r>
        <w:rPr>
          <w:spacing w:val="-10"/>
        </w:rPr>
        <w:t> </w:t>
      </w:r>
      <w:r>
        <w:rPr>
          <w:spacing w:val="-2"/>
        </w:rPr>
        <w:t>apare </w:t>
      </w:r>
      <w:r>
        <w:rPr/>
        <w:t>și Cațavencu, mărturisind că a pierdut scrisoarea. Cetățeanul turmentat sosește însă și o returnează personajului Zoe. Finalul piesei este reprezentat de discursul demagogic: ”iată visul nostru realizat[…] iată binefacerile unui sistem constituțional”.</w:t>
      </w:r>
    </w:p>
    <w:p>
      <w:pPr>
        <w:pStyle w:val="BodyText"/>
        <w:spacing w:line="259" w:lineRule="auto"/>
        <w:ind w:right="116"/>
      </w:pPr>
      <w:r>
        <w:rPr/>
        <w:t>În concluzie, opera ”O scrisoare pierdută” este cea mai complexă și rafinată comedie a literaturii române, păstrându-și importanța chiar și după</w:t>
      </w:r>
      <w:r>
        <w:rPr>
          <w:spacing w:val="-11"/>
        </w:rPr>
        <w:t> </w:t>
      </w:r>
      <w:r>
        <w:rPr/>
        <w:t>trecerea</w:t>
      </w:r>
      <w:r>
        <w:rPr>
          <w:spacing w:val="-11"/>
        </w:rPr>
        <w:t> </w:t>
      </w:r>
      <w:r>
        <w:rPr/>
        <w:t>timpului.</w:t>
      </w:r>
      <w:r>
        <w:rPr>
          <w:spacing w:val="-8"/>
        </w:rPr>
        <w:t> </w:t>
      </w:r>
      <w:r>
        <w:rPr/>
        <w:t>Deși</w:t>
      </w:r>
      <w:r>
        <w:rPr>
          <w:spacing w:val="-11"/>
        </w:rPr>
        <w:t> </w:t>
      </w:r>
      <w:r>
        <w:rPr/>
        <w:t>comediile</w:t>
      </w:r>
      <w:r>
        <w:rPr>
          <w:spacing w:val="-12"/>
        </w:rPr>
        <w:t> </w:t>
      </w:r>
      <w:r>
        <w:rPr/>
        <w:t>ascund</w:t>
      </w:r>
      <w:r>
        <w:rPr>
          <w:spacing w:val="-11"/>
        </w:rPr>
        <w:t> </w:t>
      </w:r>
      <w:r>
        <w:rPr/>
        <w:t>drame</w:t>
      </w:r>
      <w:r>
        <w:rPr>
          <w:spacing w:val="-12"/>
        </w:rPr>
        <w:t> </w:t>
      </w:r>
      <w:r>
        <w:rPr/>
        <w:t>puternice,</w:t>
      </w:r>
      <w:r>
        <w:rPr>
          <w:spacing w:val="-12"/>
        </w:rPr>
        <w:t> </w:t>
      </w:r>
      <w:r>
        <w:rPr/>
        <w:t>aceasta are menirea de a delecta și de a corecta în același timp, moravurile sociale, prin artă.</w:t>
      </w:r>
    </w:p>
    <w:sectPr>
      <w:pgSz w:w="12240" w:h="15840"/>
      <w:pgMar w:top="1420" w:bottom="28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ro-RO" w:eastAsia="en-US" w:bidi="ar-SA"/>
    </w:rPr>
  </w:style>
  <w:style w:styleId="BodyText" w:type="paragraph">
    <w:name w:val="Body Text"/>
    <w:basedOn w:val="Normal"/>
    <w:uiPriority w:val="1"/>
    <w:qFormat/>
    <w:pPr>
      <w:spacing w:before="158"/>
      <w:ind w:left="100"/>
      <w:jc w:val="both"/>
    </w:pPr>
    <w:rPr>
      <w:rFonts w:ascii="Calibri" w:hAnsi="Calibri" w:eastAsia="Calibri" w:cs="Calibri"/>
      <w:sz w:val="32"/>
      <w:szCs w:val="32"/>
      <w:lang w:val="ro-RO" w:eastAsia="en-US" w:bidi="ar-SA"/>
    </w:rPr>
  </w:style>
  <w:style w:styleId="Title" w:type="paragraph">
    <w:name w:val="Title"/>
    <w:basedOn w:val="Normal"/>
    <w:uiPriority w:val="1"/>
    <w:qFormat/>
    <w:pPr>
      <w:spacing w:before="20"/>
      <w:ind w:right="19"/>
      <w:jc w:val="center"/>
    </w:pPr>
    <w:rPr>
      <w:rFonts w:ascii="Calibri" w:hAnsi="Calibri" w:eastAsia="Calibri" w:cs="Calibri"/>
      <w:b/>
      <w:bCs/>
      <w:sz w:val="32"/>
      <w:szCs w:val="32"/>
      <w:lang w:val="ro-RO" w:eastAsia="en-US" w:bidi="ar-SA"/>
    </w:rPr>
  </w:style>
  <w:style w:styleId="ListParagraph" w:type="paragraph">
    <w:name w:val="List Paragraph"/>
    <w:basedOn w:val="Normal"/>
    <w:uiPriority w:val="1"/>
    <w:qFormat/>
    <w:pPr/>
    <w:rPr>
      <w:lang w:val="ro-RO" w:eastAsia="en-US" w:bidi="ar-SA"/>
    </w:rPr>
  </w:style>
  <w:style w:styleId="TableParagraph" w:type="paragraph">
    <w:name w:val="Table Paragraph"/>
    <w:basedOn w:val="Normal"/>
    <w:uiPriority w:val="1"/>
    <w:qFormat/>
    <w:pPr/>
    <w:rPr>
      <w:lang w:val="ro-RO"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dcterms:created xsi:type="dcterms:W3CDTF">2023-11-06T13:34:23Z</dcterms:created>
  <dcterms:modified xsi:type="dcterms:W3CDTF">2023-11-06T13:34:23Z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2023-04-07T00:00:00Z</vt:filetime>
  </property>
  <property fmtid="{D5CDD505-2E9C-101B-9397-08002B2CF9AE}" pid="3" name="Creator">
    <vt:lpwstr>Microsoft® Word for Microsoft 365</vt:lpwstr>
  </property>
  <property fmtid="{D5CDD505-2E9C-101B-9397-08002B2CF9AE}" pid="4" name="LastSaved">
    <vt:filetime>2023-11-06T00:00:00Z</vt:filetime>
  </property>
  <property fmtid="{D5CDD505-2E9C-101B-9397-08002B2CF9AE}" pid="5" name="Producer">
    <vt:lpwstr>Microsoft® Word for Microsoft 365</vt:lpwstr>
  </property>
</Properties>
</file>