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26B49" w14:textId="77777777" w:rsidR="009071BA" w:rsidRPr="009071BA" w:rsidRDefault="009071BA" w:rsidP="009071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</w:p>
    <w:p w14:paraId="681A8F22" w14:textId="77777777" w:rsidR="009071BA" w:rsidRPr="009071BA" w:rsidRDefault="009071BA" w:rsidP="009071B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Teorie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5DF1ED5B" w14:textId="77777777" w:rsidR="009071BA" w:rsidRPr="009071BA" w:rsidRDefault="009071BA" w:rsidP="009071B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52BAC61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punctul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naratorului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viziunea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lumii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14:paraId="1780C36E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Practic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reflectă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viziunea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naratorului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evenimentelor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personajelor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lumii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ficționale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. Prin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cititorul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accesează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lumea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textului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filtrată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glasul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atitudinea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naratorului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D623A9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2D5EC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principale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759C2C" w14:textId="6BD3F300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50ADD" w14:textId="77777777" w:rsidR="009071BA" w:rsidRPr="009071BA" w:rsidRDefault="009071BA" w:rsidP="0090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Subiectivă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povesteşte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I,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implică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afectiv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relatare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AEBA0C" w14:textId="77777777" w:rsidR="009071BA" w:rsidRPr="009071BA" w:rsidRDefault="009071BA" w:rsidP="009071B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Obiectivă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povesteşte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 III-a,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nu se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implică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relatare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ci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rămâne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detaşat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, impersonal</w:t>
      </w:r>
    </w:p>
    <w:p w14:paraId="19241835" w14:textId="3D1E3BF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C1656D" w14:textId="77777777" w:rsidR="009071BA" w:rsidRPr="009071BA" w:rsidRDefault="009071BA" w:rsidP="009071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înțelege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bine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conceptul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definim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E5CB49A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vocea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operă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literară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. El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instanța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relatează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evenimentele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oferi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locuri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gânduri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sentimente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896604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071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confundat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autorul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reală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care 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scris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textul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iar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un „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1B7AC7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41D72C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obiectivă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E87347" w14:textId="77777777" w:rsidR="009071BA" w:rsidRPr="009071BA" w:rsidRDefault="009071BA" w:rsidP="009071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omniscient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omniprezent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știe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totul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toți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inclusiv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gândurile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sentimentele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personajelor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trecutul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prezentul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uneori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viitorul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evenimentelor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9B186D" w14:textId="77777777" w:rsidR="009071BA" w:rsidRPr="009071BA" w:rsidRDefault="009071BA" w:rsidP="009071B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obiectiv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relatează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văzut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auzit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 intra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gândurile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personajelor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04D8D3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subiectivă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FEFE95" w14:textId="77777777" w:rsidR="009071BA" w:rsidRPr="009071BA" w:rsidRDefault="009071BA" w:rsidP="009071B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lastRenderedPageBreak/>
        <w:t>Narator-personaj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: face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acțiune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povestește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I (ex.: „Am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plecat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dimineață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…”).</w:t>
      </w:r>
    </w:p>
    <w:p w14:paraId="7E794B21" w14:textId="77777777" w:rsidR="009071BA" w:rsidRPr="009071BA" w:rsidRDefault="009071BA" w:rsidP="009071B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Narator-martor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: nu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principal, ci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observator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evenimentelor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pe care le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povestește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442940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naratorului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EF4441" w14:textId="77777777" w:rsidR="009071BA" w:rsidRPr="009071BA" w:rsidRDefault="009071BA" w:rsidP="009071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Ghidează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cititorul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acțiune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07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071B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11A60CE" w14:textId="77777777" w:rsidR="009071BA" w:rsidRPr="009071BA" w:rsidRDefault="009071BA" w:rsidP="009071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Oferă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înțelegerea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poveștii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07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071B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C00ADF4" w14:textId="77777777" w:rsidR="009071BA" w:rsidRPr="009071BA" w:rsidRDefault="009071BA" w:rsidP="009071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Creează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tonul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ritmul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narațiunii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071B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071B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11E51CA" w14:textId="77777777" w:rsidR="009071BA" w:rsidRPr="009071BA" w:rsidRDefault="009071BA" w:rsidP="009071B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influența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cum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percepem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personajele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întâmplările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349EA8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4B75890" w14:textId="77777777" w:rsidR="009071BA" w:rsidRPr="009071BA" w:rsidRDefault="009071BA" w:rsidP="009071B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Vreau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știu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</w:p>
    <w:p w14:paraId="68CD7BBB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secțiunea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jos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vei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regăsi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termeni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avansați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pe care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poți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adăuga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ulterior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schema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oferită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109298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subiectivă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D4AD01" w14:textId="77777777" w:rsidR="009071BA" w:rsidRPr="009071BA" w:rsidRDefault="009071BA" w:rsidP="009071B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focalizare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internă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evenimentele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fiind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relatate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subiectiv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FDECC3" w14:textId="77777777" w:rsidR="009071BA" w:rsidRPr="009071BA" w:rsidRDefault="009071BA" w:rsidP="009071B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intradiegetic: care face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povestire</w:t>
      </w:r>
      <w:proofErr w:type="spellEnd"/>
    </w:p>
    <w:p w14:paraId="4970AFCF" w14:textId="77777777" w:rsidR="009071BA" w:rsidRPr="009071BA" w:rsidRDefault="009071BA" w:rsidP="009071B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homodiegetic: care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însuşi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I,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martor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ascultător</w:t>
      </w:r>
      <w:proofErr w:type="spellEnd"/>
    </w:p>
    <w:p w14:paraId="0315702B" w14:textId="77777777" w:rsidR="009071BA" w:rsidRPr="009071BA" w:rsidRDefault="009071BA" w:rsidP="009071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obiectivă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7CDE89" w14:textId="77777777" w:rsidR="009071BA" w:rsidRPr="009071BA" w:rsidRDefault="009071BA" w:rsidP="009071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focalizare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externă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naratorul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imparţial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ştie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puţin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decât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personajele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722177" w14:textId="77777777" w:rsidR="009071BA" w:rsidRPr="009071BA" w:rsidRDefault="009071BA" w:rsidP="009071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extradiegetic: care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face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parte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povestire</w:t>
      </w:r>
      <w:proofErr w:type="spellEnd"/>
    </w:p>
    <w:p w14:paraId="4A7A87BB" w14:textId="77777777" w:rsidR="009071BA" w:rsidRPr="009071BA" w:rsidRDefault="009071BA" w:rsidP="009071B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narator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heterodiegetic: care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povesteşte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persoana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a III-a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şi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9071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71BA">
        <w:rPr>
          <w:rFonts w:ascii="Times New Roman" w:hAnsi="Times New Roman" w:cs="Times New Roman"/>
          <w:sz w:val="24"/>
          <w:szCs w:val="24"/>
          <w:lang w:val="en-US"/>
        </w:rPr>
        <w:t>personaj</w:t>
      </w:r>
      <w:proofErr w:type="spellEnd"/>
    </w:p>
    <w:p w14:paraId="0DA98F2E" w14:textId="59B5DEEF" w:rsidR="005673C3" w:rsidRPr="009071BA" w:rsidRDefault="009071BA" w:rsidP="009071BA">
      <w:pPr>
        <w:rPr>
          <w:rFonts w:ascii="Times New Roman" w:hAnsi="Times New Roman" w:cs="Times New Roman"/>
          <w:sz w:val="24"/>
          <w:szCs w:val="24"/>
        </w:rPr>
      </w:pPr>
      <w:r w:rsidRPr="009071BA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</w:r>
    </w:p>
    <w:sectPr w:rsidR="005673C3" w:rsidRPr="0090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5BA5"/>
    <w:multiLevelType w:val="multilevel"/>
    <w:tmpl w:val="4304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6BE"/>
    <w:multiLevelType w:val="multilevel"/>
    <w:tmpl w:val="B89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03DC9"/>
    <w:multiLevelType w:val="multilevel"/>
    <w:tmpl w:val="0412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FC4"/>
    <w:multiLevelType w:val="multilevel"/>
    <w:tmpl w:val="C81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F2FC2"/>
    <w:multiLevelType w:val="multilevel"/>
    <w:tmpl w:val="AC7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34EFC"/>
    <w:multiLevelType w:val="multilevel"/>
    <w:tmpl w:val="DA3A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A08B3"/>
    <w:multiLevelType w:val="multilevel"/>
    <w:tmpl w:val="E6A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85FC5"/>
    <w:multiLevelType w:val="multilevel"/>
    <w:tmpl w:val="CC52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91E18"/>
    <w:multiLevelType w:val="multilevel"/>
    <w:tmpl w:val="87A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78064">
    <w:abstractNumId w:val="7"/>
  </w:num>
  <w:num w:numId="2" w16cid:durableId="1304656828">
    <w:abstractNumId w:val="2"/>
  </w:num>
  <w:num w:numId="3" w16cid:durableId="590891080">
    <w:abstractNumId w:val="5"/>
  </w:num>
  <w:num w:numId="4" w16cid:durableId="1517306051">
    <w:abstractNumId w:val="3"/>
  </w:num>
  <w:num w:numId="5" w16cid:durableId="1920626804">
    <w:abstractNumId w:val="6"/>
  </w:num>
  <w:num w:numId="6" w16cid:durableId="391584569">
    <w:abstractNumId w:val="8"/>
  </w:num>
  <w:num w:numId="7" w16cid:durableId="46422632">
    <w:abstractNumId w:val="0"/>
  </w:num>
  <w:num w:numId="8" w16cid:durableId="409741475">
    <w:abstractNumId w:val="1"/>
  </w:num>
  <w:num w:numId="9" w16cid:durableId="1053239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73C0"/>
    <w:rsid w:val="0027720F"/>
    <w:rsid w:val="003864E9"/>
    <w:rsid w:val="004577E9"/>
    <w:rsid w:val="00536BB8"/>
    <w:rsid w:val="005673C3"/>
    <w:rsid w:val="006B0CEA"/>
    <w:rsid w:val="006B5C74"/>
    <w:rsid w:val="00706AE4"/>
    <w:rsid w:val="00807268"/>
    <w:rsid w:val="009071BA"/>
    <w:rsid w:val="00C0006A"/>
    <w:rsid w:val="00CB4145"/>
    <w:rsid w:val="00D84308"/>
    <w:rsid w:val="00DB4BB5"/>
    <w:rsid w:val="00E6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C0EC"/>
  <w15:chartTrackingRefBased/>
  <w15:docId w15:val="{FFABD26C-F883-456C-9BDF-B4AF13CA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E67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6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673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67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673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67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67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67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67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673C0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673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673C0"/>
    <w:rPr>
      <w:rFonts w:eastAsiaTheme="majorEastAsia" w:cstheme="majorBidi"/>
      <w:color w:val="365F9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673C0"/>
    <w:rPr>
      <w:rFonts w:eastAsiaTheme="majorEastAsia" w:cstheme="majorBidi"/>
      <w:i/>
      <w:iCs/>
      <w:color w:val="365F9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673C0"/>
    <w:rPr>
      <w:rFonts w:eastAsiaTheme="majorEastAsia" w:cstheme="majorBidi"/>
      <w:color w:val="365F9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673C0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673C0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673C0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673C0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E67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673C0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673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673C0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E67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673C0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E673C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673C0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673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673C0"/>
    <w:rPr>
      <w:i/>
      <w:iCs/>
      <w:color w:val="365F9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E673C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Dinita I Cosmina-Nicola</dc:creator>
  <cp:keywords/>
  <dc:description/>
  <cp:lastModifiedBy>Dinita I Cosmina-Nicola</cp:lastModifiedBy>
  <cp:revision>3</cp:revision>
  <dcterms:created xsi:type="dcterms:W3CDTF">2025-07-06T18:12:00Z</dcterms:created>
  <dcterms:modified xsi:type="dcterms:W3CDTF">2025-07-06T18:13:00Z</dcterms:modified>
</cp:coreProperties>
</file>