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FAA9D" w14:textId="77777777" w:rsidR="00D2487B" w:rsidRDefault="00D2487B"/>
    <w:p w14:paraId="403E4EA0" w14:textId="315B3667" w:rsidR="009D2483" w:rsidRDefault="009D2483">
      <w:r>
        <w:t>Raport Cazare pentru Barcelona</w:t>
      </w:r>
    </w:p>
    <w:p w14:paraId="0C887962" w14:textId="6AA54CFC" w:rsidR="00072FE4" w:rsidRDefault="00072FE4">
      <w:r>
        <w:t>Robotul a identificat un număr total de 0 oferte disponibile.</w:t>
      </w:r>
    </w:p>
    <w:p w14:paraId="2A389D63" w14:textId="58FAAF10" w:rsidR="00F24016" w:rsidRDefault="00F24016">
      <w:r>
        <w:t>Raport Cazare pentru Barcelona</w:t>
      </w:r>
    </w:p>
    <w:p w14:paraId="2B926AF7" w14:textId="2B1E5621" w:rsidR="00924217" w:rsidRDefault="00924217">
      <w:r>
        <w:t>Robotul a identificat un număr total de 0 oferte disponibile.</w:t>
      </w:r>
    </w:p>
    <w:sectPr w:rsidR="009242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F51"/>
    <w:rsid w:val="00072FE4"/>
    <w:rsid w:val="0018505A"/>
    <w:rsid w:val="00190F51"/>
    <w:rsid w:val="00924217"/>
    <w:rsid w:val="009D2483"/>
    <w:rsid w:val="00A32BD4"/>
    <w:rsid w:val="00BB7034"/>
    <w:rsid w:val="00D2487B"/>
    <w:rsid w:val="00F24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1F12D"/>
  <w15:chartTrackingRefBased/>
  <w15:docId w15:val="{CA31A260-CE32-43A3-A4A5-827B139CF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0F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0F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0F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0F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0F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0F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0F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0F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0F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0F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0F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0F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0F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0F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0F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0F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0F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0F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0F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0F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0F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0F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0F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0F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0F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0F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0F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0F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0F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</Words>
  <Characters>160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ALEXANDRU-NICOLAE ZAMFIR</dc:creator>
  <cp:keywords/>
  <dc:description/>
  <cp:lastModifiedBy>ALEXANDRU-NICOLAE ZAMFIR</cp:lastModifiedBy>
  <cp:revision>5</cp:revision>
  <dcterms:created xsi:type="dcterms:W3CDTF">2026-01-19T12:35:00Z</dcterms:created>
  <dcterms:modified xsi:type="dcterms:W3CDTF">2026-01-19T12:47:00Z</dcterms:modified>
</cp:coreProperties>
</file>