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4C0" w:rsidRPr="009A4BB8" w:rsidRDefault="006B712B" w:rsidP="009A4BB8">
      <w:pPr>
        <w:jc w:val="center"/>
        <w:rPr>
          <w:rFonts w:ascii="Times New Roman" w:hAnsi="Times New Roman" w:cs="Times New Roman"/>
          <w:b/>
          <w:sz w:val="28"/>
          <w:szCs w:val="28"/>
          <w:u w:val="single"/>
          <w:lang w:val="en-US"/>
        </w:rPr>
      </w:pPr>
      <w:r w:rsidRPr="009A4BB8">
        <w:rPr>
          <w:rFonts w:ascii="Times New Roman" w:hAnsi="Times New Roman" w:cs="Times New Roman"/>
          <w:b/>
          <w:sz w:val="28"/>
          <w:szCs w:val="28"/>
          <w:u w:val="single"/>
          <w:lang w:val="en-US"/>
        </w:rPr>
        <w:t>INTRODUCERE</w:t>
      </w:r>
    </w:p>
    <w:p w:rsidR="00E56820" w:rsidRDefault="00E56820">
      <w:pPr>
        <w:rPr>
          <w:rFonts w:ascii="Times New Roman" w:hAnsi="Times New Roman" w:cs="Times New Roman"/>
          <w:sz w:val="28"/>
          <w:szCs w:val="28"/>
          <w:lang w:val="en-US"/>
        </w:rPr>
      </w:pPr>
    </w:p>
    <w:p w:rsidR="00E56820" w:rsidRPr="00E56820" w:rsidRDefault="00E56820" w:rsidP="001F35B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Prezenta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lucrare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numele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Aplicatie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contabilitate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primara</w:t>
      </w:r>
      <w:proofErr w:type="spellEnd"/>
      <w:r>
        <w:rPr>
          <w:rFonts w:ascii="Times New Roman" w:hAnsi="Times New Roman" w:cs="Times New Roman"/>
          <w:sz w:val="24"/>
          <w:szCs w:val="24"/>
          <w:lang w:val="en-US"/>
        </w:rPr>
        <w:t xml:space="preserve"> PFA”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conceputa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usura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PFA in </w:t>
      </w:r>
      <w:proofErr w:type="spellStart"/>
      <w:r>
        <w:rPr>
          <w:rFonts w:ascii="Times New Roman" w:hAnsi="Times New Roman" w:cs="Times New Roman"/>
          <w:sz w:val="24"/>
          <w:szCs w:val="24"/>
          <w:lang w:val="en-US"/>
        </w:rPr>
        <w:t>partida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simpla</w:t>
      </w:r>
      <w:proofErr w:type="spellEnd"/>
      <w:r w:rsidR="006B562F">
        <w:rPr>
          <w:rFonts w:ascii="Times New Roman" w:hAnsi="Times New Roman" w:cs="Times New Roman"/>
          <w:sz w:val="24"/>
          <w:szCs w:val="24"/>
          <w:lang w:val="en-US"/>
        </w:rPr>
        <w:t xml:space="preserve"> care </w:t>
      </w:r>
      <w:proofErr w:type="spellStart"/>
      <w:r w:rsidR="006B562F">
        <w:rPr>
          <w:rFonts w:ascii="Times New Roman" w:hAnsi="Times New Roman" w:cs="Times New Roman"/>
          <w:sz w:val="24"/>
          <w:szCs w:val="24"/>
          <w:lang w:val="en-US"/>
        </w:rPr>
        <w:t>desfasoara</w:t>
      </w:r>
      <w:proofErr w:type="spellEnd"/>
      <w:r w:rsidR="006B562F">
        <w:rPr>
          <w:rFonts w:ascii="Times New Roman" w:hAnsi="Times New Roman" w:cs="Times New Roman"/>
          <w:sz w:val="24"/>
          <w:szCs w:val="24"/>
          <w:lang w:val="en-US"/>
        </w:rPr>
        <w:t xml:space="preserve"> </w:t>
      </w:r>
      <w:proofErr w:type="spellStart"/>
      <w:r w:rsidR="006B562F">
        <w:rPr>
          <w:rFonts w:ascii="Times New Roman" w:hAnsi="Times New Roman" w:cs="Times New Roman"/>
          <w:sz w:val="24"/>
          <w:szCs w:val="24"/>
          <w:lang w:val="en-US"/>
        </w:rPr>
        <w:t>activitati</w:t>
      </w:r>
      <w:proofErr w:type="spellEnd"/>
      <w:r w:rsidR="006B562F">
        <w:rPr>
          <w:rFonts w:ascii="Times New Roman" w:hAnsi="Times New Roman" w:cs="Times New Roman"/>
          <w:sz w:val="24"/>
          <w:szCs w:val="24"/>
          <w:lang w:val="en-US"/>
        </w:rPr>
        <w:t xml:space="preserve"> </w:t>
      </w:r>
      <w:proofErr w:type="spellStart"/>
      <w:r w:rsidR="006B562F">
        <w:rPr>
          <w:rFonts w:ascii="Times New Roman" w:hAnsi="Times New Roman" w:cs="Times New Roman"/>
          <w:sz w:val="24"/>
          <w:szCs w:val="24"/>
          <w:lang w:val="en-US"/>
        </w:rPr>
        <w:t>independente</w:t>
      </w:r>
      <w:proofErr w:type="spellEnd"/>
      <w:r w:rsidR="006B562F">
        <w:rPr>
          <w:rFonts w:ascii="Times New Roman" w:hAnsi="Times New Roman" w:cs="Times New Roman"/>
          <w:sz w:val="24"/>
          <w:szCs w:val="24"/>
          <w:lang w:val="en-US"/>
        </w:rPr>
        <w:t>.</w:t>
      </w:r>
    </w:p>
    <w:p w:rsidR="006B712B" w:rsidRDefault="004C08E8" w:rsidP="001F35B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Persoana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fizica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autorizata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adica</w:t>
      </w:r>
      <w:proofErr w:type="spellEnd"/>
      <w:r>
        <w:rPr>
          <w:rFonts w:ascii="Times New Roman" w:hAnsi="Times New Roman" w:cs="Times New Roman"/>
          <w:sz w:val="24"/>
          <w:szCs w:val="24"/>
          <w:lang w:val="en-US"/>
        </w:rPr>
        <w:t xml:space="preserve"> PFA, se </w:t>
      </w:r>
      <w:proofErr w:type="spellStart"/>
      <w:r>
        <w:rPr>
          <w:rFonts w:ascii="Times New Roman" w:hAnsi="Times New Roman" w:cs="Times New Roman"/>
          <w:sz w:val="24"/>
          <w:szCs w:val="24"/>
          <w:lang w:val="en-US"/>
        </w:rPr>
        <w:t>defineste</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persoana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autorizata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desfasoare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activitate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permisa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lege</w:t>
      </w:r>
      <w:proofErr w:type="spellEnd"/>
      <w:r w:rsidR="00E56820">
        <w:rPr>
          <w:rFonts w:ascii="Times New Roman" w:hAnsi="Times New Roman" w:cs="Times New Roman"/>
          <w:sz w:val="24"/>
          <w:szCs w:val="24"/>
          <w:lang w:val="en-US"/>
        </w:rPr>
        <w:t xml:space="preserve">, </w:t>
      </w:r>
      <w:proofErr w:type="spellStart"/>
      <w:r w:rsidR="00E56820">
        <w:rPr>
          <w:rFonts w:ascii="Times New Roman" w:hAnsi="Times New Roman" w:cs="Times New Roman"/>
          <w:sz w:val="24"/>
          <w:szCs w:val="24"/>
          <w:lang w:val="en-US"/>
        </w:rPr>
        <w:t>folosind</w:t>
      </w:r>
      <w:proofErr w:type="spellEnd"/>
      <w:r w:rsidR="00E56820">
        <w:rPr>
          <w:rFonts w:ascii="Times New Roman" w:hAnsi="Times New Roman" w:cs="Times New Roman"/>
          <w:sz w:val="24"/>
          <w:szCs w:val="24"/>
          <w:lang w:val="en-US"/>
        </w:rPr>
        <w:t xml:space="preserve"> in principal </w:t>
      </w:r>
      <w:proofErr w:type="spellStart"/>
      <w:r w:rsidR="00E56820">
        <w:rPr>
          <w:rFonts w:ascii="Times New Roman" w:hAnsi="Times New Roman" w:cs="Times New Roman"/>
          <w:sz w:val="24"/>
          <w:szCs w:val="24"/>
          <w:lang w:val="en-US"/>
        </w:rPr>
        <w:t>forta</w:t>
      </w:r>
      <w:proofErr w:type="spellEnd"/>
      <w:r w:rsidR="00E56820">
        <w:rPr>
          <w:rFonts w:ascii="Times New Roman" w:hAnsi="Times New Roman" w:cs="Times New Roman"/>
          <w:sz w:val="24"/>
          <w:szCs w:val="24"/>
          <w:lang w:val="en-US"/>
        </w:rPr>
        <w:t xml:space="preserve"> </w:t>
      </w:r>
      <w:proofErr w:type="spellStart"/>
      <w:r w:rsidR="00E56820">
        <w:rPr>
          <w:rFonts w:ascii="Times New Roman" w:hAnsi="Times New Roman" w:cs="Times New Roman"/>
          <w:sz w:val="24"/>
          <w:szCs w:val="24"/>
          <w:lang w:val="en-US"/>
        </w:rPr>
        <w:t>sa</w:t>
      </w:r>
      <w:proofErr w:type="spellEnd"/>
      <w:r w:rsidR="00E56820">
        <w:rPr>
          <w:rFonts w:ascii="Times New Roman" w:hAnsi="Times New Roman" w:cs="Times New Roman"/>
          <w:sz w:val="24"/>
          <w:szCs w:val="24"/>
          <w:lang w:val="en-US"/>
        </w:rPr>
        <w:t xml:space="preserve"> de </w:t>
      </w:r>
      <w:proofErr w:type="spellStart"/>
      <w:r w:rsidR="00E56820">
        <w:rPr>
          <w:rFonts w:ascii="Times New Roman" w:hAnsi="Times New Roman" w:cs="Times New Roman"/>
          <w:sz w:val="24"/>
          <w:szCs w:val="24"/>
          <w:lang w:val="en-US"/>
        </w:rPr>
        <w:t>munca</w:t>
      </w:r>
      <w:proofErr w:type="spellEnd"/>
      <w:r w:rsidR="00E56820">
        <w:rPr>
          <w:rFonts w:ascii="Times New Roman" w:hAnsi="Times New Roman" w:cs="Times New Roman"/>
          <w:sz w:val="24"/>
          <w:szCs w:val="24"/>
          <w:lang w:val="en-US"/>
        </w:rPr>
        <w:t xml:space="preserve">. </w:t>
      </w:r>
      <w:proofErr w:type="spellStart"/>
      <w:r w:rsidR="00E56820">
        <w:rPr>
          <w:rFonts w:ascii="Times New Roman" w:hAnsi="Times New Roman" w:cs="Times New Roman"/>
          <w:sz w:val="24"/>
          <w:szCs w:val="24"/>
          <w:lang w:val="en-US"/>
        </w:rPr>
        <w:t>Activitatile</w:t>
      </w:r>
      <w:proofErr w:type="spellEnd"/>
      <w:r w:rsidR="00E56820">
        <w:rPr>
          <w:rFonts w:ascii="Times New Roman" w:hAnsi="Times New Roman" w:cs="Times New Roman"/>
          <w:sz w:val="24"/>
          <w:szCs w:val="24"/>
          <w:lang w:val="en-US"/>
        </w:rPr>
        <w:t xml:space="preserve"> </w:t>
      </w:r>
      <w:proofErr w:type="spellStart"/>
      <w:r w:rsidR="00E56820">
        <w:rPr>
          <w:rFonts w:ascii="Times New Roman" w:hAnsi="Times New Roman" w:cs="Times New Roman"/>
          <w:sz w:val="24"/>
          <w:szCs w:val="24"/>
          <w:lang w:val="en-US"/>
        </w:rPr>
        <w:t>economice</w:t>
      </w:r>
      <w:proofErr w:type="spellEnd"/>
      <w:r w:rsidR="00E56820">
        <w:rPr>
          <w:rFonts w:ascii="Times New Roman" w:hAnsi="Times New Roman" w:cs="Times New Roman"/>
          <w:sz w:val="24"/>
          <w:szCs w:val="24"/>
          <w:lang w:val="en-US"/>
        </w:rPr>
        <w:t xml:space="preserve"> </w:t>
      </w:r>
      <w:proofErr w:type="spellStart"/>
      <w:r w:rsidR="00E56820">
        <w:rPr>
          <w:rFonts w:ascii="Times New Roman" w:hAnsi="Times New Roman" w:cs="Times New Roman"/>
          <w:sz w:val="24"/>
          <w:szCs w:val="24"/>
          <w:lang w:val="en-US"/>
        </w:rPr>
        <w:t>pe</w:t>
      </w:r>
      <w:proofErr w:type="spellEnd"/>
      <w:r w:rsidR="00E56820">
        <w:rPr>
          <w:rFonts w:ascii="Times New Roman" w:hAnsi="Times New Roman" w:cs="Times New Roman"/>
          <w:sz w:val="24"/>
          <w:szCs w:val="24"/>
          <w:lang w:val="en-US"/>
        </w:rPr>
        <w:t xml:space="preserve"> care o </w:t>
      </w:r>
      <w:proofErr w:type="spellStart"/>
      <w:r w:rsidR="00E56820">
        <w:rPr>
          <w:rFonts w:ascii="Times New Roman" w:hAnsi="Times New Roman" w:cs="Times New Roman"/>
          <w:sz w:val="24"/>
          <w:szCs w:val="24"/>
          <w:lang w:val="en-US"/>
        </w:rPr>
        <w:t>persoana</w:t>
      </w:r>
      <w:proofErr w:type="spellEnd"/>
      <w:r w:rsidR="00E56820">
        <w:rPr>
          <w:rFonts w:ascii="Times New Roman" w:hAnsi="Times New Roman" w:cs="Times New Roman"/>
          <w:sz w:val="24"/>
          <w:szCs w:val="24"/>
          <w:lang w:val="en-US"/>
        </w:rPr>
        <w:t xml:space="preserve"> </w:t>
      </w:r>
      <w:proofErr w:type="spellStart"/>
      <w:r w:rsidR="00E56820">
        <w:rPr>
          <w:rFonts w:ascii="Times New Roman" w:hAnsi="Times New Roman" w:cs="Times New Roman"/>
          <w:sz w:val="24"/>
          <w:szCs w:val="24"/>
          <w:lang w:val="en-US"/>
        </w:rPr>
        <w:t>fizica</w:t>
      </w:r>
      <w:proofErr w:type="spellEnd"/>
      <w:r w:rsidR="00E56820">
        <w:rPr>
          <w:rFonts w:ascii="Times New Roman" w:hAnsi="Times New Roman" w:cs="Times New Roman"/>
          <w:sz w:val="24"/>
          <w:szCs w:val="24"/>
          <w:lang w:val="en-US"/>
        </w:rPr>
        <w:t xml:space="preserve"> le </w:t>
      </w:r>
      <w:proofErr w:type="spellStart"/>
      <w:r w:rsidR="00E56820">
        <w:rPr>
          <w:rFonts w:ascii="Times New Roman" w:hAnsi="Times New Roman" w:cs="Times New Roman"/>
          <w:sz w:val="24"/>
          <w:szCs w:val="24"/>
          <w:lang w:val="en-US"/>
        </w:rPr>
        <w:t>poate</w:t>
      </w:r>
      <w:proofErr w:type="spellEnd"/>
      <w:r w:rsidR="00E56820">
        <w:rPr>
          <w:rFonts w:ascii="Times New Roman" w:hAnsi="Times New Roman" w:cs="Times New Roman"/>
          <w:sz w:val="24"/>
          <w:szCs w:val="24"/>
          <w:lang w:val="en-US"/>
        </w:rPr>
        <w:t xml:space="preserve"> </w:t>
      </w:r>
      <w:proofErr w:type="spellStart"/>
      <w:r w:rsidR="00E56820">
        <w:rPr>
          <w:rFonts w:ascii="Times New Roman" w:hAnsi="Times New Roman" w:cs="Times New Roman"/>
          <w:sz w:val="24"/>
          <w:szCs w:val="24"/>
          <w:lang w:val="en-US"/>
        </w:rPr>
        <w:t>desfasura</w:t>
      </w:r>
      <w:proofErr w:type="spellEnd"/>
      <w:r w:rsidR="00E56820">
        <w:rPr>
          <w:rFonts w:ascii="Times New Roman" w:hAnsi="Times New Roman" w:cs="Times New Roman"/>
          <w:sz w:val="24"/>
          <w:szCs w:val="24"/>
          <w:lang w:val="en-US"/>
        </w:rPr>
        <w:t xml:space="preserve"> ca PFA </w:t>
      </w:r>
      <w:proofErr w:type="spellStart"/>
      <w:r w:rsidR="00E56820">
        <w:rPr>
          <w:rFonts w:ascii="Times New Roman" w:hAnsi="Times New Roman" w:cs="Times New Roman"/>
          <w:sz w:val="24"/>
          <w:szCs w:val="24"/>
          <w:lang w:val="en-US"/>
        </w:rPr>
        <w:t>sunt</w:t>
      </w:r>
      <w:proofErr w:type="spellEnd"/>
      <w:r w:rsidR="00E56820">
        <w:rPr>
          <w:rFonts w:ascii="Times New Roman" w:hAnsi="Times New Roman" w:cs="Times New Roman"/>
          <w:sz w:val="24"/>
          <w:szCs w:val="24"/>
          <w:lang w:val="en-US"/>
        </w:rPr>
        <w:t xml:space="preserve"> </w:t>
      </w:r>
      <w:proofErr w:type="spellStart"/>
      <w:r w:rsidR="00E56820">
        <w:rPr>
          <w:rFonts w:ascii="Times New Roman" w:hAnsi="Times New Roman" w:cs="Times New Roman"/>
          <w:sz w:val="24"/>
          <w:szCs w:val="24"/>
          <w:lang w:val="en-US"/>
        </w:rPr>
        <w:t>cele</w:t>
      </w:r>
      <w:proofErr w:type="spellEnd"/>
      <w:r w:rsidR="00E56820">
        <w:rPr>
          <w:rFonts w:ascii="Times New Roman" w:hAnsi="Times New Roman" w:cs="Times New Roman"/>
          <w:sz w:val="24"/>
          <w:szCs w:val="24"/>
          <w:lang w:val="en-US"/>
        </w:rPr>
        <w:t xml:space="preserve"> </w:t>
      </w:r>
      <w:proofErr w:type="spellStart"/>
      <w:r w:rsidR="00E56820">
        <w:rPr>
          <w:rFonts w:ascii="Times New Roman" w:hAnsi="Times New Roman" w:cs="Times New Roman"/>
          <w:sz w:val="24"/>
          <w:szCs w:val="24"/>
          <w:lang w:val="en-US"/>
        </w:rPr>
        <w:t>prevazute</w:t>
      </w:r>
      <w:proofErr w:type="spellEnd"/>
      <w:r w:rsidR="00E56820">
        <w:rPr>
          <w:rFonts w:ascii="Times New Roman" w:hAnsi="Times New Roman" w:cs="Times New Roman"/>
          <w:sz w:val="24"/>
          <w:szCs w:val="24"/>
          <w:lang w:val="en-US"/>
        </w:rPr>
        <w:t xml:space="preserve"> de </w:t>
      </w:r>
      <w:proofErr w:type="spellStart"/>
      <w:r w:rsidR="00E56820">
        <w:rPr>
          <w:rFonts w:ascii="Times New Roman" w:hAnsi="Times New Roman" w:cs="Times New Roman"/>
          <w:sz w:val="24"/>
          <w:szCs w:val="24"/>
          <w:lang w:val="en-US"/>
        </w:rPr>
        <w:t>codul</w:t>
      </w:r>
      <w:proofErr w:type="spellEnd"/>
      <w:r w:rsidR="00E56820">
        <w:rPr>
          <w:rFonts w:ascii="Times New Roman" w:hAnsi="Times New Roman" w:cs="Times New Roman"/>
          <w:sz w:val="24"/>
          <w:szCs w:val="24"/>
          <w:lang w:val="en-US"/>
        </w:rPr>
        <w:t xml:space="preserve"> CAEN.</w:t>
      </w:r>
    </w:p>
    <w:p w:rsidR="006B712B" w:rsidRDefault="006B712B" w:rsidP="001F35B2">
      <w:pPr>
        <w:jc w:val="both"/>
        <w:rPr>
          <w:rFonts w:ascii="Times New Roman" w:hAnsi="Times New Roman" w:cs="Times New Roman"/>
          <w:sz w:val="24"/>
          <w:szCs w:val="24"/>
        </w:rPr>
      </w:pPr>
      <w:r w:rsidRPr="00C52C97">
        <w:rPr>
          <w:rFonts w:ascii="Times New Roman" w:hAnsi="Times New Roman" w:cs="Times New Roman"/>
          <w:sz w:val="24"/>
          <w:szCs w:val="24"/>
        </w:rPr>
        <w:t>PFA-ul este cea mai simpl</w:t>
      </w:r>
      <w:r w:rsidR="00C52C97">
        <w:rPr>
          <w:rFonts w:ascii="Times New Roman" w:hAnsi="Times New Roman" w:cs="Times New Roman"/>
          <w:sz w:val="24"/>
          <w:szCs w:val="24"/>
        </w:rPr>
        <w:t>a</w:t>
      </w:r>
      <w:r w:rsidRPr="00C52C97">
        <w:rPr>
          <w:rFonts w:ascii="Times New Roman" w:hAnsi="Times New Roman" w:cs="Times New Roman"/>
          <w:sz w:val="24"/>
          <w:szCs w:val="24"/>
        </w:rPr>
        <w:t xml:space="preserve"> forma de organizare. Aceasta forma de organizarea fost gandita pentru prestari de servicii de mica anvergura. In acest caz contabilitatea poate fi tinuta teoretic si de proprietar</w:t>
      </w:r>
      <w:r w:rsidR="00C52C97">
        <w:rPr>
          <w:rFonts w:ascii="Times New Roman" w:hAnsi="Times New Roman" w:cs="Times New Roman"/>
          <w:sz w:val="24"/>
          <w:szCs w:val="24"/>
        </w:rPr>
        <w:t xml:space="preserve"> deoarece numarul de documente obligatorii este mai mic decat in cazul unei societati</w:t>
      </w:r>
      <w:r w:rsidR="004C08E8">
        <w:rPr>
          <w:rFonts w:ascii="Times New Roman" w:hAnsi="Times New Roman" w:cs="Times New Roman"/>
          <w:sz w:val="24"/>
          <w:szCs w:val="24"/>
        </w:rPr>
        <w:t xml:space="preserve"> comerciale, etc. Persoana fizic</w:t>
      </w:r>
      <w:r w:rsidR="00C52C97">
        <w:rPr>
          <w:rFonts w:ascii="Times New Roman" w:hAnsi="Times New Roman" w:cs="Times New Roman"/>
          <w:sz w:val="24"/>
          <w:szCs w:val="24"/>
        </w:rPr>
        <w:t xml:space="preserve">a </w:t>
      </w:r>
      <w:r w:rsidR="004C08E8">
        <w:rPr>
          <w:rFonts w:ascii="Times New Roman" w:hAnsi="Times New Roman" w:cs="Times New Roman"/>
          <w:sz w:val="24"/>
          <w:szCs w:val="24"/>
        </w:rPr>
        <w:t>are libertatea de a alege locul si modul de desfasurare a activitatii precum si programului de lucru, poate sa isi desfasoare activitatea pentru mai multi clienti.</w:t>
      </w:r>
    </w:p>
    <w:p w:rsidR="006B562F" w:rsidRDefault="006B562F" w:rsidP="001F35B2">
      <w:pPr>
        <w:jc w:val="both"/>
        <w:rPr>
          <w:rFonts w:ascii="Times New Roman" w:hAnsi="Times New Roman" w:cs="Times New Roman"/>
          <w:sz w:val="24"/>
          <w:szCs w:val="24"/>
        </w:rPr>
      </w:pPr>
      <w:r>
        <w:rPr>
          <w:rFonts w:ascii="Times New Roman" w:hAnsi="Times New Roman" w:cs="Times New Roman"/>
          <w:sz w:val="24"/>
          <w:szCs w:val="24"/>
        </w:rPr>
        <w:t>Aplicatia a fost conceputa pentru a ajuta o persoana fizica autorizata care isi tine acasa contabilitatea si are scopul de dea scoate rapoarte si de a completa cu o mai mare usurinta tab</w:t>
      </w:r>
      <w:r w:rsidR="00C06162">
        <w:rPr>
          <w:rFonts w:ascii="Times New Roman" w:hAnsi="Times New Roman" w:cs="Times New Roman"/>
          <w:sz w:val="24"/>
          <w:szCs w:val="24"/>
        </w:rPr>
        <w:t xml:space="preserve">elele si registrele electronice. Conceperea acestei aplicatii este </w:t>
      </w:r>
      <w:r w:rsidR="001F35B2">
        <w:rPr>
          <w:rFonts w:ascii="Times New Roman" w:hAnsi="Times New Roman" w:cs="Times New Roman"/>
          <w:sz w:val="24"/>
          <w:szCs w:val="24"/>
        </w:rPr>
        <w:t xml:space="preserve">foarte </w:t>
      </w:r>
      <w:r w:rsidR="00C06162">
        <w:rPr>
          <w:rFonts w:ascii="Times New Roman" w:hAnsi="Times New Roman" w:cs="Times New Roman"/>
          <w:sz w:val="24"/>
          <w:szCs w:val="24"/>
        </w:rPr>
        <w:t xml:space="preserve">importanta pentru </w:t>
      </w:r>
      <w:r w:rsidR="001F35B2">
        <w:rPr>
          <w:rFonts w:ascii="Times New Roman" w:hAnsi="Times New Roman" w:cs="Times New Roman"/>
          <w:sz w:val="24"/>
          <w:szCs w:val="24"/>
        </w:rPr>
        <w:t>un</w:t>
      </w:r>
      <w:r w:rsidR="00C06162">
        <w:rPr>
          <w:rFonts w:ascii="Times New Roman" w:hAnsi="Times New Roman" w:cs="Times New Roman"/>
          <w:sz w:val="24"/>
          <w:szCs w:val="24"/>
        </w:rPr>
        <w:t xml:space="preserve"> PFA deoarece simplifica mult timpul petrecut</w:t>
      </w:r>
      <w:r w:rsidR="001F35B2">
        <w:rPr>
          <w:rFonts w:ascii="Times New Roman" w:hAnsi="Times New Roman" w:cs="Times New Roman"/>
          <w:sz w:val="24"/>
          <w:szCs w:val="24"/>
        </w:rPr>
        <w:t xml:space="preserve"> al calculator</w:t>
      </w:r>
      <w:r w:rsidR="00C06162">
        <w:rPr>
          <w:rFonts w:ascii="Times New Roman" w:hAnsi="Times New Roman" w:cs="Times New Roman"/>
          <w:sz w:val="24"/>
          <w:szCs w:val="24"/>
        </w:rPr>
        <w:t xml:space="preserve"> pentru a fi la zi cu toate registrele obligatorii dar si cu evidenta clientilor, a facturilor, a contractelor</w:t>
      </w:r>
      <w:r w:rsidR="001F35B2">
        <w:rPr>
          <w:rFonts w:ascii="Times New Roman" w:hAnsi="Times New Roman" w:cs="Times New Roman"/>
          <w:sz w:val="24"/>
          <w:szCs w:val="24"/>
        </w:rPr>
        <w:t>, mai pe scurt cu evidenta incasarilor si platilor.</w:t>
      </w:r>
    </w:p>
    <w:p w:rsidR="006B562F" w:rsidRDefault="00C06162" w:rsidP="001F35B2">
      <w:pPr>
        <w:jc w:val="both"/>
        <w:rPr>
          <w:rFonts w:ascii="Times New Roman" w:hAnsi="Times New Roman" w:cs="Times New Roman"/>
          <w:sz w:val="24"/>
          <w:szCs w:val="24"/>
        </w:rPr>
      </w:pPr>
      <w:r>
        <w:rPr>
          <w:rFonts w:ascii="Times New Roman" w:hAnsi="Times New Roman" w:cs="Times New Roman"/>
          <w:sz w:val="24"/>
          <w:szCs w:val="24"/>
        </w:rPr>
        <w:t xml:space="preserve">Prezenta lucrare incepe cu o scurta prezentare a lucrarii, penru ca mai apoi sa fie </w:t>
      </w:r>
      <w:r w:rsidR="001F35B2">
        <w:rPr>
          <w:rFonts w:ascii="Times New Roman" w:hAnsi="Times New Roman" w:cs="Times New Roman"/>
          <w:sz w:val="24"/>
          <w:szCs w:val="24"/>
        </w:rPr>
        <w:t>descrisa</w:t>
      </w:r>
      <w:r>
        <w:rPr>
          <w:rFonts w:ascii="Times New Roman" w:hAnsi="Times New Roman" w:cs="Times New Roman"/>
          <w:sz w:val="24"/>
          <w:szCs w:val="24"/>
        </w:rPr>
        <w:t xml:space="preserve"> mai pe larg teoria ca a stat la baza conceperii aplicatiei.</w:t>
      </w:r>
    </w:p>
    <w:p w:rsidR="00C06162" w:rsidRDefault="00C06162" w:rsidP="001F35B2">
      <w:pPr>
        <w:jc w:val="both"/>
        <w:rPr>
          <w:rFonts w:ascii="Times New Roman" w:hAnsi="Times New Roman" w:cs="Times New Roman"/>
          <w:sz w:val="24"/>
          <w:szCs w:val="24"/>
        </w:rPr>
      </w:pPr>
      <w:r>
        <w:rPr>
          <w:rFonts w:ascii="Times New Roman" w:hAnsi="Times New Roman" w:cs="Times New Roman"/>
          <w:sz w:val="24"/>
          <w:szCs w:val="24"/>
        </w:rPr>
        <w:t xml:space="preserve">In capitolul I </w:t>
      </w:r>
      <w:r w:rsidR="006245A8">
        <w:rPr>
          <w:rFonts w:ascii="Times New Roman" w:hAnsi="Times New Roman" w:cs="Times New Roman"/>
          <w:sz w:val="24"/>
          <w:szCs w:val="24"/>
        </w:rPr>
        <w:t xml:space="preserve">se </w:t>
      </w:r>
      <w:r>
        <w:rPr>
          <w:rFonts w:ascii="Times New Roman" w:hAnsi="Times New Roman" w:cs="Times New Roman"/>
          <w:sz w:val="24"/>
          <w:szCs w:val="24"/>
        </w:rPr>
        <w:t>explica ce inseamna contabilitate primare in partida simpla, ce inseamna un PFA. Aici vom explica ce registre sunt obligatorii de completat si cu</w:t>
      </w:r>
      <w:r w:rsidR="001F35B2">
        <w:rPr>
          <w:rFonts w:ascii="Times New Roman" w:hAnsi="Times New Roman" w:cs="Times New Roman"/>
          <w:sz w:val="24"/>
          <w:szCs w:val="24"/>
        </w:rPr>
        <w:t>m</w:t>
      </w:r>
      <w:r>
        <w:rPr>
          <w:rFonts w:ascii="Times New Roman" w:hAnsi="Times New Roman" w:cs="Times New Roman"/>
          <w:sz w:val="24"/>
          <w:szCs w:val="24"/>
        </w:rPr>
        <w:t xml:space="preserve"> trebuie completate. </w:t>
      </w:r>
      <w:r w:rsidR="001F35B2">
        <w:rPr>
          <w:rFonts w:ascii="Times New Roman" w:hAnsi="Times New Roman" w:cs="Times New Roman"/>
          <w:sz w:val="24"/>
          <w:szCs w:val="24"/>
        </w:rPr>
        <w:t xml:space="preserve">Pentru a intelege importanta acestei aplicatii trebuie sa intelegem ce inseamna persoana fizica autorizata si cum isi justifica prin diverse tabele si rapoarte castigurile. Aici </w:t>
      </w:r>
      <w:r w:rsidR="006245A8">
        <w:rPr>
          <w:rFonts w:ascii="Times New Roman" w:hAnsi="Times New Roman" w:cs="Times New Roman"/>
          <w:sz w:val="24"/>
          <w:szCs w:val="24"/>
        </w:rPr>
        <w:t xml:space="preserve">sunt </w:t>
      </w:r>
      <w:r w:rsidR="001F35B2">
        <w:rPr>
          <w:rFonts w:ascii="Times New Roman" w:hAnsi="Times New Roman" w:cs="Times New Roman"/>
          <w:sz w:val="24"/>
          <w:szCs w:val="24"/>
        </w:rPr>
        <w:t xml:space="preserve"> mentionate si obligatiile unui PFA din punct de vedere legal</w:t>
      </w:r>
      <w:r w:rsidR="006245A8">
        <w:rPr>
          <w:rFonts w:ascii="Times New Roman" w:hAnsi="Times New Roman" w:cs="Times New Roman"/>
          <w:sz w:val="24"/>
          <w:szCs w:val="24"/>
        </w:rPr>
        <w:t>.</w:t>
      </w:r>
    </w:p>
    <w:p w:rsidR="006245A8" w:rsidRDefault="006245A8" w:rsidP="001F35B2">
      <w:pPr>
        <w:jc w:val="both"/>
        <w:rPr>
          <w:rFonts w:ascii="Times New Roman" w:hAnsi="Times New Roman" w:cs="Times New Roman"/>
          <w:sz w:val="24"/>
          <w:szCs w:val="24"/>
        </w:rPr>
      </w:pPr>
      <w:r>
        <w:rPr>
          <w:rFonts w:ascii="Times New Roman" w:hAnsi="Times New Roman" w:cs="Times New Roman"/>
          <w:sz w:val="24"/>
          <w:szCs w:val="24"/>
        </w:rPr>
        <w:t>Doar dupa ce s-a inteles ce inseamna activitatea unui PFA se poate folosi acesta aplicatie. Teoria care a stat la baza conceperii ei este descrisa in capitolul II, iar modul de functionare a aplicatiei  este descris in partea practica.</w:t>
      </w:r>
    </w:p>
    <w:p w:rsidR="006245A8" w:rsidRDefault="006245A8" w:rsidP="001F35B2">
      <w:pPr>
        <w:jc w:val="both"/>
        <w:rPr>
          <w:rFonts w:ascii="Times New Roman" w:hAnsi="Times New Roman" w:cs="Times New Roman"/>
          <w:sz w:val="24"/>
          <w:szCs w:val="24"/>
        </w:rPr>
      </w:pPr>
    </w:p>
    <w:p w:rsidR="006245A8" w:rsidRDefault="006245A8" w:rsidP="001F35B2">
      <w:pPr>
        <w:jc w:val="both"/>
        <w:rPr>
          <w:rFonts w:ascii="Times New Roman" w:hAnsi="Times New Roman" w:cs="Times New Roman"/>
          <w:sz w:val="24"/>
          <w:szCs w:val="24"/>
        </w:rPr>
      </w:pPr>
    </w:p>
    <w:p w:rsidR="006245A8" w:rsidRDefault="006245A8" w:rsidP="001F35B2">
      <w:pPr>
        <w:jc w:val="both"/>
        <w:rPr>
          <w:rFonts w:ascii="Times New Roman" w:hAnsi="Times New Roman" w:cs="Times New Roman"/>
          <w:sz w:val="24"/>
          <w:szCs w:val="24"/>
        </w:rPr>
      </w:pPr>
    </w:p>
    <w:p w:rsidR="006245A8" w:rsidRDefault="006245A8" w:rsidP="001F35B2">
      <w:pPr>
        <w:jc w:val="both"/>
        <w:rPr>
          <w:rFonts w:ascii="Times New Roman" w:hAnsi="Times New Roman" w:cs="Times New Roman"/>
          <w:sz w:val="24"/>
          <w:szCs w:val="24"/>
        </w:rPr>
      </w:pPr>
    </w:p>
    <w:p w:rsidR="006245A8" w:rsidRDefault="006245A8" w:rsidP="001F35B2">
      <w:pPr>
        <w:jc w:val="both"/>
        <w:rPr>
          <w:rFonts w:ascii="Times New Roman" w:hAnsi="Times New Roman" w:cs="Times New Roman"/>
          <w:sz w:val="24"/>
          <w:szCs w:val="24"/>
        </w:rPr>
      </w:pPr>
    </w:p>
    <w:p w:rsidR="006245A8" w:rsidRDefault="006245A8" w:rsidP="001F35B2">
      <w:pPr>
        <w:jc w:val="both"/>
        <w:rPr>
          <w:rFonts w:ascii="Times New Roman" w:hAnsi="Times New Roman" w:cs="Times New Roman"/>
          <w:sz w:val="24"/>
          <w:szCs w:val="24"/>
        </w:rPr>
      </w:pPr>
    </w:p>
    <w:p w:rsidR="006245A8" w:rsidRDefault="006245A8" w:rsidP="001F35B2">
      <w:pPr>
        <w:jc w:val="both"/>
        <w:rPr>
          <w:rFonts w:ascii="Times New Roman" w:hAnsi="Times New Roman" w:cs="Times New Roman"/>
          <w:sz w:val="24"/>
          <w:szCs w:val="24"/>
        </w:rPr>
      </w:pPr>
    </w:p>
    <w:p w:rsidR="006245A8" w:rsidRDefault="006245A8" w:rsidP="001F35B2">
      <w:pPr>
        <w:jc w:val="both"/>
        <w:rPr>
          <w:rFonts w:ascii="Times New Roman" w:hAnsi="Times New Roman" w:cs="Times New Roman"/>
          <w:sz w:val="24"/>
          <w:szCs w:val="24"/>
        </w:rPr>
      </w:pPr>
    </w:p>
    <w:p w:rsidR="006245A8" w:rsidRDefault="006245A8" w:rsidP="001F35B2">
      <w:pPr>
        <w:jc w:val="both"/>
        <w:rPr>
          <w:rFonts w:ascii="Times New Roman" w:hAnsi="Times New Roman" w:cs="Times New Roman"/>
          <w:sz w:val="24"/>
          <w:szCs w:val="24"/>
        </w:rPr>
      </w:pPr>
    </w:p>
    <w:p w:rsidR="006245A8" w:rsidRPr="00553E11" w:rsidRDefault="009A4BB8" w:rsidP="009A4BB8">
      <w:pPr>
        <w:jc w:val="center"/>
        <w:rPr>
          <w:rFonts w:ascii="Times New Roman" w:hAnsi="Times New Roman" w:cs="Times New Roman"/>
          <w:b/>
          <w:sz w:val="28"/>
          <w:szCs w:val="28"/>
          <w:u w:val="single"/>
        </w:rPr>
      </w:pPr>
      <w:r w:rsidRPr="00553E11">
        <w:rPr>
          <w:rFonts w:ascii="Times New Roman" w:hAnsi="Times New Roman" w:cs="Times New Roman"/>
          <w:b/>
          <w:sz w:val="28"/>
          <w:szCs w:val="28"/>
          <w:u w:val="single"/>
        </w:rPr>
        <w:t>NOTIUNI TEORETICE SI PRACTICE DESPRE CONTABILITATE PRIMARA PFA</w:t>
      </w:r>
    </w:p>
    <w:p w:rsidR="006B712B" w:rsidRPr="00553E11" w:rsidRDefault="006B712B" w:rsidP="001F35B2">
      <w:pPr>
        <w:jc w:val="both"/>
        <w:rPr>
          <w:rFonts w:ascii="Times New Roman" w:hAnsi="Times New Roman" w:cs="Times New Roman"/>
          <w:sz w:val="24"/>
          <w:szCs w:val="24"/>
        </w:rPr>
      </w:pPr>
    </w:p>
    <w:p w:rsidR="009A4BB8" w:rsidRPr="00553E11" w:rsidRDefault="009A4BB8" w:rsidP="001F35B2">
      <w:pPr>
        <w:jc w:val="both"/>
        <w:rPr>
          <w:rFonts w:ascii="Times New Roman" w:hAnsi="Times New Roman" w:cs="Times New Roman"/>
          <w:sz w:val="24"/>
          <w:szCs w:val="24"/>
        </w:rPr>
      </w:pPr>
    </w:p>
    <w:p w:rsidR="009A4BB8" w:rsidRPr="00553E11" w:rsidRDefault="009A4BB8" w:rsidP="001F35B2">
      <w:pPr>
        <w:jc w:val="both"/>
        <w:rPr>
          <w:rFonts w:ascii="Times New Roman" w:hAnsi="Times New Roman" w:cs="Times New Roman"/>
          <w:sz w:val="24"/>
          <w:szCs w:val="24"/>
        </w:rPr>
      </w:pPr>
    </w:p>
    <w:p w:rsidR="009A4BB8" w:rsidRPr="00553E11" w:rsidRDefault="009A4BB8" w:rsidP="001F35B2">
      <w:pPr>
        <w:jc w:val="both"/>
        <w:rPr>
          <w:rFonts w:ascii="Times New Roman" w:hAnsi="Times New Roman" w:cs="Times New Roman"/>
          <w:b/>
          <w:sz w:val="24"/>
          <w:szCs w:val="24"/>
        </w:rPr>
      </w:pPr>
      <w:r w:rsidRPr="00553E11">
        <w:rPr>
          <w:rFonts w:ascii="Times New Roman" w:hAnsi="Times New Roman" w:cs="Times New Roman"/>
          <w:b/>
          <w:sz w:val="24"/>
          <w:szCs w:val="24"/>
        </w:rPr>
        <w:t>NOTIUNI TEORETICE DESPRE CONTABILITATE</w:t>
      </w:r>
    </w:p>
    <w:p w:rsidR="009A4BB8" w:rsidRPr="00553E11" w:rsidRDefault="009A4BB8" w:rsidP="001F35B2">
      <w:pPr>
        <w:jc w:val="both"/>
        <w:rPr>
          <w:rFonts w:ascii="Times New Roman" w:hAnsi="Times New Roman" w:cs="Times New Roman"/>
          <w:b/>
          <w:sz w:val="24"/>
          <w:szCs w:val="24"/>
        </w:rPr>
      </w:pPr>
    </w:p>
    <w:p w:rsidR="009A4BB8" w:rsidRPr="00553E11" w:rsidRDefault="009A4BB8" w:rsidP="001F35B2">
      <w:pPr>
        <w:jc w:val="both"/>
        <w:rPr>
          <w:rFonts w:ascii="Times New Roman" w:hAnsi="Times New Roman" w:cs="Times New Roman"/>
          <w:sz w:val="24"/>
          <w:szCs w:val="24"/>
        </w:rPr>
      </w:pPr>
      <w:r w:rsidRPr="00553E11">
        <w:rPr>
          <w:rFonts w:ascii="Times New Roman" w:hAnsi="Times New Roman" w:cs="Times New Roman"/>
          <w:sz w:val="24"/>
          <w:szCs w:val="24"/>
        </w:rPr>
        <w:t>Contabilitatea are ca obiect evidenta, calculul si controlul starii si miscarii patrimoniului, cu indicarea destinatiei si sursei lor de provenienta, a mijloacelor economice, a proceselor economice, precum si a rezultatelor economice.</w:t>
      </w:r>
    </w:p>
    <w:p w:rsidR="009A4BB8" w:rsidRPr="00553E11" w:rsidRDefault="00553E11" w:rsidP="001F35B2">
      <w:pPr>
        <w:jc w:val="both"/>
        <w:rPr>
          <w:rFonts w:ascii="Times New Roman" w:hAnsi="Times New Roman" w:cs="Times New Roman"/>
          <w:sz w:val="24"/>
          <w:szCs w:val="24"/>
        </w:rPr>
      </w:pPr>
      <w:r w:rsidRPr="00553E11">
        <w:rPr>
          <w:rFonts w:ascii="Times New Roman" w:hAnsi="Times New Roman" w:cs="Times New Roman"/>
          <w:sz w:val="24"/>
          <w:szCs w:val="24"/>
        </w:rPr>
        <w:t>Ea se clasifica in: contabilitate curenta, care cuprinde lucrarile ce se efectueaza zi de zi, pe parcursul perioadei de gestiune si contabilitatea periodica, care se realizeaza la sfarsitul perioadei de gestiune.</w:t>
      </w:r>
    </w:p>
    <w:p w:rsidR="00553E11" w:rsidRPr="00553E11" w:rsidRDefault="00553E11" w:rsidP="001F35B2">
      <w:pPr>
        <w:jc w:val="both"/>
        <w:rPr>
          <w:rFonts w:ascii="Times New Roman" w:hAnsi="Times New Roman" w:cs="Times New Roman"/>
          <w:sz w:val="24"/>
          <w:szCs w:val="24"/>
        </w:rPr>
      </w:pPr>
      <w:r w:rsidRPr="00553E11">
        <w:rPr>
          <w:rFonts w:ascii="Times New Roman" w:hAnsi="Times New Roman" w:cs="Times New Roman"/>
          <w:sz w:val="24"/>
          <w:szCs w:val="24"/>
        </w:rPr>
        <w:t>Contabilitatea poate fi in partida simpla sau in partida dubla si anume:</w:t>
      </w:r>
    </w:p>
    <w:p w:rsidR="00553E11" w:rsidRDefault="00553E11" w:rsidP="00553E11">
      <w:pPr>
        <w:jc w:val="both"/>
        <w:rPr>
          <w:rFonts w:ascii="Times New Roman" w:hAnsi="Times New Roman" w:cs="Times New Roman"/>
          <w:sz w:val="24"/>
          <w:szCs w:val="24"/>
        </w:rPr>
      </w:pPr>
      <w:r w:rsidRPr="00553E11">
        <w:rPr>
          <w:rFonts w:ascii="Times New Roman" w:hAnsi="Times New Roman" w:cs="Times New Roman"/>
          <w:i/>
          <w:sz w:val="24"/>
          <w:szCs w:val="24"/>
        </w:rPr>
        <w:t>Contabilitatea în partidă simplă</w:t>
      </w:r>
      <w:r w:rsidRPr="00553E11">
        <w:rPr>
          <w:rFonts w:ascii="Times New Roman" w:hAnsi="Times New Roman" w:cs="Times New Roman"/>
          <w:sz w:val="24"/>
          <w:szCs w:val="24"/>
        </w:rPr>
        <w:t xml:space="preserve"> presupune înregistrarea unei operaţii economice într-un singur cont. De exemplu, intrarea unei sume de bani în contul bancar se înregistrează la partida „Banca”. Pentru aceasta se foloseşte un simplu jurnal de încasări şi plăţi, dar nu se reflectă angajamentele (creanţe, datorii), ci numai transferurile de numerar. </w:t>
      </w:r>
    </w:p>
    <w:p w:rsidR="00553E11" w:rsidRDefault="00553E11" w:rsidP="00553E11">
      <w:pPr>
        <w:jc w:val="both"/>
        <w:rPr>
          <w:rFonts w:ascii="Times New Roman" w:hAnsi="Times New Roman" w:cs="Times New Roman"/>
          <w:sz w:val="24"/>
          <w:szCs w:val="24"/>
        </w:rPr>
      </w:pPr>
      <w:r w:rsidRPr="00553E11">
        <w:rPr>
          <w:rFonts w:ascii="Times New Roman" w:hAnsi="Times New Roman" w:cs="Times New Roman"/>
          <w:i/>
          <w:sz w:val="24"/>
          <w:szCs w:val="24"/>
        </w:rPr>
        <w:t>Contabilitatea în partidă dublă</w:t>
      </w:r>
      <w:r w:rsidRPr="00553E11">
        <w:rPr>
          <w:rFonts w:ascii="Times New Roman" w:hAnsi="Times New Roman" w:cs="Times New Roman"/>
          <w:sz w:val="24"/>
          <w:szCs w:val="24"/>
        </w:rPr>
        <w:t xml:space="preserve"> presupune reflectarea unei operaţii economice prin înregistrarea în două partide, concomitent, una indicând originea şi cealaltă destinaţia. În exemplul iniţial, dacă suma de bani a fost vărsată în contul bancar din casieria agentului economic, se vor folosi două partide: „Banca” (indicând destinaţia sumei) şi „Casa” (indicând originea sumei). Contabilitatea în partidă dublă foloseşte o multitudine de conturi deschise pentru toate elementele patrimoniale care înregistrează mişcări. </w:t>
      </w:r>
    </w:p>
    <w:p w:rsidR="00553E11"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După modul de organizare a conturilor, există sisteme de contabilitate cu un singur circuit şi cu două circuite. </w:t>
      </w:r>
    </w:p>
    <w:p w:rsidR="00553E11" w:rsidRDefault="00553E11" w:rsidP="00553E11">
      <w:pPr>
        <w:jc w:val="both"/>
        <w:rPr>
          <w:rFonts w:ascii="Times New Roman" w:hAnsi="Times New Roman" w:cs="Times New Roman"/>
          <w:sz w:val="24"/>
          <w:szCs w:val="24"/>
        </w:rPr>
      </w:pPr>
      <w:r w:rsidRPr="00553E11">
        <w:rPr>
          <w:rFonts w:ascii="Times New Roman" w:hAnsi="Times New Roman" w:cs="Times New Roman"/>
          <w:i/>
          <w:sz w:val="24"/>
          <w:szCs w:val="24"/>
        </w:rPr>
        <w:t>Sistemul de contabilitate cu un singur circuit</w:t>
      </w:r>
      <w:r w:rsidRPr="00553E11">
        <w:rPr>
          <w:rFonts w:ascii="Times New Roman" w:hAnsi="Times New Roman" w:cs="Times New Roman"/>
          <w:sz w:val="24"/>
          <w:szCs w:val="24"/>
        </w:rPr>
        <w:t xml:space="preserve"> </w:t>
      </w:r>
      <w:r w:rsidRPr="00553E11">
        <w:rPr>
          <w:rFonts w:ascii="Times New Roman" w:hAnsi="Times New Roman" w:cs="Times New Roman"/>
          <w:i/>
          <w:sz w:val="24"/>
          <w:szCs w:val="24"/>
        </w:rPr>
        <w:t>(monist)</w:t>
      </w:r>
      <w:r w:rsidRPr="00553E11">
        <w:rPr>
          <w:rFonts w:ascii="Times New Roman" w:hAnsi="Times New Roman" w:cs="Times New Roman"/>
          <w:sz w:val="24"/>
          <w:szCs w:val="24"/>
        </w:rPr>
        <w:t xml:space="preserve"> organizează conturile într-un flux unic al operaţiilor economice, fără să facă distincţie între operaţiile care fac obiectul contabilităţii financiare şi cele care privesc gestiunea internă.  </w:t>
      </w:r>
    </w:p>
    <w:p w:rsidR="00553E11" w:rsidRDefault="00553E11" w:rsidP="00553E11">
      <w:pPr>
        <w:jc w:val="both"/>
        <w:rPr>
          <w:rFonts w:ascii="Times New Roman" w:hAnsi="Times New Roman" w:cs="Times New Roman"/>
          <w:sz w:val="24"/>
          <w:szCs w:val="24"/>
        </w:rPr>
      </w:pPr>
      <w:r w:rsidRPr="00553E11">
        <w:rPr>
          <w:rFonts w:ascii="Times New Roman" w:hAnsi="Times New Roman" w:cs="Times New Roman"/>
          <w:i/>
          <w:sz w:val="24"/>
          <w:szCs w:val="24"/>
        </w:rPr>
        <w:t>Sistemul de contabilitate cu dublu circuit (dualist)</w:t>
      </w:r>
      <w:r w:rsidRPr="00553E11">
        <w:rPr>
          <w:rFonts w:ascii="Times New Roman" w:hAnsi="Times New Roman" w:cs="Times New Roman"/>
          <w:sz w:val="24"/>
          <w:szCs w:val="24"/>
        </w:rPr>
        <w:t xml:space="preserve"> organizează conturile într-un flux dublu, delimitând operaţiile cu terţii, precum şi rezultatele financiare (financial accounting), de circuitul gestiunii interne (managerial accounting) privind costurile, producţia şi rentabilitatea. </w:t>
      </w:r>
    </w:p>
    <w:p w:rsidR="00553E11"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În Romania, la ora actuală, contabilitatea este organizată în sistem dualist, informaţia fiind clasificată astfel: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w:t>
      </w:r>
      <w:r w:rsidRPr="00BC495A">
        <w:rPr>
          <w:rFonts w:ascii="Times New Roman" w:hAnsi="Times New Roman" w:cs="Times New Roman"/>
          <w:i/>
          <w:sz w:val="24"/>
          <w:szCs w:val="24"/>
        </w:rPr>
        <w:t>Informaţie contabilă financiară (publică sau generală)</w:t>
      </w:r>
      <w:r w:rsidRPr="00553E11">
        <w:rPr>
          <w:rFonts w:ascii="Times New Roman" w:hAnsi="Times New Roman" w:cs="Times New Roman"/>
          <w:sz w:val="24"/>
          <w:szCs w:val="24"/>
        </w:rPr>
        <w:t>, destinată utilizatorilor externi (acţionari, investitori, salariaţi, creditori, administraţia financiară, publicul larg). Contabilitatea financiară sau generală are caracter obligatoriu pentru toate unităţile patrimoniale.</w:t>
      </w:r>
    </w:p>
    <w:p w:rsidR="00553E11" w:rsidRPr="00553E11"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lastRenderedPageBreak/>
        <w:t xml:space="preserve"> – </w:t>
      </w:r>
      <w:r w:rsidRPr="00BC495A">
        <w:rPr>
          <w:rFonts w:ascii="Times New Roman" w:hAnsi="Times New Roman" w:cs="Times New Roman"/>
          <w:i/>
          <w:sz w:val="24"/>
          <w:szCs w:val="24"/>
        </w:rPr>
        <w:t>Informaţie contabilă de gestiune destinată utilizatorilor interni (conducerea întreprinderii)</w:t>
      </w:r>
      <w:r w:rsidRPr="00553E11">
        <w:rPr>
          <w:rFonts w:ascii="Times New Roman" w:hAnsi="Times New Roman" w:cs="Times New Roman"/>
          <w:sz w:val="24"/>
          <w:szCs w:val="24"/>
        </w:rPr>
        <w:t xml:space="preserve">. Contabilitatea internă de gestiune se organizează de fiecare unitate patrimonială în funcţie de specificul activităţii ei şi de necesităţile proprii. Informaţia contabilă financiară este cuprinsă în situaţiile financiare de sinteză: bilanţ, cont de profit şi pierdere, situaţia modificărilor capitalului propriu, situaţia fluxurilor de trezorerie, politici contabile şi note explicative.  Informaţia contabilă de gestiune este nestandardizată, uneori şi nemonetară (în etalon natural-metri cubi, kilograme, metri lineari), şi cuprinde informaţii despre costul unitar al produselor, profitul pe produs sau tendinţele pe care le au costurile în funcţie de volumul activităţii, având ca scop calcularea unor indicatori de eficienţă, de productivitate, de rotaţie a stocurilor, foarte utili managerilor atunci când iau decizii .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Principalii utilizatori ai informaţiei contabile sunt:</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 </w:t>
      </w:r>
      <w:r w:rsidRPr="00BC495A">
        <w:rPr>
          <w:rFonts w:ascii="Times New Roman" w:hAnsi="Times New Roman" w:cs="Times New Roman"/>
          <w:i/>
          <w:sz w:val="24"/>
          <w:szCs w:val="24"/>
        </w:rPr>
        <w:t>Conducerea întreprinderii</w:t>
      </w:r>
      <w:r w:rsidRPr="00553E11">
        <w:rPr>
          <w:rFonts w:ascii="Times New Roman" w:hAnsi="Times New Roman" w:cs="Times New Roman"/>
          <w:sz w:val="24"/>
          <w:szCs w:val="24"/>
        </w:rPr>
        <w:t xml:space="preserve"> care utilizează datele contabile în mod operativ pentru luarea unor decizii juste şi pentru întocmirea de planuri, prognoze şi bugete;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w:t>
      </w:r>
      <w:r w:rsidRPr="00BC495A">
        <w:rPr>
          <w:rFonts w:ascii="Times New Roman" w:hAnsi="Times New Roman" w:cs="Times New Roman"/>
          <w:i/>
          <w:sz w:val="24"/>
          <w:szCs w:val="24"/>
        </w:rPr>
        <w:t>Investitorii</w:t>
      </w:r>
      <w:r w:rsidRPr="00553E11">
        <w:rPr>
          <w:rFonts w:ascii="Times New Roman" w:hAnsi="Times New Roman" w:cs="Times New Roman"/>
          <w:sz w:val="24"/>
          <w:szCs w:val="24"/>
        </w:rPr>
        <w:t xml:space="preserve">, care sunt interesaţi de nivelul dividendelor care pot fi obţinute sau de pierderile probabile; – Salariaţii sau candidaţii potenţiali, care sunt interesaţi de dinamica locurilor de muncă sau de oportunităţi de promovare în viitor;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w:t>
      </w:r>
      <w:r w:rsidRPr="00BC495A">
        <w:rPr>
          <w:rFonts w:ascii="Times New Roman" w:hAnsi="Times New Roman" w:cs="Times New Roman"/>
          <w:i/>
          <w:sz w:val="24"/>
          <w:szCs w:val="24"/>
        </w:rPr>
        <w:t>Clienţii</w:t>
      </w:r>
      <w:r w:rsidRPr="00553E11">
        <w:rPr>
          <w:rFonts w:ascii="Times New Roman" w:hAnsi="Times New Roman" w:cs="Times New Roman"/>
          <w:sz w:val="24"/>
          <w:szCs w:val="24"/>
        </w:rPr>
        <w:t xml:space="preserve">, care urmăresc continuarea relaţiilor comerciale cu respectiva companie;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w:t>
      </w:r>
      <w:r w:rsidRPr="00BC495A">
        <w:rPr>
          <w:rFonts w:ascii="Times New Roman" w:hAnsi="Times New Roman" w:cs="Times New Roman"/>
          <w:i/>
          <w:sz w:val="24"/>
          <w:szCs w:val="24"/>
        </w:rPr>
        <w:t>Creditorii comerciali</w:t>
      </w:r>
      <w:r w:rsidRPr="00553E11">
        <w:rPr>
          <w:rFonts w:ascii="Times New Roman" w:hAnsi="Times New Roman" w:cs="Times New Roman"/>
          <w:sz w:val="24"/>
          <w:szCs w:val="24"/>
        </w:rPr>
        <w:t xml:space="preserve">, respectiv furnizorii de bunuri şi servicii, care sunt preocupaţi de lichiditatea pe termen scurt a întreprinderii, deoarece doresc să îşi recupereze creanţele cât mai rapid;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w:t>
      </w:r>
      <w:r w:rsidRPr="00BC495A">
        <w:rPr>
          <w:rFonts w:ascii="Times New Roman" w:hAnsi="Times New Roman" w:cs="Times New Roman"/>
          <w:i/>
          <w:sz w:val="24"/>
          <w:szCs w:val="24"/>
        </w:rPr>
        <w:t>Creditorii financiari (băncile)</w:t>
      </w:r>
      <w:r w:rsidRPr="00553E11">
        <w:rPr>
          <w:rFonts w:ascii="Times New Roman" w:hAnsi="Times New Roman" w:cs="Times New Roman"/>
          <w:sz w:val="24"/>
          <w:szCs w:val="24"/>
        </w:rPr>
        <w:t>, care sunt interesaţi de capacitatea întreprinderii de a rambursa creditele şi dobânzile;</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 </w:t>
      </w:r>
      <w:r w:rsidRPr="00BC495A">
        <w:rPr>
          <w:rFonts w:ascii="Times New Roman" w:hAnsi="Times New Roman" w:cs="Times New Roman"/>
          <w:i/>
          <w:sz w:val="24"/>
          <w:szCs w:val="24"/>
        </w:rPr>
        <w:t>Auditorii</w:t>
      </w:r>
      <w:r w:rsidRPr="00553E11">
        <w:rPr>
          <w:rFonts w:ascii="Times New Roman" w:hAnsi="Times New Roman" w:cs="Times New Roman"/>
          <w:sz w:val="24"/>
          <w:szCs w:val="24"/>
        </w:rPr>
        <w:t xml:space="preserve">, care sunt chemaţi să îşi exprime o opinie independentă şi obiectivă asupra fidelităţii datelor cuprinse în situaţiile financiare. Tipurile de opinie favorabilă aferente auditului financiar se exprimă printr-una din formulele: «situaţiile financiare dau o imagine fidelă…» sau «situaţiile financiare prezintă în mod sincer în toate aspectele lor semnificative…».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w:t>
      </w:r>
      <w:r w:rsidRPr="00BC495A">
        <w:rPr>
          <w:rFonts w:ascii="Times New Roman" w:hAnsi="Times New Roman" w:cs="Times New Roman"/>
          <w:i/>
          <w:sz w:val="24"/>
          <w:szCs w:val="24"/>
        </w:rPr>
        <w:t>Ministerul de Finanţe</w:t>
      </w:r>
      <w:r w:rsidRPr="00553E11">
        <w:rPr>
          <w:rFonts w:ascii="Times New Roman" w:hAnsi="Times New Roman" w:cs="Times New Roman"/>
          <w:sz w:val="24"/>
          <w:szCs w:val="24"/>
        </w:rPr>
        <w:t xml:space="preserve">, care întocmeşte prognoze referitoare la veniturile statului, pe baza informaţiilor din contabilitatea financiară furnizate de unităţile patrimoniale;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w:t>
      </w:r>
      <w:r w:rsidRPr="00BC495A">
        <w:rPr>
          <w:rFonts w:ascii="Times New Roman" w:hAnsi="Times New Roman" w:cs="Times New Roman"/>
          <w:i/>
          <w:sz w:val="24"/>
          <w:szCs w:val="24"/>
        </w:rPr>
        <w:t>Comisia Naţională de Statistică</w:t>
      </w:r>
      <w:r w:rsidRPr="00553E11">
        <w:rPr>
          <w:rFonts w:ascii="Times New Roman" w:hAnsi="Times New Roman" w:cs="Times New Roman"/>
          <w:sz w:val="24"/>
          <w:szCs w:val="24"/>
        </w:rPr>
        <w:t>, care centralizează raportările statistice ale întreprinderilor având ca scop calcularea indicatorilor macroeconomici şi elaborarea conturilor naţionale;</w:t>
      </w:r>
    </w:p>
    <w:p w:rsidR="00553E11" w:rsidRPr="00553E11"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 </w:t>
      </w:r>
      <w:r w:rsidRPr="00BC495A">
        <w:rPr>
          <w:rFonts w:ascii="Times New Roman" w:hAnsi="Times New Roman" w:cs="Times New Roman"/>
          <w:i/>
          <w:sz w:val="24"/>
          <w:szCs w:val="24"/>
        </w:rPr>
        <w:t>Publicul</w:t>
      </w:r>
      <w:r w:rsidRPr="00553E11">
        <w:rPr>
          <w:rFonts w:ascii="Times New Roman" w:hAnsi="Times New Roman" w:cs="Times New Roman"/>
          <w:sz w:val="24"/>
          <w:szCs w:val="24"/>
        </w:rPr>
        <w:t xml:space="preserve">, care este interesat să obţină informaţii privitoare la impactul activităţii întreprinderilor asupra mediului de afaceri, asupra mediului înconjurător ori asupra comunităţilor locale.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Au mai fost elaborate: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Regulamentul de aplicare a Legii Contabilităţii;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Planul de Conturi General;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Normele metodologice pentru utilizarea conturilor;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Modelele registrelor contabile şi ale situaţiilor de sinteză;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lastRenderedPageBreak/>
        <w:t xml:space="preserve">– Formularele comune privind activitatea financiar-contabilă şi normele de întocmire şi utilizare a acestora. </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Pe plan naţional, cadrul juridic al contabilităţii se bazează pe reguli ierarhizate şi definite astfel: a) </w:t>
      </w:r>
      <w:r w:rsidRPr="00BC495A">
        <w:rPr>
          <w:rFonts w:ascii="Times New Roman" w:hAnsi="Times New Roman" w:cs="Times New Roman"/>
          <w:i/>
          <w:sz w:val="24"/>
          <w:szCs w:val="24"/>
        </w:rPr>
        <w:t>Textele legislative (legi şi ordonanţe).</w:t>
      </w:r>
      <w:r w:rsidRPr="00553E11">
        <w:rPr>
          <w:rFonts w:ascii="Times New Roman" w:hAnsi="Times New Roman" w:cs="Times New Roman"/>
          <w:sz w:val="24"/>
          <w:szCs w:val="24"/>
        </w:rPr>
        <w:t xml:space="preserve"> Legile sunt adoptate de Parlament şi se referă la probleme fundamentale, în limitele acordate de Constituţie. Ordonanţele se adoptă de către executiv, de regulă, în situaţii de urgenţă, urmând să treacă prin Parlament pentru validare.</w:t>
      </w:r>
    </w:p>
    <w:p w:rsidR="00BC495A"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b) </w:t>
      </w:r>
      <w:r w:rsidRPr="00BC495A">
        <w:rPr>
          <w:rFonts w:ascii="Times New Roman" w:hAnsi="Times New Roman" w:cs="Times New Roman"/>
          <w:i/>
          <w:sz w:val="24"/>
          <w:szCs w:val="24"/>
        </w:rPr>
        <w:t>Texte de reglementare (decrete şi hotărâri)</w:t>
      </w:r>
      <w:r w:rsidRPr="00553E11">
        <w:rPr>
          <w:rFonts w:ascii="Times New Roman" w:hAnsi="Times New Roman" w:cs="Times New Roman"/>
          <w:sz w:val="24"/>
          <w:szCs w:val="24"/>
        </w:rPr>
        <w:t xml:space="preserve"> sunt emise de guvern pentru situaţii specifice; c) </w:t>
      </w:r>
      <w:r w:rsidRPr="00BC495A">
        <w:rPr>
          <w:rFonts w:ascii="Times New Roman" w:hAnsi="Times New Roman" w:cs="Times New Roman"/>
          <w:i/>
          <w:sz w:val="24"/>
          <w:szCs w:val="24"/>
        </w:rPr>
        <w:t>Elemente de jurisprudenţă (deciziile tribunalelor)</w:t>
      </w:r>
      <w:r w:rsidRPr="00553E11">
        <w:rPr>
          <w:rFonts w:ascii="Times New Roman" w:hAnsi="Times New Roman" w:cs="Times New Roman"/>
          <w:sz w:val="24"/>
          <w:szCs w:val="24"/>
        </w:rPr>
        <w:t xml:space="preserve"> au menirea de a stabili dacă dispoziţiile legale au fost corect aplicate în diverse speţe.</w:t>
      </w:r>
    </w:p>
    <w:p w:rsidR="00A07E33"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 xml:space="preserve"> d) </w:t>
      </w:r>
      <w:r w:rsidRPr="00BC495A">
        <w:rPr>
          <w:rFonts w:ascii="Times New Roman" w:hAnsi="Times New Roman" w:cs="Times New Roman"/>
          <w:i/>
          <w:sz w:val="24"/>
          <w:szCs w:val="24"/>
        </w:rPr>
        <w:t>Izvoare de doctrină (răspunsuri ministeriale, circulare administrative, alte surse)</w:t>
      </w:r>
      <w:r w:rsidRPr="00553E11">
        <w:rPr>
          <w:rFonts w:ascii="Times New Roman" w:hAnsi="Times New Roman" w:cs="Times New Roman"/>
          <w:sz w:val="24"/>
          <w:szCs w:val="24"/>
        </w:rPr>
        <w:t xml:space="preserve"> se constituie din ansamblul interpretărilor şi avizelor referitoare la situaţii asupra cărora textele legislative şi de reglementare nu au făcut precizări. După 1989, procesul de tranziţie spre economia de piaţă a impus trecerea la un sistem nou, modern, adaptat la necesităţile de evidenţă şi raportare actuale. </w:t>
      </w:r>
    </w:p>
    <w:p w:rsidR="00553E11" w:rsidRPr="00553E11" w:rsidRDefault="00553E11" w:rsidP="00553E11">
      <w:pPr>
        <w:jc w:val="both"/>
        <w:rPr>
          <w:rFonts w:ascii="Times New Roman" w:hAnsi="Times New Roman" w:cs="Times New Roman"/>
          <w:sz w:val="24"/>
          <w:szCs w:val="24"/>
        </w:rPr>
      </w:pPr>
      <w:r w:rsidRPr="00553E11">
        <w:rPr>
          <w:rFonts w:ascii="Times New Roman" w:hAnsi="Times New Roman" w:cs="Times New Roman"/>
          <w:sz w:val="24"/>
          <w:szCs w:val="24"/>
        </w:rPr>
        <w:t>Deşi marea majoritate a unităţilor patrimoniale din România organizează contabilitatea în partidă dublă, sunt situaţii în care legea permite ţinerea ei în partidă simplă. Astfel, consiliile locale comunale, unităţile de cult, asociaţiile de proprietari, asociaţiile şi persoanele fizice autorizate să desfăşoare activităţi independente pot ţine contabilitatea în partidă simplă (cu ajutorul unui ju</w:t>
      </w:r>
      <w:r w:rsidR="0047290F">
        <w:rPr>
          <w:rFonts w:ascii="Times New Roman" w:hAnsi="Times New Roman" w:cs="Times New Roman"/>
          <w:sz w:val="24"/>
          <w:szCs w:val="24"/>
        </w:rPr>
        <w:t xml:space="preserve">rnal de încasări şi plăţi). </w:t>
      </w:r>
    </w:p>
    <w:p w:rsidR="00A07E33" w:rsidRDefault="00553E11" w:rsidP="00553E11">
      <w:pPr>
        <w:jc w:val="both"/>
        <w:rPr>
          <w:rFonts w:ascii="Times New Roman" w:hAnsi="Times New Roman" w:cs="Times New Roman"/>
          <w:sz w:val="24"/>
          <w:szCs w:val="24"/>
        </w:rPr>
      </w:pPr>
      <w:r w:rsidRPr="00A07E33">
        <w:rPr>
          <w:rFonts w:ascii="Times New Roman" w:hAnsi="Times New Roman" w:cs="Times New Roman"/>
          <w:i/>
          <w:sz w:val="24"/>
          <w:szCs w:val="24"/>
        </w:rPr>
        <w:t>Contabilii</w:t>
      </w:r>
      <w:r w:rsidRPr="00553E11">
        <w:rPr>
          <w:rFonts w:ascii="Times New Roman" w:hAnsi="Times New Roman" w:cs="Times New Roman"/>
          <w:sz w:val="24"/>
          <w:szCs w:val="24"/>
        </w:rPr>
        <w:t xml:space="preserve"> îşi pot exercita profesia în calitate de salariaţi ai unei întreprinderi (în baza unor contracte de muncă) sau ca experţi independenţi (în baza unor contracte de prestări de servicii cu clienţii lor). </w:t>
      </w:r>
    </w:p>
    <w:p w:rsidR="00553E11" w:rsidRDefault="00553E11" w:rsidP="00553E11">
      <w:pPr>
        <w:jc w:val="both"/>
        <w:rPr>
          <w:rFonts w:ascii="Times New Roman" w:hAnsi="Times New Roman" w:cs="Times New Roman"/>
          <w:sz w:val="24"/>
          <w:szCs w:val="24"/>
        </w:rPr>
      </w:pPr>
      <w:r w:rsidRPr="00A07E33">
        <w:rPr>
          <w:rFonts w:ascii="Times New Roman" w:hAnsi="Times New Roman" w:cs="Times New Roman"/>
          <w:i/>
          <w:sz w:val="24"/>
          <w:szCs w:val="24"/>
        </w:rPr>
        <w:t>Experţii contabili şi contabilii autorizaţi (persoane fizice sau juridice)</w:t>
      </w:r>
      <w:r w:rsidRPr="00553E11">
        <w:rPr>
          <w:rFonts w:ascii="Times New Roman" w:hAnsi="Times New Roman" w:cs="Times New Roman"/>
          <w:sz w:val="24"/>
          <w:szCs w:val="24"/>
        </w:rPr>
        <w:t xml:space="preserve"> pot ţine contabilitatea unei întreprinderi, pe baza unui contract de prestări de servicii, fiind responsabili pentru ţinerea contabilităţii în conformitate cu prevederile legii.  În situaţia în care managerii au nevoie de consultanţă în ceea ce priveşte calculul impozitelor şi taxelor, ei pot apela la consiliere de specialitate, din partea consultanţilor fiscali, membri ai Camerei Consultanţilor Fiscali. Uneori, managerii pot apela la servicii de evaluare (a întreprinderilor, a proprietăţilor imobiliare, a bunurilor mobile, a activelor financiare), pentru care apelează la experţi autorizaţi, membrii ai C.E.C.C.A.R. sau A.N.E.V.A.R. (Asociaţia Naţională a Evaluatorilor din România).   </w:t>
      </w:r>
    </w:p>
    <w:p w:rsidR="00A07E33" w:rsidRDefault="00A07E33" w:rsidP="00A07E33">
      <w:pPr>
        <w:jc w:val="both"/>
        <w:rPr>
          <w:rFonts w:ascii="Times New Roman" w:hAnsi="Times New Roman" w:cs="Times New Roman"/>
          <w:sz w:val="24"/>
          <w:szCs w:val="24"/>
        </w:rPr>
      </w:pPr>
      <w:r w:rsidRPr="00A07E33">
        <w:rPr>
          <w:rFonts w:ascii="Times New Roman" w:hAnsi="Times New Roman" w:cs="Times New Roman"/>
          <w:sz w:val="24"/>
          <w:szCs w:val="24"/>
        </w:rPr>
        <w:t xml:space="preserve">Procedeele metodei contabilităţii se clasifica în: </w:t>
      </w:r>
    </w:p>
    <w:p w:rsidR="00A07E33" w:rsidRDefault="00A07E33" w:rsidP="00A07E33">
      <w:pPr>
        <w:jc w:val="both"/>
        <w:rPr>
          <w:rFonts w:ascii="Times New Roman" w:hAnsi="Times New Roman" w:cs="Times New Roman"/>
          <w:sz w:val="24"/>
          <w:szCs w:val="24"/>
        </w:rPr>
      </w:pPr>
      <w:r w:rsidRPr="00A07E33">
        <w:rPr>
          <w:rFonts w:ascii="Times New Roman" w:hAnsi="Times New Roman" w:cs="Times New Roman"/>
          <w:sz w:val="24"/>
          <w:szCs w:val="24"/>
        </w:rPr>
        <w:t>– procedee comune tuturor ştiinţelor;</w:t>
      </w:r>
    </w:p>
    <w:p w:rsidR="00A07E33" w:rsidRDefault="00A07E33" w:rsidP="00A07E33">
      <w:pPr>
        <w:jc w:val="both"/>
        <w:rPr>
          <w:rFonts w:ascii="Times New Roman" w:hAnsi="Times New Roman" w:cs="Times New Roman"/>
          <w:sz w:val="24"/>
          <w:szCs w:val="24"/>
        </w:rPr>
      </w:pPr>
      <w:r w:rsidRPr="00A07E33">
        <w:rPr>
          <w:rFonts w:ascii="Times New Roman" w:hAnsi="Times New Roman" w:cs="Times New Roman"/>
          <w:sz w:val="24"/>
          <w:szCs w:val="24"/>
        </w:rPr>
        <w:t xml:space="preserve"> – procedee specifice metodei contabilităţii;</w:t>
      </w:r>
    </w:p>
    <w:p w:rsidR="00A07E33" w:rsidRPr="00A07E33" w:rsidRDefault="00A07E33" w:rsidP="00A07E33">
      <w:pPr>
        <w:jc w:val="both"/>
        <w:rPr>
          <w:rFonts w:ascii="Times New Roman" w:hAnsi="Times New Roman" w:cs="Times New Roman"/>
          <w:sz w:val="24"/>
          <w:szCs w:val="24"/>
        </w:rPr>
      </w:pPr>
      <w:r w:rsidRPr="00A07E33">
        <w:rPr>
          <w:rFonts w:ascii="Times New Roman" w:hAnsi="Times New Roman" w:cs="Times New Roman"/>
          <w:sz w:val="24"/>
          <w:szCs w:val="24"/>
        </w:rPr>
        <w:t xml:space="preserve"> – procedee ale metodei contabilităţii, utilizate şi de alte discipline economice.  </w:t>
      </w:r>
    </w:p>
    <w:p w:rsidR="00A07E33" w:rsidRPr="00A07E33" w:rsidRDefault="00A07E33" w:rsidP="00A07E33">
      <w:pPr>
        <w:pStyle w:val="ListParagraph"/>
        <w:numPr>
          <w:ilvl w:val="0"/>
          <w:numId w:val="1"/>
        </w:numPr>
        <w:jc w:val="both"/>
        <w:rPr>
          <w:rFonts w:ascii="Times New Roman" w:hAnsi="Times New Roman" w:cs="Times New Roman"/>
          <w:sz w:val="24"/>
          <w:szCs w:val="24"/>
        </w:rPr>
      </w:pPr>
      <w:r w:rsidRPr="00A07E33">
        <w:rPr>
          <w:rFonts w:ascii="Times New Roman" w:hAnsi="Times New Roman" w:cs="Times New Roman"/>
          <w:i/>
          <w:sz w:val="24"/>
          <w:szCs w:val="24"/>
        </w:rPr>
        <w:t>Procedee comune tuturor ştiinţelor</w:t>
      </w:r>
      <w:r w:rsidRPr="00A07E33">
        <w:rPr>
          <w:rFonts w:ascii="Times New Roman" w:hAnsi="Times New Roman" w:cs="Times New Roman"/>
          <w:sz w:val="24"/>
          <w:szCs w:val="24"/>
        </w:rPr>
        <w:t>:</w:t>
      </w:r>
    </w:p>
    <w:p w:rsidR="00A07E33" w:rsidRDefault="00A07E33" w:rsidP="00A07E33">
      <w:pPr>
        <w:jc w:val="both"/>
        <w:rPr>
          <w:rFonts w:ascii="Times New Roman" w:hAnsi="Times New Roman" w:cs="Times New Roman"/>
          <w:sz w:val="24"/>
          <w:szCs w:val="24"/>
        </w:rPr>
      </w:pPr>
      <w:r w:rsidRPr="00A07E33">
        <w:rPr>
          <w:rFonts w:ascii="Times New Roman" w:hAnsi="Times New Roman" w:cs="Times New Roman"/>
          <w:sz w:val="24"/>
          <w:szCs w:val="24"/>
        </w:rPr>
        <w:t xml:space="preserve"> </w:t>
      </w:r>
      <w:r w:rsidRPr="00A07E33">
        <w:rPr>
          <w:rFonts w:ascii="Times New Roman" w:hAnsi="Times New Roman" w:cs="Times New Roman"/>
          <w:i/>
          <w:sz w:val="24"/>
          <w:szCs w:val="24"/>
        </w:rPr>
        <w:t>Observaţia</w:t>
      </w:r>
      <w:r w:rsidRPr="00A07E33">
        <w:rPr>
          <w:rFonts w:ascii="Times New Roman" w:hAnsi="Times New Roman" w:cs="Times New Roman"/>
          <w:sz w:val="24"/>
          <w:szCs w:val="24"/>
        </w:rPr>
        <w:t xml:space="preserve"> este prima etapă în cercetare în orice ştiinţă. În contabilitate ea serveşte la extragerea din documentele justificative a fenomenelor şi proceselor economice care au avut loc în timp. </w:t>
      </w:r>
    </w:p>
    <w:p w:rsidR="00A07E33" w:rsidRDefault="00A07E33" w:rsidP="00A07E33">
      <w:pPr>
        <w:jc w:val="both"/>
        <w:rPr>
          <w:rFonts w:ascii="Times New Roman" w:hAnsi="Times New Roman" w:cs="Times New Roman"/>
          <w:sz w:val="24"/>
          <w:szCs w:val="24"/>
        </w:rPr>
      </w:pPr>
      <w:r w:rsidRPr="00A07E33">
        <w:rPr>
          <w:rFonts w:ascii="Times New Roman" w:hAnsi="Times New Roman" w:cs="Times New Roman"/>
          <w:i/>
          <w:sz w:val="24"/>
          <w:szCs w:val="24"/>
        </w:rPr>
        <w:t>Raţionamentul</w:t>
      </w:r>
      <w:r w:rsidRPr="00A07E33">
        <w:rPr>
          <w:rFonts w:ascii="Times New Roman" w:hAnsi="Times New Roman" w:cs="Times New Roman"/>
          <w:sz w:val="24"/>
          <w:szCs w:val="24"/>
        </w:rPr>
        <w:t xml:space="preserve"> foloseşte judecăţile logice pentru a ajunge la anumite concluzii, pornind de la operaţiile economice reflectate în contabilitate. </w:t>
      </w:r>
    </w:p>
    <w:p w:rsidR="00A07E33" w:rsidRDefault="00A07E33" w:rsidP="00A07E33">
      <w:pPr>
        <w:jc w:val="both"/>
        <w:rPr>
          <w:rFonts w:ascii="Times New Roman" w:hAnsi="Times New Roman" w:cs="Times New Roman"/>
          <w:sz w:val="24"/>
          <w:szCs w:val="24"/>
        </w:rPr>
      </w:pPr>
      <w:r w:rsidRPr="00A07E33">
        <w:rPr>
          <w:rFonts w:ascii="Times New Roman" w:hAnsi="Times New Roman" w:cs="Times New Roman"/>
          <w:i/>
          <w:sz w:val="24"/>
          <w:szCs w:val="24"/>
        </w:rPr>
        <w:lastRenderedPageBreak/>
        <w:t>Comparaţia</w:t>
      </w:r>
      <w:r w:rsidRPr="00A07E33">
        <w:rPr>
          <w:rFonts w:ascii="Times New Roman" w:hAnsi="Times New Roman" w:cs="Times New Roman"/>
          <w:sz w:val="24"/>
          <w:szCs w:val="24"/>
        </w:rPr>
        <w:t xml:space="preserve"> constă în alăturarea a două sau mai multe elemente înregistrate în contabilitate şi sesizarea asemănărilor sau deosebirilor dintre ele, servind astfel la stabilirea unor concluzii şi decizii pentru viitor. </w:t>
      </w:r>
    </w:p>
    <w:p w:rsidR="00A07E33" w:rsidRDefault="00A07E33" w:rsidP="00A07E33">
      <w:pPr>
        <w:jc w:val="both"/>
        <w:rPr>
          <w:rFonts w:ascii="Times New Roman" w:hAnsi="Times New Roman" w:cs="Times New Roman"/>
          <w:sz w:val="24"/>
          <w:szCs w:val="24"/>
        </w:rPr>
      </w:pPr>
      <w:r w:rsidRPr="00A07E33">
        <w:rPr>
          <w:rFonts w:ascii="Times New Roman" w:hAnsi="Times New Roman" w:cs="Times New Roman"/>
          <w:i/>
          <w:sz w:val="24"/>
          <w:szCs w:val="24"/>
        </w:rPr>
        <w:t>Clasificarea</w:t>
      </w:r>
      <w:r w:rsidRPr="00A07E33">
        <w:rPr>
          <w:rFonts w:ascii="Times New Roman" w:hAnsi="Times New Roman" w:cs="Times New Roman"/>
          <w:sz w:val="24"/>
          <w:szCs w:val="24"/>
        </w:rPr>
        <w:t xml:space="preserve"> este operaţia de sortare şi repartizare pe clase sau într-o anumită ordine, a operaţiilor economice şi financiare. </w:t>
      </w:r>
    </w:p>
    <w:p w:rsidR="00A07E33" w:rsidRDefault="00A07E33" w:rsidP="00A07E33">
      <w:pPr>
        <w:jc w:val="both"/>
        <w:rPr>
          <w:rFonts w:ascii="Times New Roman" w:hAnsi="Times New Roman" w:cs="Times New Roman"/>
          <w:sz w:val="24"/>
          <w:szCs w:val="24"/>
        </w:rPr>
      </w:pPr>
      <w:r w:rsidRPr="00A07E33">
        <w:rPr>
          <w:rFonts w:ascii="Times New Roman" w:hAnsi="Times New Roman" w:cs="Times New Roman"/>
          <w:i/>
          <w:sz w:val="24"/>
          <w:szCs w:val="24"/>
        </w:rPr>
        <w:t>Analiza</w:t>
      </w:r>
      <w:r w:rsidRPr="00A07E33">
        <w:rPr>
          <w:rFonts w:ascii="Times New Roman" w:hAnsi="Times New Roman" w:cs="Times New Roman"/>
          <w:sz w:val="24"/>
          <w:szCs w:val="24"/>
        </w:rPr>
        <w:t xml:space="preserve"> presupune cercetarea în adâncime a unui fenomen, cu studierea sistematică a fiecărui element component în parte. </w:t>
      </w:r>
    </w:p>
    <w:p w:rsidR="00A07E33" w:rsidRDefault="00A07E33" w:rsidP="00A07E33">
      <w:pPr>
        <w:jc w:val="both"/>
        <w:rPr>
          <w:rFonts w:ascii="Times New Roman" w:hAnsi="Times New Roman" w:cs="Times New Roman"/>
          <w:sz w:val="24"/>
          <w:szCs w:val="24"/>
        </w:rPr>
      </w:pPr>
      <w:r w:rsidRPr="00A07E33">
        <w:rPr>
          <w:rFonts w:ascii="Times New Roman" w:hAnsi="Times New Roman" w:cs="Times New Roman"/>
          <w:i/>
          <w:sz w:val="24"/>
          <w:szCs w:val="24"/>
        </w:rPr>
        <w:t>Sinteza</w:t>
      </w:r>
      <w:r w:rsidRPr="00A07E33">
        <w:rPr>
          <w:rFonts w:ascii="Times New Roman" w:hAnsi="Times New Roman" w:cs="Times New Roman"/>
          <w:sz w:val="24"/>
          <w:szCs w:val="24"/>
        </w:rPr>
        <w:t xml:space="preserve"> este procedeul prin care se realizează trecerea de la particular la general, de la simplu la complex. Sinteza foloseşte la centralizarea datelor contabile în vederea obţinerii unor concluzii corecte. </w:t>
      </w:r>
    </w:p>
    <w:p w:rsidR="00A07E33" w:rsidRPr="00A07E33" w:rsidRDefault="00A07E33" w:rsidP="00A07E33">
      <w:pPr>
        <w:pStyle w:val="ListParagraph"/>
        <w:numPr>
          <w:ilvl w:val="0"/>
          <w:numId w:val="1"/>
        </w:numPr>
        <w:jc w:val="both"/>
        <w:rPr>
          <w:rFonts w:ascii="Times New Roman" w:hAnsi="Times New Roman" w:cs="Times New Roman"/>
          <w:sz w:val="24"/>
          <w:szCs w:val="24"/>
        </w:rPr>
      </w:pPr>
      <w:r w:rsidRPr="00A07E33">
        <w:rPr>
          <w:rFonts w:ascii="Times New Roman" w:hAnsi="Times New Roman" w:cs="Times New Roman"/>
          <w:i/>
          <w:sz w:val="24"/>
          <w:szCs w:val="24"/>
        </w:rPr>
        <w:t>Procedee specifice metodei contabilităţii</w:t>
      </w:r>
      <w:r w:rsidRPr="00A07E33">
        <w:rPr>
          <w:rFonts w:ascii="Times New Roman" w:hAnsi="Times New Roman" w:cs="Times New Roman"/>
          <w:sz w:val="24"/>
          <w:szCs w:val="24"/>
        </w:rPr>
        <w:t xml:space="preserve">: </w:t>
      </w:r>
    </w:p>
    <w:p w:rsidR="00146721" w:rsidRDefault="00A07E33" w:rsidP="00A07E33">
      <w:pPr>
        <w:jc w:val="both"/>
        <w:rPr>
          <w:rFonts w:ascii="Times New Roman" w:hAnsi="Times New Roman" w:cs="Times New Roman"/>
          <w:sz w:val="24"/>
          <w:szCs w:val="24"/>
        </w:rPr>
      </w:pPr>
      <w:r w:rsidRPr="00A07E33">
        <w:rPr>
          <w:rFonts w:ascii="Times New Roman" w:hAnsi="Times New Roman" w:cs="Times New Roman"/>
          <w:sz w:val="24"/>
          <w:szCs w:val="24"/>
        </w:rPr>
        <w:t>„</w:t>
      </w:r>
      <w:r w:rsidRPr="00A07E33">
        <w:rPr>
          <w:rFonts w:ascii="Times New Roman" w:hAnsi="Times New Roman" w:cs="Times New Roman"/>
          <w:i/>
          <w:sz w:val="24"/>
          <w:szCs w:val="24"/>
        </w:rPr>
        <w:t>Bilanţul</w:t>
      </w:r>
      <w:r w:rsidRPr="00A07E33">
        <w:rPr>
          <w:rFonts w:ascii="Times New Roman" w:hAnsi="Times New Roman" w:cs="Times New Roman"/>
          <w:sz w:val="24"/>
          <w:szCs w:val="24"/>
        </w:rPr>
        <w:t xml:space="preserve"> este un procedeu reprezentativ al metodei contabilităţii”, procedeu al metodei contabilităţii, servind la centralizarea datelor din contabilitatea curentă şi reflectând în expresie valorică patrimoniul, sub dublu aspect (activ/pasiv) la un anumit moment dat, conform principiului dublei reprezentări. În forma completă, bilanţul este documentul de sinteză care oferă o imagine de ansamblu a activităţii întreprinderii, incluzând informaţii privitoare la rezultate (profit/pierdere), cifra de afaceri, capitalul propriu, fluxurile de trezorerie, relaţiile cu alţi agenţi economici, cu Bugetul de Stat, cu băncile etc. </w:t>
      </w:r>
    </w:p>
    <w:p w:rsidR="00146721" w:rsidRDefault="00A07E33" w:rsidP="00A07E33">
      <w:pPr>
        <w:jc w:val="both"/>
        <w:rPr>
          <w:rFonts w:ascii="Times New Roman" w:hAnsi="Times New Roman" w:cs="Times New Roman"/>
          <w:sz w:val="24"/>
          <w:szCs w:val="24"/>
        </w:rPr>
      </w:pPr>
      <w:r w:rsidRPr="00146721">
        <w:rPr>
          <w:rFonts w:ascii="Times New Roman" w:hAnsi="Times New Roman" w:cs="Times New Roman"/>
          <w:i/>
          <w:sz w:val="24"/>
          <w:szCs w:val="24"/>
        </w:rPr>
        <w:t xml:space="preserve">Contul </w:t>
      </w:r>
      <w:r w:rsidRPr="00A07E33">
        <w:rPr>
          <w:rFonts w:ascii="Times New Roman" w:hAnsi="Times New Roman" w:cs="Times New Roman"/>
          <w:sz w:val="24"/>
          <w:szCs w:val="24"/>
        </w:rPr>
        <w:t>este acel procedeu care serveşte la reflectarea fiecărui element patrimonial în parte, în mod analitic, şi mişcările pe care le înregistrează într-o perioadă determinată de timp. Datorită principiului dublei înregistrări, sistemul de conturi realizează în permanenţă un perfect echilibru, prin care se poate verifica exactitatea datelor înregistrate în conturi.</w:t>
      </w:r>
    </w:p>
    <w:p w:rsidR="00146721" w:rsidRDefault="00A07E33" w:rsidP="00A07E33">
      <w:pPr>
        <w:jc w:val="both"/>
        <w:rPr>
          <w:rFonts w:ascii="Times New Roman" w:hAnsi="Times New Roman" w:cs="Times New Roman"/>
          <w:sz w:val="24"/>
          <w:szCs w:val="24"/>
        </w:rPr>
      </w:pPr>
      <w:r w:rsidRPr="00A07E33">
        <w:rPr>
          <w:rFonts w:ascii="Times New Roman" w:hAnsi="Times New Roman" w:cs="Times New Roman"/>
          <w:sz w:val="24"/>
          <w:szCs w:val="24"/>
        </w:rPr>
        <w:t xml:space="preserve"> </w:t>
      </w:r>
      <w:r w:rsidRPr="00146721">
        <w:rPr>
          <w:rFonts w:ascii="Times New Roman" w:hAnsi="Times New Roman" w:cs="Times New Roman"/>
          <w:i/>
          <w:sz w:val="24"/>
          <w:szCs w:val="24"/>
        </w:rPr>
        <w:t>Balanţa</w:t>
      </w:r>
      <w:r w:rsidRPr="00A07E33">
        <w:rPr>
          <w:rFonts w:ascii="Times New Roman" w:hAnsi="Times New Roman" w:cs="Times New Roman"/>
          <w:sz w:val="24"/>
          <w:szCs w:val="24"/>
        </w:rPr>
        <w:t xml:space="preserve"> de verificare este un alt procedeu specific metodei contabilităţii, care realizează legătura între informaţiile înregistrate în conturi şi bilanţ. Informaţiile cuprinse în balanţa de verificare se referă la volumul modificărilor care au avut loc în structura patrimoniului, atât în perioada curentă cât şi cumulat. </w:t>
      </w:r>
    </w:p>
    <w:p w:rsidR="00146721" w:rsidRPr="00146721" w:rsidRDefault="00A07E33" w:rsidP="00146721">
      <w:pPr>
        <w:pStyle w:val="ListParagraph"/>
        <w:numPr>
          <w:ilvl w:val="0"/>
          <w:numId w:val="1"/>
        </w:numPr>
        <w:jc w:val="both"/>
        <w:rPr>
          <w:rFonts w:ascii="Times New Roman" w:hAnsi="Times New Roman" w:cs="Times New Roman"/>
          <w:sz w:val="24"/>
          <w:szCs w:val="24"/>
        </w:rPr>
      </w:pPr>
      <w:r w:rsidRPr="00146721">
        <w:rPr>
          <w:rFonts w:ascii="Times New Roman" w:hAnsi="Times New Roman" w:cs="Times New Roman"/>
          <w:i/>
          <w:sz w:val="24"/>
          <w:szCs w:val="24"/>
        </w:rPr>
        <w:t>Procedee ale metodei contabilităţii, utilizate şi de alte discipline economice:</w:t>
      </w:r>
      <w:r w:rsidRPr="00146721">
        <w:rPr>
          <w:rFonts w:ascii="Times New Roman" w:hAnsi="Times New Roman" w:cs="Times New Roman"/>
          <w:sz w:val="24"/>
          <w:szCs w:val="24"/>
        </w:rPr>
        <w:t xml:space="preserve"> </w:t>
      </w:r>
    </w:p>
    <w:p w:rsidR="00146721" w:rsidRDefault="00A07E33" w:rsidP="00146721">
      <w:pPr>
        <w:jc w:val="both"/>
        <w:rPr>
          <w:rFonts w:ascii="Times New Roman" w:hAnsi="Times New Roman" w:cs="Times New Roman"/>
          <w:sz w:val="24"/>
          <w:szCs w:val="24"/>
        </w:rPr>
      </w:pPr>
      <w:r w:rsidRPr="00146721">
        <w:rPr>
          <w:rFonts w:ascii="Times New Roman" w:hAnsi="Times New Roman" w:cs="Times New Roman"/>
          <w:i/>
          <w:sz w:val="24"/>
          <w:szCs w:val="24"/>
        </w:rPr>
        <w:t>Documentaţia</w:t>
      </w:r>
      <w:r w:rsidRPr="00146721">
        <w:rPr>
          <w:rFonts w:ascii="Times New Roman" w:hAnsi="Times New Roman" w:cs="Times New Roman"/>
          <w:sz w:val="24"/>
          <w:szCs w:val="24"/>
        </w:rPr>
        <w:t xml:space="preserve"> presupune folosirea pentru fiecare operaţie economică  şi financiară, a unui document justificativ, care face dovada înfăptuirii lor, şi prin care se poate verifica justeţea lor şi respectarea disciplinei financiare şi contractuale. </w:t>
      </w:r>
    </w:p>
    <w:p w:rsidR="00146721" w:rsidRDefault="00A07E33" w:rsidP="00146721">
      <w:pPr>
        <w:jc w:val="both"/>
        <w:rPr>
          <w:rFonts w:ascii="Times New Roman" w:hAnsi="Times New Roman" w:cs="Times New Roman"/>
          <w:sz w:val="24"/>
          <w:szCs w:val="24"/>
        </w:rPr>
      </w:pPr>
      <w:r w:rsidRPr="00146721">
        <w:rPr>
          <w:rFonts w:ascii="Times New Roman" w:hAnsi="Times New Roman" w:cs="Times New Roman"/>
          <w:i/>
          <w:sz w:val="24"/>
          <w:szCs w:val="24"/>
        </w:rPr>
        <w:t>Evaluarea</w:t>
      </w:r>
      <w:r w:rsidRPr="00146721">
        <w:rPr>
          <w:rFonts w:ascii="Times New Roman" w:hAnsi="Times New Roman" w:cs="Times New Roman"/>
          <w:sz w:val="24"/>
          <w:szCs w:val="24"/>
        </w:rPr>
        <w:t xml:space="preserve"> presupune transformarea fenomenelor şi proceselor economice, cuantificabile în etalon natural în date cuantificabile în unităţi monetare. Prin aducerea lor la un numitor comun, se pot efectua analize financiare de cea mai mare importanţă pentru manageri. </w:t>
      </w:r>
    </w:p>
    <w:p w:rsidR="00146721" w:rsidRDefault="00A07E33" w:rsidP="00146721">
      <w:pPr>
        <w:jc w:val="both"/>
        <w:rPr>
          <w:rFonts w:ascii="Times New Roman" w:hAnsi="Times New Roman" w:cs="Times New Roman"/>
          <w:sz w:val="24"/>
          <w:szCs w:val="24"/>
        </w:rPr>
      </w:pPr>
      <w:r w:rsidRPr="00146721">
        <w:rPr>
          <w:rFonts w:ascii="Times New Roman" w:hAnsi="Times New Roman" w:cs="Times New Roman"/>
          <w:i/>
          <w:sz w:val="24"/>
          <w:szCs w:val="24"/>
        </w:rPr>
        <w:t>Calculaţia</w:t>
      </w:r>
      <w:r w:rsidRPr="00146721">
        <w:rPr>
          <w:rFonts w:ascii="Times New Roman" w:hAnsi="Times New Roman" w:cs="Times New Roman"/>
          <w:sz w:val="24"/>
          <w:szCs w:val="24"/>
        </w:rPr>
        <w:t xml:space="preserve"> constă în efectuarea de operaţii aritmetice în documentele primare, în calculul rulajelor, a totalului sumelor şi a soldurilor finale. Calculaţia se foloseşte şi la inventarierea patrimoniului, la reflectarea cheltuielilor, veniturilor, a rezultatelor finale etc. </w:t>
      </w:r>
    </w:p>
    <w:p w:rsidR="00A07E33" w:rsidRPr="00146721" w:rsidRDefault="00A07E33" w:rsidP="00146721">
      <w:pPr>
        <w:jc w:val="both"/>
        <w:rPr>
          <w:rFonts w:ascii="Times New Roman" w:hAnsi="Times New Roman" w:cs="Times New Roman"/>
          <w:sz w:val="24"/>
          <w:szCs w:val="24"/>
        </w:rPr>
      </w:pPr>
      <w:r w:rsidRPr="00146721">
        <w:rPr>
          <w:rFonts w:ascii="Times New Roman" w:hAnsi="Times New Roman" w:cs="Times New Roman"/>
          <w:i/>
          <w:sz w:val="24"/>
          <w:szCs w:val="24"/>
        </w:rPr>
        <w:t>Inventarierea patrimoniului</w:t>
      </w:r>
      <w:r w:rsidRPr="00146721">
        <w:rPr>
          <w:rFonts w:ascii="Times New Roman" w:hAnsi="Times New Roman" w:cs="Times New Roman"/>
          <w:sz w:val="24"/>
          <w:szCs w:val="24"/>
        </w:rPr>
        <w:t xml:space="preserve"> reprezintă un ansamblu de operaţii prin care se constată existenţa elementelor de activ şi pasiv, cantitativ şi valoric, sau numai valoric, aflate în patrimoniul întreprinderii la un moment dat.    </w:t>
      </w:r>
    </w:p>
    <w:p w:rsidR="00604EA4" w:rsidRDefault="00A07E33" w:rsidP="00604EA4">
      <w:pPr>
        <w:jc w:val="both"/>
        <w:rPr>
          <w:rFonts w:ascii="Times New Roman" w:hAnsi="Times New Roman" w:cs="Times New Roman"/>
          <w:sz w:val="24"/>
          <w:szCs w:val="24"/>
        </w:rPr>
      </w:pPr>
      <w:r w:rsidRPr="00A07E33">
        <w:rPr>
          <w:rFonts w:ascii="Times New Roman" w:hAnsi="Times New Roman" w:cs="Times New Roman"/>
          <w:sz w:val="24"/>
          <w:szCs w:val="24"/>
        </w:rPr>
        <w:lastRenderedPageBreak/>
        <w:t xml:space="preserve"> </w:t>
      </w:r>
      <w:r w:rsidR="00604EA4" w:rsidRPr="00604EA4">
        <w:rPr>
          <w:rFonts w:ascii="Times New Roman" w:hAnsi="Times New Roman" w:cs="Times New Roman"/>
          <w:sz w:val="24"/>
          <w:szCs w:val="24"/>
        </w:rPr>
        <w:t xml:space="preserve">Unul dintre procedeele metodei contabilităţii este acela al documentaţiei, care presupune ca toate operaţiunile economico-financiare care afectează patrimoniul trebuie fundamentate şi justificate prin acte scrise (documente justificative) înainte de înregistrarea în conturi.  </w:t>
      </w:r>
      <w:r w:rsidR="00604EA4" w:rsidRPr="00604EA4">
        <w:rPr>
          <w:rFonts w:ascii="Times New Roman" w:hAnsi="Times New Roman" w:cs="Times New Roman"/>
          <w:i/>
          <w:sz w:val="24"/>
          <w:szCs w:val="24"/>
        </w:rPr>
        <w:t>Documentele justificative</w:t>
      </w:r>
      <w:r w:rsidR="00604EA4" w:rsidRPr="00604EA4">
        <w:rPr>
          <w:rFonts w:ascii="Times New Roman" w:hAnsi="Times New Roman" w:cs="Times New Roman"/>
          <w:sz w:val="24"/>
          <w:szCs w:val="24"/>
        </w:rPr>
        <w:t xml:space="preserve"> stau la dispoziţia acţionarilor, cenzorilor, organelor fiscale şi altor organe de control pentru a se verifica modul de desfăşurare a activităţii, a respectării dispoziţiilor legale referitoare la calculul şi plata impozitelor şi taxelor. </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Structura documentelor de evidenţă este particularizată în funcţie de tipul operaţiunii în cauză, dar există câteva </w:t>
      </w:r>
      <w:r w:rsidRPr="00604EA4">
        <w:rPr>
          <w:rFonts w:ascii="Times New Roman" w:hAnsi="Times New Roman" w:cs="Times New Roman"/>
          <w:i/>
          <w:sz w:val="24"/>
          <w:szCs w:val="24"/>
        </w:rPr>
        <w:t>elemente obligatorii</w:t>
      </w:r>
      <w:r w:rsidRPr="00604EA4">
        <w:rPr>
          <w:rFonts w:ascii="Times New Roman" w:hAnsi="Times New Roman" w:cs="Times New Roman"/>
          <w:sz w:val="24"/>
          <w:szCs w:val="24"/>
        </w:rPr>
        <w:t xml:space="preserve">, şi anume:  </w:t>
      </w:r>
    </w:p>
    <w:p w:rsidR="00604EA4" w:rsidRDefault="00604EA4" w:rsidP="00604EA4">
      <w:pPr>
        <w:jc w:val="both"/>
        <w:rPr>
          <w:rFonts w:ascii="Times New Roman" w:hAnsi="Times New Roman" w:cs="Times New Roman"/>
          <w:sz w:val="24"/>
          <w:szCs w:val="24"/>
        </w:rPr>
      </w:pPr>
      <w:r>
        <w:rPr>
          <w:rFonts w:ascii="Times New Roman" w:hAnsi="Times New Roman" w:cs="Times New Roman"/>
          <w:sz w:val="24"/>
          <w:szCs w:val="24"/>
        </w:rPr>
        <w:t>-</w:t>
      </w:r>
      <w:r w:rsidRPr="00604EA4">
        <w:rPr>
          <w:rFonts w:ascii="Times New Roman" w:hAnsi="Times New Roman" w:cs="Times New Roman"/>
          <w:sz w:val="24"/>
          <w:szCs w:val="24"/>
        </w:rPr>
        <w:t>denumirea documentului (exemple: factură, extras de c</w:t>
      </w:r>
      <w:r>
        <w:rPr>
          <w:rFonts w:ascii="Times New Roman" w:hAnsi="Times New Roman" w:cs="Times New Roman"/>
          <w:sz w:val="24"/>
          <w:szCs w:val="24"/>
        </w:rPr>
        <w:t>ont, nota de intrare-recepţie, s</w:t>
      </w:r>
      <w:r w:rsidRPr="00604EA4">
        <w:rPr>
          <w:rFonts w:ascii="Times New Roman" w:hAnsi="Times New Roman" w:cs="Times New Roman"/>
          <w:sz w:val="24"/>
          <w:szCs w:val="24"/>
        </w:rPr>
        <w:t xml:space="preserve">tat de plată a salariilor, bon de consum etc.);  </w:t>
      </w:r>
    </w:p>
    <w:p w:rsidR="00604EA4" w:rsidRDefault="00604EA4" w:rsidP="00604EA4">
      <w:pPr>
        <w:jc w:val="both"/>
        <w:rPr>
          <w:rFonts w:ascii="Times New Roman" w:hAnsi="Times New Roman" w:cs="Times New Roman"/>
          <w:sz w:val="24"/>
          <w:szCs w:val="24"/>
        </w:rPr>
      </w:pPr>
      <w:r>
        <w:rPr>
          <w:rFonts w:ascii="Times New Roman" w:hAnsi="Times New Roman" w:cs="Times New Roman"/>
          <w:sz w:val="24"/>
          <w:szCs w:val="24"/>
        </w:rPr>
        <w:t>-</w:t>
      </w:r>
      <w:r w:rsidRPr="00604EA4">
        <w:rPr>
          <w:rFonts w:ascii="Times New Roman" w:hAnsi="Times New Roman" w:cs="Times New Roman"/>
          <w:sz w:val="24"/>
          <w:szCs w:val="24"/>
        </w:rPr>
        <w:t xml:space="preserve">antetul care cuprinde denumirea şi adresa agentului economic care a emis documentul;  denumirea părţilor care au contribuit la efectuarea operaţiilor consemnate;  </w:t>
      </w:r>
    </w:p>
    <w:p w:rsidR="00604EA4" w:rsidRDefault="00604EA4" w:rsidP="00604EA4">
      <w:pPr>
        <w:jc w:val="both"/>
        <w:rPr>
          <w:rFonts w:ascii="Times New Roman" w:hAnsi="Times New Roman" w:cs="Times New Roman"/>
          <w:sz w:val="24"/>
          <w:szCs w:val="24"/>
        </w:rPr>
      </w:pPr>
      <w:r>
        <w:rPr>
          <w:rFonts w:ascii="Times New Roman" w:hAnsi="Times New Roman" w:cs="Times New Roman"/>
          <w:sz w:val="24"/>
          <w:szCs w:val="24"/>
        </w:rPr>
        <w:t>-</w:t>
      </w:r>
      <w:r w:rsidRPr="00604EA4">
        <w:rPr>
          <w:rFonts w:ascii="Times New Roman" w:hAnsi="Times New Roman" w:cs="Times New Roman"/>
          <w:sz w:val="24"/>
          <w:szCs w:val="24"/>
        </w:rPr>
        <w:t xml:space="preserve">numărul şi data documentului;  </w:t>
      </w:r>
    </w:p>
    <w:p w:rsidR="00604EA4" w:rsidRDefault="00604EA4" w:rsidP="00604EA4">
      <w:pPr>
        <w:jc w:val="both"/>
        <w:rPr>
          <w:rFonts w:ascii="Times New Roman" w:hAnsi="Times New Roman" w:cs="Times New Roman"/>
          <w:sz w:val="24"/>
          <w:szCs w:val="24"/>
        </w:rPr>
      </w:pPr>
      <w:r>
        <w:rPr>
          <w:rFonts w:ascii="Times New Roman" w:hAnsi="Times New Roman" w:cs="Times New Roman"/>
          <w:sz w:val="24"/>
          <w:szCs w:val="24"/>
        </w:rPr>
        <w:t>-</w:t>
      </w:r>
      <w:r w:rsidRPr="00604EA4">
        <w:rPr>
          <w:rFonts w:ascii="Times New Roman" w:hAnsi="Times New Roman" w:cs="Times New Roman"/>
          <w:sz w:val="24"/>
          <w:szCs w:val="24"/>
        </w:rPr>
        <w:t xml:space="preserve">descrierea operaţiilor economico-financiare, uneori cu specificarea bazei actului normativ care a stat la baza înregistrării;  semnăturile persoanelor care răspund de efectuarea operaţiilor economice, şi ale celor cu funcţii de control financiar preventiv;  </w:t>
      </w:r>
    </w:p>
    <w:p w:rsidR="00604EA4" w:rsidRDefault="00604EA4" w:rsidP="00604EA4">
      <w:pPr>
        <w:jc w:val="both"/>
        <w:rPr>
          <w:rFonts w:ascii="Times New Roman" w:hAnsi="Times New Roman" w:cs="Times New Roman"/>
          <w:sz w:val="24"/>
          <w:szCs w:val="24"/>
        </w:rPr>
      </w:pPr>
      <w:r>
        <w:rPr>
          <w:rFonts w:ascii="Times New Roman" w:hAnsi="Times New Roman" w:cs="Times New Roman"/>
          <w:sz w:val="24"/>
          <w:szCs w:val="24"/>
        </w:rPr>
        <w:t>-</w:t>
      </w:r>
      <w:r w:rsidRPr="00604EA4">
        <w:rPr>
          <w:rFonts w:ascii="Times New Roman" w:hAnsi="Times New Roman" w:cs="Times New Roman"/>
          <w:sz w:val="24"/>
          <w:szCs w:val="24"/>
        </w:rPr>
        <w:t>alte elemente care asigură o consemnare completă a operaţiilor în documente.</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Condiţiile necesare pentru ca un document contabil să fie considerat valabil sunt următoarele: să fie scris clar şi citeţ, eliminându-se orice controversă sau posibilitate de interpretare, să nu conţină ştersături sau corecturi, să aibă anulate rândurile libere, să fie întocmit în termenul legal, să conţină date exacte şi reale, sumele pentru valori băneşti să fie scrise în cifre şi litere.   </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După criteriul de clasificare, documentele contabile se pot cataloga în felul următor:</w:t>
      </w:r>
    </w:p>
    <w:p w:rsidR="00604EA4" w:rsidRP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a) După modul de întocmire şi rolul lor în cadrul sistemului informaţional-decizional pe care îl îndeplinesc în cadrul unităţii patrimoniale, deosebim: </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w:t>
      </w:r>
      <w:r w:rsidRPr="00604EA4">
        <w:rPr>
          <w:rFonts w:ascii="Times New Roman" w:hAnsi="Times New Roman" w:cs="Times New Roman"/>
          <w:i/>
          <w:sz w:val="24"/>
          <w:szCs w:val="24"/>
        </w:rPr>
        <w:t>documente justificative</w:t>
      </w:r>
      <w:r w:rsidRPr="00604EA4">
        <w:rPr>
          <w:rFonts w:ascii="Times New Roman" w:hAnsi="Times New Roman" w:cs="Times New Roman"/>
          <w:sz w:val="24"/>
          <w:szCs w:val="24"/>
        </w:rPr>
        <w:t xml:space="preserve"> care asigură datele de intrare în sistemul informaţional contabil şi care sunt întocmite în momentul efectuării operaţiilor economice (exemple: ordinul de plată, chitanţa); </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w:t>
      </w:r>
      <w:r w:rsidRPr="00604EA4">
        <w:rPr>
          <w:rFonts w:ascii="Times New Roman" w:hAnsi="Times New Roman" w:cs="Times New Roman"/>
          <w:i/>
          <w:sz w:val="24"/>
          <w:szCs w:val="24"/>
        </w:rPr>
        <w:t xml:space="preserve">documente de evidenţă contabilă (registre de contabilitate) </w:t>
      </w:r>
      <w:r w:rsidRPr="00604EA4">
        <w:rPr>
          <w:rFonts w:ascii="Times New Roman" w:hAnsi="Times New Roman" w:cs="Times New Roman"/>
          <w:sz w:val="24"/>
          <w:szCs w:val="24"/>
        </w:rPr>
        <w:t>care realizează înregistrarea şi stocarea datelor în conturi;</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 </w:t>
      </w:r>
      <w:r w:rsidRPr="00604EA4">
        <w:rPr>
          <w:rFonts w:ascii="Times New Roman" w:hAnsi="Times New Roman" w:cs="Times New Roman"/>
          <w:i/>
          <w:sz w:val="24"/>
          <w:szCs w:val="24"/>
        </w:rPr>
        <w:t>documente de sinteză şi raportare contabilă (situaţii financiare)</w:t>
      </w:r>
      <w:r w:rsidRPr="00604EA4">
        <w:rPr>
          <w:rFonts w:ascii="Times New Roman" w:hAnsi="Times New Roman" w:cs="Times New Roman"/>
          <w:sz w:val="24"/>
          <w:szCs w:val="24"/>
        </w:rPr>
        <w:t xml:space="preserve">  prin care se centralizează şi transmit informaţiile. Ele servesc la cumularea  informaţiilor cuprinse în documentele justificative, şi se</w:t>
      </w:r>
      <w:r>
        <w:rPr>
          <w:rFonts w:ascii="Times New Roman" w:hAnsi="Times New Roman" w:cs="Times New Roman"/>
          <w:sz w:val="24"/>
          <w:szCs w:val="24"/>
        </w:rPr>
        <w:t xml:space="preserve"> întocmesc la termene precise. </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b) După regimul de tipărire deosebim:</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 </w:t>
      </w:r>
      <w:r w:rsidRPr="00604EA4">
        <w:rPr>
          <w:rFonts w:ascii="Times New Roman" w:hAnsi="Times New Roman" w:cs="Times New Roman"/>
          <w:i/>
          <w:sz w:val="24"/>
          <w:szCs w:val="24"/>
        </w:rPr>
        <w:t>documente tipizate</w:t>
      </w:r>
      <w:r w:rsidRPr="00604EA4">
        <w:rPr>
          <w:rFonts w:ascii="Times New Roman" w:hAnsi="Times New Roman" w:cs="Times New Roman"/>
          <w:sz w:val="24"/>
          <w:szCs w:val="24"/>
        </w:rPr>
        <w:t xml:space="preserve">, al căror conţinut, formă şi format sunt standardizate prin Nomenclator. Informaţiile cuprinse în ele sunt fixe (cu caracter repetitiv şi tipărite) şi variabile (completate de fiecare agent economic, în funcţie de specificul operaţiunilor consemnate). De asemenea, informaţiile pot fi repartizate sub formă de chestionar (exemple: procese-verbale, acte de constatare etc.), tabel (exemple: state de plată a salariilor, liste de avans chenzinal etc.), sau prin </w:t>
      </w:r>
      <w:r w:rsidRPr="00604EA4">
        <w:rPr>
          <w:rFonts w:ascii="Times New Roman" w:hAnsi="Times New Roman" w:cs="Times New Roman"/>
          <w:sz w:val="24"/>
          <w:szCs w:val="24"/>
        </w:rPr>
        <w:lastRenderedPageBreak/>
        <w:t xml:space="preserve">grupare (exemple: articolele înscrise în factură). Formatul formularelor tipizate variază în funcţie de mărimea suportului de hârtie şi carton utilizate (A3, A4, A5, X4, X5, X6). </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w:t>
      </w:r>
      <w:r w:rsidRPr="00604EA4">
        <w:rPr>
          <w:rFonts w:ascii="Times New Roman" w:hAnsi="Times New Roman" w:cs="Times New Roman"/>
          <w:i/>
          <w:sz w:val="24"/>
          <w:szCs w:val="24"/>
        </w:rPr>
        <w:t>documente netipizate</w:t>
      </w:r>
      <w:r w:rsidRPr="00604EA4">
        <w:rPr>
          <w:rFonts w:ascii="Times New Roman" w:hAnsi="Times New Roman" w:cs="Times New Roman"/>
          <w:sz w:val="24"/>
          <w:szCs w:val="24"/>
        </w:rPr>
        <w:t xml:space="preserve"> la care conţinutul şi forma nu sunt prestabilite, acestea lăsându-se la latitudinea fiecărei unităţi patrimoniale (exemple: situaţiile de repartizare a cheltuielilor indirecte, de fundamentare a indicatorilor bugetului de venituri şi cheltuieli etc.). </w:t>
      </w:r>
    </w:p>
    <w:p w:rsidR="00604EA4" w:rsidRPr="00A95AF3" w:rsidRDefault="00A95AF3" w:rsidP="00A95AF3">
      <w:pPr>
        <w:jc w:val="both"/>
        <w:rPr>
          <w:rFonts w:ascii="Times New Roman" w:hAnsi="Times New Roman" w:cs="Times New Roman"/>
          <w:sz w:val="24"/>
          <w:szCs w:val="24"/>
        </w:rPr>
      </w:pPr>
      <w:r>
        <w:rPr>
          <w:rFonts w:ascii="Times New Roman" w:hAnsi="Times New Roman" w:cs="Times New Roman"/>
          <w:sz w:val="24"/>
          <w:szCs w:val="24"/>
        </w:rPr>
        <w:t>c)</w:t>
      </w:r>
      <w:r w:rsidR="00604EA4" w:rsidRPr="00A95AF3">
        <w:rPr>
          <w:rFonts w:ascii="Times New Roman" w:hAnsi="Times New Roman" w:cs="Times New Roman"/>
          <w:sz w:val="24"/>
          <w:szCs w:val="24"/>
        </w:rPr>
        <w:t>După regimul de utilizare şi păstrare deosebim:</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 </w:t>
      </w:r>
      <w:r w:rsidRPr="00604EA4">
        <w:rPr>
          <w:rFonts w:ascii="Times New Roman" w:hAnsi="Times New Roman" w:cs="Times New Roman"/>
          <w:i/>
          <w:sz w:val="24"/>
          <w:szCs w:val="24"/>
        </w:rPr>
        <w:t>documente cu regim special</w:t>
      </w:r>
      <w:r w:rsidRPr="00604EA4">
        <w:rPr>
          <w:rFonts w:ascii="Times New Roman" w:hAnsi="Times New Roman" w:cs="Times New Roman"/>
          <w:sz w:val="24"/>
          <w:szCs w:val="24"/>
        </w:rPr>
        <w:t xml:space="preserve"> pentru care există un sistem unitar de înseriere şi numerotare, stabilit de Ministerul Finanţelor;</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 </w:t>
      </w:r>
      <w:r w:rsidRPr="00604EA4">
        <w:rPr>
          <w:rFonts w:ascii="Times New Roman" w:hAnsi="Times New Roman" w:cs="Times New Roman"/>
          <w:i/>
          <w:sz w:val="24"/>
          <w:szCs w:val="24"/>
        </w:rPr>
        <w:t>documente fără regim special</w:t>
      </w:r>
      <w:r w:rsidRPr="00604EA4">
        <w:rPr>
          <w:rFonts w:ascii="Times New Roman" w:hAnsi="Times New Roman" w:cs="Times New Roman"/>
          <w:sz w:val="24"/>
          <w:szCs w:val="24"/>
        </w:rPr>
        <w:t xml:space="preserve"> pentru care nu s-au stabilit norme stricte, ci numai unele generale. </w:t>
      </w:r>
    </w:p>
    <w:p w:rsidR="00604EA4" w:rsidRPr="00604EA4" w:rsidRDefault="00604EA4" w:rsidP="00604EA4">
      <w:pPr>
        <w:pStyle w:val="ListParagraph"/>
        <w:numPr>
          <w:ilvl w:val="0"/>
          <w:numId w:val="1"/>
        </w:numPr>
        <w:jc w:val="both"/>
        <w:rPr>
          <w:rFonts w:ascii="Times New Roman" w:hAnsi="Times New Roman" w:cs="Times New Roman"/>
          <w:sz w:val="24"/>
          <w:szCs w:val="24"/>
        </w:rPr>
      </w:pPr>
      <w:r w:rsidRPr="00604EA4">
        <w:rPr>
          <w:rFonts w:ascii="Times New Roman" w:hAnsi="Times New Roman" w:cs="Times New Roman"/>
          <w:sz w:val="24"/>
          <w:szCs w:val="24"/>
        </w:rPr>
        <w:t>După destinaţia sau funcţia pe care o îndeplinesc, deosebim:</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 </w:t>
      </w:r>
      <w:r w:rsidRPr="00604EA4">
        <w:rPr>
          <w:rFonts w:ascii="Times New Roman" w:hAnsi="Times New Roman" w:cs="Times New Roman"/>
          <w:i/>
          <w:sz w:val="24"/>
          <w:szCs w:val="24"/>
        </w:rPr>
        <w:t>documente de dispoziţie</w:t>
      </w:r>
      <w:r w:rsidRPr="00604EA4">
        <w:rPr>
          <w:rFonts w:ascii="Times New Roman" w:hAnsi="Times New Roman" w:cs="Times New Roman"/>
          <w:sz w:val="24"/>
          <w:szCs w:val="24"/>
        </w:rPr>
        <w:t xml:space="preserve"> prin care se ordonă efectuarea unei anumite operaţii (exemple: ordinul de plată); </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w:t>
      </w:r>
      <w:r w:rsidRPr="00604EA4">
        <w:rPr>
          <w:rFonts w:ascii="Times New Roman" w:hAnsi="Times New Roman" w:cs="Times New Roman"/>
          <w:i/>
          <w:sz w:val="24"/>
          <w:szCs w:val="24"/>
        </w:rPr>
        <w:t>documente mixte (combinate)</w:t>
      </w:r>
      <w:r w:rsidRPr="00604EA4">
        <w:rPr>
          <w:rFonts w:ascii="Times New Roman" w:hAnsi="Times New Roman" w:cs="Times New Roman"/>
          <w:sz w:val="24"/>
          <w:szCs w:val="24"/>
        </w:rPr>
        <w:t xml:space="preserve"> care atestă atât dispoziţia cât şi execuţia operaţiei (exemple: cec de numerar, foaie de vărsământ cu chitanţă); </w:t>
      </w:r>
    </w:p>
    <w:p w:rsidR="00604EA4" w:rsidRPr="00604EA4" w:rsidRDefault="00604EA4" w:rsidP="00604EA4">
      <w:pPr>
        <w:pStyle w:val="ListParagraph"/>
        <w:numPr>
          <w:ilvl w:val="0"/>
          <w:numId w:val="1"/>
        </w:numPr>
        <w:jc w:val="both"/>
        <w:rPr>
          <w:rFonts w:ascii="Times New Roman" w:hAnsi="Times New Roman" w:cs="Times New Roman"/>
          <w:sz w:val="24"/>
          <w:szCs w:val="24"/>
        </w:rPr>
      </w:pPr>
      <w:r w:rsidRPr="00604EA4">
        <w:rPr>
          <w:rFonts w:ascii="Times New Roman" w:hAnsi="Times New Roman" w:cs="Times New Roman"/>
          <w:sz w:val="24"/>
          <w:szCs w:val="24"/>
        </w:rPr>
        <w:t xml:space="preserve">După circuitul lor deosebim: </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w:t>
      </w:r>
      <w:r w:rsidRPr="00604EA4">
        <w:rPr>
          <w:rFonts w:ascii="Times New Roman" w:hAnsi="Times New Roman" w:cs="Times New Roman"/>
          <w:i/>
          <w:sz w:val="24"/>
          <w:szCs w:val="24"/>
        </w:rPr>
        <w:t>documente interne</w:t>
      </w:r>
      <w:r w:rsidRPr="00604EA4">
        <w:rPr>
          <w:rFonts w:ascii="Times New Roman" w:hAnsi="Times New Roman" w:cs="Times New Roman"/>
          <w:sz w:val="24"/>
          <w:szCs w:val="24"/>
        </w:rPr>
        <w:t xml:space="preserve"> care circulă numai în interiorul unităţii (exemplu: fişa mijlocului fix);</w:t>
      </w:r>
    </w:p>
    <w:p w:rsid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 </w:t>
      </w:r>
      <w:r w:rsidRPr="00604EA4">
        <w:rPr>
          <w:rFonts w:ascii="Times New Roman" w:hAnsi="Times New Roman" w:cs="Times New Roman"/>
          <w:i/>
          <w:sz w:val="24"/>
          <w:szCs w:val="24"/>
        </w:rPr>
        <w:t>documente externe</w:t>
      </w:r>
      <w:r w:rsidRPr="00604EA4">
        <w:rPr>
          <w:rFonts w:ascii="Times New Roman" w:hAnsi="Times New Roman" w:cs="Times New Roman"/>
          <w:sz w:val="24"/>
          <w:szCs w:val="24"/>
        </w:rPr>
        <w:t xml:space="preserve"> care circulă şi în afara unităţii (exemplu: avizul de însoţire a mărfii). f) </w:t>
      </w:r>
      <w:r w:rsidR="00A95AF3">
        <w:rPr>
          <w:rFonts w:ascii="Times New Roman" w:hAnsi="Times New Roman" w:cs="Times New Roman"/>
          <w:sz w:val="24"/>
          <w:szCs w:val="24"/>
        </w:rPr>
        <w:t>f</w:t>
      </w:r>
      <w:r>
        <w:rPr>
          <w:rFonts w:ascii="Times New Roman" w:hAnsi="Times New Roman" w:cs="Times New Roman"/>
          <w:sz w:val="24"/>
          <w:szCs w:val="24"/>
        </w:rPr>
        <w:t>)</w:t>
      </w:r>
      <w:r w:rsidRPr="00604EA4">
        <w:rPr>
          <w:rFonts w:ascii="Times New Roman" w:hAnsi="Times New Roman" w:cs="Times New Roman"/>
          <w:sz w:val="24"/>
          <w:szCs w:val="24"/>
        </w:rPr>
        <w:t xml:space="preserve">După conţinutul lor, deosebim: </w:t>
      </w:r>
    </w:p>
    <w:p w:rsidR="00604EA4" w:rsidRPr="00604EA4"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w:t>
      </w:r>
      <w:r w:rsidRPr="00604EA4">
        <w:rPr>
          <w:rFonts w:ascii="Times New Roman" w:hAnsi="Times New Roman" w:cs="Times New Roman"/>
          <w:i/>
          <w:sz w:val="24"/>
          <w:szCs w:val="24"/>
        </w:rPr>
        <w:t>documente primare</w:t>
      </w:r>
      <w:r w:rsidRPr="00604EA4">
        <w:rPr>
          <w:rFonts w:ascii="Times New Roman" w:hAnsi="Times New Roman" w:cs="Times New Roman"/>
          <w:sz w:val="24"/>
          <w:szCs w:val="24"/>
        </w:rPr>
        <w:t xml:space="preserve">, care înregistrează informaţiile în momentul producerii lor (exemplu: nota de plată); </w:t>
      </w:r>
    </w:p>
    <w:p w:rsidR="00A95AF3" w:rsidRDefault="00604EA4" w:rsidP="00604EA4">
      <w:pPr>
        <w:jc w:val="both"/>
        <w:rPr>
          <w:rFonts w:ascii="Times New Roman" w:hAnsi="Times New Roman" w:cs="Times New Roman"/>
          <w:sz w:val="24"/>
          <w:szCs w:val="24"/>
        </w:rPr>
      </w:pPr>
      <w:r w:rsidRPr="00604EA4">
        <w:rPr>
          <w:rFonts w:ascii="Times New Roman" w:hAnsi="Times New Roman" w:cs="Times New Roman"/>
          <w:sz w:val="24"/>
          <w:szCs w:val="24"/>
        </w:rPr>
        <w:t xml:space="preserve">– </w:t>
      </w:r>
      <w:r w:rsidRPr="00A95AF3">
        <w:rPr>
          <w:rFonts w:ascii="Times New Roman" w:hAnsi="Times New Roman" w:cs="Times New Roman"/>
          <w:i/>
          <w:sz w:val="24"/>
          <w:szCs w:val="24"/>
        </w:rPr>
        <w:t>documente centralizatoare</w:t>
      </w:r>
      <w:r w:rsidRPr="00604EA4">
        <w:rPr>
          <w:rFonts w:ascii="Times New Roman" w:hAnsi="Times New Roman" w:cs="Times New Roman"/>
          <w:sz w:val="24"/>
          <w:szCs w:val="24"/>
        </w:rPr>
        <w:t xml:space="preserve">, care cumulează informaţiile din mai multe documente de aceeaşi natură şi din aceeaşi perioadă (exemple: centralizatorul lunar al bonurilor de consum). </w:t>
      </w:r>
    </w:p>
    <w:p w:rsidR="00A95AF3" w:rsidRPr="0047290F" w:rsidRDefault="0047290F" w:rsidP="0047290F">
      <w:pPr>
        <w:jc w:val="both"/>
        <w:rPr>
          <w:rFonts w:ascii="Times New Roman" w:hAnsi="Times New Roman" w:cs="Times New Roman"/>
          <w:sz w:val="24"/>
          <w:szCs w:val="24"/>
        </w:rPr>
      </w:pPr>
      <w:r w:rsidRPr="0047290F">
        <w:rPr>
          <w:rFonts w:ascii="Times New Roman" w:hAnsi="Times New Roman" w:cs="Times New Roman"/>
          <w:sz w:val="24"/>
          <w:szCs w:val="24"/>
        </w:rPr>
        <w:t>g)</w:t>
      </w:r>
      <w:r w:rsidR="00604EA4" w:rsidRPr="0047290F">
        <w:rPr>
          <w:rFonts w:ascii="Times New Roman" w:hAnsi="Times New Roman" w:cs="Times New Roman"/>
          <w:sz w:val="24"/>
          <w:szCs w:val="24"/>
        </w:rPr>
        <w:t xml:space="preserve">După natura elementelor patrimoniale deosebim: </w:t>
      </w:r>
    </w:p>
    <w:p w:rsidR="00A95AF3" w:rsidRDefault="00A95AF3" w:rsidP="00A95AF3">
      <w:pPr>
        <w:jc w:val="both"/>
        <w:rPr>
          <w:rFonts w:ascii="Times New Roman" w:hAnsi="Times New Roman" w:cs="Times New Roman"/>
          <w:sz w:val="24"/>
          <w:szCs w:val="24"/>
        </w:rPr>
      </w:pPr>
      <w:r w:rsidRPr="00A95AF3">
        <w:rPr>
          <w:rFonts w:ascii="Times New Roman" w:hAnsi="Times New Roman" w:cs="Times New Roman"/>
          <w:sz w:val="24"/>
          <w:szCs w:val="24"/>
        </w:rPr>
        <w:t xml:space="preserve">– </w:t>
      </w:r>
      <w:r w:rsidRPr="00A95AF3">
        <w:rPr>
          <w:rFonts w:ascii="Times New Roman" w:hAnsi="Times New Roman" w:cs="Times New Roman"/>
          <w:i/>
          <w:sz w:val="24"/>
          <w:szCs w:val="24"/>
        </w:rPr>
        <w:t>documente privind mijloacele fixe;</w:t>
      </w:r>
    </w:p>
    <w:p w:rsidR="00A95AF3" w:rsidRPr="00A95AF3" w:rsidRDefault="00A95AF3" w:rsidP="00A95AF3">
      <w:pPr>
        <w:jc w:val="both"/>
        <w:rPr>
          <w:rFonts w:ascii="Times New Roman" w:hAnsi="Times New Roman" w:cs="Times New Roman"/>
          <w:i/>
          <w:sz w:val="24"/>
          <w:szCs w:val="24"/>
        </w:rPr>
      </w:pPr>
      <w:r w:rsidRPr="00A95AF3">
        <w:rPr>
          <w:rFonts w:ascii="Times New Roman" w:hAnsi="Times New Roman" w:cs="Times New Roman"/>
          <w:sz w:val="24"/>
          <w:szCs w:val="24"/>
        </w:rPr>
        <w:t xml:space="preserve"> – </w:t>
      </w:r>
      <w:r w:rsidRPr="00A95AF3">
        <w:rPr>
          <w:rFonts w:ascii="Times New Roman" w:hAnsi="Times New Roman" w:cs="Times New Roman"/>
          <w:i/>
          <w:sz w:val="24"/>
          <w:szCs w:val="24"/>
        </w:rPr>
        <w:t>documente privind stocurile;</w:t>
      </w:r>
    </w:p>
    <w:p w:rsidR="00604EA4" w:rsidRDefault="00A95AF3" w:rsidP="00A95AF3">
      <w:pPr>
        <w:jc w:val="both"/>
        <w:rPr>
          <w:rFonts w:ascii="Times New Roman" w:hAnsi="Times New Roman" w:cs="Times New Roman"/>
          <w:sz w:val="24"/>
          <w:szCs w:val="24"/>
        </w:rPr>
      </w:pPr>
      <w:r w:rsidRPr="00A95AF3">
        <w:rPr>
          <w:rFonts w:ascii="Times New Roman" w:hAnsi="Times New Roman" w:cs="Times New Roman"/>
          <w:sz w:val="24"/>
          <w:szCs w:val="24"/>
        </w:rPr>
        <w:t xml:space="preserve"> – </w:t>
      </w:r>
      <w:r w:rsidRPr="00A95AF3">
        <w:rPr>
          <w:rFonts w:ascii="Times New Roman" w:hAnsi="Times New Roman" w:cs="Times New Roman"/>
          <w:i/>
          <w:sz w:val="24"/>
          <w:szCs w:val="24"/>
        </w:rPr>
        <w:t>documente privind disponibilităţile băneşti etc.</w:t>
      </w:r>
      <w:r w:rsidR="00604EA4" w:rsidRPr="00A95AF3">
        <w:rPr>
          <w:rFonts w:ascii="Times New Roman" w:hAnsi="Times New Roman" w:cs="Times New Roman"/>
          <w:i/>
          <w:sz w:val="24"/>
          <w:szCs w:val="24"/>
        </w:rPr>
        <w:t>.</w:t>
      </w:r>
      <w:r w:rsidR="00604EA4" w:rsidRPr="00A95AF3">
        <w:rPr>
          <w:rFonts w:ascii="Times New Roman" w:hAnsi="Times New Roman" w:cs="Times New Roman"/>
          <w:sz w:val="24"/>
          <w:szCs w:val="24"/>
        </w:rPr>
        <w:t xml:space="preserve">   </w:t>
      </w:r>
    </w:p>
    <w:p w:rsidR="00D24C7A" w:rsidRDefault="00D24C7A" w:rsidP="00A95AF3">
      <w:pPr>
        <w:jc w:val="both"/>
        <w:rPr>
          <w:rFonts w:ascii="Times New Roman" w:hAnsi="Times New Roman" w:cs="Times New Roman"/>
          <w:sz w:val="24"/>
          <w:szCs w:val="24"/>
        </w:rPr>
      </w:pPr>
    </w:p>
    <w:p w:rsidR="00D24C7A" w:rsidRDefault="00D24C7A" w:rsidP="00A95AF3">
      <w:pPr>
        <w:jc w:val="both"/>
        <w:rPr>
          <w:rFonts w:ascii="Times New Roman" w:hAnsi="Times New Roman" w:cs="Times New Roman"/>
          <w:sz w:val="24"/>
          <w:szCs w:val="24"/>
        </w:rPr>
      </w:pPr>
    </w:p>
    <w:p w:rsidR="00D24C7A" w:rsidRPr="00BC7A67" w:rsidRDefault="00D24C7A" w:rsidP="00A95AF3">
      <w:pPr>
        <w:jc w:val="both"/>
        <w:rPr>
          <w:rFonts w:ascii="Times New Roman" w:hAnsi="Times New Roman" w:cs="Times New Roman"/>
          <w:b/>
          <w:sz w:val="24"/>
          <w:szCs w:val="24"/>
        </w:rPr>
      </w:pPr>
      <w:r w:rsidRPr="00BC7A67">
        <w:rPr>
          <w:rFonts w:ascii="Times New Roman" w:hAnsi="Times New Roman" w:cs="Times New Roman"/>
          <w:b/>
          <w:sz w:val="24"/>
          <w:szCs w:val="24"/>
        </w:rPr>
        <w:t>NOTIUNI TEORETCE DESPRE CONTABILITATE PRIMARA PFA</w:t>
      </w:r>
    </w:p>
    <w:p w:rsidR="00D24C7A" w:rsidRDefault="00D24C7A" w:rsidP="00A95AF3">
      <w:pPr>
        <w:jc w:val="both"/>
        <w:rPr>
          <w:rFonts w:ascii="Times New Roman" w:hAnsi="Times New Roman" w:cs="Times New Roman"/>
          <w:sz w:val="24"/>
          <w:szCs w:val="24"/>
        </w:rPr>
      </w:pPr>
    </w:p>
    <w:p w:rsidR="00D24C7A" w:rsidRDefault="00D24C7A" w:rsidP="00D24C7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Persoana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fizica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autorizata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adica</w:t>
      </w:r>
      <w:proofErr w:type="spellEnd"/>
      <w:r>
        <w:rPr>
          <w:rFonts w:ascii="Times New Roman" w:hAnsi="Times New Roman" w:cs="Times New Roman"/>
          <w:sz w:val="24"/>
          <w:szCs w:val="24"/>
          <w:lang w:val="en-US"/>
        </w:rPr>
        <w:t xml:space="preserve"> PFA, se </w:t>
      </w:r>
      <w:proofErr w:type="spellStart"/>
      <w:r>
        <w:rPr>
          <w:rFonts w:ascii="Times New Roman" w:hAnsi="Times New Roman" w:cs="Times New Roman"/>
          <w:sz w:val="24"/>
          <w:szCs w:val="24"/>
          <w:lang w:val="en-US"/>
        </w:rPr>
        <w:t>defineste</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persoana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autorizata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desfasoare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activitate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permisa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lege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folosind</w:t>
      </w:r>
      <w:proofErr w:type="spellEnd"/>
      <w:r>
        <w:rPr>
          <w:rFonts w:ascii="Times New Roman" w:hAnsi="Times New Roman" w:cs="Times New Roman"/>
          <w:sz w:val="24"/>
          <w:szCs w:val="24"/>
          <w:lang w:val="en-US"/>
        </w:rPr>
        <w:t xml:space="preserve"> in principal </w:t>
      </w:r>
      <w:proofErr w:type="spellStart"/>
      <w:r>
        <w:rPr>
          <w:rFonts w:ascii="Times New Roman" w:hAnsi="Times New Roman" w:cs="Times New Roman"/>
          <w:sz w:val="24"/>
          <w:szCs w:val="24"/>
          <w:lang w:val="en-US"/>
        </w:rPr>
        <w:t>forta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munca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Activitatile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o </w:t>
      </w:r>
      <w:proofErr w:type="spellStart"/>
      <w:r>
        <w:rPr>
          <w:rFonts w:ascii="Times New Roman" w:hAnsi="Times New Roman" w:cs="Times New Roman"/>
          <w:sz w:val="24"/>
          <w:szCs w:val="24"/>
          <w:lang w:val="en-US"/>
        </w:rPr>
        <w:t>persoana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fizica</w:t>
      </w:r>
      <w:proofErr w:type="spellEnd"/>
      <w:r>
        <w:rPr>
          <w:rFonts w:ascii="Times New Roman" w:hAnsi="Times New Roman" w:cs="Times New Roman"/>
          <w:sz w:val="24"/>
          <w:szCs w:val="24"/>
          <w:lang w:val="en-US"/>
        </w:rPr>
        <w:t xml:space="preserve"> le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desfasura</w:t>
      </w:r>
      <w:proofErr w:type="spellEnd"/>
      <w:r>
        <w:rPr>
          <w:rFonts w:ascii="Times New Roman" w:hAnsi="Times New Roman" w:cs="Times New Roman"/>
          <w:sz w:val="24"/>
          <w:szCs w:val="24"/>
          <w:lang w:val="en-US"/>
        </w:rPr>
        <w:t xml:space="preserve"> ca PFA </w:t>
      </w:r>
      <w:proofErr w:type="spellStart"/>
      <w:r>
        <w:rPr>
          <w:rFonts w:ascii="Times New Roman" w:hAnsi="Times New Roman" w:cs="Times New Roman"/>
          <w:sz w:val="24"/>
          <w:szCs w:val="24"/>
          <w:lang w:val="en-US"/>
        </w:rPr>
        <w:t>sunt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prevazute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codul</w:t>
      </w:r>
      <w:proofErr w:type="spellEnd"/>
      <w:r>
        <w:rPr>
          <w:rFonts w:ascii="Times New Roman" w:hAnsi="Times New Roman" w:cs="Times New Roman"/>
          <w:sz w:val="24"/>
          <w:szCs w:val="24"/>
          <w:lang w:val="en-US"/>
        </w:rPr>
        <w:t xml:space="preserve"> CAEN.</w:t>
      </w:r>
    </w:p>
    <w:p w:rsidR="00D24C7A" w:rsidRDefault="00D24C7A" w:rsidP="00D24C7A">
      <w:pPr>
        <w:jc w:val="both"/>
        <w:rPr>
          <w:rFonts w:ascii="Times New Roman" w:hAnsi="Times New Roman" w:cs="Times New Roman"/>
          <w:sz w:val="24"/>
          <w:szCs w:val="24"/>
        </w:rPr>
      </w:pPr>
      <w:r w:rsidRPr="00C52C97">
        <w:rPr>
          <w:rFonts w:ascii="Times New Roman" w:hAnsi="Times New Roman" w:cs="Times New Roman"/>
          <w:sz w:val="24"/>
          <w:szCs w:val="24"/>
        </w:rPr>
        <w:lastRenderedPageBreak/>
        <w:t>PFA-ul este cea mai simpl</w:t>
      </w:r>
      <w:r>
        <w:rPr>
          <w:rFonts w:ascii="Times New Roman" w:hAnsi="Times New Roman" w:cs="Times New Roman"/>
          <w:sz w:val="24"/>
          <w:szCs w:val="24"/>
        </w:rPr>
        <w:t>a</w:t>
      </w:r>
      <w:r w:rsidRPr="00C52C97">
        <w:rPr>
          <w:rFonts w:ascii="Times New Roman" w:hAnsi="Times New Roman" w:cs="Times New Roman"/>
          <w:sz w:val="24"/>
          <w:szCs w:val="24"/>
        </w:rPr>
        <w:t xml:space="preserve"> forma de organizare. Aceasta forma de organizarea fost gandita pentru prestari de servicii de mica anvergura. In acest caz contabilitatea poate fi tinuta teoretic si de proprietar</w:t>
      </w:r>
      <w:r>
        <w:rPr>
          <w:rFonts w:ascii="Times New Roman" w:hAnsi="Times New Roman" w:cs="Times New Roman"/>
          <w:sz w:val="24"/>
          <w:szCs w:val="24"/>
        </w:rPr>
        <w:t xml:space="preserve"> deoarece numarul de documente obligatorii este mai mic decat in cazul unei societati comerciale, etc. Persoana fizica are libertatea de a alege locul si modul de desfasurare a activitatii precum si programului de lucru, poate sa isi desfasoare activitatea pentru mai multi clienti.</w:t>
      </w:r>
    </w:p>
    <w:p w:rsidR="00745AD7" w:rsidRDefault="000C621C" w:rsidP="00D24C7A">
      <w:pPr>
        <w:jc w:val="both"/>
        <w:rPr>
          <w:rFonts w:ascii="Times New Roman" w:hAnsi="Times New Roman" w:cs="Times New Roman"/>
          <w:sz w:val="24"/>
          <w:szCs w:val="24"/>
        </w:rPr>
      </w:pPr>
      <w:r>
        <w:rPr>
          <w:rFonts w:ascii="Times New Roman" w:hAnsi="Times New Roman" w:cs="Times New Roman"/>
          <w:sz w:val="24"/>
          <w:szCs w:val="24"/>
        </w:rPr>
        <w:t>Contabilitatea in partida simpla se aplica urmatoarelor categorii de contribuabili:</w:t>
      </w:r>
    </w:p>
    <w:p w:rsidR="000C621C" w:rsidRDefault="000C621C" w:rsidP="00D24C7A">
      <w:pPr>
        <w:jc w:val="both"/>
        <w:rPr>
          <w:rFonts w:ascii="Times New Roman" w:hAnsi="Times New Roman" w:cs="Times New Roman"/>
          <w:sz w:val="24"/>
          <w:szCs w:val="24"/>
        </w:rPr>
      </w:pPr>
      <w:r>
        <w:rPr>
          <w:rFonts w:ascii="Times New Roman" w:hAnsi="Times New Roman" w:cs="Times New Roman"/>
          <w:sz w:val="24"/>
          <w:szCs w:val="24"/>
        </w:rPr>
        <w:t>-persoanele fizice ale caror venituri sunt supuse impozitului pe venit in conformitate cu Codul Fiscal, al caror venit net anual este determinat in sistem real, pe baza datelor din contabilitate, fiind  obtinut dinurmatoarele surse:</w:t>
      </w:r>
    </w:p>
    <w:p w:rsidR="000C621C" w:rsidRDefault="000C621C" w:rsidP="00D24C7A">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-activitati independente;</w:t>
      </w:r>
    </w:p>
    <w:p w:rsidR="000C621C" w:rsidRDefault="000C621C" w:rsidP="00D24C7A">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-cedarea folosintei bunurilor</w:t>
      </w:r>
    </w:p>
    <w:p w:rsidR="000C621C" w:rsidRDefault="000C621C" w:rsidP="00D24C7A">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-activitati agricole, sivicultura si piscicultura.</w:t>
      </w:r>
    </w:p>
    <w:p w:rsidR="000C621C" w:rsidRDefault="000C621C" w:rsidP="00D24C7A">
      <w:pPr>
        <w:jc w:val="both"/>
        <w:rPr>
          <w:rFonts w:ascii="Times New Roman" w:hAnsi="Times New Roman" w:cs="Times New Roman"/>
          <w:sz w:val="24"/>
          <w:szCs w:val="24"/>
        </w:rPr>
      </w:pPr>
      <w:r>
        <w:rPr>
          <w:rFonts w:ascii="Times New Roman" w:hAnsi="Times New Roman" w:cs="Times New Roman"/>
          <w:sz w:val="24"/>
          <w:szCs w:val="24"/>
        </w:rPr>
        <w:t>-persoanele sau entitatile care, prin actul normativ de infiintare, prin legi speciale sau prin alte acte normative, au obligatia tinerii contribuabili</w:t>
      </w:r>
      <w:r w:rsidR="00E51891">
        <w:rPr>
          <w:rFonts w:ascii="Times New Roman" w:hAnsi="Times New Roman" w:cs="Times New Roman"/>
          <w:sz w:val="24"/>
          <w:szCs w:val="24"/>
        </w:rPr>
        <w:t xml:space="preserve"> in partida simpla.</w:t>
      </w:r>
    </w:p>
    <w:p w:rsidR="00A40E63" w:rsidRDefault="00A40E63" w:rsidP="00D24C7A">
      <w:pPr>
        <w:jc w:val="both"/>
        <w:rPr>
          <w:rFonts w:ascii="Times New Roman" w:hAnsi="Times New Roman" w:cs="Times New Roman"/>
          <w:sz w:val="24"/>
          <w:szCs w:val="24"/>
        </w:rPr>
      </w:pPr>
      <w:r>
        <w:rPr>
          <w:rFonts w:ascii="Times New Roman" w:hAnsi="Times New Roman" w:cs="Times New Roman"/>
          <w:sz w:val="24"/>
          <w:szCs w:val="24"/>
        </w:rPr>
        <w:t>Persoanele fizice autorizate pot utiliza toate formularele sau doar o parte, in functie de activitatea desfasurata. Inregistrarea veniturilor in contabilitate in partida simpla se tine in functie de tipul veniturilor, astfel:</w:t>
      </w:r>
    </w:p>
    <w:p w:rsidR="00A40E63" w:rsidRDefault="00A40E63" w:rsidP="00D24C7A">
      <w:pPr>
        <w:jc w:val="both"/>
        <w:rPr>
          <w:rFonts w:ascii="Times New Roman" w:hAnsi="Times New Roman" w:cs="Times New Roman"/>
          <w:sz w:val="24"/>
          <w:szCs w:val="24"/>
        </w:rPr>
      </w:pPr>
      <w:r>
        <w:rPr>
          <w:rFonts w:ascii="Times New Roman" w:hAnsi="Times New Roman" w:cs="Times New Roman"/>
          <w:sz w:val="24"/>
          <w:szCs w:val="24"/>
        </w:rPr>
        <w:t>-venituri din activitati de comert;</w:t>
      </w:r>
    </w:p>
    <w:p w:rsidR="00A40E63" w:rsidRDefault="00A40E63" w:rsidP="00D24C7A">
      <w:pPr>
        <w:jc w:val="both"/>
        <w:rPr>
          <w:rFonts w:ascii="Times New Roman" w:hAnsi="Times New Roman" w:cs="Times New Roman"/>
          <w:sz w:val="24"/>
          <w:szCs w:val="24"/>
        </w:rPr>
      </w:pPr>
      <w:r>
        <w:rPr>
          <w:rFonts w:ascii="Times New Roman" w:hAnsi="Times New Roman" w:cs="Times New Roman"/>
          <w:sz w:val="24"/>
          <w:szCs w:val="24"/>
        </w:rPr>
        <w:t>-venituri din profesii libere</w:t>
      </w:r>
    </w:p>
    <w:p w:rsidR="00A40E63" w:rsidRDefault="00A40E63" w:rsidP="00D24C7A">
      <w:pPr>
        <w:jc w:val="both"/>
        <w:rPr>
          <w:rFonts w:ascii="Times New Roman" w:hAnsi="Times New Roman" w:cs="Times New Roman"/>
          <w:sz w:val="24"/>
          <w:szCs w:val="24"/>
        </w:rPr>
      </w:pPr>
      <w:r>
        <w:rPr>
          <w:rFonts w:ascii="Times New Roman" w:hAnsi="Times New Roman" w:cs="Times New Roman"/>
          <w:sz w:val="24"/>
          <w:szCs w:val="24"/>
        </w:rPr>
        <w:t>-alte venituri.</w:t>
      </w:r>
    </w:p>
    <w:p w:rsidR="00A40E63" w:rsidRDefault="00A40E63" w:rsidP="00D24C7A">
      <w:pPr>
        <w:jc w:val="both"/>
        <w:rPr>
          <w:rFonts w:ascii="Times New Roman" w:hAnsi="Times New Roman" w:cs="Times New Roman"/>
          <w:sz w:val="24"/>
          <w:szCs w:val="24"/>
        </w:rPr>
      </w:pPr>
      <w:r>
        <w:rPr>
          <w:rFonts w:ascii="Times New Roman" w:hAnsi="Times New Roman" w:cs="Times New Roman"/>
          <w:sz w:val="24"/>
          <w:szCs w:val="24"/>
        </w:rPr>
        <w:t>Contribuabilii care realizeaze venituri dintr-o singura activitate</w:t>
      </w:r>
      <w:r w:rsidR="004101A8">
        <w:rPr>
          <w:rFonts w:ascii="Times New Roman" w:hAnsi="Times New Roman" w:cs="Times New Roman"/>
          <w:sz w:val="24"/>
          <w:szCs w:val="24"/>
        </w:rPr>
        <w:t xml:space="preserve"> trebuie sa treaca totalul veniturilor in Fisa de operatiuni diverse, iar pentru cei care incaseaza in numerar toate veniturile, le pot evidentia numai in Registrul-Jurnal de incasari si plati. Fisa de operatiuni diverse nu mai este obligatorie in acest caz.</w:t>
      </w:r>
    </w:p>
    <w:p w:rsidR="004101A8" w:rsidRDefault="004101A8" w:rsidP="00D24C7A">
      <w:pPr>
        <w:jc w:val="both"/>
        <w:rPr>
          <w:rFonts w:ascii="Times New Roman" w:hAnsi="Times New Roman" w:cs="Times New Roman"/>
          <w:sz w:val="24"/>
          <w:szCs w:val="24"/>
        </w:rPr>
      </w:pPr>
      <w:r>
        <w:rPr>
          <w:rFonts w:ascii="Times New Roman" w:hAnsi="Times New Roman" w:cs="Times New Roman"/>
          <w:sz w:val="24"/>
          <w:szCs w:val="24"/>
        </w:rPr>
        <w:t>Contribuabilii trebuie sa intocmeasca, in functie de activitatea desfasurata , de frecventa incasarii sau de tipul serviciilor prestate, formularele Factura, Factura fiscala sau Chitanta. Ei au obligatia sa intocmeasca factura pentru sumele incasate, atat pe baza de chitant</w:t>
      </w:r>
      <w:r w:rsidR="00FA4FBF">
        <w:rPr>
          <w:rFonts w:ascii="Times New Roman" w:hAnsi="Times New Roman" w:cs="Times New Roman"/>
          <w:sz w:val="24"/>
          <w:szCs w:val="24"/>
        </w:rPr>
        <w:t xml:space="preserve">a, bon fiscal cat si prin banca in relatiile cu persoanele juridice, iar in relatiile cu persoanele fizice </w:t>
      </w:r>
      <w:r w:rsidR="00A429C2">
        <w:rPr>
          <w:rFonts w:ascii="Times New Roman" w:hAnsi="Times New Roman" w:cs="Times New Roman"/>
          <w:sz w:val="24"/>
          <w:szCs w:val="24"/>
        </w:rPr>
        <w:t>trebuie sa intocmeasca factura, chitanta fiind intocmita doar in cazul incasarii in numerar.</w:t>
      </w:r>
    </w:p>
    <w:p w:rsidR="00A429C2" w:rsidRDefault="00A429C2" w:rsidP="00D24C7A">
      <w:pPr>
        <w:jc w:val="both"/>
        <w:rPr>
          <w:rFonts w:ascii="Times New Roman" w:hAnsi="Times New Roman" w:cs="Times New Roman"/>
          <w:sz w:val="24"/>
          <w:szCs w:val="24"/>
        </w:rPr>
      </w:pPr>
      <w:r>
        <w:rPr>
          <w:rFonts w:ascii="Times New Roman" w:hAnsi="Times New Roman" w:cs="Times New Roman"/>
          <w:sz w:val="24"/>
          <w:szCs w:val="24"/>
        </w:rPr>
        <w:t>Evidenta cheltuielilor se tine in functie de felul acestora:</w:t>
      </w:r>
    </w:p>
    <w:p w:rsidR="00A429C2" w:rsidRDefault="00A429C2" w:rsidP="00A429C2">
      <w:pPr>
        <w:jc w:val="both"/>
        <w:rPr>
          <w:rFonts w:ascii="Times New Roman" w:hAnsi="Times New Roman" w:cs="Times New Roman"/>
          <w:sz w:val="24"/>
          <w:szCs w:val="24"/>
        </w:rPr>
      </w:pPr>
      <w:r>
        <w:rPr>
          <w:rFonts w:ascii="Times New Roman" w:hAnsi="Times New Roman" w:cs="Times New Roman"/>
          <w:sz w:val="24"/>
          <w:szCs w:val="24"/>
        </w:rPr>
        <w:t>-c</w:t>
      </w:r>
      <w:r w:rsidRPr="00A429C2">
        <w:rPr>
          <w:rFonts w:ascii="Times New Roman" w:hAnsi="Times New Roman" w:cs="Times New Roman"/>
          <w:sz w:val="24"/>
          <w:szCs w:val="24"/>
        </w:rPr>
        <w:t xml:space="preserve">heltuielile </w:t>
      </w:r>
      <w:r>
        <w:rPr>
          <w:rFonts w:ascii="Times New Roman" w:hAnsi="Times New Roman" w:cs="Times New Roman"/>
          <w:sz w:val="24"/>
          <w:szCs w:val="24"/>
        </w:rPr>
        <w:t>in interesul direct al activitatii</w:t>
      </w:r>
    </w:p>
    <w:p w:rsidR="00A429C2" w:rsidRDefault="00A429C2" w:rsidP="00A429C2">
      <w:pPr>
        <w:jc w:val="both"/>
        <w:rPr>
          <w:rFonts w:ascii="Times New Roman" w:hAnsi="Times New Roman" w:cs="Times New Roman"/>
          <w:sz w:val="24"/>
          <w:szCs w:val="24"/>
        </w:rPr>
      </w:pPr>
      <w:r>
        <w:rPr>
          <w:rFonts w:ascii="Times New Roman" w:hAnsi="Times New Roman" w:cs="Times New Roman"/>
          <w:sz w:val="24"/>
          <w:szCs w:val="24"/>
        </w:rPr>
        <w:t>-cheltuieli de sponsorizare</w:t>
      </w:r>
    </w:p>
    <w:p w:rsidR="00A429C2" w:rsidRDefault="00A429C2" w:rsidP="00A429C2">
      <w:pPr>
        <w:jc w:val="both"/>
        <w:rPr>
          <w:rFonts w:ascii="Times New Roman" w:hAnsi="Times New Roman" w:cs="Times New Roman"/>
          <w:sz w:val="24"/>
          <w:szCs w:val="24"/>
        </w:rPr>
      </w:pPr>
      <w:r>
        <w:rPr>
          <w:rFonts w:ascii="Times New Roman" w:hAnsi="Times New Roman" w:cs="Times New Roman"/>
          <w:sz w:val="24"/>
          <w:szCs w:val="24"/>
        </w:rPr>
        <w:t>-cheltuieli de protocol</w:t>
      </w:r>
    </w:p>
    <w:p w:rsidR="00A429C2" w:rsidRDefault="00A429C2" w:rsidP="00A429C2">
      <w:pPr>
        <w:jc w:val="both"/>
        <w:rPr>
          <w:rFonts w:ascii="Times New Roman" w:hAnsi="Times New Roman" w:cs="Times New Roman"/>
          <w:sz w:val="24"/>
          <w:szCs w:val="24"/>
        </w:rPr>
      </w:pPr>
      <w:r>
        <w:rPr>
          <w:rFonts w:ascii="Times New Roman" w:hAnsi="Times New Roman" w:cs="Times New Roman"/>
          <w:sz w:val="24"/>
          <w:szCs w:val="24"/>
        </w:rPr>
        <w:t>-alte cheltuieli deductibile</w:t>
      </w:r>
    </w:p>
    <w:p w:rsidR="00D24C7A" w:rsidRDefault="00D24C7A" w:rsidP="00A95AF3">
      <w:pPr>
        <w:jc w:val="both"/>
        <w:rPr>
          <w:rFonts w:ascii="Times New Roman" w:hAnsi="Times New Roman" w:cs="Times New Roman"/>
          <w:sz w:val="24"/>
          <w:szCs w:val="24"/>
        </w:rPr>
      </w:pPr>
      <w:r>
        <w:rPr>
          <w:rFonts w:ascii="Times New Roman" w:hAnsi="Times New Roman" w:cs="Times New Roman"/>
          <w:sz w:val="24"/>
          <w:szCs w:val="24"/>
        </w:rPr>
        <w:t>Persoanele fizice care realizeaza venituri din activitati independente au urmatoarele obligatii:</w:t>
      </w:r>
    </w:p>
    <w:p w:rsidR="00D24C7A" w:rsidRDefault="00D24C7A" w:rsidP="00D24C7A">
      <w:pPr>
        <w:jc w:val="both"/>
        <w:rPr>
          <w:rFonts w:ascii="Times New Roman" w:hAnsi="Times New Roman" w:cs="Times New Roman"/>
          <w:sz w:val="24"/>
          <w:szCs w:val="24"/>
        </w:rPr>
      </w:pPr>
      <w:r>
        <w:rPr>
          <w:rFonts w:ascii="Times New Roman" w:hAnsi="Times New Roman" w:cs="Times New Roman"/>
          <w:sz w:val="24"/>
          <w:szCs w:val="24"/>
        </w:rPr>
        <w:lastRenderedPageBreak/>
        <w:t>-sa organizeze contabilitatea in partida simpla comform reglementarilor in vigoare;</w:t>
      </w:r>
    </w:p>
    <w:p w:rsidR="00D24C7A" w:rsidRDefault="00D24C7A" w:rsidP="00D24C7A">
      <w:pPr>
        <w:jc w:val="both"/>
        <w:rPr>
          <w:rFonts w:ascii="Times New Roman" w:hAnsi="Times New Roman" w:cs="Times New Roman"/>
          <w:sz w:val="24"/>
          <w:szCs w:val="24"/>
        </w:rPr>
      </w:pPr>
      <w:r>
        <w:rPr>
          <w:rFonts w:ascii="Times New Roman" w:hAnsi="Times New Roman" w:cs="Times New Roman"/>
          <w:sz w:val="24"/>
          <w:szCs w:val="24"/>
        </w:rPr>
        <w:t>-sa completeze Registrul-Jurnal de incasari si plati, Registrul Inventar cat si alte documente contabile.</w:t>
      </w:r>
    </w:p>
    <w:p w:rsidR="00D24C7A" w:rsidRDefault="00AE639E" w:rsidP="00D24C7A">
      <w:pPr>
        <w:jc w:val="both"/>
        <w:rPr>
          <w:rFonts w:ascii="Times New Roman" w:hAnsi="Times New Roman" w:cs="Times New Roman"/>
          <w:sz w:val="24"/>
          <w:szCs w:val="24"/>
        </w:rPr>
      </w:pPr>
      <w:r>
        <w:rPr>
          <w:rFonts w:ascii="Times New Roman" w:hAnsi="Times New Roman" w:cs="Times New Roman"/>
          <w:sz w:val="24"/>
          <w:szCs w:val="24"/>
        </w:rPr>
        <w:t>Registrele utilizate in evidenta unui PFA sunt:</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-Registrul-Jurnal de i</w:t>
      </w:r>
      <w:r w:rsidR="00745AD7">
        <w:rPr>
          <w:rFonts w:ascii="Times New Roman" w:hAnsi="Times New Roman" w:cs="Times New Roman"/>
          <w:sz w:val="24"/>
          <w:szCs w:val="24"/>
        </w:rPr>
        <w:t>n</w:t>
      </w:r>
      <w:r>
        <w:rPr>
          <w:rFonts w:ascii="Times New Roman" w:hAnsi="Times New Roman" w:cs="Times New Roman"/>
          <w:sz w:val="24"/>
          <w:szCs w:val="24"/>
        </w:rPr>
        <w:t>casari si plati</w:t>
      </w:r>
      <w:r w:rsidR="00745AD7">
        <w:rPr>
          <w:rFonts w:ascii="Times New Roman" w:hAnsi="Times New Roman" w:cs="Times New Roman"/>
          <w:sz w:val="24"/>
          <w:szCs w:val="24"/>
        </w:rPr>
        <w:t xml:space="preserve"> in care contribuabilii inregistreaza operatiunile efectuate;</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-Registrul Inventar</w:t>
      </w:r>
      <w:r w:rsidR="00745AD7">
        <w:rPr>
          <w:rFonts w:ascii="Times New Roman" w:hAnsi="Times New Roman" w:cs="Times New Roman"/>
          <w:sz w:val="24"/>
          <w:szCs w:val="24"/>
        </w:rPr>
        <w:t xml:space="preserve"> in care se inregistreaza bunurile achizitionate sau realizate;</w:t>
      </w:r>
    </w:p>
    <w:p w:rsidR="00745AD7" w:rsidRDefault="00745AD7" w:rsidP="00D24C7A">
      <w:pPr>
        <w:jc w:val="both"/>
        <w:rPr>
          <w:rFonts w:ascii="Times New Roman" w:hAnsi="Times New Roman" w:cs="Times New Roman"/>
          <w:sz w:val="24"/>
          <w:szCs w:val="24"/>
        </w:rPr>
      </w:pPr>
      <w:r>
        <w:rPr>
          <w:rFonts w:ascii="Times New Roman" w:hAnsi="Times New Roman" w:cs="Times New Roman"/>
          <w:sz w:val="24"/>
          <w:szCs w:val="24"/>
        </w:rPr>
        <w:t>-Registrul Unic de Control – solicitarea acestui registru se face in termen de 30 zile de la constituirea punctului de lucru;</w:t>
      </w:r>
    </w:p>
    <w:p w:rsidR="00745AD7" w:rsidRDefault="00745AD7" w:rsidP="00D24C7A">
      <w:pPr>
        <w:jc w:val="both"/>
        <w:rPr>
          <w:rFonts w:ascii="Times New Roman" w:hAnsi="Times New Roman" w:cs="Times New Roman"/>
          <w:sz w:val="24"/>
          <w:szCs w:val="24"/>
        </w:rPr>
      </w:pPr>
      <w:r>
        <w:rPr>
          <w:rFonts w:ascii="Times New Roman" w:hAnsi="Times New Roman" w:cs="Times New Roman"/>
          <w:sz w:val="24"/>
          <w:szCs w:val="24"/>
        </w:rPr>
        <w:t>-Registrul de evidenta a salariatilor in cazul in care PFA are angajati, trebuie sa completeze acest registru si sa-l inregistreze la Inspectoratul de munca de pe raza judetului Timis.</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Mai exact incasarile din Registrul-Jurnal de incasari si plati vor cuprinde:</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-sume incasate din desfasurarea activitatii;</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-aporturile in numerar sau prin conturi facute la inceperea activitatii sau in cursul desfasurarii acesteia;</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-sume primite sub forma de credite bancare sau imprumuturi;</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-sume primite ca despagubiri;</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-sume primite sub for</w:t>
      </w:r>
      <w:r w:rsidR="00DD2813">
        <w:rPr>
          <w:rFonts w:ascii="Times New Roman" w:hAnsi="Times New Roman" w:cs="Times New Roman"/>
          <w:sz w:val="24"/>
          <w:szCs w:val="24"/>
        </w:rPr>
        <w:t>m</w:t>
      </w:r>
      <w:bookmarkStart w:id="0" w:name="_GoBack"/>
      <w:bookmarkEnd w:id="0"/>
      <w:r>
        <w:rPr>
          <w:rFonts w:ascii="Times New Roman" w:hAnsi="Times New Roman" w:cs="Times New Roman"/>
          <w:sz w:val="24"/>
          <w:szCs w:val="24"/>
        </w:rPr>
        <w:t>a de sponsorizari, mecenat sau donatii;</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-subventii;</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-alte sume incasate.</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In cazul platilor, acestea vor cuprnde:</w:t>
      </w:r>
    </w:p>
    <w:p w:rsidR="00AE639E" w:rsidRDefault="00AE639E" w:rsidP="00D24C7A">
      <w:pPr>
        <w:jc w:val="both"/>
        <w:rPr>
          <w:rFonts w:ascii="Times New Roman" w:hAnsi="Times New Roman" w:cs="Times New Roman"/>
          <w:sz w:val="24"/>
          <w:szCs w:val="24"/>
        </w:rPr>
      </w:pPr>
      <w:r>
        <w:rPr>
          <w:rFonts w:ascii="Times New Roman" w:hAnsi="Times New Roman" w:cs="Times New Roman"/>
          <w:sz w:val="24"/>
          <w:szCs w:val="24"/>
        </w:rPr>
        <w:t>-platile efectuate in cadrul activitatii</w:t>
      </w:r>
      <w:r w:rsidR="00E3511D">
        <w:rPr>
          <w:rFonts w:ascii="Times New Roman" w:hAnsi="Times New Roman" w:cs="Times New Roman"/>
          <w:sz w:val="24"/>
          <w:szCs w:val="24"/>
        </w:rPr>
        <w:t xml:space="preserve"> desfasurate in scopul realizarii de venituri;</w:t>
      </w:r>
    </w:p>
    <w:p w:rsidR="00E3511D" w:rsidRDefault="00E3511D" w:rsidP="00D24C7A">
      <w:pPr>
        <w:jc w:val="both"/>
        <w:rPr>
          <w:rFonts w:ascii="Times New Roman" w:hAnsi="Times New Roman" w:cs="Times New Roman"/>
          <w:sz w:val="24"/>
          <w:szCs w:val="24"/>
        </w:rPr>
      </w:pPr>
      <w:r>
        <w:rPr>
          <w:rFonts w:ascii="Times New Roman" w:hAnsi="Times New Roman" w:cs="Times New Roman"/>
          <w:sz w:val="24"/>
          <w:szCs w:val="24"/>
        </w:rPr>
        <w:t>-sumele reprezentand restituirea aporturilor in numerar si prin conturi bancare;</w:t>
      </w:r>
    </w:p>
    <w:p w:rsidR="00E3511D" w:rsidRDefault="00E3511D" w:rsidP="00D24C7A">
      <w:pPr>
        <w:jc w:val="both"/>
        <w:rPr>
          <w:rFonts w:ascii="Times New Roman" w:hAnsi="Times New Roman" w:cs="Times New Roman"/>
          <w:sz w:val="24"/>
          <w:szCs w:val="24"/>
        </w:rPr>
      </w:pPr>
      <w:r>
        <w:rPr>
          <w:rFonts w:ascii="Times New Roman" w:hAnsi="Times New Roman" w:cs="Times New Roman"/>
          <w:sz w:val="24"/>
          <w:szCs w:val="24"/>
        </w:rPr>
        <w:t>-sumele reprezentand rambursarea de credite bancare sau alte imprumuturi;</w:t>
      </w:r>
    </w:p>
    <w:p w:rsidR="00E3511D" w:rsidRDefault="00E3511D" w:rsidP="00D24C7A">
      <w:pPr>
        <w:jc w:val="both"/>
        <w:rPr>
          <w:rFonts w:ascii="Times New Roman" w:hAnsi="Times New Roman" w:cs="Times New Roman"/>
          <w:sz w:val="24"/>
          <w:szCs w:val="24"/>
        </w:rPr>
      </w:pPr>
      <w:r>
        <w:rPr>
          <w:rFonts w:ascii="Times New Roman" w:hAnsi="Times New Roman" w:cs="Times New Roman"/>
          <w:sz w:val="24"/>
          <w:szCs w:val="24"/>
        </w:rPr>
        <w:t>-alte plati efectuate (de exemplu penalitati, amenzi).</w:t>
      </w:r>
    </w:p>
    <w:p w:rsidR="0047290F" w:rsidRDefault="0047290F" w:rsidP="00D24C7A">
      <w:pPr>
        <w:jc w:val="both"/>
        <w:rPr>
          <w:rFonts w:ascii="Times New Roman" w:hAnsi="Times New Roman" w:cs="Times New Roman"/>
          <w:sz w:val="24"/>
          <w:szCs w:val="24"/>
        </w:rPr>
      </w:pPr>
    </w:p>
    <w:p w:rsidR="0047290F" w:rsidRDefault="0047290F" w:rsidP="00D24C7A">
      <w:pPr>
        <w:jc w:val="both"/>
        <w:rPr>
          <w:rFonts w:ascii="Times New Roman" w:hAnsi="Times New Roman" w:cs="Times New Roman"/>
          <w:sz w:val="24"/>
          <w:szCs w:val="24"/>
        </w:rPr>
      </w:pPr>
    </w:p>
    <w:p w:rsidR="0047290F" w:rsidRPr="00BC7A67" w:rsidRDefault="0047290F" w:rsidP="00D24C7A">
      <w:pPr>
        <w:jc w:val="both"/>
        <w:rPr>
          <w:rFonts w:ascii="Times New Roman" w:hAnsi="Times New Roman" w:cs="Times New Roman"/>
          <w:b/>
          <w:sz w:val="24"/>
          <w:szCs w:val="24"/>
        </w:rPr>
      </w:pPr>
      <w:r w:rsidRPr="00BC7A67">
        <w:rPr>
          <w:rFonts w:ascii="Times New Roman" w:hAnsi="Times New Roman" w:cs="Times New Roman"/>
          <w:b/>
          <w:sz w:val="24"/>
          <w:szCs w:val="24"/>
        </w:rPr>
        <w:t>NOTIUNI PRACTICE IN CONTABILITATEA PRIMARA PFA</w:t>
      </w:r>
    </w:p>
    <w:p w:rsidR="00E3511D" w:rsidRDefault="00E3511D" w:rsidP="00D24C7A">
      <w:pPr>
        <w:jc w:val="both"/>
        <w:rPr>
          <w:rFonts w:ascii="Times New Roman" w:hAnsi="Times New Roman" w:cs="Times New Roman"/>
          <w:sz w:val="24"/>
          <w:szCs w:val="24"/>
        </w:rPr>
      </w:pPr>
    </w:p>
    <w:p w:rsidR="00E3511D" w:rsidRDefault="00E3511D" w:rsidP="00D24C7A">
      <w:pPr>
        <w:jc w:val="both"/>
        <w:rPr>
          <w:rFonts w:ascii="Times New Roman" w:hAnsi="Times New Roman" w:cs="Times New Roman"/>
          <w:sz w:val="24"/>
          <w:szCs w:val="24"/>
        </w:rPr>
      </w:pPr>
    </w:p>
    <w:p w:rsidR="00AE639E" w:rsidRPr="00D24C7A" w:rsidRDefault="00AE639E" w:rsidP="00D24C7A">
      <w:pPr>
        <w:jc w:val="both"/>
        <w:rPr>
          <w:rFonts w:ascii="Times New Roman" w:hAnsi="Times New Roman" w:cs="Times New Roman"/>
          <w:sz w:val="24"/>
          <w:szCs w:val="24"/>
        </w:rPr>
      </w:pPr>
    </w:p>
    <w:p w:rsidR="00D24C7A" w:rsidRDefault="00D24C7A" w:rsidP="00A95AF3">
      <w:pPr>
        <w:jc w:val="both"/>
        <w:rPr>
          <w:rFonts w:ascii="Times New Roman" w:hAnsi="Times New Roman" w:cs="Times New Roman"/>
          <w:sz w:val="24"/>
          <w:szCs w:val="24"/>
        </w:rPr>
      </w:pPr>
    </w:p>
    <w:p w:rsidR="00D24C7A" w:rsidRPr="00A95AF3" w:rsidRDefault="00D24C7A" w:rsidP="00A95AF3">
      <w:pPr>
        <w:jc w:val="both"/>
        <w:rPr>
          <w:rFonts w:ascii="Times New Roman" w:hAnsi="Times New Roman" w:cs="Times New Roman"/>
          <w:sz w:val="24"/>
          <w:szCs w:val="24"/>
        </w:rPr>
      </w:pPr>
    </w:p>
    <w:sectPr w:rsidR="00D24C7A" w:rsidRPr="00A95AF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886" w:rsidRDefault="00161886" w:rsidP="00146721">
      <w:pPr>
        <w:spacing w:after="0" w:line="240" w:lineRule="auto"/>
      </w:pPr>
      <w:r>
        <w:separator/>
      </w:r>
    </w:p>
  </w:endnote>
  <w:endnote w:type="continuationSeparator" w:id="0">
    <w:p w:rsidR="00161886" w:rsidRDefault="00161886" w:rsidP="0014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7987478"/>
      <w:docPartObj>
        <w:docPartGallery w:val="Page Numbers (Bottom of Page)"/>
        <w:docPartUnique/>
      </w:docPartObj>
    </w:sdtPr>
    <w:sdtEndPr>
      <w:rPr>
        <w:noProof/>
      </w:rPr>
    </w:sdtEndPr>
    <w:sdtContent>
      <w:p w:rsidR="00146721" w:rsidRDefault="00146721">
        <w:pPr>
          <w:pStyle w:val="Footer"/>
          <w:jc w:val="center"/>
        </w:pPr>
        <w:r>
          <w:fldChar w:fldCharType="begin"/>
        </w:r>
        <w:r>
          <w:instrText xml:space="preserve"> PAGE   \* MERGEFORMAT </w:instrText>
        </w:r>
        <w:r>
          <w:fldChar w:fldCharType="separate"/>
        </w:r>
        <w:r w:rsidR="00DD2813">
          <w:rPr>
            <w:noProof/>
          </w:rPr>
          <w:t>8</w:t>
        </w:r>
        <w:r>
          <w:rPr>
            <w:noProof/>
          </w:rPr>
          <w:fldChar w:fldCharType="end"/>
        </w:r>
      </w:p>
    </w:sdtContent>
  </w:sdt>
  <w:p w:rsidR="00146721" w:rsidRDefault="00146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886" w:rsidRDefault="00161886" w:rsidP="00146721">
      <w:pPr>
        <w:spacing w:after="0" w:line="240" w:lineRule="auto"/>
      </w:pPr>
      <w:r>
        <w:separator/>
      </w:r>
    </w:p>
  </w:footnote>
  <w:footnote w:type="continuationSeparator" w:id="0">
    <w:p w:rsidR="00161886" w:rsidRDefault="00161886" w:rsidP="00146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F1CE0"/>
    <w:multiLevelType w:val="hybridMultilevel"/>
    <w:tmpl w:val="0C846B98"/>
    <w:lvl w:ilvl="0" w:tplc="FC48ED60">
      <w:start w:val="7"/>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2D177E24"/>
    <w:multiLevelType w:val="hybridMultilevel"/>
    <w:tmpl w:val="42483002"/>
    <w:lvl w:ilvl="0" w:tplc="23B407CA">
      <w:start w:val="7"/>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67D2061"/>
    <w:multiLevelType w:val="hybridMultilevel"/>
    <w:tmpl w:val="627C9652"/>
    <w:lvl w:ilvl="0" w:tplc="04180017">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B8"/>
    <w:rsid w:val="000C621C"/>
    <w:rsid w:val="00104AB8"/>
    <w:rsid w:val="00146721"/>
    <w:rsid w:val="00161886"/>
    <w:rsid w:val="001F35B2"/>
    <w:rsid w:val="002024C0"/>
    <w:rsid w:val="004101A8"/>
    <w:rsid w:val="0047290F"/>
    <w:rsid w:val="004C08E8"/>
    <w:rsid w:val="00547D77"/>
    <w:rsid w:val="00553E11"/>
    <w:rsid w:val="00604EA4"/>
    <w:rsid w:val="006245A8"/>
    <w:rsid w:val="006B562F"/>
    <w:rsid w:val="006B712B"/>
    <w:rsid w:val="00745AD7"/>
    <w:rsid w:val="009A4BB8"/>
    <w:rsid w:val="00A07E33"/>
    <w:rsid w:val="00A40E63"/>
    <w:rsid w:val="00A429C2"/>
    <w:rsid w:val="00A95AF3"/>
    <w:rsid w:val="00AE639E"/>
    <w:rsid w:val="00BC495A"/>
    <w:rsid w:val="00BC7A67"/>
    <w:rsid w:val="00C06162"/>
    <w:rsid w:val="00C52C97"/>
    <w:rsid w:val="00C7023B"/>
    <w:rsid w:val="00D24C7A"/>
    <w:rsid w:val="00DD2813"/>
    <w:rsid w:val="00E3511D"/>
    <w:rsid w:val="00E51891"/>
    <w:rsid w:val="00E56820"/>
    <w:rsid w:val="00FA4FB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EF837-CFEF-42B3-9B9E-7423FF6B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33"/>
    <w:pPr>
      <w:ind w:left="720"/>
      <w:contextualSpacing/>
    </w:pPr>
  </w:style>
  <w:style w:type="paragraph" w:styleId="Header">
    <w:name w:val="header"/>
    <w:basedOn w:val="Normal"/>
    <w:link w:val="HeaderChar"/>
    <w:uiPriority w:val="99"/>
    <w:unhideWhenUsed/>
    <w:rsid w:val="001467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6721"/>
  </w:style>
  <w:style w:type="paragraph" w:styleId="Footer">
    <w:name w:val="footer"/>
    <w:basedOn w:val="Normal"/>
    <w:link w:val="FooterChar"/>
    <w:uiPriority w:val="99"/>
    <w:unhideWhenUsed/>
    <w:rsid w:val="001467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6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2EED-B733-4CDF-A642-B7E2FACCE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3430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Taran</dc:creator>
  <cp:keywords/>
  <dc:description/>
  <cp:lastModifiedBy>Constantin Taran</cp:lastModifiedBy>
  <cp:revision>7</cp:revision>
  <dcterms:created xsi:type="dcterms:W3CDTF">2016-06-10T23:01:00Z</dcterms:created>
  <dcterms:modified xsi:type="dcterms:W3CDTF">2016-06-11T04:08:00Z</dcterms:modified>
</cp:coreProperties>
</file>