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370FE" w14:textId="52B3213C" w:rsidR="007A5011" w:rsidRDefault="000B29BA" w:rsidP="000B29BA">
      <w:pPr>
        <w:pStyle w:val="Title"/>
      </w:pPr>
      <w:r>
        <w:t>Cl Tutorial 8</w:t>
      </w:r>
    </w:p>
    <w:p w14:paraId="3D0ECF9E" w14:textId="4E030077" w:rsidR="000B29BA" w:rsidRDefault="000B29BA" w:rsidP="000B29BA">
      <w:pPr>
        <w:pStyle w:val="Heading1"/>
      </w:pPr>
      <w:r>
        <w:t>Exercise 1</w:t>
      </w:r>
    </w:p>
    <w:p w14:paraId="6435B104" w14:textId="230C4980" w:rsidR="000B29BA" w:rsidRDefault="000B29BA" w:rsidP="000B29B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Convert </w:t>
      </w:r>
      <m:oMath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</m:t>
            </m:r>
            <m:r>
              <w:rPr>
                <w:rFonts w:ascii="Cambria Math" w:hAnsi="Cambria Math"/>
              </w:rPr>
              <m:t>↔</m:t>
            </m:r>
            <m:r>
              <w:rPr>
                <w:rFonts w:ascii="Cambria Math" w:hAnsi="Cambria Math" w:cs="Cambria Math"/>
              </w:rPr>
              <m:t>t</m:t>
            </m:r>
          </m:e>
        </m:d>
      </m:oMath>
      <w:r>
        <w:rPr>
          <w:rFonts w:asciiTheme="majorHAnsi" w:eastAsiaTheme="majorEastAsia" w:hAnsiTheme="majorHAnsi" w:cstheme="majorBidi"/>
        </w:rPr>
        <w:t xml:space="preserve"> to CNF</w:t>
      </w:r>
    </w:p>
    <w:p w14:paraId="296C7A29" w14:textId="20B30897" w:rsidR="000B29BA" w:rsidRDefault="000B29BA" w:rsidP="000B29BA">
      <w:pPr>
        <w:rPr>
          <w:rFonts w:eastAsiaTheme="minorEastAsia"/>
        </w:rPr>
      </w:pPr>
      <m:oMath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 ↔ 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 xml:space="preserve"> = (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so</w:t>
      </w:r>
    </w:p>
    <w:p w14:paraId="0F5D4972" w14:textId="6ECAFC6C" w:rsidR="000B29BA" w:rsidRPr="000B29BA" w:rsidRDefault="000B29BA" w:rsidP="000B29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r</m:t>
          </m:r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  <m:r>
                <w:rPr>
                  <w:rFonts w:ascii="Cambria Math" w:hAnsi="Cambria Math"/>
                </w:rPr>
                <m:t>↔</m:t>
              </m:r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 xml:space="preserve"> 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  <m:r>
                <w:rPr>
                  <w:rFonts w:ascii="Cambria Math" w:hAnsi="Cambria Math"/>
                </w:rPr>
                <m:t>↔</m:t>
              </m:r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→ </m:t>
          </m:r>
          <m:r>
            <w:rPr>
              <w:rFonts w:ascii="Cambria Math" w:hAnsi="Cambria Math" w:cs="Cambria Math"/>
            </w:rPr>
            <m:t>r</m:t>
          </m:r>
          <m:r>
            <w:rPr>
              <w:rFonts w:ascii="Cambria Math" w:hAnsi="Cambria Math"/>
            </w:rPr>
            <m:t>)</m:t>
          </m:r>
        </m:oMath>
      </m:oMathPara>
    </w:p>
    <w:p w14:paraId="7C42BCDB" w14:textId="311825E2" w:rsidR="000B29BA" w:rsidRDefault="000B29BA" w:rsidP="000B29BA">
      <w:pPr>
        <w:rPr>
          <w:rFonts w:eastAsiaTheme="minorEastAsia"/>
        </w:rPr>
      </w:pPr>
      <w:r>
        <w:rPr>
          <w:rFonts w:eastAsiaTheme="minorEastAsia"/>
        </w:rPr>
        <w:t>And again</w:t>
      </w:r>
    </w:p>
    <w:p w14:paraId="0C7D44EB" w14:textId="7F82EEF3" w:rsidR="000B29BA" w:rsidRPr="000B29BA" w:rsidRDefault="000B29BA" w:rsidP="000B29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r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  <m:r>
                <w:rPr>
                  <w:rFonts w:ascii="Cambria Math" w:hAnsi="Cambria Math"/>
                </w:rPr>
                <m:t xml:space="preserve"> → </m:t>
              </m:r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→ </m:t>
              </m:r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  <m:r>
                <w:rPr>
                  <w:rFonts w:ascii="Cambria Math" w:hAnsi="Cambria Math"/>
                </w:rPr>
                <m:t xml:space="preserve"> → </m:t>
              </m:r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→ </m:t>
              </m:r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→ </m:t>
          </m:r>
          <m:r>
            <w:rPr>
              <w:rFonts w:ascii="Cambria Math" w:hAnsi="Cambria Math" w:cs="Cambria Math"/>
            </w:rPr>
            <m:t>r</m:t>
          </m:r>
          <m:r>
            <w:rPr>
              <w:rFonts w:ascii="Cambria Math" w:hAnsi="Cambria Math"/>
            </w:rPr>
            <m:t>)</m:t>
          </m:r>
        </m:oMath>
      </m:oMathPara>
    </w:p>
    <w:p w14:paraId="06721DEE" w14:textId="14A36B9F" w:rsidR="000B29BA" w:rsidRDefault="000B29BA" w:rsidP="000B29BA">
      <w:pPr>
        <w:rPr>
          <w:rFonts w:eastAsiaTheme="minorEastAsia"/>
        </w:rPr>
      </w:pPr>
      <m:oMath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>=¬</m:t>
        </m:r>
        <m:r>
          <w:rPr>
            <w:rFonts w:ascii="Cambria Math" w:hAnsi="Cambria Math" w:cs="Cambria Math"/>
          </w:rPr>
          <m:t>a∨b</m:t>
        </m:r>
      </m:oMath>
      <w:r>
        <w:rPr>
          <w:rFonts w:eastAsiaTheme="minorEastAsia"/>
        </w:rPr>
        <w:t>, so</w:t>
      </w:r>
    </w:p>
    <w:p w14:paraId="5C648269" w14:textId="03A9FFB9" w:rsidR="000B29BA" w:rsidRPr="000B29BA" w:rsidRDefault="000B29BA" w:rsidP="000B29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(¬</m:t>
          </m:r>
          <m:r>
            <w:rPr>
              <w:rFonts w:ascii="Cambria Math" w:hAnsi="Cambria Math" w:cs="Cambria Math"/>
            </w:rPr>
            <m:t>r∨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s∨t</m:t>
              </m:r>
            </m:e>
          </m:d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t∨s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 xml:space="preserve"> (¬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s∨t</m:t>
              </m:r>
            </m:e>
          </m:d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t∨s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cs="Cambria Math"/>
            </w:rPr>
            <m:t>∨r</m:t>
          </m:r>
          <m:r>
            <w:rPr>
              <w:rFonts w:ascii="Cambria Math" w:hAnsi="Cambria Math"/>
            </w:rPr>
            <m:t>)</m:t>
          </m:r>
        </m:oMath>
      </m:oMathPara>
    </w:p>
    <w:p w14:paraId="2BC41D65" w14:textId="4111E525" w:rsidR="000B29BA" w:rsidRDefault="000B29BA" w:rsidP="000B29BA">
      <w:pPr>
        <w:rPr>
          <w:rFonts w:eastAsiaTheme="minorEastAsia"/>
        </w:rPr>
      </w:pPr>
      <m:oMath>
        <m:r>
          <w:rPr>
            <w:rFonts w:ascii="Cambria Math" w:hAnsi="Cambria Math" w:cs="Cambria Math"/>
          </w:rPr>
          <m:t>(a</m:t>
        </m:r>
        <m:r>
          <w:rPr>
            <w:rFonts w:ascii="Cambria Math" w:hAnsi="Cambria Math" w:cs="Cambria Math"/>
          </w:rPr>
          <m:t>∧b)∨c=(a∨c)∧(b∨c)</m:t>
        </m:r>
        <m:r>
          <w:rPr>
            <w:rFonts w:ascii="Cambria Math" w:hAnsi="Cambria Math" w:cs="Cambria Math"/>
          </w:rPr>
          <m:t xml:space="preserve">, </m:t>
        </m:r>
      </m:oMath>
      <w:r>
        <w:rPr>
          <w:rFonts w:eastAsiaTheme="minorEastAsia"/>
        </w:rPr>
        <w:t>so</w:t>
      </w:r>
    </w:p>
    <w:p w14:paraId="23AC3349" w14:textId="5FDD91CF" w:rsidR="000B29BA" w:rsidRPr="000B29BA" w:rsidRDefault="000B29BA" w:rsidP="000B29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 w:cs="Cambria Math"/>
                    </w:rPr>
                    <m:t>s∨t</m:t>
                  </m:r>
                </m:e>
              </m:d>
              <m:r>
                <w:rPr>
                  <w:rFonts w:ascii="Cambria Math" w:hAnsi="Cambria Math" w:cs="Cambria Math"/>
                </w:rPr>
                <m:t>∨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r</m:t>
              </m:r>
            </m:e>
          </m:d>
          <m: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 w:cs="Cambria Math"/>
                    </w:rPr>
                    <m:t>t∨s</m:t>
                  </m:r>
                </m:e>
              </m:d>
              <m:r>
                <w:rPr>
                  <w:rFonts w:ascii="Cambria Math" w:hAnsi="Cambria Math" w:cs="Cambria Math"/>
                </w:rPr>
                <m:t>∨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r</m:t>
              </m:r>
            </m:e>
          </m:d>
          <m: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(</m:t>
          </m:r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 w:cs="Cambria Math"/>
                    </w:rPr>
                    <m:t>s∨t</m:t>
                  </m:r>
                </m:e>
              </m:d>
              <m:r>
                <w:rPr>
                  <w:rFonts w:ascii="Cambria Math" w:hAnsi="Cambria Math" w:cs="Cambria Math"/>
                </w:rPr>
                <m:t>∨r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 w:cs="Cambria Math"/>
                    </w:rPr>
                    <m:t>t∨s</m:t>
                  </m:r>
                </m:e>
              </m:d>
              <m:r>
                <w:rPr>
                  <w:rFonts w:ascii="Cambria Math" w:hAnsi="Cambria Math" w:cs="Cambria Math"/>
                </w:rPr>
                <m:t>∨r</m:t>
              </m:r>
            </m:e>
          </m:d>
          <m:r>
            <w:rPr>
              <w:rFonts w:ascii="Cambria Math" w:hAnsi="Cambria Math" w:cs="Cambria Math"/>
            </w:rPr>
            <m:t>)</m:t>
          </m:r>
        </m:oMath>
      </m:oMathPara>
    </w:p>
    <w:p w14:paraId="22DB392E" w14:textId="75D36AC4" w:rsidR="000B29BA" w:rsidRDefault="000B29BA" w:rsidP="000B29BA">
      <w:r>
        <w:t>Removing brackets,</w:t>
      </w:r>
    </w:p>
    <w:p w14:paraId="733CB4B1" w14:textId="427090FB" w:rsidR="000B29BA" w:rsidRPr="000B29BA" w:rsidRDefault="000B29BA" w:rsidP="000B29B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s∨t∨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r</m:t>
              </m:r>
            </m:e>
          </m:d>
          <m: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t∨s∨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(</m:t>
          </m:r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s∨t∨r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t∨s∨r</m:t>
              </m:r>
            </m:e>
          </m:d>
          <m:r>
            <w:rPr>
              <w:rFonts w:ascii="Cambria Math" w:hAnsi="Cambria Math" w:cs="Cambria Math"/>
            </w:rPr>
            <m:t>)</m:t>
          </m:r>
        </m:oMath>
      </m:oMathPara>
    </w:p>
    <w:p w14:paraId="4AB3EA9F" w14:textId="32FB4223" w:rsidR="000B29BA" w:rsidRDefault="007910A9" w:rsidP="007910A9">
      <w:pPr>
        <w:pStyle w:val="Heading1"/>
      </w:pPr>
      <w:r>
        <w:t>Exercise 2</w:t>
      </w:r>
    </w:p>
    <w:p w14:paraId="6C2519BF" w14:textId="7B9BA9CB" w:rsidR="007910A9" w:rsidRPr="007910A9" w:rsidRDefault="007910A9" w:rsidP="007910A9">
      <w:r w:rsidRPr="007910A9">
        <w:t>Give an equivalent logical expression</w:t>
      </w:r>
      <w:r>
        <w:t>:</w:t>
      </w:r>
    </w:p>
    <w:p w14:paraId="6566828A" w14:textId="26F19ADF" w:rsidR="007910A9" w:rsidRPr="007910A9" w:rsidRDefault="007910A9" w:rsidP="007910A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 ⋀ b</m:t>
              </m:r>
            </m:e>
          </m:d>
          <m:r>
            <w:rPr>
              <w:rFonts w:ascii="Cambria Math" w:hAnsi="Cambria Math"/>
            </w:rPr>
            <m:t xml:space="preserve"> ⋁ 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1DCF2399" w14:textId="0EE0D2C2" w:rsidR="007910A9" w:rsidRDefault="00CD3B18" w:rsidP="007910A9">
      <w:r w:rsidRPr="00CD3B18">
        <w:drawing>
          <wp:anchor distT="0" distB="0" distL="114300" distR="114300" simplePos="0" relativeHeight="251658240" behindDoc="0" locked="0" layoutInCell="1" allowOverlap="1" wp14:anchorId="1B106C22" wp14:editId="6EB9CFBD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3084830" cy="14859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0A9" w:rsidRPr="007910A9">
        <w:t>Apply the Tseytin transformation to give an equisatisfiable CNF</w:t>
      </w:r>
      <w:r w:rsidR="007910A9">
        <w:t xml:space="preserve"> </w:t>
      </w:r>
      <w:r w:rsidR="007910A9" w:rsidRPr="007910A9">
        <w:t>expression</w:t>
      </w:r>
      <w:r w:rsidR="007910A9">
        <w:t>:</w:t>
      </w:r>
    </w:p>
    <w:p w14:paraId="1446596E" w14:textId="60330DC4" w:rsidR="007910A9" w:rsidRPr="00CD3B18" w:rsidRDefault="00CD3B18" w:rsidP="007910A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hAnsi="Cambria Math" w:cs="Cambria Math"/>
            </w:rPr>
            <m:t>y</m:t>
          </m:r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 xml:space="preserve">a ⋀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b</m:t>
          </m:r>
        </m:oMath>
      </m:oMathPara>
    </w:p>
    <w:p w14:paraId="21A41303" w14:textId="0A92A4BE" w:rsidR="00CD3B18" w:rsidRPr="00CD3B18" w:rsidRDefault="00CD3B18" w:rsidP="007910A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 ⋁ 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⋁ b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y ⋁ a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Theme="minorEastAsia" w:hAnsi="Cambria Math"/>
            </w:rPr>
            <m:t xml:space="preserve">y ⋁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8B8F92F" w14:textId="1F6A005C" w:rsidR="00CD3B18" w:rsidRPr="00CD3B18" w:rsidRDefault="00CD3B18" w:rsidP="007910A9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a ⋀ b</m:t>
          </m:r>
        </m:oMath>
      </m:oMathPara>
    </w:p>
    <w:p w14:paraId="409C9819" w14:textId="7892539C" w:rsidR="00CD3B18" w:rsidRPr="00CD3B18" w:rsidRDefault="00CD3B18" w:rsidP="007910A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⋁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⋁ 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⋁ 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⋁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57942A6" w14:textId="09E38879" w:rsidR="00CD3B18" w:rsidRPr="00CD3B18" w:rsidRDefault="00CD3B18" w:rsidP="00CD3B18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r</m:t>
          </m:r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</m:oMath>
      </m:oMathPara>
    </w:p>
    <w:p w14:paraId="27509441" w14:textId="618EFDD4" w:rsidR="00CD3B18" w:rsidRPr="00CD3B18" w:rsidRDefault="00CD3B18" w:rsidP="00CD3B1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 xml:space="preserve"> ⋁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⋁ 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 xml:space="preserve"> ⋁ 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 ⋁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8F74FDD" w14:textId="7B4465CB" w:rsidR="00CD3B18" w:rsidRDefault="00CD3B18" w:rsidP="00CD3B18">
      <w:pPr>
        <w:rPr>
          <w:rFonts w:eastAsiaTheme="minorEastAsia"/>
        </w:rPr>
      </w:pPr>
      <w:r>
        <w:rPr>
          <w:rFonts w:eastAsiaTheme="minorEastAsia"/>
        </w:rPr>
        <w:t xml:space="preserve">Assume r is true: </w:t>
      </w:r>
    </w:p>
    <w:p w14:paraId="0F8797BB" w14:textId="63707704" w:rsidR="00CD3B18" w:rsidRPr="00CD3B18" w:rsidRDefault="00CD3B18" w:rsidP="00CD3B1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⋁ y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0A022665" w14:textId="4D111D0F" w:rsidR="00CD3B18" w:rsidRDefault="00CD3B18" w:rsidP="00CD3B18">
      <w:pPr>
        <w:rPr>
          <w:rFonts w:eastAsiaTheme="minorEastAsia"/>
        </w:rPr>
      </w:pPr>
      <w:r>
        <w:rPr>
          <w:rFonts w:eastAsiaTheme="minorEastAsia"/>
        </w:rPr>
        <w:t>Merge:</w:t>
      </w:r>
    </w:p>
    <w:p w14:paraId="7263F4DA" w14:textId="75C98810" w:rsidR="00CD3B18" w:rsidRPr="00CD3B18" w:rsidRDefault="00CD3B18" w:rsidP="00CD3B1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⋁ y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 ⋁ 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⋁ b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y ⋁ a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Theme="minorEastAsia" w:hAnsi="Cambria Math"/>
            </w:rPr>
            <m:t xml:space="preserve">y ⋁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⋁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⋁ 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 xml:space="preserve">x ⋁ 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Theme="minorEastAsia" w:hAnsi="Cambria Math"/>
            </w:rPr>
            <m:t xml:space="preserve">x ⋁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494B6D2" w14:textId="23E3D0AF" w:rsidR="00CD3B18" w:rsidRPr="00CD3B18" w:rsidRDefault="00274E97" w:rsidP="00274E97">
      <w:pPr>
        <w:pStyle w:val="Heading1"/>
        <w:rPr>
          <w:rFonts w:eastAsiaTheme="minorEastAsia"/>
        </w:rPr>
      </w:pPr>
      <w:r>
        <w:rPr>
          <w:rFonts w:eastAsiaTheme="minorEastAsia"/>
        </w:rPr>
        <w:t>Exercise 3</w:t>
      </w:r>
    </w:p>
    <w:p w14:paraId="3F3318E4" w14:textId="77777777" w:rsidR="00274E97" w:rsidRDefault="00274E97" w:rsidP="007910A9">
      <w:r w:rsidRPr="00274E97">
        <w:t>Apply the Tseytin transformation to the expression</w:t>
      </w:r>
    </w:p>
    <w:p w14:paraId="37048E25" w14:textId="37EC2DF2" w:rsidR="00274E97" w:rsidRDefault="00274E97" w:rsidP="007910A9">
      <m:oMathPara>
        <m:oMath>
          <m:r>
            <w:rPr>
              <w:rFonts w:ascii="Cambria Math" w:hAnsi="Cambria Math"/>
            </w:rPr>
            <m:t>(¬</m:t>
          </m:r>
          <m:r>
            <w:rPr>
              <w:rFonts w:ascii="Cambria Math" w:hAnsi="Cambria Math" w:cs="Cambria Math"/>
            </w:rPr>
            <m:t>a∨c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b</m:t>
          </m:r>
          <m:r>
            <w:rPr>
              <w:rFonts w:ascii="Cambria Math" w:hAnsi="Cambria Math"/>
            </w:rPr>
            <m:t>→((</m:t>
          </m:r>
          <m:r>
            <w:rPr>
              <w:rFonts w:ascii="Cambria Math" w:hAnsi="Cambria Math" w:cs="Cambria Math"/>
            </w:rPr>
            <m:t>a∨c</m:t>
          </m:r>
          <m:r>
            <w:rPr>
              <w:rFonts w:ascii="Cambria Math" w:hAnsi="Cambria Math"/>
            </w:rPr>
            <m:t>)↔</m:t>
          </m:r>
          <m:r>
            <w:rPr>
              <w:rFonts w:ascii="Cambria Math" w:hAnsi="Cambria Math" w:cs="Cambria Math"/>
            </w:rPr>
            <m:t>d</m:t>
          </m:r>
          <m:r>
            <w:rPr>
              <w:rFonts w:ascii="Cambria Math" w:hAnsi="Cambria Math"/>
            </w:rPr>
            <m:t>))</m:t>
          </m:r>
        </m:oMath>
      </m:oMathPara>
    </w:p>
    <w:p w14:paraId="209E8242" w14:textId="7AAB80F1" w:rsidR="00CD3B18" w:rsidRDefault="00274E97" w:rsidP="007910A9">
      <w:r w:rsidRPr="00274E97">
        <w:lastRenderedPageBreak/>
        <w:t>to give an equisatisfiable CNF expression.</w:t>
      </w:r>
    </w:p>
    <w:p w14:paraId="45D918F6" w14:textId="3FF20034" w:rsidR="00274E97" w:rsidRPr="00CD3B18" w:rsidRDefault="00274E97" w:rsidP="00274E9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a</m:t>
              </m:r>
              <m:r>
                <w:rPr>
                  <w:rFonts w:ascii="Cambria Math" w:hAnsi="Cambria Math" w:cs="Cambria Math"/>
                </w:rPr>
                <m:t xml:space="preserve"> ⋁ </m:t>
              </m:r>
              <m:r>
                <w:rPr>
                  <w:rFonts w:ascii="Cambria Math" w:hAnsi="Cambria Math" w:cs="Cambria Math"/>
                </w:rPr>
                <m:t>c</m:t>
              </m:r>
            </m:e>
          </m:d>
          <m:r>
            <w:rPr>
              <w:rFonts w:ascii="Cambria Math" w:hAnsi="Cambria Math" w:cs="Cambria Math"/>
            </w:rPr>
            <m:t xml:space="preserve"> ⋀ </m:t>
          </m:r>
          <m:r>
            <w:rPr>
              <w:rFonts w:ascii="Cambria Math" w:hAnsi="Cambria Math"/>
            </w:rPr>
            <m:t>(¬</m:t>
          </m:r>
          <m:r>
            <w:rPr>
              <w:rFonts w:ascii="Cambria Math" w:hAnsi="Cambria Math" w:cs="Cambria Math"/>
            </w:rPr>
            <m:t>b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/>
            </w:rPr>
            <m:t xml:space="preserve">⋁ 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 xml:space="preserve"> ⋁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⋁ 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 xml:space="preserve"> ⋁ 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 xml:space="preserve"> ⋁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78E3C37" w14:textId="2C0C00E8" w:rsidR="00274E97" w:rsidRPr="00274E97" w:rsidRDefault="00274E97" w:rsidP="00274E9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(a</m:t>
        </m:r>
        <m:r>
          <w:rPr>
            <w:rFonts w:ascii="Cambria Math" w:hAnsi="Cambria Math" w:cs="Cambria Math"/>
          </w:rPr>
          <m:t>∧b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∨c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 w:cs="Cambria Math"/>
          </w:rPr>
          <m:t>a∨c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b∨c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so</w:t>
      </w:r>
    </w:p>
    <w:p w14:paraId="7E752A5A" w14:textId="79D00AB1" w:rsidR="00274E97" w:rsidRPr="00274E97" w:rsidRDefault="00274E97" w:rsidP="007910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(¬a ⋁ c)  ⋀ ((¬d ⋁ a ⋁ c) ⋁ ¬b) ⋀ (((d ⋁ ¬a)  ⋀ (d ⋁ ¬c)) ⋁ ¬b))</m:t>
          </m:r>
        </m:oMath>
      </m:oMathPara>
    </w:p>
    <w:p w14:paraId="15E4BB2D" w14:textId="6B938D98" w:rsidR="00274E97" w:rsidRDefault="00274E97" w:rsidP="003F4AFB">
      <w:pPr>
        <w:rPr>
          <w:rFonts w:eastAsiaTheme="minorEastAsia"/>
        </w:rPr>
      </w:pPr>
      <w:r>
        <w:rPr>
          <w:rFonts w:eastAsiaTheme="minorEastAsia"/>
        </w:rPr>
        <w:t>Again,</w:t>
      </w:r>
    </w:p>
    <w:p w14:paraId="0B337382" w14:textId="6F866F24" w:rsidR="00274E97" w:rsidRPr="003F4AFB" w:rsidRDefault="00274E97" w:rsidP="00274E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(¬a </m:t>
          </m:r>
          <m:r>
            <w:rPr>
              <w:rFonts w:ascii="Cambria Math" w:hAnsi="Cambria Math" w:cs="Cambria Math"/>
            </w:rPr>
            <m:t>⋁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/>
            </w:rPr>
            <m:t>c)</m:t>
          </m:r>
          <m:r>
            <w:rPr>
              <w:rFonts w:ascii="Cambria Math" w:hAnsi="Cambria Math" w:cs="Calibri"/>
            </w:rPr>
            <m:t>  </m:t>
          </m:r>
          <m:r>
            <w:rPr>
              <w:rFonts w:ascii="Cambria Math" w:hAnsi="Cambria Math" w:cs="Cambria Math"/>
            </w:rPr>
            <m:t>⋀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/>
            </w:rPr>
            <m:t>((</m:t>
          </m:r>
          <m:r>
            <w:rPr>
              <w:rFonts w:ascii="Cambria Math" w:hAnsi="Cambria Math" w:cs="Calibri"/>
            </w:rPr>
            <m:t>¬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 w:cs="Cambria Math"/>
            </w:rPr>
            <m:t>⋁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 w:cs="Cambria Math"/>
            </w:rPr>
            <m:t>⋁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/>
            </w:rPr>
            <m:t>c)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 w:cs="Cambria Math"/>
            </w:rPr>
            <m:t>⋁</m:t>
          </m:r>
          <m:r>
            <w:rPr>
              <w:rFonts w:ascii="Cambria Math" w:hAnsi="Cambria Math" w:cs="Calibri"/>
            </w:rPr>
            <m:t> ¬</m:t>
          </m:r>
          <m:r>
            <w:rPr>
              <w:rFonts w:ascii="Cambria Math" w:hAnsi="Cambria Math"/>
            </w:rPr>
            <m:t>b)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 w:cs="Cambria Math"/>
            </w:rPr>
            <m:t>⋀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(d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 w:cs="Cambria Math"/>
            </w:rPr>
            <m:t>⋁</m:t>
          </m:r>
          <m:r>
            <w:rPr>
              <w:rFonts w:ascii="Cambria Math" w:hAnsi="Cambria Math" w:cs="Calibri"/>
            </w:rPr>
            <m:t> ¬</m:t>
          </m:r>
          <m:r>
            <w:rPr>
              <w:rFonts w:ascii="Cambria Math" w:hAnsi="Cambria Math"/>
            </w:rPr>
            <m:t>a)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 w:cs="Calibri"/>
            </w:rPr>
            <m:t>¬</m:t>
          </m:r>
          <m:r>
            <w:rPr>
              <w:rFonts w:ascii="Cambria Math" w:hAnsi="Cambria Math"/>
            </w:rPr>
            <m:t>b)</m:t>
          </m:r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(d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 w:cs="Cambria Math"/>
            </w:rPr>
            <m:t>⋁</m:t>
          </m:r>
          <m:r>
            <w:rPr>
              <w:rFonts w:ascii="Cambria Math" w:hAnsi="Cambria Math" w:cs="Calibri"/>
            </w:rPr>
            <m:t> ¬</m:t>
          </m:r>
          <m:r>
            <w:rPr>
              <w:rFonts w:ascii="Cambria Math" w:hAnsi="Cambria Math"/>
            </w:rPr>
            <m:t>c)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 w:cs="Calibri"/>
            </w:rPr>
            <m:t>¬</m:t>
          </m:r>
          <m:r>
            <w:rPr>
              <w:rFonts w:ascii="Cambria Math" w:hAnsi="Cambria Math"/>
            </w:rPr>
            <m:t>b)</m:t>
          </m:r>
        </m:oMath>
      </m:oMathPara>
    </w:p>
    <w:p w14:paraId="76A18CB6" w14:textId="38576F1B" w:rsidR="003F4AFB" w:rsidRDefault="003F4AFB" w:rsidP="00274E97">
      <w:pPr>
        <w:rPr>
          <w:rFonts w:eastAsiaTheme="minorEastAsia"/>
        </w:rPr>
      </w:pPr>
      <w:r>
        <w:rPr>
          <w:rFonts w:eastAsiaTheme="minorEastAsia"/>
        </w:rPr>
        <w:t>Removing brackets:</w:t>
      </w:r>
    </w:p>
    <w:p w14:paraId="728443AC" w14:textId="16DE76F6" w:rsidR="003F4AFB" w:rsidRPr="003F4AFB" w:rsidRDefault="003F4AFB" w:rsidP="003F4A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(¬a </m:t>
          </m:r>
          <m:r>
            <w:rPr>
              <w:rFonts w:ascii="Cambria Math" w:hAnsi="Cambria Math" w:cs="Cambria Math"/>
            </w:rPr>
            <m:t>⋁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/>
            </w:rPr>
            <m:t>c)</m:t>
          </m:r>
          <m:r>
            <w:rPr>
              <w:rFonts w:ascii="Cambria Math" w:hAnsi="Cambria Math" w:cs="Calibri"/>
            </w:rPr>
            <m:t>  </m:t>
          </m:r>
          <m:r>
            <w:rPr>
              <w:rFonts w:ascii="Cambria Math" w:hAnsi="Cambria Math" w:cs="Cambria Math"/>
            </w:rPr>
            <m:t>⋀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libri"/>
            </w:rPr>
            <m:t>¬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 w:cs="Cambria Math"/>
            </w:rPr>
            <m:t>⋁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 w:cs="Cambria Math"/>
            </w:rPr>
            <m:t>⋁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⋁</m:t>
          </m:r>
          <m:r>
            <w:rPr>
              <w:rFonts w:ascii="Cambria Math" w:hAnsi="Cambria Math" w:cs="Calibri"/>
            </w:rPr>
            <m:t> ¬</m:t>
          </m:r>
          <m:r>
            <w:rPr>
              <w:rFonts w:ascii="Cambria Math" w:hAnsi="Cambria Math"/>
            </w:rPr>
            <m:t>b)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 w:cs="Cambria Math"/>
            </w:rPr>
            <m:t>⋀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/>
            </w:rPr>
            <m:t>(d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 w:cs="Cambria Math"/>
            </w:rPr>
            <m:t>⋁</m:t>
          </m:r>
          <m:r>
            <w:rPr>
              <w:rFonts w:ascii="Cambria Math" w:hAnsi="Cambria Math" w:cs="Calibri"/>
            </w:rPr>
            <m:t> ¬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 w:cs="Calibri"/>
            </w:rPr>
            <m:t>¬</m:t>
          </m:r>
          <m:r>
            <w:rPr>
              <w:rFonts w:ascii="Cambria Math" w:hAnsi="Cambria Math"/>
            </w:rPr>
            <m:t>b)</m:t>
          </m:r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/>
            </w:rPr>
            <m:t>(d</m:t>
          </m:r>
          <m:r>
            <w:rPr>
              <w:rFonts w:ascii="Cambria Math" w:hAnsi="Cambria Math" w:cs="Calibri"/>
            </w:rPr>
            <m:t> </m:t>
          </m:r>
          <m:r>
            <w:rPr>
              <w:rFonts w:ascii="Cambria Math" w:hAnsi="Cambria Math" w:cs="Cambria Math"/>
            </w:rPr>
            <m:t>⋁</m:t>
          </m:r>
          <m:r>
            <w:rPr>
              <w:rFonts w:ascii="Cambria Math" w:hAnsi="Cambria Math" w:cs="Calibri"/>
            </w:rPr>
            <m:t> ¬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 w:cs="Calibri"/>
            </w:rPr>
            <m:t>¬</m:t>
          </m:r>
          <m:r>
            <w:rPr>
              <w:rFonts w:ascii="Cambria Math" w:hAnsi="Cambria Math"/>
            </w:rPr>
            <m:t>b)</m:t>
          </m:r>
        </m:oMath>
      </m:oMathPara>
    </w:p>
    <w:p w14:paraId="0D4E2219" w14:textId="0B01428C" w:rsidR="003F4AFB" w:rsidRDefault="003F4AFB" w:rsidP="003F4AFB">
      <w:pPr>
        <w:pStyle w:val="Heading1"/>
      </w:pPr>
      <w:r>
        <w:t>Exercise 4</w:t>
      </w:r>
    </w:p>
    <w:p w14:paraId="4A62B213" w14:textId="20E5098D" w:rsidR="003F4AFB" w:rsidRDefault="00222792" w:rsidP="003F4AFB">
      <w:pPr>
        <w:pStyle w:val="ListParagraph"/>
        <w:numPr>
          <w:ilvl w:val="0"/>
          <w:numId w:val="1"/>
        </w:numPr>
      </w:pPr>
      <w:r>
        <w:t>2</w:t>
      </w:r>
    </w:p>
    <w:p w14:paraId="4BBD803E" w14:textId="13699514" w:rsidR="003F4AFB" w:rsidRDefault="00222792" w:rsidP="003F4AFB">
      <w:pPr>
        <w:pStyle w:val="ListParagraph"/>
        <w:numPr>
          <w:ilvl w:val="0"/>
          <w:numId w:val="1"/>
        </w:numPr>
      </w:pPr>
      <w:r>
        <w:t>6</w:t>
      </w:r>
    </w:p>
    <w:p w14:paraId="2C7C6FFD" w14:textId="77A078EC" w:rsidR="003F4AFB" w:rsidRDefault="00222792" w:rsidP="003F4AFB">
      <w:pPr>
        <w:pStyle w:val="ListParagraph"/>
        <w:numPr>
          <w:ilvl w:val="0"/>
          <w:numId w:val="1"/>
        </w:numPr>
      </w:pPr>
      <w:r>
        <w:t>3</w:t>
      </w:r>
    </w:p>
    <w:p w14:paraId="655072DF" w14:textId="166E073B" w:rsidR="00222792" w:rsidRDefault="00222792" w:rsidP="00222792">
      <w:pPr>
        <w:pStyle w:val="Heading1"/>
      </w:pPr>
      <w:r>
        <w:t>Exercise 5</w:t>
      </w:r>
    </w:p>
    <w:p w14:paraId="161831EF" w14:textId="69C5FFC0" w:rsidR="00222792" w:rsidRDefault="00222792" w:rsidP="00222792">
      <w:pPr>
        <w:pStyle w:val="ListParagraph"/>
        <w:numPr>
          <w:ilvl w:val="0"/>
          <w:numId w:val="2"/>
        </w:numPr>
      </w:pPr>
      <w:r>
        <w:t>3</w:t>
      </w:r>
    </w:p>
    <w:p w14:paraId="6BF1552B" w14:textId="2A4AE578" w:rsidR="00222792" w:rsidRDefault="00222792" w:rsidP="00222792">
      <w:pPr>
        <w:pStyle w:val="ListParagraph"/>
        <w:numPr>
          <w:ilvl w:val="0"/>
          <w:numId w:val="2"/>
        </w:numPr>
      </w:pPr>
      <w:r>
        <w:t>5</w:t>
      </w:r>
    </w:p>
    <w:p w14:paraId="1651F294" w14:textId="77777777" w:rsidR="00222792" w:rsidRPr="00222792" w:rsidRDefault="00222792" w:rsidP="00222792"/>
    <w:p w14:paraId="29A09167" w14:textId="77777777" w:rsidR="00274E97" w:rsidRPr="007910A9" w:rsidRDefault="00274E97" w:rsidP="007910A9"/>
    <w:sectPr w:rsidR="00274E97" w:rsidRPr="0079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A485F"/>
    <w:multiLevelType w:val="hybridMultilevel"/>
    <w:tmpl w:val="41A4C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F4331"/>
    <w:multiLevelType w:val="hybridMultilevel"/>
    <w:tmpl w:val="9C96C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C7"/>
    <w:rsid w:val="000B29BA"/>
    <w:rsid w:val="00222792"/>
    <w:rsid w:val="00274E97"/>
    <w:rsid w:val="003F4AFB"/>
    <w:rsid w:val="00613CC7"/>
    <w:rsid w:val="007910A9"/>
    <w:rsid w:val="007A5011"/>
    <w:rsid w:val="00C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9577"/>
  <w15:chartTrackingRefBased/>
  <w15:docId w15:val="{C562CFA8-121D-47E4-BC33-FF7393D1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AFB"/>
  </w:style>
  <w:style w:type="paragraph" w:styleId="Heading1">
    <w:name w:val="heading 1"/>
    <w:basedOn w:val="Normal"/>
    <w:next w:val="Normal"/>
    <w:link w:val="Heading1Char"/>
    <w:uiPriority w:val="9"/>
    <w:qFormat/>
    <w:rsid w:val="000B2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2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910A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74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BOBAK Cosmo</dc:creator>
  <cp:keywords/>
  <dc:description/>
  <cp:lastModifiedBy>BOBAK Cosmo</cp:lastModifiedBy>
  <cp:revision>2</cp:revision>
  <dcterms:created xsi:type="dcterms:W3CDTF">2020-11-14T10:26:00Z</dcterms:created>
  <dcterms:modified xsi:type="dcterms:W3CDTF">2020-11-14T11:22:00Z</dcterms:modified>
</cp:coreProperties>
</file>