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2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850"/>
        <w:gridCol w:w="1520"/>
        <w:gridCol w:w="465"/>
        <w:gridCol w:w="484"/>
        <w:gridCol w:w="2684"/>
        <w:gridCol w:w="2033"/>
      </w:tblGrid>
      <w:tr w:rsidR="002F059A" w:rsidTr="00F024F4">
        <w:trPr>
          <w:trHeight w:val="420"/>
        </w:trPr>
        <w:tc>
          <w:tcPr>
            <w:tcW w:w="1060" w:type="dxa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:rsidR="002F059A" w:rsidRDefault="00120A2C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인보험 </w:t>
            </w:r>
            <w:r w:rsidR="00A059EF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FA3EA9">
              <w:rPr>
                <w:rFonts w:hint="eastAsia"/>
              </w:rPr>
              <w:t xml:space="preserve"> (D1</w:t>
            </w:r>
            <w:r w:rsidR="00F024F4">
              <w:rPr>
                <w:rFonts w:hint="eastAsia"/>
              </w:rPr>
              <w:t>5</w:t>
            </w:r>
            <w:r w:rsidR="00FA3EA9">
              <w:rPr>
                <w:rFonts w:hint="eastAsia"/>
              </w:rPr>
              <w:t>11)</w:t>
            </w:r>
          </w:p>
        </w:tc>
        <w:tc>
          <w:tcPr>
            <w:tcW w:w="949" w:type="dxa"/>
            <w:gridSpan w:val="2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:rsidR="002F059A" w:rsidRDefault="00A059EF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</w:p>
        </w:tc>
        <w:tc>
          <w:tcPr>
            <w:tcW w:w="2033" w:type="dxa"/>
            <w:vAlign w:val="center"/>
          </w:tcPr>
          <w:p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:rsidR="00F024F4" w:rsidRDefault="00F024F4" w:rsidP="00F024F4">
            <w:pPr>
              <w:spacing w:after="0"/>
              <w:ind w:left="60"/>
            </w:pPr>
            <w:r>
              <w:rPr>
                <w:rFonts w:hint="eastAsia"/>
              </w:rPr>
              <w:t>출력설계_1511_</w:t>
            </w:r>
            <w:r w:rsidR="00A059EF">
              <w:rPr>
                <w:rFonts w:hint="eastAsia"/>
              </w:rPr>
              <w:t>손해사정</w:t>
            </w:r>
            <w:r>
              <w:rPr>
                <w:rFonts w:hint="eastAsia"/>
              </w:rPr>
              <w:t>서</w:t>
            </w:r>
          </w:p>
        </w:tc>
      </w:tr>
      <w:tr w:rsidR="002F059A" w:rsidTr="00316531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A059EF" w:rsidTr="00A059EF">
        <w:trPr>
          <w:trHeight w:val="14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A059EF" w:rsidRDefault="00A059EF" w:rsidP="00A059EF">
            <w:pPr>
              <w:spacing w:after="0" w:line="300" w:lineRule="exact"/>
              <w:ind w:rightChars="-57" w:right="-114"/>
            </w:pPr>
            <w:r>
              <w:rPr>
                <w:rFonts w:hint="eastAsia"/>
              </w:rPr>
              <w:t xml:space="preserve">1. </w:t>
            </w:r>
            <w:r w:rsidRPr="00A059EF">
              <w:rPr>
                <w:rFonts w:hint="eastAsia"/>
                <w:shd w:val="clear" w:color="auto" w:fill="F2F2F2" w:themeFill="background1" w:themeFillShade="F2"/>
              </w:rPr>
              <w:t>기본</w:t>
            </w:r>
            <w:r w:rsidR="00E11FB7">
              <w:rPr>
                <w:rFonts w:hint="eastAsia"/>
                <w:shd w:val="clear" w:color="auto" w:fill="F2F2F2" w:themeFill="background1" w:themeFillShade="F2"/>
              </w:rPr>
              <w:t xml:space="preserve"> </w:t>
            </w:r>
            <w:r w:rsidRPr="00A059EF">
              <w:rPr>
                <w:rFonts w:hint="eastAsia"/>
                <w:shd w:val="clear" w:color="auto" w:fill="F2F2F2" w:themeFill="background1" w:themeFillShade="F2"/>
              </w:rPr>
              <w:t>정보</w:t>
            </w:r>
          </w:p>
        </w:tc>
      </w:tr>
      <w:tr w:rsidR="002F059A" w:rsidTr="00316531">
        <w:trPr>
          <w:trHeight w:val="24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2F059A" w:rsidRDefault="00375B1C" w:rsidP="0007629E">
            <w:pPr>
              <w:spacing w:after="0" w:line="300" w:lineRule="exact"/>
              <w:ind w:left="-14" w:rightChars="-49" w:right="-98"/>
            </w:pPr>
            <w:r w:rsidRPr="00387F95">
              <w:rPr>
                <w:rFonts w:hint="eastAsia"/>
                <w:sz w:val="22"/>
              </w:rPr>
              <w:t>사고접수번호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F059A" w:rsidRDefault="00375B1C" w:rsidP="00F44110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2F059A" w:rsidRDefault="00375B1C" w:rsidP="00F44110">
            <w:pPr>
              <w:spacing w:after="0" w:line="300" w:lineRule="exact"/>
              <w:ind w:left="43" w:rightChars="-27" w:right="-54"/>
            </w:pPr>
            <w:r w:rsidRPr="00375B1C"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2F059A" w:rsidRDefault="002F059A" w:rsidP="0007629E">
            <w:pPr>
              <w:spacing w:after="0" w:line="300" w:lineRule="exact"/>
              <w:ind w:left="-1" w:rightChars="-57" w:right="-114"/>
            </w:pPr>
          </w:p>
        </w:tc>
      </w:tr>
      <w:tr w:rsidR="0030246F" w:rsidTr="0031653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30246F" w:rsidRDefault="00375B1C" w:rsidP="00F44110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대상자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246F" w:rsidRDefault="00E11FB7" w:rsidP="00E11FB7">
            <w:pPr>
              <w:spacing w:after="0" w:line="300" w:lineRule="exact"/>
              <w:ind w:left="-99" w:rightChars="-49" w:right="-98"/>
              <w:jc w:val="center"/>
            </w:pPr>
            <w:r>
              <w:t>SA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0246F" w:rsidRPr="00D12838" w:rsidRDefault="00E11FB7" w:rsidP="00F44110">
            <w:pPr>
              <w:spacing w:after="0" w:line="300" w:lineRule="exact"/>
              <w:ind w:left="43" w:rightChars="-27" w:right="-54"/>
            </w:pPr>
            <w:r w:rsidRPr="00D12838"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30246F" w:rsidRDefault="0030246F" w:rsidP="00F44110">
            <w:pPr>
              <w:spacing w:after="0" w:line="300" w:lineRule="exact"/>
              <w:ind w:left="-1" w:rightChars="-57" w:right="-114"/>
            </w:pPr>
          </w:p>
        </w:tc>
      </w:tr>
      <w:tr w:rsidR="0030246F" w:rsidTr="00316531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30246F" w:rsidRDefault="00375B1C" w:rsidP="00290B91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위탁</w:t>
            </w:r>
            <w:r w:rsidR="00E11FB7">
              <w:rPr>
                <w:rFonts w:hint="eastAsia"/>
              </w:rPr>
              <w:t>dlf</w:t>
            </w:r>
            <w:r>
              <w:rPr>
                <w:rFonts w:hint="eastAsia"/>
              </w:rPr>
              <w:t>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246F" w:rsidRDefault="00E11FB7" w:rsidP="00290B91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0246F" w:rsidRPr="00D12838" w:rsidRDefault="00E11FB7" w:rsidP="00290B91">
            <w:pPr>
              <w:spacing w:after="0" w:line="300" w:lineRule="exact"/>
              <w:ind w:left="43" w:rightChars="-27" w:right="-54"/>
            </w:pPr>
            <w:r w:rsidRPr="00D12838">
              <w:t>AcptDt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30246F" w:rsidRDefault="0030246F" w:rsidP="00290B91">
            <w:pPr>
              <w:spacing w:after="0" w:line="300" w:lineRule="exact"/>
              <w:ind w:left="-1" w:rightChars="-57" w:right="-114"/>
            </w:pPr>
          </w:p>
        </w:tc>
      </w:tr>
      <w:tr w:rsidR="0030246F" w:rsidTr="00316531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30246F" w:rsidRDefault="00375B1C" w:rsidP="00290B91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보고일자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246F" w:rsidRDefault="00E11FB7" w:rsidP="00290B91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0246F" w:rsidRPr="00D12838" w:rsidRDefault="00E11FB7" w:rsidP="00290B91">
            <w:pPr>
              <w:spacing w:after="0" w:line="300" w:lineRule="exact"/>
              <w:ind w:left="43" w:rightChars="-27" w:right="-54"/>
            </w:pPr>
            <w:r w:rsidRPr="00D12838">
              <w:t>CclsDt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30246F" w:rsidRDefault="0030246F" w:rsidP="00290B91">
            <w:pPr>
              <w:spacing w:after="0" w:line="300" w:lineRule="exact"/>
              <w:ind w:left="-1" w:rightChars="-57" w:right="-114"/>
            </w:pPr>
          </w:p>
        </w:tc>
      </w:tr>
      <w:tr w:rsidR="0030246F" w:rsidTr="00A05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30246F" w:rsidRDefault="00A059EF" w:rsidP="004767B3">
            <w:pPr>
              <w:spacing w:after="0" w:line="300" w:lineRule="exact"/>
              <w:ind w:left="-1" w:rightChars="-57" w:right="-114"/>
            </w:pPr>
            <w:r>
              <w:t>2</w:t>
            </w:r>
            <w:r w:rsidR="004767B3">
              <w:rPr>
                <w:rFonts w:hint="eastAsia"/>
              </w:rPr>
              <w:t xml:space="preserve">. </w:t>
            </w:r>
            <w:r w:rsidR="0030246F">
              <w:rPr>
                <w:rFonts w:hint="eastAsia"/>
              </w:rPr>
              <w:t>계약 사항</w:t>
            </w:r>
          </w:p>
        </w:tc>
      </w:tr>
      <w:tr w:rsidR="0030246F" w:rsidTr="00316531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30246F" w:rsidRDefault="00E11FB7" w:rsidP="00290B91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상품명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246F" w:rsidRDefault="00D12838" w:rsidP="00290B91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0246F" w:rsidRPr="00D12838" w:rsidRDefault="00D12838" w:rsidP="00290B91">
            <w:pPr>
              <w:spacing w:after="0" w:line="300" w:lineRule="exact"/>
              <w:ind w:left="43" w:rightChars="-27" w:right="-54"/>
            </w:pPr>
            <w:r w:rsidRPr="00D12838"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30246F" w:rsidRDefault="0030246F" w:rsidP="00290B91">
            <w:pPr>
              <w:spacing w:after="0" w:line="300" w:lineRule="exact"/>
              <w:ind w:left="-1" w:rightChars="-57" w:right="-114"/>
            </w:pPr>
          </w:p>
        </w:tc>
      </w:tr>
      <w:tr w:rsidR="0017128F" w:rsidTr="00316531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17128F" w:rsidRDefault="00E11FB7" w:rsidP="00290B91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계약번호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7128F" w:rsidRDefault="00D12838" w:rsidP="00290B91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17128F" w:rsidRPr="00D12838" w:rsidRDefault="00D12838" w:rsidP="00290B91">
            <w:pPr>
              <w:spacing w:after="0" w:line="300" w:lineRule="exact"/>
              <w:ind w:left="43" w:rightChars="-27" w:right="-54"/>
            </w:pPr>
            <w:r w:rsidRPr="00D12838"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17128F" w:rsidRDefault="0017128F" w:rsidP="00290B91">
            <w:pPr>
              <w:spacing w:after="0" w:line="300" w:lineRule="exact"/>
              <w:ind w:left="-1" w:rightChars="-57" w:right="-114"/>
            </w:pPr>
          </w:p>
        </w:tc>
      </w:tr>
      <w:tr w:rsidR="00D12838" w:rsidTr="00316531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계약일자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12838" w:rsidRPr="00D12838" w:rsidRDefault="00D12838" w:rsidP="00D12838">
            <w:pPr>
              <w:spacing w:after="0" w:line="300" w:lineRule="exact"/>
              <w:ind w:left="43" w:rightChars="-27" w:right="-54"/>
            </w:pPr>
            <w:r w:rsidRPr="00D12838"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1" w:rightChars="-57" w:right="-114"/>
            </w:pPr>
          </w:p>
        </w:tc>
      </w:tr>
      <w:tr w:rsidR="00D12838" w:rsidTr="00316531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D12838" w:rsidRPr="00F44110" w:rsidRDefault="00D12838" w:rsidP="00D12838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12838" w:rsidRPr="00D12838" w:rsidRDefault="00D12838" w:rsidP="00D12838">
            <w:pPr>
              <w:spacing w:after="0" w:line="300" w:lineRule="exact"/>
              <w:ind w:left="43" w:rightChars="-27" w:right="-54"/>
            </w:pPr>
            <w:r w:rsidRPr="00D12838"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1" w:rightChars="-57" w:right="-114"/>
            </w:pPr>
          </w:p>
        </w:tc>
      </w:tr>
      <w:tr w:rsidR="00D12838" w:rsidTr="0031653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12838" w:rsidRPr="00D12838" w:rsidRDefault="00D12838" w:rsidP="00D12838">
            <w:pPr>
              <w:spacing w:after="0" w:line="300" w:lineRule="exact"/>
              <w:ind w:left="43" w:rightChars="-27" w:right="-54"/>
            </w:pPr>
            <w:r w:rsidRPr="00D12838"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1" w:rightChars="-57" w:right="-114"/>
            </w:pPr>
          </w:p>
        </w:tc>
      </w:tr>
      <w:tr w:rsidR="00D12838" w:rsidTr="00316531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상해수익자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12838" w:rsidRPr="00D12838" w:rsidRDefault="00D12838" w:rsidP="00D12838">
            <w:pPr>
              <w:spacing w:after="0" w:line="300" w:lineRule="exact"/>
              <w:ind w:left="43" w:rightChars="-27" w:right="-54"/>
            </w:pPr>
            <w:r w:rsidRPr="00D12838">
              <w:t>Bnfc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1" w:rightChars="-57" w:right="-114"/>
            </w:pPr>
          </w:p>
        </w:tc>
      </w:tr>
      <w:tr w:rsidR="00D12838" w:rsidTr="00316531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사망수익자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12838" w:rsidRPr="00D12838" w:rsidRDefault="00D12838" w:rsidP="00D12838">
            <w:pPr>
              <w:spacing w:after="0" w:line="300" w:lineRule="exact"/>
              <w:ind w:left="43" w:rightChars="-27" w:right="-54"/>
            </w:pPr>
            <w:r w:rsidRPr="00D12838">
              <w:t>BnfcDeth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D12838" w:rsidRDefault="00D12838" w:rsidP="00D12838">
            <w:pPr>
              <w:spacing w:after="0" w:line="300" w:lineRule="exact"/>
              <w:ind w:left="-1" w:rightChars="-57" w:right="-114"/>
            </w:pPr>
          </w:p>
        </w:tc>
      </w:tr>
      <w:tr w:rsidR="004767B3" w:rsidTr="00134684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4767B3" w:rsidRDefault="00A059EF" w:rsidP="004767B3">
            <w:pPr>
              <w:spacing w:after="0" w:line="300" w:lineRule="exact"/>
              <w:ind w:left="-1" w:rightChars="-57" w:right="-114"/>
            </w:pPr>
            <w:r>
              <w:t>3</w:t>
            </w:r>
            <w:r w:rsidR="004767B3">
              <w:rPr>
                <w:rFonts w:hint="eastAsia"/>
              </w:rPr>
              <w:t xml:space="preserve">. 청구 </w:t>
            </w:r>
            <w:r>
              <w:rPr>
                <w:rFonts w:hint="eastAsia"/>
              </w:rPr>
              <w:t>사항</w:t>
            </w:r>
          </w:p>
        </w:tc>
      </w:tr>
      <w:tr w:rsidR="0030246F" w:rsidTr="00316531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30246F" w:rsidRPr="00F44110" w:rsidRDefault="00DB2A19" w:rsidP="00290B91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 w:val="22"/>
              </w:rPr>
              <w:t>계약번호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246F" w:rsidRDefault="00DB2A19" w:rsidP="00290B91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SG11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0246F" w:rsidRDefault="00DB2A19" w:rsidP="00290B91">
            <w:pPr>
              <w:spacing w:after="0" w:line="300" w:lineRule="exact"/>
              <w:ind w:left="43" w:rightChars="-27" w:right="-54"/>
            </w:pPr>
            <w:r w:rsidRPr="00DB2A19">
              <w:t>DmndInsurNo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30246F" w:rsidRDefault="0030246F" w:rsidP="008F17A4">
            <w:pPr>
              <w:spacing w:after="0" w:line="300" w:lineRule="exact"/>
              <w:ind w:left="-1" w:rightChars="-57" w:right="-114" w:firstLine="1"/>
            </w:pPr>
          </w:p>
        </w:tc>
      </w:tr>
      <w:tr w:rsidR="00DB2A19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DB2A19" w:rsidRPr="00F44110" w:rsidRDefault="00DB2A19" w:rsidP="00DB2A1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 w:val="22"/>
              </w:rPr>
              <w:t>청구 사유</w:t>
            </w:r>
          </w:p>
        </w:tc>
        <w:tc>
          <w:tcPr>
            <w:tcW w:w="850" w:type="dxa"/>
            <w:vAlign w:val="center"/>
          </w:tcPr>
          <w:p w:rsidR="00DB2A19" w:rsidRDefault="00DB2A19" w:rsidP="00DB2A1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DB2A19" w:rsidRPr="004D1671" w:rsidRDefault="00DB2A19" w:rsidP="00DB2A19">
            <w:pPr>
              <w:spacing w:after="0" w:line="300" w:lineRule="exact"/>
              <w:ind w:left="43" w:rightChars="-27" w:right="-54"/>
            </w:pPr>
            <w:r w:rsidRPr="00DB2A19">
              <w:t>InHospDay</w:t>
            </w:r>
          </w:p>
        </w:tc>
        <w:tc>
          <w:tcPr>
            <w:tcW w:w="5201" w:type="dxa"/>
            <w:gridSpan w:val="3"/>
            <w:vAlign w:val="center"/>
          </w:tcPr>
          <w:p w:rsidR="00DB2A19" w:rsidRDefault="00DB2A19" w:rsidP="00DB2A19">
            <w:pPr>
              <w:spacing w:after="0" w:line="300" w:lineRule="exact"/>
              <w:ind w:left="-1" w:rightChars="-57" w:right="-114"/>
            </w:pPr>
            <w:r>
              <w:t>일수가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 xml:space="preserve">보다 크면 </w:t>
            </w:r>
            <w:r>
              <w:t>“</w:t>
            </w:r>
            <w:r>
              <w:rPr>
                <w:rFonts w:hint="eastAsia"/>
              </w:rPr>
              <w:t>입원</w:t>
            </w:r>
            <w:r>
              <w:t xml:space="preserve">”, </w:t>
            </w:r>
            <w:r>
              <w:rPr>
                <w:rFonts w:hint="eastAsia"/>
              </w:rPr>
              <w:t xml:space="preserve">아니면 </w:t>
            </w:r>
            <w:r>
              <w:t>“</w:t>
            </w:r>
            <w:r>
              <w:rPr>
                <w:rFonts w:hint="eastAsia"/>
              </w:rPr>
              <w:t>통원</w:t>
            </w:r>
            <w:r>
              <w:t xml:space="preserve">” </w:t>
            </w:r>
            <w:r>
              <w:rPr>
                <w:rFonts w:hint="eastAsia"/>
              </w:rPr>
              <w:t>표시</w:t>
            </w:r>
          </w:p>
        </w:tc>
      </w:tr>
      <w:tr w:rsidR="00DB2A19" w:rsidTr="00316531">
        <w:trPr>
          <w:trHeight w:val="188"/>
        </w:trPr>
        <w:tc>
          <w:tcPr>
            <w:tcW w:w="1928" w:type="dxa"/>
            <w:gridSpan w:val="2"/>
            <w:vAlign w:val="center"/>
          </w:tcPr>
          <w:p w:rsidR="00DB2A19" w:rsidRPr="00F44110" w:rsidRDefault="00DB2A19" w:rsidP="00DB2A1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 w:val="22"/>
              </w:rPr>
              <w:t>사유발생일</w:t>
            </w:r>
          </w:p>
        </w:tc>
        <w:tc>
          <w:tcPr>
            <w:tcW w:w="850" w:type="dxa"/>
            <w:vAlign w:val="center"/>
          </w:tcPr>
          <w:p w:rsidR="00DB2A19" w:rsidRDefault="00DB2A19" w:rsidP="00DB2A1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DB2A19" w:rsidRPr="00DB2A19" w:rsidRDefault="00DB2A19" w:rsidP="00DB2A19">
            <w:pPr>
              <w:spacing w:after="0" w:line="300" w:lineRule="exact"/>
              <w:ind w:left="43" w:rightChars="-27" w:right="-54"/>
            </w:pPr>
            <w:r w:rsidRPr="00DB2A19">
              <w:t>CureFrDt</w:t>
            </w:r>
          </w:p>
        </w:tc>
        <w:tc>
          <w:tcPr>
            <w:tcW w:w="5201" w:type="dxa"/>
            <w:gridSpan w:val="3"/>
            <w:vAlign w:val="center"/>
          </w:tcPr>
          <w:p w:rsidR="00DB2A19" w:rsidRDefault="00DB2A19" w:rsidP="00DB2A19">
            <w:pPr>
              <w:spacing w:after="0" w:line="300" w:lineRule="exact"/>
              <w:ind w:left="-1" w:rightChars="-57" w:right="-114"/>
            </w:pPr>
          </w:p>
        </w:tc>
      </w:tr>
      <w:tr w:rsidR="00DB2A19" w:rsidTr="00316531">
        <w:trPr>
          <w:trHeight w:val="305"/>
        </w:trPr>
        <w:tc>
          <w:tcPr>
            <w:tcW w:w="1928" w:type="dxa"/>
            <w:gridSpan w:val="2"/>
            <w:vAlign w:val="center"/>
          </w:tcPr>
          <w:p w:rsidR="00DB2A19" w:rsidRPr="00F44110" w:rsidRDefault="00DB2A19" w:rsidP="00DB2A1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 w:val="22"/>
              </w:rPr>
              <w:t>퇴원일</w:t>
            </w:r>
          </w:p>
        </w:tc>
        <w:tc>
          <w:tcPr>
            <w:tcW w:w="850" w:type="dxa"/>
            <w:vAlign w:val="center"/>
          </w:tcPr>
          <w:p w:rsidR="00DB2A19" w:rsidRDefault="00DB2A19" w:rsidP="00DB2A1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vAlign w:val="center"/>
          </w:tcPr>
          <w:p w:rsidR="00DB2A19" w:rsidRPr="004D1671" w:rsidRDefault="00DB2A19" w:rsidP="00DB2A19">
            <w:pPr>
              <w:spacing w:after="0" w:line="300" w:lineRule="exact"/>
              <w:ind w:left="43" w:rightChars="-27" w:right="-54"/>
            </w:pPr>
            <w:r w:rsidRPr="00DB2A19">
              <w:t>CureToDt</w:t>
            </w:r>
          </w:p>
        </w:tc>
        <w:tc>
          <w:tcPr>
            <w:tcW w:w="5201" w:type="dxa"/>
            <w:gridSpan w:val="3"/>
            <w:vAlign w:val="center"/>
          </w:tcPr>
          <w:p w:rsidR="00DB2A19" w:rsidRDefault="00DB2A19" w:rsidP="00DB2A19">
            <w:pPr>
              <w:spacing w:after="0" w:line="300" w:lineRule="exact"/>
              <w:ind w:left="-1" w:rightChars="-57" w:right="-114" w:firstLine="1"/>
            </w:pPr>
          </w:p>
        </w:tc>
      </w:tr>
      <w:tr w:rsidR="00DB2A19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DB2A19" w:rsidRPr="00F44110" w:rsidRDefault="00DB2A19" w:rsidP="00DB2A1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 w:val="22"/>
              </w:rPr>
              <w:t>접수일자</w:t>
            </w:r>
          </w:p>
        </w:tc>
        <w:tc>
          <w:tcPr>
            <w:tcW w:w="850" w:type="dxa"/>
            <w:vAlign w:val="center"/>
          </w:tcPr>
          <w:p w:rsidR="00DB2A19" w:rsidRDefault="00FA2E47" w:rsidP="00DB2A19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SA01</w:t>
            </w:r>
          </w:p>
        </w:tc>
        <w:tc>
          <w:tcPr>
            <w:tcW w:w="1985" w:type="dxa"/>
            <w:gridSpan w:val="2"/>
            <w:vAlign w:val="center"/>
          </w:tcPr>
          <w:p w:rsidR="00DB2A19" w:rsidRDefault="00FA2E47" w:rsidP="00DB2A19">
            <w:pPr>
              <w:spacing w:after="0" w:line="300" w:lineRule="exact"/>
              <w:ind w:left="43" w:rightChars="-27" w:right="-54"/>
            </w:pPr>
            <w:r w:rsidRPr="00FA2E47">
              <w:t>AcdtNo</w:t>
            </w:r>
          </w:p>
        </w:tc>
        <w:tc>
          <w:tcPr>
            <w:tcW w:w="5201" w:type="dxa"/>
            <w:gridSpan w:val="3"/>
            <w:vAlign w:val="center"/>
          </w:tcPr>
          <w:p w:rsidR="00DB2A19" w:rsidRDefault="00FA2E47" w:rsidP="00DB2A19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 xml:space="preserve">사고접수번호 </w:t>
            </w:r>
            <w:r>
              <w:t>좌측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자리를 잘라서 사용</w:t>
            </w:r>
          </w:p>
        </w:tc>
      </w:tr>
      <w:tr w:rsidR="008F17A4" w:rsidTr="00295662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8F17A4" w:rsidRDefault="00134684" w:rsidP="00290B91">
            <w:pPr>
              <w:spacing w:after="0" w:line="300" w:lineRule="exact"/>
              <w:ind w:left="-1" w:rightChars="-57" w:right="-114"/>
            </w:pPr>
            <w:r>
              <w:t>4</w:t>
            </w:r>
            <w:r w:rsidR="008F17A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손해사정 내용</w:t>
            </w:r>
          </w:p>
        </w:tc>
      </w:tr>
      <w:tr w:rsidR="00E40A77" w:rsidTr="00316531">
        <w:trPr>
          <w:trHeight w:val="188"/>
        </w:trPr>
        <w:tc>
          <w:tcPr>
            <w:tcW w:w="1928" w:type="dxa"/>
            <w:gridSpan w:val="2"/>
            <w:vAlign w:val="center"/>
          </w:tcPr>
          <w:p w:rsidR="00E40A77" w:rsidRPr="00F44110" w:rsidRDefault="00FA2E47" w:rsidP="00290B91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부동의 시</w:t>
            </w:r>
          </w:p>
        </w:tc>
        <w:tc>
          <w:tcPr>
            <w:tcW w:w="850" w:type="dxa"/>
            <w:vAlign w:val="center"/>
          </w:tcPr>
          <w:p w:rsidR="00E40A77" w:rsidRDefault="00FA2E47" w:rsidP="00A22CB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SG55</w:t>
            </w:r>
          </w:p>
        </w:tc>
        <w:tc>
          <w:tcPr>
            <w:tcW w:w="1985" w:type="dxa"/>
            <w:gridSpan w:val="2"/>
            <w:vAlign w:val="center"/>
          </w:tcPr>
          <w:p w:rsidR="00E40A77" w:rsidRDefault="00FA2E47" w:rsidP="00290B91">
            <w:pPr>
              <w:spacing w:after="0" w:line="300" w:lineRule="exact"/>
              <w:ind w:left="43" w:rightChars="-27" w:right="-54"/>
            </w:pPr>
            <w:r w:rsidRPr="00FA2E47">
              <w:t>IsrdPrsInfoAgrFg</w:t>
            </w:r>
          </w:p>
        </w:tc>
        <w:tc>
          <w:tcPr>
            <w:tcW w:w="5201" w:type="dxa"/>
            <w:gridSpan w:val="3"/>
            <w:vAlign w:val="center"/>
          </w:tcPr>
          <w:p w:rsidR="00E40A77" w:rsidRDefault="00FA2E47" w:rsidP="00A22CB0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피보험자 개인정보/민감정보 제공 부동의 시 적용</w:t>
            </w:r>
          </w:p>
        </w:tc>
      </w:tr>
      <w:tr w:rsidR="00A22CB0" w:rsidTr="00316531">
        <w:trPr>
          <w:trHeight w:val="305"/>
        </w:trPr>
        <w:tc>
          <w:tcPr>
            <w:tcW w:w="1928" w:type="dxa"/>
            <w:gridSpan w:val="2"/>
            <w:vAlign w:val="center"/>
          </w:tcPr>
          <w:p w:rsidR="00A22CB0" w:rsidRPr="00F44110" w:rsidRDefault="00FA2E47" w:rsidP="00290B91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손해사정 내용</w:t>
            </w:r>
          </w:p>
        </w:tc>
        <w:tc>
          <w:tcPr>
            <w:tcW w:w="850" w:type="dxa"/>
            <w:vAlign w:val="center"/>
          </w:tcPr>
          <w:p w:rsidR="00A22CB0" w:rsidRDefault="00FA2E47" w:rsidP="00FA2E47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A22CB0" w:rsidRDefault="00FA2E47" w:rsidP="00290B91">
            <w:pPr>
              <w:spacing w:after="0" w:line="300" w:lineRule="exact"/>
              <w:ind w:left="43" w:rightChars="-27" w:right="-54"/>
            </w:pPr>
            <w:r w:rsidRPr="00FA2E47">
              <w:t>SurvCnts</w:t>
            </w:r>
          </w:p>
        </w:tc>
        <w:tc>
          <w:tcPr>
            <w:tcW w:w="5201" w:type="dxa"/>
            <w:gridSpan w:val="3"/>
            <w:vAlign w:val="center"/>
          </w:tcPr>
          <w:p w:rsidR="00A22CB0" w:rsidRDefault="00FA2E47" w:rsidP="00FA2E47">
            <w:pPr>
              <w:spacing w:after="0" w:line="300" w:lineRule="exact"/>
              <w:ind w:left="-1" w:rightChars="-57" w:right="-114" w:firstLine="1"/>
            </w:pPr>
            <w:r w:rsidRPr="00FA2E47">
              <w:t>SurvCntsHed</w:t>
            </w:r>
            <w:r>
              <w:t xml:space="preserve"> </w:t>
            </w:r>
            <w:r>
              <w:rPr>
                <w:rFonts w:hint="eastAsia"/>
              </w:rPr>
              <w:t xml:space="preserve">포함, </w:t>
            </w:r>
            <w:r>
              <w:t>(</w:t>
            </w:r>
            <w:r w:rsidRPr="00FA2E47">
              <w:t>SurvCntsCd</w:t>
            </w:r>
            <w:r>
              <w:t xml:space="preserve"> = ‘2’)</w:t>
            </w:r>
          </w:p>
        </w:tc>
      </w:tr>
      <w:tr w:rsidR="00855EF9" w:rsidTr="005E06D1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855EF9" w:rsidRDefault="00855EF9" w:rsidP="00855EF9">
            <w:pPr>
              <w:spacing w:after="0" w:line="300" w:lineRule="exact"/>
              <w:ind w:leftChars="-6" w:rightChars="-57" w:right="-114" w:hangingChars="6" w:hanging="12"/>
            </w:pPr>
            <w:r>
              <w:rPr>
                <w:rFonts w:hint="eastAsia"/>
              </w:rPr>
              <w:t xml:space="preserve">5. 손해사정 </w:t>
            </w:r>
            <w:r w:rsidR="00295662">
              <w:rPr>
                <w:rFonts w:hint="eastAsia"/>
              </w:rPr>
              <w:t>의견</w:t>
            </w:r>
          </w:p>
        </w:tc>
      </w:tr>
      <w:tr w:rsidR="00FA2E47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FA2E47" w:rsidRPr="00F44110" w:rsidRDefault="00FA2E47" w:rsidP="00FA2E47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손해사정 </w:t>
            </w:r>
            <w:r>
              <w:rPr>
                <w:szCs w:val="20"/>
              </w:rPr>
              <w:t>의견</w:t>
            </w:r>
          </w:p>
        </w:tc>
        <w:tc>
          <w:tcPr>
            <w:tcW w:w="850" w:type="dxa"/>
            <w:vAlign w:val="center"/>
          </w:tcPr>
          <w:p w:rsidR="00FA2E47" w:rsidRDefault="00FA2E47" w:rsidP="00FA2E47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FA2E47" w:rsidRDefault="00FA2E47" w:rsidP="00FA2E47">
            <w:pPr>
              <w:spacing w:after="0" w:line="300" w:lineRule="exact"/>
              <w:ind w:left="43" w:rightChars="-27" w:right="-54"/>
            </w:pPr>
            <w:r w:rsidRPr="00FA2E47">
              <w:t>SurvCnts</w:t>
            </w:r>
          </w:p>
        </w:tc>
        <w:tc>
          <w:tcPr>
            <w:tcW w:w="5201" w:type="dxa"/>
            <w:gridSpan w:val="3"/>
            <w:vAlign w:val="center"/>
          </w:tcPr>
          <w:p w:rsidR="00FA2E47" w:rsidRDefault="00FA2E47" w:rsidP="00FA2E47">
            <w:pPr>
              <w:spacing w:after="0" w:line="300" w:lineRule="exact"/>
              <w:ind w:left="-1" w:rightChars="-57" w:right="-114" w:firstLine="1"/>
            </w:pPr>
            <w:r w:rsidRPr="00FA2E47">
              <w:t>SurvCntsHed</w:t>
            </w:r>
            <w:r>
              <w:t xml:space="preserve"> </w:t>
            </w:r>
            <w:r>
              <w:rPr>
                <w:rFonts w:hint="eastAsia"/>
              </w:rPr>
              <w:t xml:space="preserve">포함, </w:t>
            </w:r>
            <w:r>
              <w:t>(</w:t>
            </w:r>
            <w:r w:rsidRPr="00FA2E47">
              <w:t>SurvCntsCd</w:t>
            </w:r>
            <w:r>
              <w:t xml:space="preserve"> = ‘3’)</w:t>
            </w:r>
          </w:p>
        </w:tc>
      </w:tr>
      <w:tr w:rsidR="00FA2E47" w:rsidTr="00316531">
        <w:trPr>
          <w:trHeight w:val="218"/>
        </w:trPr>
        <w:tc>
          <w:tcPr>
            <w:tcW w:w="1928" w:type="dxa"/>
            <w:gridSpan w:val="2"/>
            <w:vAlign w:val="center"/>
          </w:tcPr>
          <w:p w:rsidR="00FA2E47" w:rsidRPr="00F44110" w:rsidRDefault="00FA2E47" w:rsidP="00FA2E47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지급/유지 등</w:t>
            </w:r>
          </w:p>
        </w:tc>
        <w:tc>
          <w:tcPr>
            <w:tcW w:w="850" w:type="dxa"/>
            <w:vAlign w:val="center"/>
          </w:tcPr>
          <w:p w:rsidR="00FA2E47" w:rsidRDefault="00FA2E47" w:rsidP="00FA2E47">
            <w:pPr>
              <w:spacing w:after="0" w:line="300" w:lineRule="exact"/>
              <w:ind w:left="-99" w:rightChars="-49" w:right="-98"/>
              <w:jc w:val="center"/>
            </w:pPr>
            <w:r>
              <w:t>SA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FA2E47" w:rsidRPr="004D1671" w:rsidRDefault="00FA2E47" w:rsidP="00FA2E47">
            <w:pPr>
              <w:spacing w:after="0" w:line="300" w:lineRule="exact"/>
              <w:ind w:left="43" w:rightChars="-27" w:right="-54"/>
            </w:pPr>
            <w:r w:rsidRPr="00FA2E47">
              <w:t>InsurGivTypCd</w:t>
            </w:r>
          </w:p>
        </w:tc>
        <w:tc>
          <w:tcPr>
            <w:tcW w:w="5201" w:type="dxa"/>
            <w:gridSpan w:val="3"/>
            <w:vAlign w:val="center"/>
          </w:tcPr>
          <w:p w:rsidR="00FA2E47" w:rsidRDefault="00FA2E47" w:rsidP="00FA2E47">
            <w:pPr>
              <w:spacing w:after="0" w:line="300" w:lineRule="exact"/>
              <w:ind w:left="-1" w:rightChars="-57" w:right="-114"/>
            </w:pPr>
            <w:r w:rsidRPr="00FA2E47">
              <w:t>InsurKeepCd</w:t>
            </w:r>
            <w:r>
              <w:t xml:space="preserve"> </w:t>
            </w:r>
            <w:r>
              <w:rPr>
                <w:rFonts w:hint="eastAsia"/>
              </w:rPr>
              <w:t xml:space="preserve">에 띠리 하단 참조하여 </w:t>
            </w:r>
            <w:r w:rsidR="00316531">
              <w:rPr>
                <w:rFonts w:hint="eastAsia"/>
              </w:rPr>
              <w:t>표시</w:t>
            </w:r>
          </w:p>
        </w:tc>
      </w:tr>
      <w:tr w:rsidR="00FA2E47" w:rsidTr="005E06D1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:rsidR="00FA2E47" w:rsidRDefault="00FA2E47" w:rsidP="00FA2E47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6. 약관규정 및 관련법규</w:t>
            </w:r>
          </w:p>
        </w:tc>
      </w:tr>
      <w:tr w:rsidR="00316531" w:rsidTr="00316531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:rsidR="00316531" w:rsidRPr="00F44110" w:rsidRDefault="00316531" w:rsidP="00316531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약관규정/관련법규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16531" w:rsidRDefault="00316531" w:rsidP="00316531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16531" w:rsidRDefault="00316531" w:rsidP="00316531">
            <w:pPr>
              <w:spacing w:after="0" w:line="300" w:lineRule="exact"/>
              <w:ind w:left="43" w:rightChars="-27" w:right="-54"/>
            </w:pPr>
            <w:r w:rsidRPr="00316531">
              <w:t>LegaRspsbBss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:rsidR="00316531" w:rsidRDefault="00316531" w:rsidP="00316531">
            <w:pPr>
              <w:spacing w:after="0" w:line="300" w:lineRule="exact"/>
              <w:ind w:left="-1" w:rightChars="-57" w:right="-114" w:firstLine="1"/>
            </w:pPr>
          </w:p>
        </w:tc>
      </w:tr>
      <w:tr w:rsidR="00316531" w:rsidTr="00F44110">
        <w:trPr>
          <w:trHeight w:val="1415"/>
        </w:trPr>
        <w:tc>
          <w:tcPr>
            <w:tcW w:w="9964" w:type="dxa"/>
            <w:gridSpan w:val="8"/>
          </w:tcPr>
          <w:p w:rsidR="00316531" w:rsidRPr="004D1671" w:rsidRDefault="00316531" w:rsidP="00316531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:rsidR="00316531" w:rsidRDefault="00316531" w:rsidP="00316531">
            <w:pPr>
              <w:spacing w:after="0" w:line="300" w:lineRule="exact"/>
              <w:ind w:left="-57"/>
            </w:pPr>
          </w:p>
          <w:p w:rsidR="00316531" w:rsidRDefault="00316531" w:rsidP="0031653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rPr>
                <w:rFonts w:hint="eastAsia"/>
              </w:rPr>
              <w:t>계약사항 읽기</w:t>
            </w:r>
          </w:p>
          <w:p w:rsidR="00316531" w:rsidRDefault="00316531" w:rsidP="0031653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A02</w:t>
            </w:r>
            <w:r>
              <w:rPr>
                <w:rFonts w:hint="eastAsia"/>
              </w:rPr>
              <w:t xml:space="preserve"> PK</w:t>
            </w:r>
          </w:p>
          <w:p w:rsidR="00316531" w:rsidRDefault="00316531" w:rsidP="00316531">
            <w:pPr>
              <w:spacing w:after="0" w:line="300" w:lineRule="exact"/>
            </w:pPr>
          </w:p>
          <w:p w:rsidR="00316531" w:rsidRDefault="00316531" w:rsidP="0031653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t xml:space="preserve">청구사항 </w:t>
            </w:r>
            <w:r>
              <w:rPr>
                <w:rFonts w:hint="eastAsia"/>
              </w:rPr>
              <w:t>읽기</w:t>
            </w:r>
          </w:p>
          <w:p w:rsidR="00316531" w:rsidRDefault="00316531" w:rsidP="0031653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SG11 PK</w:t>
            </w:r>
          </w:p>
          <w:p w:rsidR="00316531" w:rsidRDefault="00316531" w:rsidP="0031653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청구 사유</w:t>
            </w:r>
          </w:p>
          <w:p w:rsidR="00316531" w:rsidRDefault="00316531" w:rsidP="00316531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</w:pPr>
            <w:r>
              <w:rPr>
                <w:rFonts w:hint="eastAsia"/>
              </w:rPr>
              <w:t xml:space="preserve">입원일수가 </w:t>
            </w:r>
            <w:r>
              <w:t>0</w:t>
            </w:r>
            <w:r>
              <w:rPr>
                <w:rFonts w:hint="eastAsia"/>
              </w:rPr>
              <w:t xml:space="preserve">보다 크면 </w:t>
            </w:r>
            <w:r>
              <w:t>‘</w:t>
            </w:r>
            <w:r>
              <w:rPr>
                <w:rFonts w:hint="eastAsia"/>
              </w:rPr>
              <w:t>입원</w:t>
            </w:r>
            <w:r>
              <w:t>’</w:t>
            </w:r>
          </w:p>
          <w:p w:rsidR="00316531" w:rsidRDefault="00316531" w:rsidP="00316531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</w:pPr>
            <w:r w:rsidRPr="00316531">
              <w:t>CureMjrCnts</w:t>
            </w:r>
            <w:r>
              <w:rPr>
                <w:rFonts w:hint="eastAsia"/>
              </w:rPr>
              <w:t xml:space="preserve">에 정보가 있으면 </w:t>
            </w:r>
            <w:r>
              <w:t>“</w:t>
            </w:r>
            <w:r>
              <w:rPr>
                <w:rFonts w:hint="eastAsia"/>
              </w:rPr>
              <w:t>수술</w:t>
            </w:r>
            <w:r>
              <w:t xml:space="preserve">”, </w:t>
            </w:r>
            <w:r>
              <w:rPr>
                <w:rFonts w:hint="eastAsia"/>
              </w:rPr>
              <w:t xml:space="preserve">그 외의 경우에는 </w:t>
            </w:r>
            <w:r>
              <w:t>“</w:t>
            </w:r>
            <w:r>
              <w:rPr>
                <w:rFonts w:hint="eastAsia"/>
              </w:rPr>
              <w:t>통원</w:t>
            </w:r>
            <w:r>
              <w:t>”</w:t>
            </w:r>
          </w:p>
          <w:p w:rsidR="00316531" w:rsidRDefault="00316531" w:rsidP="00316531">
            <w:pPr>
              <w:spacing w:after="0" w:line="300" w:lineRule="exact"/>
              <w:rPr>
                <w:rFonts w:hint="eastAsia"/>
              </w:rPr>
            </w:pPr>
          </w:p>
          <w:p w:rsidR="00316531" w:rsidRDefault="00316531" w:rsidP="0031653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rPr>
                <w:rFonts w:hint="eastAsia"/>
              </w:rPr>
              <w:t>손해사정 내용</w:t>
            </w:r>
          </w:p>
          <w:p w:rsidR="00316531" w:rsidRDefault="00316531" w:rsidP="0031653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 xml:space="preserve">피보험자 개인정보/민감정보 제공 부동의 </w:t>
            </w:r>
            <w:r>
              <w:rPr>
                <w:rFonts w:hint="eastAsia"/>
              </w:rPr>
              <w:t>시,</w:t>
            </w:r>
            <w:r>
              <w:t xml:space="preserve"> “</w:t>
            </w:r>
            <w:r>
              <w:rPr>
                <w:rFonts w:hint="eastAsia"/>
              </w:rPr>
              <w:t>서식</w:t>
            </w:r>
            <w:r>
              <w:t>”</w:t>
            </w:r>
            <w:r>
              <w:rPr>
                <w:rFonts w:hint="eastAsia"/>
              </w:rPr>
              <w:t>에 있는 문장 표시.</w:t>
            </w:r>
          </w:p>
          <w:p w:rsidR="00316531" w:rsidRDefault="00316531" w:rsidP="0031653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SA01의</w:t>
            </w:r>
            <w:r w:rsidRPr="00A007FD">
              <w:rPr>
                <w:sz w:val="22"/>
              </w:rPr>
              <w:t xml:space="preserve"> </w:t>
            </w:r>
            <w:r w:rsidRPr="00A007FD">
              <w:rPr>
                <w:sz w:val="22"/>
              </w:rPr>
              <w:t>InsurGivTypCd</w:t>
            </w:r>
            <w:r>
              <w:rPr>
                <w:sz w:val="22"/>
              </w:rPr>
              <w:t xml:space="preserve">, </w:t>
            </w:r>
            <w:r w:rsidRPr="00A007FD">
              <w:rPr>
                <w:sz w:val="22"/>
              </w:rPr>
              <w:t>InsurKeepCd</w:t>
            </w:r>
            <w:r>
              <w:rPr>
                <w:sz w:val="22"/>
              </w:rPr>
              <w:t xml:space="preserve"> 값에 </w:t>
            </w:r>
            <w:r>
              <w:rPr>
                <w:rFonts w:hint="eastAsia"/>
                <w:sz w:val="22"/>
              </w:rPr>
              <w:t xml:space="preserve">따라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서식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에 있는 문장 표시</w:t>
            </w:r>
            <w:r w:rsidR="0069001A">
              <w:rPr>
                <w:rFonts w:hint="eastAsia"/>
                <w:sz w:val="22"/>
              </w:rPr>
              <w:t>.</w:t>
            </w:r>
            <w:r>
              <w:rPr>
                <w:rFonts w:hint="eastAsia"/>
              </w:rPr>
              <w:t>.</w:t>
            </w:r>
          </w:p>
          <w:p w:rsidR="00316531" w:rsidRDefault="00316531" w:rsidP="0069001A">
            <w:pPr>
              <w:spacing w:after="0" w:line="300" w:lineRule="exac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16" w:rsidRDefault="00D26216" w:rsidP="00896702">
      <w:pPr>
        <w:spacing w:after="0" w:line="240" w:lineRule="auto"/>
      </w:pPr>
      <w:r>
        <w:separator/>
      </w:r>
    </w:p>
  </w:endnote>
  <w:endnote w:type="continuationSeparator" w:id="0">
    <w:p w:rsidR="00D26216" w:rsidRDefault="00D26216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16" w:rsidRDefault="00D26216" w:rsidP="00896702">
      <w:pPr>
        <w:spacing w:after="0" w:line="240" w:lineRule="auto"/>
      </w:pPr>
      <w:r>
        <w:separator/>
      </w:r>
    </w:p>
  </w:footnote>
  <w:footnote w:type="continuationSeparator" w:id="0">
    <w:p w:rsidR="00D26216" w:rsidRDefault="00D26216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>
    <w:nsid w:val="42A5671A"/>
    <w:multiLevelType w:val="hybridMultilevel"/>
    <w:tmpl w:val="1D4443FA"/>
    <w:lvl w:ilvl="0" w:tplc="0688DDC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3">
    <w:nsid w:val="438D3265"/>
    <w:multiLevelType w:val="hybridMultilevel"/>
    <w:tmpl w:val="C1D6BEAA"/>
    <w:lvl w:ilvl="0" w:tplc="B776ACF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6">
    <w:nsid w:val="7E8752A2"/>
    <w:multiLevelType w:val="hybridMultilevel"/>
    <w:tmpl w:val="E6F0183A"/>
    <w:lvl w:ilvl="0" w:tplc="D4542BF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7629E"/>
    <w:rsid w:val="000D13EA"/>
    <w:rsid w:val="000D1551"/>
    <w:rsid w:val="00120A2C"/>
    <w:rsid w:val="00134684"/>
    <w:rsid w:val="0017128F"/>
    <w:rsid w:val="00191C8A"/>
    <w:rsid w:val="001A27CD"/>
    <w:rsid w:val="001B5590"/>
    <w:rsid w:val="001C0BD4"/>
    <w:rsid w:val="001C7FE4"/>
    <w:rsid w:val="001E5E48"/>
    <w:rsid w:val="001F0139"/>
    <w:rsid w:val="001F1AFF"/>
    <w:rsid w:val="001F24E1"/>
    <w:rsid w:val="00255F18"/>
    <w:rsid w:val="00295662"/>
    <w:rsid w:val="002F059A"/>
    <w:rsid w:val="002F1143"/>
    <w:rsid w:val="002F41CC"/>
    <w:rsid w:val="0030246F"/>
    <w:rsid w:val="00316531"/>
    <w:rsid w:val="00357E06"/>
    <w:rsid w:val="00375B1C"/>
    <w:rsid w:val="00391A84"/>
    <w:rsid w:val="00391B04"/>
    <w:rsid w:val="003B776E"/>
    <w:rsid w:val="003D756F"/>
    <w:rsid w:val="003E5B55"/>
    <w:rsid w:val="00405C74"/>
    <w:rsid w:val="00411D93"/>
    <w:rsid w:val="00431712"/>
    <w:rsid w:val="004767B3"/>
    <w:rsid w:val="004A1300"/>
    <w:rsid w:val="004A6EF1"/>
    <w:rsid w:val="004D1671"/>
    <w:rsid w:val="004E553E"/>
    <w:rsid w:val="005217D2"/>
    <w:rsid w:val="0059686F"/>
    <w:rsid w:val="005E06D1"/>
    <w:rsid w:val="006202F7"/>
    <w:rsid w:val="0066033A"/>
    <w:rsid w:val="0069001A"/>
    <w:rsid w:val="00693F56"/>
    <w:rsid w:val="006C33F6"/>
    <w:rsid w:val="006D5555"/>
    <w:rsid w:val="006D605C"/>
    <w:rsid w:val="007135C2"/>
    <w:rsid w:val="00743C5C"/>
    <w:rsid w:val="00776CE2"/>
    <w:rsid w:val="007F39C3"/>
    <w:rsid w:val="00855EF9"/>
    <w:rsid w:val="00861F82"/>
    <w:rsid w:val="00896702"/>
    <w:rsid w:val="008A09E1"/>
    <w:rsid w:val="008B5FDB"/>
    <w:rsid w:val="008D44DB"/>
    <w:rsid w:val="008F17A4"/>
    <w:rsid w:val="009049D4"/>
    <w:rsid w:val="00933033"/>
    <w:rsid w:val="00936FC5"/>
    <w:rsid w:val="00942D20"/>
    <w:rsid w:val="009707AA"/>
    <w:rsid w:val="00996B2A"/>
    <w:rsid w:val="009A6158"/>
    <w:rsid w:val="00A059EF"/>
    <w:rsid w:val="00A22CB0"/>
    <w:rsid w:val="00A2695B"/>
    <w:rsid w:val="00A2799E"/>
    <w:rsid w:val="00A5300D"/>
    <w:rsid w:val="00A555AB"/>
    <w:rsid w:val="00A5618F"/>
    <w:rsid w:val="00A577A0"/>
    <w:rsid w:val="00A77F85"/>
    <w:rsid w:val="00A85ECC"/>
    <w:rsid w:val="00AB4F56"/>
    <w:rsid w:val="00AE1774"/>
    <w:rsid w:val="00AF3CDC"/>
    <w:rsid w:val="00B2320A"/>
    <w:rsid w:val="00B86068"/>
    <w:rsid w:val="00BE2BEC"/>
    <w:rsid w:val="00C704C2"/>
    <w:rsid w:val="00C815B7"/>
    <w:rsid w:val="00C972F4"/>
    <w:rsid w:val="00D12838"/>
    <w:rsid w:val="00D26216"/>
    <w:rsid w:val="00D42AD2"/>
    <w:rsid w:val="00D56A2D"/>
    <w:rsid w:val="00DB2A19"/>
    <w:rsid w:val="00DC6477"/>
    <w:rsid w:val="00E11FB7"/>
    <w:rsid w:val="00E40A77"/>
    <w:rsid w:val="00E430DE"/>
    <w:rsid w:val="00EE696C"/>
    <w:rsid w:val="00F024F4"/>
    <w:rsid w:val="00F44110"/>
    <w:rsid w:val="00FA2E47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47</cp:revision>
  <dcterms:created xsi:type="dcterms:W3CDTF">2020-05-03T05:59:00Z</dcterms:created>
  <dcterms:modified xsi:type="dcterms:W3CDTF">2020-08-20T04:48:00Z</dcterms:modified>
</cp:coreProperties>
</file>