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6A0D1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6C20117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8F43849" w14:textId="558A0366" w:rsidR="002906C7" w:rsidRPr="00E60CC1" w:rsidRDefault="00EB02AC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 간 보 고 서</w:t>
            </w:r>
          </w:p>
        </w:tc>
      </w:tr>
    </w:tbl>
    <w:p w14:paraId="254C3232" w14:textId="2AB140F0"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D150BB4" w14:textId="77777777" w:rsidR="00EB02AC" w:rsidRPr="00E60CC1" w:rsidRDefault="00EB02AC" w:rsidP="002906C7">
      <w:pPr>
        <w:spacing w:after="0"/>
        <w:rPr>
          <w:rFonts w:ascii="바탕체" w:eastAsia="바탕체" w:hAnsi="바탕체"/>
          <w:sz w:val="22"/>
        </w:rPr>
      </w:pPr>
    </w:p>
    <w:p w14:paraId="5A1117D8" w14:textId="375350FC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D11416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@B1InsurCo@</w:t>
      </w:r>
    </w:p>
    <w:p w14:paraId="5CCCAA29" w14:textId="3D8A1ED9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D11416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@B1InsurDept@</w:t>
      </w:r>
      <w:r w:rsidR="001541DB" w:rsidRPr="00D1141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@B1InsurChrg@</w:t>
      </w:r>
      <w:r w:rsidRPr="00D11416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32A8C7EE" w14:textId="68D999A8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D11416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="001541DB" w:rsidRPr="00D11416">
        <w:rPr>
          <w:rFonts w:ascii="바탕체" w:eastAsia="바탕체" w:hAnsi="바탕체"/>
          <w:sz w:val="24"/>
          <w:szCs w:val="24"/>
        </w:rPr>
        <w:t xml:space="preserve">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@B1InsurPrdt@</w:t>
      </w: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@B1Insured@</w:t>
      </w:r>
      <w:r w:rsidR="00B2019C" w:rsidRPr="00D11416">
        <w:rPr>
          <w:rFonts w:ascii="바탕체" w:eastAsia="바탕체" w:hAnsi="바탕체"/>
          <w:b/>
          <w:sz w:val="24"/>
          <w:szCs w:val="24"/>
        </w:rPr>
        <w:t xml:space="preserve"> </w:t>
      </w:r>
      <w:r w:rsidRPr="00D11416">
        <w:rPr>
          <w:rFonts w:ascii="바탕체" w:eastAsia="바탕체" w:hAnsi="바탕체" w:hint="eastAsia"/>
          <w:b/>
          <w:sz w:val="24"/>
          <w:szCs w:val="24"/>
        </w:rPr>
        <w:t>손해사정</w:t>
      </w:r>
      <w:r w:rsidR="00F06229" w:rsidRPr="00D11416">
        <w:rPr>
          <w:rFonts w:ascii="바탕체" w:eastAsia="바탕체" w:hAnsi="바탕체" w:hint="eastAsia"/>
          <w:b/>
          <w:sz w:val="24"/>
          <w:szCs w:val="24"/>
        </w:rPr>
        <w:t>(</w:t>
      </w:r>
      <w:r w:rsidR="00EB02AC" w:rsidRPr="00D11416">
        <w:rPr>
          <w:rFonts w:ascii="바탕체" w:eastAsia="바탕체" w:hAnsi="바탕체" w:hint="eastAsia"/>
          <w:b/>
          <w:sz w:val="24"/>
          <w:szCs w:val="24"/>
        </w:rPr>
        <w:t>중간</w:t>
      </w:r>
      <w:r w:rsidR="00F06229" w:rsidRPr="00D11416">
        <w:rPr>
          <w:rFonts w:ascii="바탕체" w:eastAsia="바탕체" w:hAnsi="바탕체" w:hint="eastAsia"/>
          <w:b/>
          <w:sz w:val="24"/>
          <w:szCs w:val="24"/>
        </w:rPr>
        <w:t>)보고</w:t>
      </w:r>
      <w:r w:rsidRPr="00D11416">
        <w:rPr>
          <w:rFonts w:ascii="바탕체" w:eastAsia="바탕체" w:hAnsi="바탕체" w:hint="eastAsia"/>
          <w:b/>
          <w:sz w:val="24"/>
          <w:szCs w:val="24"/>
        </w:rPr>
        <w:t>서</w:t>
      </w:r>
    </w:p>
    <w:p w14:paraId="100AB18F" w14:textId="5ACAAEF5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proofErr w:type="gramStart"/>
      <w:r w:rsidRPr="00D11416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 제</w:t>
      </w:r>
      <w:r w:rsidR="005C59B7" w:rsidRPr="00D11416">
        <w:rPr>
          <w:rFonts w:ascii="바탕체" w:eastAsia="바탕체" w:hAnsi="바탕체"/>
          <w:b/>
          <w:sz w:val="24"/>
          <w:szCs w:val="24"/>
        </w:rPr>
        <w:t xml:space="preserve">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@B1InsurNo@</w:t>
      </w: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 호 [ 사고번호:</w:t>
      </w:r>
      <w:r w:rsidR="00A41EC3" w:rsidRPr="009C269C">
        <w:rPr>
          <w:rFonts w:ascii="바탕체" w:eastAsia="바탕체" w:hAnsi="바탕체"/>
          <w:b/>
          <w:sz w:val="24"/>
          <w:szCs w:val="24"/>
        </w:rPr>
        <w:t xml:space="preserve"> </w:t>
      </w:r>
      <w:r w:rsidR="009C269C" w:rsidRPr="009C269C">
        <w:rPr>
          <w:rFonts w:ascii="바탕체" w:eastAsia="바탕체" w:hAnsi="바탕체"/>
          <w:b/>
          <w:sz w:val="24"/>
          <w:szCs w:val="24"/>
        </w:rPr>
        <w:t>@B1AcdtNo@</w:t>
      </w:r>
      <w:r w:rsidR="009C269C">
        <w:rPr>
          <w:rFonts w:ascii="바탕체" w:eastAsia="바탕체" w:hAnsi="바탕체"/>
          <w:b/>
          <w:sz w:val="24"/>
          <w:szCs w:val="24"/>
        </w:rPr>
        <w:t xml:space="preserve"> </w:t>
      </w:r>
      <w:r w:rsidRPr="009C269C">
        <w:rPr>
          <w:rFonts w:ascii="바탕체" w:eastAsia="바탕체" w:hAnsi="바탕체" w:hint="eastAsia"/>
          <w:b/>
          <w:sz w:val="24"/>
          <w:szCs w:val="24"/>
        </w:rPr>
        <w:t>]</w:t>
      </w:r>
    </w:p>
    <w:p w14:paraId="545AA995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08167A" w14:textId="5E396063" w:rsidR="006404C1" w:rsidRDefault="006404C1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A339FB0" w14:textId="017AD538" w:rsidR="00EB02AC" w:rsidRPr="00EB02AC" w:rsidRDefault="00EB02AC" w:rsidP="00EB02AC">
      <w:pPr>
        <w:pStyle w:val="a7"/>
        <w:numPr>
          <w:ilvl w:val="0"/>
          <w:numId w:val="11"/>
        </w:numPr>
        <w:spacing w:after="0"/>
        <w:ind w:leftChars="0" w:left="284" w:hanging="284"/>
        <w:rPr>
          <w:rFonts w:ascii="바탕체" w:eastAsia="바탕체" w:hAnsi="바탕체"/>
          <w:b/>
          <w:bCs/>
          <w:sz w:val="24"/>
          <w:szCs w:val="24"/>
        </w:rPr>
      </w:pPr>
      <w:r w:rsidRPr="00EB02AC">
        <w:rPr>
          <w:rFonts w:ascii="바탕체" w:eastAsia="바탕체" w:hAnsi="바탕체" w:hint="eastAsia"/>
          <w:b/>
          <w:bCs/>
          <w:sz w:val="24"/>
          <w:szCs w:val="24"/>
        </w:rPr>
        <w:t>보험계약 및 사고사항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5"/>
        <w:gridCol w:w="3870"/>
        <w:gridCol w:w="1425"/>
        <w:gridCol w:w="3030"/>
      </w:tblGrid>
      <w:tr w:rsidR="00A31902" w14:paraId="5AB672B0" w14:textId="223EEA96" w:rsidTr="00AC1754">
        <w:trPr>
          <w:trHeight w:val="5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72BD1408" w14:textId="087399C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계 약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1DC3B2BB" w14:textId="70974AB7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@B1Insurant@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7D97CDC9" w14:textId="16581E57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피보험자</w:t>
            </w:r>
          </w:p>
        </w:tc>
        <w:tc>
          <w:tcPr>
            <w:tcW w:w="3030" w:type="dxa"/>
            <w:vAlign w:val="center"/>
          </w:tcPr>
          <w:p w14:paraId="62BA4027" w14:textId="1E6C55F2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@B1Insured@</w:t>
            </w:r>
          </w:p>
        </w:tc>
      </w:tr>
      <w:tr w:rsidR="00A31902" w14:paraId="6248F32F" w14:textId="27CCF164" w:rsidTr="00AC1754">
        <w:trPr>
          <w:trHeight w:val="43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44B1564F" w14:textId="758C436D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870" w:type="dxa"/>
            <w:vAlign w:val="center"/>
          </w:tcPr>
          <w:p w14:paraId="77229276" w14:textId="7964A165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64998A6B" w14:textId="051D78C1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3030" w:type="dxa"/>
            <w:vAlign w:val="center"/>
          </w:tcPr>
          <w:p w14:paraId="7C5558F9" w14:textId="02C0E821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@B1InsurNo@</w:t>
            </w:r>
          </w:p>
        </w:tc>
      </w:tr>
      <w:tr w:rsidR="00A31902" w14:paraId="1C2F20DF" w14:textId="7E01D6FB" w:rsidTr="00AC1754">
        <w:trPr>
          <w:trHeight w:val="49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39375E72" w14:textId="63B49A8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보험기간</w:t>
            </w:r>
          </w:p>
        </w:tc>
        <w:tc>
          <w:tcPr>
            <w:tcW w:w="3870" w:type="dxa"/>
            <w:vAlign w:val="center"/>
          </w:tcPr>
          <w:p w14:paraId="4691693C" w14:textId="3CF572D7" w:rsidR="00A31902" w:rsidRPr="00ED4B6F" w:rsidRDefault="001541DB" w:rsidP="001541D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@B1CtrtDt@</w:t>
            </w:r>
            <w:r w:rsidR="00A31902" w:rsidRPr="00ED4B6F">
              <w:rPr>
                <w:rFonts w:ascii="바탕체" w:eastAsia="바탕체" w:hAnsi="바탕체"/>
                <w:sz w:val="24"/>
                <w:szCs w:val="24"/>
              </w:rPr>
              <w:t>~</w:t>
            </w:r>
            <w:r w:rsidR="003742CA" w:rsidRPr="00ED4B6F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1541DB">
              <w:rPr>
                <w:rFonts w:ascii="바탕체" w:eastAsia="바탕체" w:hAnsi="바탕체"/>
                <w:sz w:val="24"/>
                <w:szCs w:val="24"/>
              </w:rPr>
              <w:t>@B1CtrtExprDt@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0E046810" w14:textId="5980C21D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사고번호</w:t>
            </w:r>
          </w:p>
        </w:tc>
        <w:tc>
          <w:tcPr>
            <w:tcW w:w="3030" w:type="dxa"/>
            <w:vAlign w:val="center"/>
          </w:tcPr>
          <w:p w14:paraId="27A1511F" w14:textId="13DEA582" w:rsidR="00A31902" w:rsidRPr="00ED4B6F" w:rsidRDefault="001541DB" w:rsidP="003742CA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@B1AcdtNo@</w:t>
            </w:r>
          </w:p>
        </w:tc>
      </w:tr>
      <w:tr w:rsidR="00A31902" w14:paraId="3B7AFD4D" w14:textId="7838F7FE" w:rsidTr="00AC1754">
        <w:trPr>
          <w:trHeight w:val="46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1E9E56F7" w14:textId="20D053A7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사고일시</w:t>
            </w:r>
            <w:proofErr w:type="spellEnd"/>
          </w:p>
        </w:tc>
        <w:tc>
          <w:tcPr>
            <w:tcW w:w="3870" w:type="dxa"/>
            <w:vAlign w:val="center"/>
          </w:tcPr>
          <w:p w14:paraId="7C52B982" w14:textId="7AEA7F66" w:rsidR="00A31902" w:rsidRPr="00ED4B6F" w:rsidRDefault="001541DB" w:rsidP="001541D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@B1AcdtDt@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1541DB">
              <w:rPr>
                <w:rFonts w:ascii="바탕체" w:eastAsia="바탕체" w:hAnsi="바탕체"/>
                <w:sz w:val="24"/>
                <w:szCs w:val="24"/>
              </w:rPr>
              <w:t>@B1AcdtTm@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1FC43BD4" w14:textId="2FF4D9DC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사고장소</w:t>
            </w:r>
          </w:p>
        </w:tc>
        <w:tc>
          <w:tcPr>
            <w:tcW w:w="3030" w:type="dxa"/>
            <w:vAlign w:val="center"/>
          </w:tcPr>
          <w:p w14:paraId="3C8EB5F9" w14:textId="7E502915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</w:p>
        </w:tc>
      </w:tr>
      <w:tr w:rsidR="00A31902" w14:paraId="0A06439D" w14:textId="6742EACD" w:rsidTr="00AC1754">
        <w:trPr>
          <w:trHeight w:val="55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1A6E0AE" w14:textId="648A058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피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해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5D2DE4FA" w14:textId="0402EC0A" w:rsidR="00A31902" w:rsidRPr="00ED4B6F" w:rsidRDefault="00BC7FB1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BC7FB1">
              <w:rPr>
                <w:rFonts w:ascii="바탕체" w:eastAsia="바탕체" w:hAnsi="바탕체"/>
                <w:sz w:val="24"/>
                <w:szCs w:val="24"/>
              </w:rPr>
              <w:t>@B1Vitm@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5277C41A" w14:textId="1C9C894B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담보유형</w:t>
            </w:r>
          </w:p>
        </w:tc>
        <w:tc>
          <w:tcPr>
            <w:tcW w:w="3030" w:type="dxa"/>
            <w:vAlign w:val="center"/>
          </w:tcPr>
          <w:p w14:paraId="0D369AD5" w14:textId="4ECBB0B6" w:rsidR="00A31902" w:rsidRPr="00ED4B6F" w:rsidRDefault="00C31ACA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C31ACA">
              <w:rPr>
                <w:rFonts w:ascii="바탕체" w:eastAsia="바탕체" w:hAnsi="바탕체"/>
                <w:sz w:val="24"/>
                <w:szCs w:val="24"/>
              </w:rPr>
              <w:t>@B1CltrCnts@</w:t>
            </w:r>
          </w:p>
        </w:tc>
      </w:tr>
      <w:tr w:rsidR="00A31902" w14:paraId="72A66B4D" w14:textId="74E3AF10" w:rsidTr="00AC1754">
        <w:trPr>
          <w:trHeight w:val="32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2B486DB" w14:textId="6A3D58C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사고내용</w:t>
            </w:r>
          </w:p>
        </w:tc>
        <w:tc>
          <w:tcPr>
            <w:tcW w:w="8325" w:type="dxa"/>
            <w:gridSpan w:val="3"/>
            <w:vAlign w:val="center"/>
          </w:tcPr>
          <w:p w14:paraId="39BF0BDD" w14:textId="57389AE8" w:rsidR="009244B8" w:rsidRDefault="001541DB" w:rsidP="0033596E">
            <w:pPr>
              <w:spacing w:after="0"/>
              <w:ind w:left="1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@B1AcdtCaus@</w:t>
            </w:r>
          </w:p>
          <w:p w14:paraId="319B8A34" w14:textId="77777777" w:rsidR="001541DB" w:rsidRPr="00C64A8E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  <w:p w14:paraId="5DBFF1D2" w14:textId="01D0FF13" w:rsidR="009244B8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@B1AcdtCnts@</w:t>
            </w:r>
          </w:p>
        </w:tc>
      </w:tr>
    </w:tbl>
    <w:p w14:paraId="35A56B56" w14:textId="2613A3CD" w:rsidR="00EB02AC" w:rsidRDefault="00EB02AC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B82F4E5" w14:textId="3681CF56" w:rsidR="00EB02AC" w:rsidRPr="00F959D2" w:rsidRDefault="00F959D2" w:rsidP="00F959D2">
      <w:pPr>
        <w:pStyle w:val="a7"/>
        <w:numPr>
          <w:ilvl w:val="0"/>
          <w:numId w:val="11"/>
        </w:numPr>
        <w:spacing w:after="0"/>
        <w:ind w:leftChars="0" w:left="284" w:hanging="284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t xml:space="preserve">진행사항 및 </w:t>
      </w:r>
      <w:proofErr w:type="spellStart"/>
      <w:r>
        <w:rPr>
          <w:rFonts w:ascii="바탕체" w:eastAsia="바탕체" w:hAnsi="바탕체" w:hint="eastAsia"/>
          <w:b/>
          <w:bCs/>
          <w:sz w:val="24"/>
          <w:szCs w:val="24"/>
        </w:rPr>
        <w:t>향후처리방안</w:t>
      </w:r>
      <w:proofErr w:type="spellEnd"/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3"/>
        <w:gridCol w:w="8307"/>
      </w:tblGrid>
      <w:tr w:rsidR="00F959D2" w14:paraId="3924854E" w14:textId="59176CEF" w:rsidTr="00AC1754">
        <w:trPr>
          <w:trHeight w:val="1545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3176E463" w14:textId="761786B8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진행사항</w:t>
            </w:r>
          </w:p>
        </w:tc>
        <w:tc>
          <w:tcPr>
            <w:tcW w:w="8307" w:type="dxa"/>
            <w:vAlign w:val="center"/>
          </w:tcPr>
          <w:p w14:paraId="72BAF9C4" w14:textId="12283D75" w:rsidR="00F959D2" w:rsidRPr="00E775B9" w:rsidRDefault="00194BAF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94BAF">
              <w:rPr>
                <w:rFonts w:ascii="바탕체" w:eastAsia="바탕체" w:hAnsi="바탕체"/>
                <w:sz w:val="24"/>
                <w:szCs w:val="24"/>
              </w:rPr>
              <w:t>@B1FdRpPrbm@</w:t>
            </w:r>
          </w:p>
        </w:tc>
      </w:tr>
      <w:tr w:rsidR="00F959D2" w14:paraId="079D02AF" w14:textId="687D4DCE" w:rsidTr="00AC1754">
        <w:trPr>
          <w:trHeight w:val="1042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2301656E" w14:textId="325E7F1B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향후처리방안</w:t>
            </w:r>
            <w:proofErr w:type="spellEnd"/>
          </w:p>
        </w:tc>
        <w:tc>
          <w:tcPr>
            <w:tcW w:w="8307" w:type="dxa"/>
            <w:vAlign w:val="center"/>
          </w:tcPr>
          <w:p w14:paraId="2A1ECD7A" w14:textId="1E2AA02D" w:rsidR="00F959D2" w:rsidRPr="00E775B9" w:rsidRDefault="00194BAF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94BAF">
              <w:rPr>
                <w:rFonts w:ascii="바탕체" w:eastAsia="바탕체" w:hAnsi="바탕체"/>
                <w:sz w:val="24"/>
                <w:szCs w:val="24"/>
              </w:rPr>
              <w:t>@B1FdRpNxtPlan@</w:t>
            </w:r>
          </w:p>
        </w:tc>
      </w:tr>
    </w:tbl>
    <w:p w14:paraId="287CED06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01"/>
        <w:gridCol w:w="1184"/>
        <w:gridCol w:w="3793"/>
      </w:tblGrid>
      <w:tr w:rsidR="009B1B08" w14:paraId="74D5CFBF" w14:textId="1115D9F1" w:rsidTr="00D41A87">
        <w:tc>
          <w:tcPr>
            <w:tcW w:w="2552" w:type="dxa"/>
          </w:tcPr>
          <w:p w14:paraId="29A9CB1B" w14:textId="4751EEB9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제출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예정일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</w:p>
        </w:tc>
        <w:tc>
          <w:tcPr>
            <w:tcW w:w="2501" w:type="dxa"/>
          </w:tcPr>
          <w:p w14:paraId="71E18C71" w14:textId="2CA730A1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 w:rsidRPr="00622B8E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1184" w:type="dxa"/>
          </w:tcPr>
          <w:p w14:paraId="498358D9" w14:textId="17DD5798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작성일 :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</w:p>
        </w:tc>
        <w:tc>
          <w:tcPr>
            <w:tcW w:w="3793" w:type="dxa"/>
          </w:tcPr>
          <w:p w14:paraId="0E56B23E" w14:textId="5FE8B9BF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 w:rsidRPr="00195FBB">
              <w:rPr>
                <w:rFonts w:ascii="바탕체" w:eastAsia="바탕체" w:hAnsi="바탕체"/>
                <w:sz w:val="22"/>
              </w:rPr>
              <w:t>@B1MidRptSbmsDt@</w:t>
            </w:r>
          </w:p>
        </w:tc>
      </w:tr>
      <w:tr w:rsidR="009B1B08" w14:paraId="6BE411CB" w14:textId="2F00B723" w:rsidTr="00D41A87">
        <w:tc>
          <w:tcPr>
            <w:tcW w:w="2552" w:type="dxa"/>
          </w:tcPr>
          <w:p w14:paraId="498FC69A" w14:textId="1A94A0DE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2501" w:type="dxa"/>
          </w:tcPr>
          <w:p w14:paraId="2BC2D14C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1184" w:type="dxa"/>
          </w:tcPr>
          <w:p w14:paraId="0D8E6318" w14:textId="16A10A1A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조사자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</w:p>
        </w:tc>
        <w:tc>
          <w:tcPr>
            <w:tcW w:w="3793" w:type="dxa"/>
          </w:tcPr>
          <w:p w14:paraId="497E7F8C" w14:textId="5C603872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 w:rsidRPr="001541DB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9B1B08" w14:paraId="5684B501" w14:textId="14F002CA" w:rsidTr="00D41A87">
        <w:tc>
          <w:tcPr>
            <w:tcW w:w="2552" w:type="dxa"/>
          </w:tcPr>
          <w:p w14:paraId="278B9A00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2501" w:type="dxa"/>
          </w:tcPr>
          <w:p w14:paraId="319FB237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4977" w:type="dxa"/>
            <w:gridSpan w:val="2"/>
          </w:tcPr>
          <w:p w14:paraId="56A7CC8F" w14:textId="14A14115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 w:rsidRPr="00D95188">
              <w:rPr>
                <w:rFonts w:ascii="바탕체" w:eastAsia="바탕체" w:hAnsi="바탕체"/>
                <w:sz w:val="22"/>
              </w:rPr>
              <w:t>@db1SurvAsgnEmpRegNo@</w:t>
            </w:r>
            <w:bookmarkStart w:id="0" w:name="_GoBack"/>
            <w:bookmarkEnd w:id="0"/>
          </w:p>
        </w:tc>
      </w:tr>
      <w:tr w:rsidR="009B1B08" w14:paraId="224D8208" w14:textId="7E5F673B" w:rsidTr="00D41A87">
        <w:tc>
          <w:tcPr>
            <w:tcW w:w="2552" w:type="dxa"/>
          </w:tcPr>
          <w:p w14:paraId="3C20DD14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2501" w:type="dxa"/>
          </w:tcPr>
          <w:p w14:paraId="53CE0974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4977" w:type="dxa"/>
            <w:gridSpan w:val="2"/>
          </w:tcPr>
          <w:p w14:paraId="2D08481B" w14:textId="58CC749B" w:rsidR="009B1B08" w:rsidRDefault="009B1B08" w:rsidP="009B1B08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C.P 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70C39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9B1B08" w14:paraId="4F823B57" w14:textId="31C30F72" w:rsidTr="00D41A87">
        <w:tc>
          <w:tcPr>
            <w:tcW w:w="2552" w:type="dxa"/>
          </w:tcPr>
          <w:p w14:paraId="12822D0C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2501" w:type="dxa"/>
          </w:tcPr>
          <w:p w14:paraId="2706EB6B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4977" w:type="dxa"/>
            <w:gridSpan w:val="2"/>
          </w:tcPr>
          <w:p w14:paraId="233467E0" w14:textId="36A238AD" w:rsidR="009B1B08" w:rsidRDefault="009B1B08" w:rsidP="009B1B08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E-Mail : </w:t>
            </w:r>
            <w:r w:rsidRPr="001541DB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553147E1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E9F6AD0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4D192DE" w14:textId="70F0A3A5" w:rsidR="001465F6" w:rsidRPr="004020AF" w:rsidRDefault="004020AF" w:rsidP="001465F6">
      <w:pPr>
        <w:spacing w:after="0" w:line="336" w:lineRule="auto"/>
        <w:jc w:val="left"/>
        <w:rPr>
          <w:rFonts w:ascii="바탕체" w:eastAsia="바탕체" w:hAnsi="바탕체"/>
          <w:b/>
          <w:bCs/>
          <w:sz w:val="22"/>
        </w:rPr>
      </w:pPr>
      <w:proofErr w:type="gramStart"/>
      <w:r w:rsidRPr="004020AF">
        <w:rPr>
          <w:rFonts w:ascii="바탕체" w:eastAsia="바탕체" w:hAnsi="바탕체"/>
          <w:b/>
          <w:bCs/>
          <w:sz w:val="22"/>
        </w:rPr>
        <w:t>[ 첨</w:t>
      </w:r>
      <w:proofErr w:type="gramEnd"/>
      <w:r w:rsidRPr="004020AF">
        <w:rPr>
          <w:rFonts w:ascii="바탕체" w:eastAsia="바탕체" w:hAnsi="바탕체"/>
          <w:b/>
          <w:bCs/>
          <w:sz w:val="22"/>
        </w:rPr>
        <w:t xml:space="preserve"> </w:t>
      </w:r>
      <w:r w:rsidRPr="004020AF">
        <w:rPr>
          <w:rFonts w:ascii="바탕체" w:eastAsia="바탕체" w:hAnsi="바탕체" w:hint="eastAsia"/>
          <w:b/>
          <w:bCs/>
          <w:sz w:val="22"/>
        </w:rPr>
        <w:t xml:space="preserve">부 자 </w:t>
      </w:r>
      <w:proofErr w:type="spellStart"/>
      <w:r w:rsidRPr="004020AF">
        <w:rPr>
          <w:rFonts w:ascii="바탕체" w:eastAsia="바탕체" w:hAnsi="바탕체" w:hint="eastAsia"/>
          <w:b/>
          <w:bCs/>
          <w:sz w:val="22"/>
        </w:rPr>
        <w:t>료</w:t>
      </w:r>
      <w:proofErr w:type="spellEnd"/>
      <w:r w:rsidRPr="004020AF">
        <w:rPr>
          <w:rFonts w:ascii="바탕체" w:eastAsia="바탕체" w:hAnsi="바탕체" w:hint="eastAsia"/>
          <w:b/>
          <w:bCs/>
          <w:sz w:val="22"/>
        </w:rPr>
        <w:t xml:space="preserve"> </w:t>
      </w:r>
      <w:r w:rsidRPr="004020AF">
        <w:rPr>
          <w:rFonts w:ascii="바탕체" w:eastAsia="바탕체" w:hAnsi="바탕체"/>
          <w:b/>
          <w:bCs/>
          <w:sz w:val="22"/>
        </w:rPr>
        <w:t>]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3C4F0B" w14:paraId="4683B6A7" w14:textId="77777777" w:rsidTr="00316792">
        <w:tc>
          <w:tcPr>
            <w:tcW w:w="1242" w:type="dxa"/>
          </w:tcPr>
          <w:p w14:paraId="3F041E87" w14:textId="77777777" w:rsidR="003C4F0B" w:rsidRPr="00696ABF" w:rsidRDefault="003C4F0B" w:rsidP="00316792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1C140154" w14:textId="77777777" w:rsidR="003C4F0B" w:rsidRDefault="003C4F0B" w:rsidP="00316792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603D3104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5C86B86" w14:textId="77777777" w:rsidR="006D757A" w:rsidRDefault="006D757A" w:rsidP="001465F6">
      <w:pPr>
        <w:spacing w:after="0"/>
        <w:rPr>
          <w:rFonts w:ascii="바탕체" w:eastAsia="바탕체" w:hAnsi="바탕체"/>
          <w:sz w:val="24"/>
          <w:szCs w:val="24"/>
        </w:rPr>
      </w:pPr>
    </w:p>
    <w:p w14:paraId="02D415D1" w14:textId="77777777" w:rsidR="006D757A" w:rsidRDefault="006D757A" w:rsidP="001465F6">
      <w:pPr>
        <w:spacing w:after="0"/>
        <w:rPr>
          <w:rFonts w:ascii="바탕체" w:eastAsia="바탕체" w:hAnsi="바탕체"/>
          <w:sz w:val="24"/>
          <w:szCs w:val="24"/>
        </w:rPr>
      </w:pPr>
    </w:p>
    <w:p w14:paraId="788A5E59" w14:textId="77777777" w:rsidR="006D757A" w:rsidRDefault="006D757A" w:rsidP="001465F6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272BC" w:rsidRPr="002E06AF" w14:paraId="5940174A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13496" w14:textId="7DA53F79" w:rsidR="004272BC" w:rsidRPr="002E06AF" w:rsidRDefault="004272BC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13B412D" w14:textId="4781108C" w:rsidR="004272BC" w:rsidRPr="002E06AF" w:rsidRDefault="004272B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1" allowOverlap="1" wp14:anchorId="16C76B18" wp14:editId="0605DE02">
                  <wp:simplePos x="0" y="0"/>
                  <wp:positionH relativeFrom="column">
                    <wp:posOffset>2565400</wp:posOffset>
                  </wp:positionH>
                  <wp:positionV relativeFrom="paragraph">
                    <wp:posOffset>114935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4272BC" w:rsidRPr="002E06AF" w14:paraId="0F93C0A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57B7" w14:textId="265D6F5E" w:rsidR="004272BC" w:rsidRPr="002E06AF" w:rsidRDefault="004272B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7E36C8EF" w14:textId="6B2CCBE6" w:rsidR="001465F6" w:rsidRPr="00555E91" w:rsidRDefault="001465F6" w:rsidP="004272BC">
      <w:pPr>
        <w:spacing w:after="0"/>
        <w:rPr>
          <w:rFonts w:ascii="바탕체" w:eastAsia="바탕체" w:hAnsi="바탕체"/>
          <w:sz w:val="24"/>
          <w:szCs w:val="24"/>
        </w:rPr>
      </w:pPr>
    </w:p>
    <w:sectPr w:rsidR="001465F6" w:rsidRPr="00555E91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BA095" w14:textId="77777777" w:rsidR="00776114" w:rsidRDefault="00776114" w:rsidP="00F847E8">
      <w:pPr>
        <w:spacing w:after="0" w:line="240" w:lineRule="auto"/>
      </w:pPr>
      <w:r>
        <w:separator/>
      </w:r>
    </w:p>
  </w:endnote>
  <w:endnote w:type="continuationSeparator" w:id="0">
    <w:p w14:paraId="1DFD4288" w14:textId="77777777" w:rsidR="00776114" w:rsidRDefault="0077611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A4AF5" w14:textId="77777777" w:rsidR="00776114" w:rsidRDefault="00776114" w:rsidP="00F847E8">
      <w:pPr>
        <w:spacing w:after="0" w:line="240" w:lineRule="auto"/>
      </w:pPr>
      <w:r>
        <w:separator/>
      </w:r>
    </w:p>
  </w:footnote>
  <w:footnote w:type="continuationSeparator" w:id="0">
    <w:p w14:paraId="4730BD43" w14:textId="77777777" w:rsidR="00776114" w:rsidRDefault="0077611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4501E" w14:textId="77777777" w:rsidR="00AF113E" w:rsidRDefault="00AF113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67224EF6" w14:textId="77777777"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41A87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82989" w14:textId="09CA57FB" w:rsidR="00AF113E" w:rsidRDefault="00AF113E" w:rsidP="00136E95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22CE0420" wp14:editId="54811664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36E95" w:rsidRPr="00454337" w14:paraId="53C00D48" w14:textId="77777777" w:rsidTr="00947AF2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37831CC" w14:textId="77777777" w:rsidR="00136E95" w:rsidRPr="00454337" w:rsidRDefault="00136E95" w:rsidP="00136E95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51B4F5B" w14:textId="77777777" w:rsidR="00136E95" w:rsidRPr="00454337" w:rsidRDefault="00136E95" w:rsidP="00136E95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Tel: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>
            <w:rPr>
              <w:rFonts w:ascii="맑은 고딕" w:hAnsi="맑은 고딕"/>
              <w:color w:val="000000"/>
              <w:spacing w:val="-6"/>
            </w:rPr>
            <w:t xml:space="preserve">Fax: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56E6DC0E" w14:textId="77777777" w:rsidR="00136E95" w:rsidRDefault="00136E95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823"/>
    <w:multiLevelType w:val="hybridMultilevel"/>
    <w:tmpl w:val="C26648D0"/>
    <w:lvl w:ilvl="0" w:tplc="C7BC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8614FF"/>
    <w:multiLevelType w:val="hybridMultilevel"/>
    <w:tmpl w:val="2CE493C8"/>
    <w:lvl w:ilvl="0" w:tplc="16E0E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58087A69"/>
    <w:multiLevelType w:val="hybridMultilevel"/>
    <w:tmpl w:val="20C43F7E"/>
    <w:lvl w:ilvl="0" w:tplc="1B609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4E05CF"/>
    <w:multiLevelType w:val="hybridMultilevel"/>
    <w:tmpl w:val="F19A5C1C"/>
    <w:lvl w:ilvl="0" w:tplc="B65219D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6467D"/>
    <w:rsid w:val="00072F43"/>
    <w:rsid w:val="000860A2"/>
    <w:rsid w:val="00087E4F"/>
    <w:rsid w:val="0009716D"/>
    <w:rsid w:val="000A46D8"/>
    <w:rsid w:val="000D242F"/>
    <w:rsid w:val="000D2BD3"/>
    <w:rsid w:val="00136E95"/>
    <w:rsid w:val="001459DC"/>
    <w:rsid w:val="001465F6"/>
    <w:rsid w:val="001541DB"/>
    <w:rsid w:val="00156602"/>
    <w:rsid w:val="00194BAF"/>
    <w:rsid w:val="00195FBB"/>
    <w:rsid w:val="00196157"/>
    <w:rsid w:val="001A09BF"/>
    <w:rsid w:val="001A144F"/>
    <w:rsid w:val="001A2777"/>
    <w:rsid w:val="001D351B"/>
    <w:rsid w:val="001E2E3D"/>
    <w:rsid w:val="00211647"/>
    <w:rsid w:val="0022447B"/>
    <w:rsid w:val="00242C43"/>
    <w:rsid w:val="002541D6"/>
    <w:rsid w:val="002552BD"/>
    <w:rsid w:val="002571D2"/>
    <w:rsid w:val="002675A8"/>
    <w:rsid w:val="002906C7"/>
    <w:rsid w:val="002A0683"/>
    <w:rsid w:val="002A63AE"/>
    <w:rsid w:val="002B1E83"/>
    <w:rsid w:val="002C1EC7"/>
    <w:rsid w:val="002F6986"/>
    <w:rsid w:val="00315829"/>
    <w:rsid w:val="0033596E"/>
    <w:rsid w:val="003742CA"/>
    <w:rsid w:val="00387F28"/>
    <w:rsid w:val="00391A84"/>
    <w:rsid w:val="003C4F0B"/>
    <w:rsid w:val="00400FB3"/>
    <w:rsid w:val="004020AF"/>
    <w:rsid w:val="0040488D"/>
    <w:rsid w:val="00405295"/>
    <w:rsid w:val="00421B04"/>
    <w:rsid w:val="00423692"/>
    <w:rsid w:val="004272BC"/>
    <w:rsid w:val="00445D0A"/>
    <w:rsid w:val="004504C4"/>
    <w:rsid w:val="00470C39"/>
    <w:rsid w:val="00482CDC"/>
    <w:rsid w:val="00482E08"/>
    <w:rsid w:val="004A7854"/>
    <w:rsid w:val="004B38B1"/>
    <w:rsid w:val="004B795F"/>
    <w:rsid w:val="004C13FD"/>
    <w:rsid w:val="004D2A29"/>
    <w:rsid w:val="004F640A"/>
    <w:rsid w:val="00510982"/>
    <w:rsid w:val="0058479A"/>
    <w:rsid w:val="00596386"/>
    <w:rsid w:val="005C59B7"/>
    <w:rsid w:val="005C5E00"/>
    <w:rsid w:val="005E53C3"/>
    <w:rsid w:val="005E53E1"/>
    <w:rsid w:val="00600BB3"/>
    <w:rsid w:val="0061403A"/>
    <w:rsid w:val="00622B8E"/>
    <w:rsid w:val="006331BD"/>
    <w:rsid w:val="00637E64"/>
    <w:rsid w:val="006404C1"/>
    <w:rsid w:val="00647B9B"/>
    <w:rsid w:val="00670B8F"/>
    <w:rsid w:val="00672465"/>
    <w:rsid w:val="0068669B"/>
    <w:rsid w:val="006878E6"/>
    <w:rsid w:val="006C01DB"/>
    <w:rsid w:val="006D06C3"/>
    <w:rsid w:val="006D757A"/>
    <w:rsid w:val="006E4A01"/>
    <w:rsid w:val="006E79C9"/>
    <w:rsid w:val="007015A0"/>
    <w:rsid w:val="00722020"/>
    <w:rsid w:val="007326BD"/>
    <w:rsid w:val="0074649E"/>
    <w:rsid w:val="00772047"/>
    <w:rsid w:val="007724C4"/>
    <w:rsid w:val="00776114"/>
    <w:rsid w:val="00776F55"/>
    <w:rsid w:val="0077724C"/>
    <w:rsid w:val="007868A9"/>
    <w:rsid w:val="0079123A"/>
    <w:rsid w:val="007A60A7"/>
    <w:rsid w:val="007B18E7"/>
    <w:rsid w:val="007C1AC6"/>
    <w:rsid w:val="007C6DC3"/>
    <w:rsid w:val="007D6721"/>
    <w:rsid w:val="008068A5"/>
    <w:rsid w:val="008408AC"/>
    <w:rsid w:val="00853C91"/>
    <w:rsid w:val="00874CA2"/>
    <w:rsid w:val="00887265"/>
    <w:rsid w:val="008A49F9"/>
    <w:rsid w:val="008A5901"/>
    <w:rsid w:val="008C0DC4"/>
    <w:rsid w:val="008D05D8"/>
    <w:rsid w:val="008D2B47"/>
    <w:rsid w:val="008D63B6"/>
    <w:rsid w:val="008F7EDA"/>
    <w:rsid w:val="00904877"/>
    <w:rsid w:val="0090487E"/>
    <w:rsid w:val="00911470"/>
    <w:rsid w:val="009114BC"/>
    <w:rsid w:val="009244B8"/>
    <w:rsid w:val="00945FF8"/>
    <w:rsid w:val="0095331F"/>
    <w:rsid w:val="00953E94"/>
    <w:rsid w:val="00980546"/>
    <w:rsid w:val="00986241"/>
    <w:rsid w:val="0099339E"/>
    <w:rsid w:val="009B1B08"/>
    <w:rsid w:val="009B782A"/>
    <w:rsid w:val="009C269C"/>
    <w:rsid w:val="009C2B43"/>
    <w:rsid w:val="009F1D30"/>
    <w:rsid w:val="00A20583"/>
    <w:rsid w:val="00A219CE"/>
    <w:rsid w:val="00A31902"/>
    <w:rsid w:val="00A35DF1"/>
    <w:rsid w:val="00A36440"/>
    <w:rsid w:val="00A41EC3"/>
    <w:rsid w:val="00A464E5"/>
    <w:rsid w:val="00A52DB7"/>
    <w:rsid w:val="00A55A49"/>
    <w:rsid w:val="00A75A21"/>
    <w:rsid w:val="00A85ECC"/>
    <w:rsid w:val="00A94305"/>
    <w:rsid w:val="00AB3996"/>
    <w:rsid w:val="00AC1754"/>
    <w:rsid w:val="00AC3AA6"/>
    <w:rsid w:val="00AD15E1"/>
    <w:rsid w:val="00AD328A"/>
    <w:rsid w:val="00AE105B"/>
    <w:rsid w:val="00AF113E"/>
    <w:rsid w:val="00B01E9E"/>
    <w:rsid w:val="00B12553"/>
    <w:rsid w:val="00B16B43"/>
    <w:rsid w:val="00B2019C"/>
    <w:rsid w:val="00B31C2D"/>
    <w:rsid w:val="00B776B7"/>
    <w:rsid w:val="00BC7FB1"/>
    <w:rsid w:val="00C03610"/>
    <w:rsid w:val="00C037D3"/>
    <w:rsid w:val="00C140E9"/>
    <w:rsid w:val="00C2684D"/>
    <w:rsid w:val="00C31ACA"/>
    <w:rsid w:val="00C45418"/>
    <w:rsid w:val="00C5006A"/>
    <w:rsid w:val="00C56A7C"/>
    <w:rsid w:val="00C56DAE"/>
    <w:rsid w:val="00C64A8E"/>
    <w:rsid w:val="00C861FF"/>
    <w:rsid w:val="00C86B63"/>
    <w:rsid w:val="00CB1D4E"/>
    <w:rsid w:val="00CF2DFD"/>
    <w:rsid w:val="00D10714"/>
    <w:rsid w:val="00D11416"/>
    <w:rsid w:val="00D35926"/>
    <w:rsid w:val="00D41A87"/>
    <w:rsid w:val="00DB0D0B"/>
    <w:rsid w:val="00DB277C"/>
    <w:rsid w:val="00DB4B0D"/>
    <w:rsid w:val="00E31804"/>
    <w:rsid w:val="00E473EC"/>
    <w:rsid w:val="00E51FC5"/>
    <w:rsid w:val="00E65E36"/>
    <w:rsid w:val="00E66082"/>
    <w:rsid w:val="00E70F40"/>
    <w:rsid w:val="00E74C8F"/>
    <w:rsid w:val="00E775B9"/>
    <w:rsid w:val="00EA5538"/>
    <w:rsid w:val="00EB02AC"/>
    <w:rsid w:val="00EB0985"/>
    <w:rsid w:val="00EC77AD"/>
    <w:rsid w:val="00ED4B6F"/>
    <w:rsid w:val="00EE3997"/>
    <w:rsid w:val="00EF526D"/>
    <w:rsid w:val="00F06229"/>
    <w:rsid w:val="00F174D6"/>
    <w:rsid w:val="00F25897"/>
    <w:rsid w:val="00F32542"/>
    <w:rsid w:val="00F6538D"/>
    <w:rsid w:val="00F76B93"/>
    <w:rsid w:val="00F77CD9"/>
    <w:rsid w:val="00F847E8"/>
    <w:rsid w:val="00F959D2"/>
    <w:rsid w:val="00FE1A6D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70CB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7E6BB-2E5D-4ED0-A93C-ECCA7A50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122</cp:revision>
  <dcterms:created xsi:type="dcterms:W3CDTF">2020-07-13T05:17:00Z</dcterms:created>
  <dcterms:modified xsi:type="dcterms:W3CDTF">2022-05-24T00:42:00Z</dcterms:modified>
</cp:coreProperties>
</file>