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05D86B32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A5235A6" w14:textId="6DC6F9E3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="003A2576" w:rsidRPr="003A2576">
        <w:rPr>
          <w:rFonts w:ascii="굴림체" w:eastAsia="굴림체" w:hAnsi="굴림체"/>
          <w:bCs/>
          <w:sz w:val="22"/>
        </w:rPr>
        <w:t>@B1MidRprtNo@</w:t>
      </w:r>
    </w:p>
    <w:p w14:paraId="4EE0EFD4" w14:textId="02251D0D" w:rsidR="00647791" w:rsidRDefault="00647791" w:rsidP="005B1AFA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출  일: </w:t>
      </w:r>
      <w:r w:rsidR="007F76A3" w:rsidRPr="007F76A3">
        <w:rPr>
          <w:rFonts w:ascii="굴림체" w:eastAsia="굴림체" w:hAnsi="굴림체"/>
          <w:bCs/>
          <w:sz w:val="22"/>
        </w:rPr>
        <w:t>@B1MidRptSbmsDt@</w:t>
      </w:r>
    </w:p>
    <w:p w14:paraId="265D7FA5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BF6986F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6E42BCB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114E324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7FEB0B54" w14:textId="77777777" w:rsidR="00647791" w:rsidRDefault="00647791" w:rsidP="0064779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64779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647791" w14:paraId="33FA684E" w14:textId="77777777" w:rsidTr="005B1AFA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75EC85F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DD4DFF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05F8B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6227BF6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647791" w14:paraId="3770D174" w14:textId="77777777" w:rsidTr="005B1AFA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28804D4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22826D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F26851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198A14C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647791" w14:paraId="397141C0" w14:textId="77777777" w:rsidTr="005B1AFA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7E2017BE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03BD49A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7E61A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012311DF" w14:textId="77777777" w:rsidR="00647791" w:rsidRPr="002968E0" w:rsidRDefault="00647791" w:rsidP="00183BDF">
            <w:pPr>
              <w:jc w:val="left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647791" w14:paraId="17F4A4A7" w14:textId="77777777" w:rsidTr="005B1AFA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48F433E4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B77940F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77E250" w14:textId="77777777" w:rsidR="00647791" w:rsidRPr="007D2E9E" w:rsidRDefault="00647791" w:rsidP="00A213E2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31C8E4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647791" w14:paraId="68E5AD3E" w14:textId="77777777" w:rsidTr="005B1AFA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1F5D5BA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5B911BD5" w14:textId="77777777" w:rsidR="00647791" w:rsidRPr="002968E0" w:rsidRDefault="00647791" w:rsidP="00A213E2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647791" w14:paraId="562D846B" w14:textId="77777777" w:rsidTr="005B1AFA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4E340ED2" w14:textId="77777777" w:rsidR="00647791" w:rsidRPr="007D2E9E" w:rsidRDefault="00647791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3E296C53" w14:textId="77777777" w:rsidR="00647791" w:rsidRPr="007D2E9E" w:rsidRDefault="00647791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361B3" w14:paraId="65574295" w14:textId="77777777" w:rsidTr="005B1AFA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C9C648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52C88602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1C9C9F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361B3" w14:paraId="5BD7B1B6" w14:textId="77777777" w:rsidTr="005B1AFA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5FA22D36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6BAD5DB6" w14:textId="77777777" w:rsidR="007361B3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74F0FAF0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361B3" w14:paraId="26F1EB4D" w14:textId="77777777" w:rsidTr="005B1AFA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CC97BF0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58A4AACF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039B485" w14:textId="77777777" w:rsidR="007361B3" w:rsidRPr="007D2E9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00CF2CAF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361B3" w14:paraId="2D5A9316" w14:textId="77777777" w:rsidTr="005B1AFA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29DCA584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C6954E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361B3" w14:paraId="5C6E024A" w14:textId="77777777" w:rsidTr="005B1AFA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06C9889A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7C8A305B" w14:textId="77777777" w:rsidR="007361B3" w:rsidRPr="00120FFB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361B3" w14:paraId="21FD9CD2" w14:textId="77777777" w:rsidTr="005B1AFA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35AB06C" w14:textId="77777777" w:rsidR="007361B3" w:rsidRPr="007D2E9E" w:rsidRDefault="007361B3" w:rsidP="00A213E2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492EC30D" w14:textId="77777777" w:rsidR="007361B3" w:rsidRPr="007D2E9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7EA1B0D2" w14:textId="77777777" w:rsidR="007D2E9E" w:rsidRDefault="007D2E9E" w:rsidP="00123CEE">
      <w:pPr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361B3" w:rsidRPr="00123CEE" w14:paraId="4D77912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26F1487A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11764837" w14:textId="77777777" w:rsidR="007361B3" w:rsidRPr="00123CEE" w:rsidRDefault="007361B3" w:rsidP="00A213E2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01BD1BEF" w14:textId="77777777" w:rsidR="007361B3" w:rsidRPr="00123CEE" w:rsidRDefault="007361B3" w:rsidP="00A213E2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4EE54AE8" w14:textId="77777777" w:rsidR="007361B3" w:rsidRPr="00123CEE" w:rsidRDefault="007361B3" w:rsidP="00A213E2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361B3" w:rsidRPr="00123CEE" w14:paraId="5EFC59C9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7F079093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604265B1" w14:textId="77777777" w:rsidR="007361B3" w:rsidRPr="00124CCB" w:rsidRDefault="007361B3" w:rsidP="00A213E2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6E440EBD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3F667E3" w14:textId="77777777" w:rsidR="007361B3" w:rsidRPr="00124CCB" w:rsidRDefault="007361B3" w:rsidP="00A213E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361B3" w:rsidRPr="00123CEE" w14:paraId="6BA699A1" w14:textId="77777777" w:rsidTr="005B1AFA">
        <w:trPr>
          <w:trHeight w:val="340"/>
        </w:trPr>
        <w:tc>
          <w:tcPr>
            <w:tcW w:w="2835" w:type="dxa"/>
            <w:vAlign w:val="center"/>
          </w:tcPr>
          <w:p w14:paraId="120D6A8F" w14:textId="77777777" w:rsidR="007361B3" w:rsidRPr="00123CEE" w:rsidRDefault="007361B3" w:rsidP="00A213E2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68" w:type="dxa"/>
            <w:vAlign w:val="center"/>
          </w:tcPr>
          <w:p w14:paraId="27BDB110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333E86BC" w14:textId="77777777" w:rsidR="007361B3" w:rsidRPr="00123CEE" w:rsidRDefault="007361B3" w:rsidP="00A213E2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00C39E90" w14:textId="77777777" w:rsidR="007361B3" w:rsidRPr="00123CEE" w:rsidRDefault="007361B3" w:rsidP="00A213E2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1975E8A0" w14:textId="77777777" w:rsidR="007361B3" w:rsidRPr="00123CEE" w:rsidRDefault="007361B3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7361B3" w:rsidRPr="00123CEE" w14:paraId="67B2AF36" w14:textId="77777777" w:rsidTr="005B1AFA">
        <w:trPr>
          <w:trHeight w:val="399"/>
        </w:trPr>
        <w:tc>
          <w:tcPr>
            <w:tcW w:w="1701" w:type="dxa"/>
            <w:vAlign w:val="center"/>
          </w:tcPr>
          <w:p w14:paraId="33755A03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vAlign w:val="center"/>
          </w:tcPr>
          <w:p w14:paraId="380B04C6" w14:textId="77777777" w:rsidR="007361B3" w:rsidRPr="00123CEE" w:rsidRDefault="007361B3" w:rsidP="00A213E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19C2F80C" w14:textId="77777777" w:rsidR="007361B3" w:rsidRPr="00123CEE" w:rsidRDefault="007361B3" w:rsidP="00A213E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7361B3" w:rsidRPr="00123CEE" w14:paraId="5319EC55" w14:textId="77777777" w:rsidTr="005B1AFA">
        <w:trPr>
          <w:trHeight w:val="1155"/>
        </w:trPr>
        <w:tc>
          <w:tcPr>
            <w:tcW w:w="1701" w:type="dxa"/>
            <w:vAlign w:val="center"/>
          </w:tcPr>
          <w:p w14:paraId="4CF89610" w14:textId="77777777" w:rsidR="007361B3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15AD220C" w14:textId="4F1B3036" w:rsidR="007361B3" w:rsidRPr="00783D6A" w:rsidRDefault="007361B3" w:rsidP="00A213E2">
            <w:pPr>
              <w:rPr>
                <w:rFonts w:ascii="굴림체" w:eastAsia="굴림체" w:hAnsi="굴림체" w:hint="eastAsia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  <w:bookmarkStart w:id="0" w:name="_GoBack"/>
            <w:bookmarkEnd w:id="0"/>
          </w:p>
          <w:p w14:paraId="2DFFD989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4B4938EE" w14:textId="77777777" w:rsidR="007361B3" w:rsidRPr="0012004C" w:rsidRDefault="007361B3" w:rsidP="00A213E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7361B3" w:rsidRPr="00123CEE" w14:paraId="52A82D86" w14:textId="77777777" w:rsidTr="005B1AFA">
        <w:trPr>
          <w:trHeight w:val="996"/>
        </w:trPr>
        <w:tc>
          <w:tcPr>
            <w:tcW w:w="1701" w:type="dxa"/>
            <w:vAlign w:val="center"/>
          </w:tcPr>
          <w:p w14:paraId="248C6BF9" w14:textId="77777777" w:rsidR="007361B3" w:rsidRPr="00123CEE" w:rsidRDefault="007361B3" w:rsidP="00A213E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3A16E2EF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1B0CBC80" w14:textId="77777777" w:rsidR="007361B3" w:rsidRPr="00123CEE" w:rsidRDefault="007361B3" w:rsidP="00A213E2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5B1AFA">
        <w:trPr>
          <w:trHeight w:val="1263"/>
        </w:trPr>
        <w:tc>
          <w:tcPr>
            <w:tcW w:w="9923" w:type="dxa"/>
            <w:vAlign w:val="center"/>
          </w:tcPr>
          <w:p w14:paraId="7F8DA92A" w14:textId="1D4751CB" w:rsidR="00625A98" w:rsidRPr="00E0348A" w:rsidRDefault="005E3DA0" w:rsidP="00625A98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B81A44B" w:rsidR="001E297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일자별 진행내역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1F66AB" w:rsidRPr="005B121B" w14:paraId="4C8D7E33" w14:textId="77777777" w:rsidTr="005B1AFA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41C25E62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58ABA95F" w14:textId="77777777" w:rsidR="001F66AB" w:rsidRPr="005B121B" w:rsidRDefault="001F66AB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3271E4" w:rsidRPr="005B121B" w14:paraId="109A1112" w14:textId="77777777" w:rsidTr="005B1AFA">
        <w:trPr>
          <w:trHeight w:val="409"/>
        </w:trPr>
        <w:tc>
          <w:tcPr>
            <w:tcW w:w="2126" w:type="dxa"/>
            <w:vAlign w:val="center"/>
          </w:tcPr>
          <w:p w14:paraId="6B2F3873" w14:textId="0A6F1D41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D959063" w14:textId="33F620E7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271E4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3DD0DC23" w14:textId="494E6380" w:rsidR="003271E4" w:rsidRPr="005B121B" w:rsidRDefault="003271E4" w:rsidP="003271E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5B1AFA">
        <w:trPr>
          <w:trHeight w:val="1109"/>
        </w:trPr>
        <w:tc>
          <w:tcPr>
            <w:tcW w:w="9825" w:type="dxa"/>
            <w:vAlign w:val="center"/>
          </w:tcPr>
          <w:p w14:paraId="74A050CA" w14:textId="702D3AB3" w:rsidR="0069064E" w:rsidRDefault="005E3DA0" w:rsidP="0069064E">
            <w:pPr>
              <w:rPr>
                <w:rFonts w:ascii="굴림체" w:eastAsia="굴림체" w:hAnsi="굴림체"/>
                <w:sz w:val="22"/>
              </w:rPr>
            </w:pPr>
            <w:r w:rsidRPr="005E3DA0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165E11" w:rsidRPr="000252A7" w14:paraId="63B8C58B" w14:textId="77777777" w:rsidTr="005B1AFA">
        <w:trPr>
          <w:trHeight w:val="437"/>
        </w:trPr>
        <w:tc>
          <w:tcPr>
            <w:tcW w:w="1285" w:type="dxa"/>
            <w:vAlign w:val="center"/>
          </w:tcPr>
          <w:p w14:paraId="27E7461E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E79BAE5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4F03E6C4" w14:textId="77777777" w:rsidR="00165E11" w:rsidRPr="000252A7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165E11" w:rsidRPr="000252A7" w14:paraId="4C93684C" w14:textId="77777777" w:rsidTr="005B1AFA">
        <w:trPr>
          <w:trHeight w:val="465"/>
        </w:trPr>
        <w:tc>
          <w:tcPr>
            <w:tcW w:w="1285" w:type="dxa"/>
            <w:vAlign w:val="center"/>
          </w:tcPr>
          <w:p w14:paraId="427F4541" w14:textId="77777777" w:rsidR="00165E11" w:rsidRPr="000252A7" w:rsidRDefault="00165E11" w:rsidP="00A213E2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2790ADB3" w14:textId="77777777" w:rsidR="00165E11" w:rsidRPr="006E20F0" w:rsidRDefault="00165E11" w:rsidP="00A213E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746472C2" w14:textId="77777777" w:rsidR="00165E11" w:rsidRPr="006E20F0" w:rsidRDefault="00165E11" w:rsidP="00A213E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p w14:paraId="0E5A7505" w14:textId="77777777" w:rsidR="00625A98" w:rsidRPr="00D264DE" w:rsidRDefault="00625A98" w:rsidP="00DD3D8E">
      <w:pPr>
        <w:spacing w:after="0"/>
        <w:rPr>
          <w:rFonts w:ascii="굴림체" w:eastAsia="굴림체" w:hAnsi="굴림체"/>
          <w:sz w:val="22"/>
        </w:rPr>
      </w:pPr>
    </w:p>
    <w:p w14:paraId="46A2A213" w14:textId="758F5C8D" w:rsidR="00D264DE" w:rsidRPr="00FC4094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 w:hint="eastAsia"/>
          <w:sz w:val="22"/>
        </w:rPr>
        <w:t>최종보고</w:t>
      </w:r>
      <w:r w:rsidRPr="00FC4094">
        <w:rPr>
          <w:rFonts w:ascii="굴림체" w:eastAsia="굴림체" w:hAnsi="굴림체" w:hint="eastAsia"/>
          <w:sz w:val="22"/>
        </w:rPr>
        <w:t xml:space="preserve">서 제출예정일 </w:t>
      </w:r>
      <w:r w:rsidRPr="00FC4094">
        <w:rPr>
          <w:rFonts w:ascii="굴림체" w:eastAsia="굴림체" w:hAnsi="굴림체"/>
          <w:sz w:val="22"/>
        </w:rPr>
        <w:t>:</w:t>
      </w:r>
      <w:r w:rsidR="00B935A3" w:rsidRPr="00B935A3">
        <w:t xml:space="preserve"> </w:t>
      </w:r>
      <w:r w:rsidR="00B935A3" w:rsidRPr="00B935A3">
        <w:rPr>
          <w:rFonts w:ascii="굴림체" w:eastAsia="굴림체" w:hAnsi="굴림체"/>
          <w:sz w:val="22"/>
        </w:rPr>
        <w:t>@B1CclsExptDt@</w:t>
      </w:r>
      <w:r w:rsidR="00C435E5" w:rsidRPr="00FC4094">
        <w:rPr>
          <w:rFonts w:ascii="굴림체" w:eastAsia="굴림체" w:hAnsi="굴림체"/>
          <w:sz w:val="22"/>
        </w:rPr>
        <w:tab/>
      </w:r>
      <w:r w:rsidRPr="00FC4094">
        <w:rPr>
          <w:rFonts w:ascii="굴림체" w:eastAsia="굴림체" w:hAnsi="굴림체" w:hint="eastAsia"/>
          <w:sz w:val="22"/>
        </w:rPr>
        <w:t xml:space="preserve">조사수임일자 </w:t>
      </w:r>
      <w:r w:rsidRPr="00FC4094">
        <w:rPr>
          <w:rFonts w:ascii="굴림체" w:eastAsia="굴림체" w:hAnsi="굴림체"/>
          <w:sz w:val="22"/>
        </w:rPr>
        <w:t xml:space="preserve">: </w:t>
      </w:r>
      <w:r w:rsidR="00E7705C" w:rsidRPr="00FC4094">
        <w:rPr>
          <w:rFonts w:ascii="굴림체" w:eastAsia="굴림체" w:hAnsi="굴림체"/>
          <w:sz w:val="22"/>
        </w:rPr>
        <w:t>@B1AcptDt@</w:t>
      </w:r>
    </w:p>
    <w:p w14:paraId="683096EE" w14:textId="7EC3BE3B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FC4094">
        <w:rPr>
          <w:rFonts w:ascii="굴림체" w:eastAsia="굴림체" w:hAnsi="굴림체" w:hint="eastAsia"/>
          <w:sz w:val="22"/>
        </w:rPr>
        <w:t xml:space="preserve">피보험자 </w:t>
      </w:r>
      <w:r w:rsidRPr="00FC4094">
        <w:rPr>
          <w:rFonts w:ascii="굴림체" w:eastAsia="굴림체" w:hAnsi="굴림체"/>
          <w:sz w:val="22"/>
        </w:rPr>
        <w:t xml:space="preserve">: </w:t>
      </w:r>
      <w:r w:rsidR="00A87129" w:rsidRPr="00A87129">
        <w:rPr>
          <w:rFonts w:ascii="굴림체" w:eastAsia="굴림체" w:hAnsi="굴림체"/>
          <w:sz w:val="22"/>
        </w:rPr>
        <w:t xml:space="preserve">@B2Insured@ </w:t>
      </w:r>
      <w:r w:rsidRPr="00FC4094">
        <w:rPr>
          <w:rFonts w:ascii="굴림체" w:eastAsia="굴림체" w:hAnsi="굴림체"/>
          <w:sz w:val="22"/>
        </w:rPr>
        <w:t>(</w:t>
      </w:r>
      <w:r w:rsidR="0022787B">
        <w:rPr>
          <w:rFonts w:ascii="굴림체" w:eastAsia="굴림체" w:hAnsi="굴림체"/>
          <w:sz w:val="22"/>
        </w:rPr>
        <w:t xml:space="preserve"> </w:t>
      </w:r>
      <w:r w:rsidR="00A87129" w:rsidRPr="00A87129">
        <w:rPr>
          <w:rFonts w:ascii="굴림체" w:eastAsia="굴림체" w:hAnsi="굴림체"/>
          <w:sz w:val="22"/>
        </w:rPr>
        <w:t>@B2IsrdTel@</w:t>
      </w:r>
      <w:r w:rsidR="0022787B">
        <w:rPr>
          <w:rFonts w:ascii="굴림체" w:eastAsia="굴림체" w:hAnsi="굴림체"/>
          <w:sz w:val="22"/>
        </w:rPr>
        <w:t xml:space="preserve"> </w:t>
      </w:r>
      <w:r w:rsidR="00A46076" w:rsidRPr="00FC4094">
        <w:rPr>
          <w:rFonts w:ascii="굴림체" w:eastAsia="굴림체" w:hAnsi="굴림체"/>
          <w:sz w:val="22"/>
        </w:rPr>
        <w:t>)</w:t>
      </w:r>
      <w:r w:rsidR="00A46076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 w:hint="eastAsia"/>
          <w:sz w:val="22"/>
        </w:rPr>
        <w:t xml:space="preserve">현장조사일자 </w:t>
      </w:r>
      <w:r w:rsidRPr="00D264DE">
        <w:rPr>
          <w:rFonts w:ascii="굴림체" w:eastAsia="굴림체" w:hAnsi="굴림체"/>
          <w:sz w:val="22"/>
        </w:rPr>
        <w:t xml:space="preserve">: </w:t>
      </w:r>
      <w:r w:rsidR="00E7705C" w:rsidRPr="00E40AD5">
        <w:rPr>
          <w:rFonts w:ascii="굴림체" w:eastAsia="굴림체" w:hAnsi="굴림체"/>
          <w:sz w:val="22"/>
        </w:rPr>
        <w:t>@B1FldRptSbmsDt@</w:t>
      </w:r>
    </w:p>
    <w:p w14:paraId="2B1B151C" w14:textId="465CD2B7" w:rsidR="00D264DE" w:rsidRPr="00D264DE" w:rsidRDefault="00E73398" w:rsidP="00D264DE">
      <w:pPr>
        <w:spacing w:after="0"/>
        <w:ind w:left="66"/>
        <w:rPr>
          <w:rFonts w:ascii="굴림체" w:eastAsia="굴림체" w:hAnsi="굴림체"/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75D890" wp14:editId="0364879C">
            <wp:simplePos x="0" y="0"/>
            <wp:positionH relativeFrom="column">
              <wp:posOffset>4719955</wp:posOffset>
            </wp:positionH>
            <wp:positionV relativeFrom="paragraph">
              <wp:posOffset>107430</wp:posOffset>
            </wp:positionV>
            <wp:extent cx="624468" cy="323850"/>
            <wp:effectExtent l="0" t="0" r="4445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/>
          <w:sz w:val="22"/>
        </w:rPr>
        <w:tab/>
      </w:r>
      <w:r w:rsidR="00D264DE" w:rsidRPr="00D264DE">
        <w:rPr>
          <w:rFonts w:ascii="굴림체" w:eastAsia="굴림체" w:hAnsi="굴림체" w:hint="eastAsia"/>
          <w:sz w:val="22"/>
        </w:rPr>
        <w:t>작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>성</w:t>
      </w:r>
      <w:r w:rsidR="009D0458">
        <w:rPr>
          <w:rFonts w:ascii="굴림체" w:eastAsia="굴림체" w:hAnsi="굴림체" w:hint="eastAsia"/>
          <w:sz w:val="22"/>
        </w:rPr>
        <w:t xml:space="preserve">  </w:t>
      </w:r>
      <w:r w:rsidR="00D264DE" w:rsidRPr="00D264DE">
        <w:rPr>
          <w:rFonts w:ascii="굴림체" w:eastAsia="굴림체" w:hAnsi="굴림체" w:hint="eastAsia"/>
          <w:sz w:val="22"/>
        </w:rPr>
        <w:t>일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E7705C" w:rsidRPr="00E40AD5">
        <w:rPr>
          <w:rFonts w:ascii="굴림체" w:eastAsia="굴림체" w:hAnsi="굴림체"/>
          <w:sz w:val="22"/>
        </w:rPr>
        <w:t>@B1MidRptSbmsDt@</w:t>
      </w:r>
    </w:p>
    <w:p w14:paraId="512AE9BC" w14:textId="5CFD6909" w:rsidR="009D0458" w:rsidRDefault="009D0458" w:rsidP="005A6629">
      <w:pPr>
        <w:spacing w:after="0"/>
        <w:ind w:left="4066" w:firstLine="734"/>
        <w:rPr>
          <w:rFonts w:ascii="굴림체" w:eastAsia="굴림체" w:hAnsi="굴림체"/>
          <w:noProof/>
          <w:sz w:val="22"/>
        </w:rPr>
      </w:pPr>
      <w:r>
        <w:rPr>
          <w:rFonts w:ascii="굴림체" w:eastAsia="굴림체" w:hAnsi="굴림체" w:hint="eastAsia"/>
          <w:sz w:val="22"/>
        </w:rPr>
        <w:t>손</w:t>
      </w:r>
      <w:r w:rsidR="002F25A2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해</w:t>
      </w:r>
      <w:r w:rsidR="002F25A2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사정사 </w:t>
      </w:r>
      <w:r>
        <w:rPr>
          <w:rFonts w:ascii="굴림체" w:eastAsia="굴림체" w:hAnsi="굴림체"/>
          <w:sz w:val="22"/>
        </w:rPr>
        <w:t xml:space="preserve">: </w:t>
      </w:r>
      <w:r w:rsidR="00E7705C">
        <w:rPr>
          <w:rFonts w:ascii="굴림체" w:eastAsia="굴림체" w:hAnsi="굴림체" w:hint="eastAsia"/>
          <w:kern w:val="0"/>
          <w:sz w:val="22"/>
        </w:rPr>
        <w:t>@B1ChrgAdjuster@</w:t>
      </w:r>
      <w:r w:rsidR="00E7705C" w:rsidRPr="00123CEE">
        <w:rPr>
          <w:rFonts w:ascii="굴림체" w:eastAsia="굴림체" w:hAnsi="굴림체" w:hint="eastAsia"/>
          <w:sz w:val="22"/>
        </w:rPr>
        <w:t xml:space="preserve"> </w:t>
      </w:r>
      <w:r w:rsidR="005A6629" w:rsidRPr="00123CEE">
        <w:rPr>
          <w:rFonts w:ascii="굴림체" w:eastAsia="굴림체" w:hAnsi="굴림체" w:hint="eastAsia"/>
          <w:sz w:val="22"/>
        </w:rPr>
        <w:t>(인)</w:t>
      </w:r>
    </w:p>
    <w:p w14:paraId="4905952F" w14:textId="00B36407" w:rsidR="00D264DE" w:rsidRPr="00D264DE" w:rsidRDefault="002F25A2" w:rsidP="005A6629">
      <w:pPr>
        <w:spacing w:after="0"/>
        <w:ind w:left="4066" w:firstLine="734"/>
        <w:rPr>
          <w:rFonts w:ascii="굴림체" w:eastAsia="굴림체" w:hAnsi="굴림체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9DEB0" wp14:editId="0A6DDA98">
            <wp:simplePos x="0" y="0"/>
            <wp:positionH relativeFrom="column">
              <wp:posOffset>4727575</wp:posOffset>
            </wp:positionH>
            <wp:positionV relativeFrom="paragraph">
              <wp:posOffset>15140</wp:posOffset>
            </wp:positionV>
            <wp:extent cx="596265" cy="317500"/>
            <wp:effectExtent l="0" t="0" r="0" b="6350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 w:hint="eastAsia"/>
          <w:sz w:val="22"/>
        </w:rPr>
        <w:t>조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>사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E7705C">
        <w:rPr>
          <w:rFonts w:ascii="굴림체" w:eastAsia="굴림체" w:hAnsi="굴림체" w:hint="eastAsia"/>
          <w:kern w:val="0"/>
          <w:sz w:val="22"/>
        </w:rPr>
        <w:t>@B1SurvAsgnEmpNm@ @B1UMJpName@</w:t>
      </w:r>
      <w:r w:rsidR="00321238">
        <w:rPr>
          <w:rFonts w:ascii="굴림체" w:eastAsia="굴림체" w:hAnsi="굴림체"/>
          <w:sz w:val="22"/>
        </w:rPr>
        <w:t xml:space="preserve"> </w:t>
      </w:r>
      <w:r w:rsidR="00D264DE" w:rsidRPr="00D264DE">
        <w:rPr>
          <w:rFonts w:ascii="굴림체" w:eastAsia="굴림체" w:hAnsi="굴림체"/>
          <w:sz w:val="22"/>
        </w:rPr>
        <w:t>(</w:t>
      </w:r>
      <w:r w:rsidR="00C435E5">
        <w:rPr>
          <w:rFonts w:ascii="굴림체" w:eastAsia="굴림체" w:hAnsi="굴림체" w:hint="eastAsia"/>
          <w:sz w:val="22"/>
        </w:rPr>
        <w:t>인</w:t>
      </w:r>
      <w:r w:rsidR="00D264DE" w:rsidRPr="00D264DE">
        <w:rPr>
          <w:rFonts w:ascii="굴림체" w:eastAsia="굴림체" w:hAnsi="굴림체" w:hint="eastAsia"/>
          <w:sz w:val="22"/>
        </w:rPr>
        <w:t>)</w:t>
      </w:r>
      <w:r w:rsidR="00321238">
        <w:rPr>
          <w:rFonts w:ascii="굴림체" w:eastAsia="굴림체" w:hAnsi="굴림체"/>
          <w:sz w:val="22"/>
        </w:rPr>
        <w:t xml:space="preserve"> </w:t>
      </w:r>
    </w:p>
    <w:p w14:paraId="763906E2" w14:textId="0A4FB6D7" w:rsidR="00D264DE" w:rsidRPr="00D264DE" w:rsidRDefault="00D264DE" w:rsidP="00D264DE">
      <w:pPr>
        <w:spacing w:after="0"/>
        <w:ind w:left="66"/>
        <w:rPr>
          <w:rFonts w:ascii="굴림체" w:eastAsia="굴림체" w:hAnsi="굴림체"/>
          <w:sz w:val="22"/>
        </w:rPr>
      </w:pP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/>
          <w:sz w:val="22"/>
        </w:rPr>
        <w:tab/>
      </w:r>
      <w:r w:rsidRPr="00D264DE">
        <w:rPr>
          <w:rFonts w:ascii="굴림체" w:eastAsia="굴림체" w:hAnsi="굴림체" w:hint="eastAsia"/>
          <w:sz w:val="22"/>
        </w:rPr>
        <w:t>연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>락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 xml:space="preserve">처 </w:t>
      </w:r>
      <w:r w:rsidRPr="00D264DE">
        <w:rPr>
          <w:rFonts w:ascii="굴림체" w:eastAsia="굴림체" w:hAnsi="굴림체"/>
          <w:sz w:val="22"/>
        </w:rPr>
        <w:t xml:space="preserve">: </w:t>
      </w:r>
      <w:r w:rsidR="000D4F7E">
        <w:rPr>
          <w:rFonts w:ascii="굴림체" w:eastAsia="굴림체" w:hAnsi="굴림체" w:hint="eastAsia"/>
          <w:kern w:val="0"/>
          <w:sz w:val="22"/>
        </w:rPr>
        <w:t>@B1EmpPhone@</w:t>
      </w:r>
    </w:p>
    <w:p w14:paraId="5BFE4736" w14:textId="7E6C408C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F25A2" w:rsidRPr="002E06AF" w14:paraId="6823E06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89E7D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84E3CC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A54DB73" wp14:editId="5473C18A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F25A2" w:rsidRPr="002E06AF" w14:paraId="058214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49A59" w14:textId="77777777" w:rsidR="002F25A2" w:rsidRPr="002E06AF" w:rsidRDefault="002F25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D403A" w14:textId="77777777" w:rsidR="004A15BC" w:rsidRDefault="004A15BC" w:rsidP="00F847E8">
      <w:pPr>
        <w:spacing w:after="0" w:line="240" w:lineRule="auto"/>
      </w:pPr>
      <w:r>
        <w:separator/>
      </w:r>
    </w:p>
  </w:endnote>
  <w:endnote w:type="continuationSeparator" w:id="0">
    <w:p w14:paraId="59DEAD60" w14:textId="77777777" w:rsidR="004A15BC" w:rsidRDefault="004A15B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ABC2D" w14:textId="77777777" w:rsidR="004A15BC" w:rsidRDefault="004A15BC" w:rsidP="00F847E8">
      <w:pPr>
        <w:spacing w:after="0" w:line="240" w:lineRule="auto"/>
      </w:pPr>
      <w:r>
        <w:separator/>
      </w:r>
    </w:p>
  </w:footnote>
  <w:footnote w:type="continuationSeparator" w:id="0">
    <w:p w14:paraId="7D6BE5C3" w14:textId="77777777" w:rsidR="004A15BC" w:rsidRDefault="004A15B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83D6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E0A79" w14:textId="77777777" w:rsidR="00093E32" w:rsidRDefault="00093E32" w:rsidP="00093E3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06D8258" wp14:editId="242E308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093E32" w14:paraId="7CC866BD" w14:textId="77777777" w:rsidTr="00A213E2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7C47C86" w14:textId="77777777" w:rsidR="00093E32" w:rsidRDefault="00093E32" w:rsidP="00093E32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7EA2634" w14:textId="77777777" w:rsidR="00093E32" w:rsidRDefault="00093E32" w:rsidP="00093E3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2F1A564D" w14:textId="77777777" w:rsidR="00093E32" w:rsidRPr="00A14C97" w:rsidRDefault="00093E32" w:rsidP="00093E32">
    <w:pPr>
      <w:pStyle w:val="a3"/>
    </w:pPr>
  </w:p>
  <w:p w14:paraId="11027443" w14:textId="6B2F1C50" w:rsidR="00C6091A" w:rsidRPr="00093E32" w:rsidRDefault="00C6091A" w:rsidP="00093E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543F9"/>
    <w:rsid w:val="00072F43"/>
    <w:rsid w:val="00082907"/>
    <w:rsid w:val="00085F81"/>
    <w:rsid w:val="000905CD"/>
    <w:rsid w:val="00093E32"/>
    <w:rsid w:val="000C518D"/>
    <w:rsid w:val="000D242F"/>
    <w:rsid w:val="000D4F7E"/>
    <w:rsid w:val="0012004C"/>
    <w:rsid w:val="00122B25"/>
    <w:rsid w:val="00123CEE"/>
    <w:rsid w:val="001368AE"/>
    <w:rsid w:val="001459DC"/>
    <w:rsid w:val="001478C8"/>
    <w:rsid w:val="00161063"/>
    <w:rsid w:val="00165E11"/>
    <w:rsid w:val="00172130"/>
    <w:rsid w:val="00183BDF"/>
    <w:rsid w:val="001A09BF"/>
    <w:rsid w:val="001A2777"/>
    <w:rsid w:val="001D2F32"/>
    <w:rsid w:val="001E207F"/>
    <w:rsid w:val="001E2281"/>
    <w:rsid w:val="001E2978"/>
    <w:rsid w:val="001E2E3D"/>
    <w:rsid w:val="001F46A4"/>
    <w:rsid w:val="001F66AB"/>
    <w:rsid w:val="002225D0"/>
    <w:rsid w:val="00223315"/>
    <w:rsid w:val="0022447B"/>
    <w:rsid w:val="0022787B"/>
    <w:rsid w:val="0023107D"/>
    <w:rsid w:val="00233A55"/>
    <w:rsid w:val="00245ACF"/>
    <w:rsid w:val="00251486"/>
    <w:rsid w:val="002551F0"/>
    <w:rsid w:val="002571D2"/>
    <w:rsid w:val="00262A95"/>
    <w:rsid w:val="002906C7"/>
    <w:rsid w:val="00295B89"/>
    <w:rsid w:val="002A0683"/>
    <w:rsid w:val="002A63AE"/>
    <w:rsid w:val="002B1E83"/>
    <w:rsid w:val="002C1EC7"/>
    <w:rsid w:val="002F25A2"/>
    <w:rsid w:val="0030534C"/>
    <w:rsid w:val="00315829"/>
    <w:rsid w:val="00321238"/>
    <w:rsid w:val="003271E4"/>
    <w:rsid w:val="003333CA"/>
    <w:rsid w:val="003339B0"/>
    <w:rsid w:val="00342A17"/>
    <w:rsid w:val="00352335"/>
    <w:rsid w:val="00355BBE"/>
    <w:rsid w:val="00364FF5"/>
    <w:rsid w:val="00376885"/>
    <w:rsid w:val="00387EA3"/>
    <w:rsid w:val="00387F28"/>
    <w:rsid w:val="00391A84"/>
    <w:rsid w:val="003935F2"/>
    <w:rsid w:val="003A2576"/>
    <w:rsid w:val="003A5E2F"/>
    <w:rsid w:val="003B0B9D"/>
    <w:rsid w:val="003B60A9"/>
    <w:rsid w:val="003E1255"/>
    <w:rsid w:val="00400FB3"/>
    <w:rsid w:val="00406CC1"/>
    <w:rsid w:val="0045258D"/>
    <w:rsid w:val="0048194D"/>
    <w:rsid w:val="004837B0"/>
    <w:rsid w:val="004A15BC"/>
    <w:rsid w:val="004A6CEA"/>
    <w:rsid w:val="004B2589"/>
    <w:rsid w:val="004B795F"/>
    <w:rsid w:val="004D2A29"/>
    <w:rsid w:val="004F7135"/>
    <w:rsid w:val="00510982"/>
    <w:rsid w:val="00524175"/>
    <w:rsid w:val="0054664E"/>
    <w:rsid w:val="00551B28"/>
    <w:rsid w:val="00566C62"/>
    <w:rsid w:val="00574B57"/>
    <w:rsid w:val="005841BA"/>
    <w:rsid w:val="005A6629"/>
    <w:rsid w:val="005B121B"/>
    <w:rsid w:val="005B1AFA"/>
    <w:rsid w:val="005B6981"/>
    <w:rsid w:val="005C5E00"/>
    <w:rsid w:val="005C5F93"/>
    <w:rsid w:val="005D14DF"/>
    <w:rsid w:val="005E3DA0"/>
    <w:rsid w:val="005E53C3"/>
    <w:rsid w:val="00600BB3"/>
    <w:rsid w:val="0061403A"/>
    <w:rsid w:val="006142C6"/>
    <w:rsid w:val="00625A98"/>
    <w:rsid w:val="006262F9"/>
    <w:rsid w:val="006331BD"/>
    <w:rsid w:val="006404C1"/>
    <w:rsid w:val="006467F4"/>
    <w:rsid w:val="00647791"/>
    <w:rsid w:val="00647B9B"/>
    <w:rsid w:val="00674198"/>
    <w:rsid w:val="00683295"/>
    <w:rsid w:val="006878E6"/>
    <w:rsid w:val="0069064E"/>
    <w:rsid w:val="00693BD4"/>
    <w:rsid w:val="0069431A"/>
    <w:rsid w:val="006D06C3"/>
    <w:rsid w:val="006E170F"/>
    <w:rsid w:val="00722020"/>
    <w:rsid w:val="0072533F"/>
    <w:rsid w:val="007361B3"/>
    <w:rsid w:val="0074528F"/>
    <w:rsid w:val="007611C6"/>
    <w:rsid w:val="007724C4"/>
    <w:rsid w:val="00782F66"/>
    <w:rsid w:val="00783D6A"/>
    <w:rsid w:val="00786FA2"/>
    <w:rsid w:val="0079123A"/>
    <w:rsid w:val="00791883"/>
    <w:rsid w:val="007B18E7"/>
    <w:rsid w:val="007C1AC6"/>
    <w:rsid w:val="007D2E9E"/>
    <w:rsid w:val="007E493B"/>
    <w:rsid w:val="007F611E"/>
    <w:rsid w:val="007F76A3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3180"/>
    <w:rsid w:val="00980546"/>
    <w:rsid w:val="00986241"/>
    <w:rsid w:val="009950F2"/>
    <w:rsid w:val="009A5D68"/>
    <w:rsid w:val="009B782A"/>
    <w:rsid w:val="009C2B43"/>
    <w:rsid w:val="009D0458"/>
    <w:rsid w:val="009F1D30"/>
    <w:rsid w:val="00A13490"/>
    <w:rsid w:val="00A219CE"/>
    <w:rsid w:val="00A35DF1"/>
    <w:rsid w:val="00A46076"/>
    <w:rsid w:val="00A464E5"/>
    <w:rsid w:val="00A51CBE"/>
    <w:rsid w:val="00A52DB7"/>
    <w:rsid w:val="00A61892"/>
    <w:rsid w:val="00A77B00"/>
    <w:rsid w:val="00A85ECC"/>
    <w:rsid w:val="00A87129"/>
    <w:rsid w:val="00A94305"/>
    <w:rsid w:val="00AC0C44"/>
    <w:rsid w:val="00AC73CF"/>
    <w:rsid w:val="00AD4B63"/>
    <w:rsid w:val="00B01E9E"/>
    <w:rsid w:val="00B03EE6"/>
    <w:rsid w:val="00B16B43"/>
    <w:rsid w:val="00B210F4"/>
    <w:rsid w:val="00B22F83"/>
    <w:rsid w:val="00B41EC7"/>
    <w:rsid w:val="00B635E4"/>
    <w:rsid w:val="00B7732D"/>
    <w:rsid w:val="00B805C0"/>
    <w:rsid w:val="00B82854"/>
    <w:rsid w:val="00B935A3"/>
    <w:rsid w:val="00BD0AB4"/>
    <w:rsid w:val="00BD2AC5"/>
    <w:rsid w:val="00BF67E3"/>
    <w:rsid w:val="00C019CF"/>
    <w:rsid w:val="00C03610"/>
    <w:rsid w:val="00C037D3"/>
    <w:rsid w:val="00C24859"/>
    <w:rsid w:val="00C36254"/>
    <w:rsid w:val="00C435E5"/>
    <w:rsid w:val="00C52486"/>
    <w:rsid w:val="00C56DAE"/>
    <w:rsid w:val="00C57204"/>
    <w:rsid w:val="00C6091A"/>
    <w:rsid w:val="00C70800"/>
    <w:rsid w:val="00C76858"/>
    <w:rsid w:val="00C837A9"/>
    <w:rsid w:val="00C85CAC"/>
    <w:rsid w:val="00C94449"/>
    <w:rsid w:val="00CA25E6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41FE3"/>
    <w:rsid w:val="00E51FC5"/>
    <w:rsid w:val="00E57F24"/>
    <w:rsid w:val="00E65E36"/>
    <w:rsid w:val="00E66082"/>
    <w:rsid w:val="00E73398"/>
    <w:rsid w:val="00E7705C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04A95"/>
    <w:rsid w:val="00F32542"/>
    <w:rsid w:val="00F53243"/>
    <w:rsid w:val="00F65ADE"/>
    <w:rsid w:val="00F76B93"/>
    <w:rsid w:val="00F77CD9"/>
    <w:rsid w:val="00F847E8"/>
    <w:rsid w:val="00F906F3"/>
    <w:rsid w:val="00FC4094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DE886-1CDE-4286-B8AD-92D1B615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133</cp:revision>
  <dcterms:created xsi:type="dcterms:W3CDTF">2020-07-13T05:17:00Z</dcterms:created>
  <dcterms:modified xsi:type="dcterms:W3CDTF">2022-05-14T08:18:00Z</dcterms:modified>
</cp:coreProperties>
</file>