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6029679C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FF560A">
              <w:rPr>
                <w:rFonts w:hint="eastAsia"/>
              </w:rPr>
              <w:t>-대물</w:t>
            </w:r>
            <w:r w:rsidR="00120A2C">
              <w:rPr>
                <w:rFonts w:hint="eastAsia"/>
              </w:rPr>
              <w:t xml:space="preserve"> </w:t>
            </w:r>
            <w:r w:rsidR="001856EA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FF560A">
              <w:t>7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59A0A1E9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>농협 재물</w:t>
            </w:r>
            <w:r w:rsidR="00FF560A">
              <w:rPr>
                <w:rFonts w:hint="eastAsia"/>
              </w:rPr>
              <w:t>-대물</w:t>
            </w:r>
            <w:r>
              <w:rPr>
                <w:rFonts w:hint="eastAsia"/>
              </w:rPr>
              <w:t xml:space="preserve"> </w:t>
            </w:r>
            <w:r w:rsidR="001856EA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A4FCB6B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 w:rsidR="00FF560A">
              <w:t>7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>농협 재물</w:t>
            </w:r>
            <w:r w:rsidR="00FF560A">
              <w:rPr>
                <w:rFonts w:hint="eastAsia"/>
              </w:rPr>
              <w:t>-대물</w:t>
            </w:r>
            <w:r w:rsidR="004B6197">
              <w:rPr>
                <w:rFonts w:hint="eastAsia"/>
              </w:rPr>
              <w:t xml:space="preserve"> </w:t>
            </w:r>
            <w:r w:rsidR="001856EA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10F3EDD5" w:rsidR="002F059A" w:rsidRPr="00AD3BCD" w:rsidRDefault="00131487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31487">
              <w:rPr>
                <w:rFonts w:asciiTheme="minorEastAsia" w:hAnsiTheme="minorEastAsia"/>
                <w:szCs w:val="20"/>
              </w:rPr>
              <w:t>MidRprtNo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25EDDD54" w:rsidR="002F059A" w:rsidRPr="00AD3BCD" w:rsidRDefault="00A5101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5101D">
              <w:rPr>
                <w:rFonts w:asciiTheme="minorEastAsia" w:hAnsiTheme="minorEastAsia"/>
                <w:szCs w:val="20"/>
              </w:rPr>
              <w:t>MidRptSbmsDt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2758E300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9B6A36">
              <w:rPr>
                <w:rFonts w:asciiTheme="minorEastAsia" w:hAnsiTheme="minorEastAsia" w:hint="eastAsia"/>
                <w:szCs w:val="20"/>
              </w:rPr>
              <w:t>보험계약 및 사고사항</w:t>
            </w:r>
          </w:p>
        </w:tc>
      </w:tr>
      <w:tr w:rsidR="00AA0F85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D2AFE22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580957CB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7979F8A2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3EC1E803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21826C75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589679F" w:rsidR="00AA0F85" w:rsidRDefault="00AA0F85" w:rsidP="00AA0F85">
            <w:pPr>
              <w:spacing w:after="0" w:line="300" w:lineRule="exact"/>
              <w:ind w:left="43" w:rightChars="-27" w:right="-54"/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4DFEEB97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2387834C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0D744B92" w:rsidR="00AA0F85" w:rsidRDefault="00AA0F85" w:rsidP="00AA0F85">
            <w:pPr>
              <w:spacing w:after="0" w:line="300" w:lineRule="exact"/>
              <w:ind w:left="43" w:rightChars="-27" w:right="-54"/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4183E56C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AA0F85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3AD8DCED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계약자/피보험자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20C4B654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6E28F96A" w:rsidR="00AA0F85" w:rsidRPr="004D1671" w:rsidRDefault="00AA0F85" w:rsidP="00AA0F85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3A2C25C2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/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“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AA0F85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44DE8EF2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35938570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E4EC996" w:rsidR="00AA0F85" w:rsidRDefault="00AA0F85" w:rsidP="00AA0F85">
            <w:pPr>
              <w:spacing w:after="0" w:line="300" w:lineRule="exact"/>
              <w:ind w:left="43" w:rightChars="-27" w:right="-54"/>
            </w:pPr>
            <w:proofErr w:type="spellStart"/>
            <w:r w:rsidRPr="00AA0F85"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B33694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655F4D2A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10F24856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A0F85">
              <w:rPr>
                <w:rFonts w:asciiTheme="minorEastAsia" w:hAnsiTheme="minorEastAsia"/>
                <w:szCs w:val="20"/>
              </w:rPr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0FB2E755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69F5878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5DEC1E89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465C4D61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5E115362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AA0F85" w:rsidRPr="00AD3BCD" w14:paraId="73149140" w14:textId="77777777" w:rsidTr="00B87F44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9B8827" w14:textId="4A0F9868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C338F3" w14:textId="13BD91B7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6CBAFD" w14:textId="66AB2200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4E475D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60E8046E" w14:textId="77777777" w:rsidTr="00B87F44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15359D" w14:textId="398803DA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B6C17F" w14:textId="78D25ECF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29E98D" w14:textId="50A832AD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F1737C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23AB0D4E" w:rsidR="00AA0F85" w:rsidRPr="00AD3BCD" w:rsidRDefault="00AA0F85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503F4D82" w:rsidR="00AA0F85" w:rsidRPr="00AD3BCD" w:rsidRDefault="00AA0F85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5F9E3C6D" w:rsidR="00AA0F85" w:rsidRPr="00AD3BCD" w:rsidRDefault="00AA0F85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363948DA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A0F85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130C6AED" w:rsidR="00AA0F85" w:rsidRPr="00AD3BCD" w:rsidRDefault="00E72142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AA0F85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AA0F85" w:rsidRPr="00AD3BCD" w14:paraId="29AB146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0EBACEB9" w:rsidR="00AA0F85" w:rsidRDefault="001958F6" w:rsidP="00AA0F8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0B2461B4" w:rsidR="00AA0F85" w:rsidRDefault="001958F6" w:rsidP="00AA0F8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485D7337" w:rsidR="00AA0F85" w:rsidRPr="00C425FC" w:rsidRDefault="001958F6" w:rsidP="00AA0F8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958F6">
              <w:rPr>
                <w:rFonts w:asciiTheme="minorEastAsia" w:hAnsiTheme="minorEastAsia"/>
                <w:szCs w:val="20"/>
              </w:rPr>
              <w:t>LegaRspsbFg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AA0F85" w:rsidRPr="00AD3BCD" w:rsidRDefault="00AA0F85" w:rsidP="00AA0F8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958F6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79B8D2B8" w:rsidR="001958F6" w:rsidRPr="00AD3BCD" w:rsidRDefault="00AF57E5" w:rsidP="001958F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5D0FEE56" w:rsidR="001958F6" w:rsidRPr="00AD3BCD" w:rsidRDefault="001958F6" w:rsidP="001958F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6AAF454D" w:rsidR="001958F6" w:rsidRPr="00A22DA9" w:rsidRDefault="001958F6" w:rsidP="001958F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66BCC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61028D9C" w:rsidR="001958F6" w:rsidRPr="00AD3BCD" w:rsidRDefault="001958F6" w:rsidP="001958F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F3697A" w:rsidRPr="00FB302C" w14:paraId="230F32FC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C0D9B" w14:textId="457CFFCA" w:rsidR="00F3697A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2ABBA" w14:textId="1281F7F3" w:rsidR="00F3697A" w:rsidRDefault="00F3697A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32F627" w14:textId="103864BF" w:rsidR="00F3697A" w:rsidRPr="00FB302C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2142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A3279" w14:textId="3BE69E0B" w:rsidR="00F3697A" w:rsidRPr="00FB302C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697A" w:rsidRPr="00AD3BCD" w14:paraId="3519C266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3BE06" w14:textId="7BF58480" w:rsidR="00F3697A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DA2CE" w14:textId="36A6C528" w:rsidR="00F3697A" w:rsidRDefault="00E72142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B7C45" w14:textId="015901D5" w:rsidR="00F3697A" w:rsidRPr="00C425FC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2142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B4F31" w14:textId="77777777" w:rsidR="00F3697A" w:rsidRPr="00AD3BCD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3697A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725FE8CF" w:rsidR="00F3697A" w:rsidRPr="00AD3BCD" w:rsidRDefault="00F3697A" w:rsidP="00F3697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57F7567F" w:rsidR="00F3697A" w:rsidRPr="00AD3BCD" w:rsidRDefault="00E72142" w:rsidP="00F3697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58FCB18C" w:rsidR="00F3697A" w:rsidRPr="00A22DA9" w:rsidRDefault="00E72142" w:rsidP="00F3697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2142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F3697A" w:rsidRPr="00AD3BCD" w:rsidRDefault="00F3697A" w:rsidP="00F3697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E5413" w:rsidRPr="00AD3BCD" w14:paraId="19D85803" w14:textId="77777777" w:rsidTr="000E5413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375A60A0" w:rsidR="000E5413" w:rsidRPr="00AD3BCD" w:rsidRDefault="000E5413" w:rsidP="000E541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3B5597F3" w:rsidR="000E5413" w:rsidRPr="00AD3BCD" w:rsidRDefault="000E5413" w:rsidP="000E541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3AFCFC3C" w:rsidR="000E5413" w:rsidRPr="00A22DA9" w:rsidRDefault="000E5413" w:rsidP="000E541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3697A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16656AC2" w:rsidR="000E5413" w:rsidRPr="00AD3BCD" w:rsidRDefault="000E5413" w:rsidP="000E541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E5413" w:rsidRPr="00AD3BCD" w14:paraId="48CEFCE5" w14:textId="77777777" w:rsidTr="00E72142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83DBF" w14:textId="4BBD499A" w:rsidR="000E5413" w:rsidRDefault="000E5413" w:rsidP="000E5413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5D268" w14:textId="37BD6A78" w:rsidR="000E5413" w:rsidRDefault="000E5413" w:rsidP="000E541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25A9BD" w14:textId="78AA490B" w:rsidR="000E5413" w:rsidRPr="00F3697A" w:rsidRDefault="000E5413" w:rsidP="000E541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3697A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D75D9" w14:textId="77777777" w:rsidR="000E5413" w:rsidRPr="00F3697A" w:rsidRDefault="000E5413" w:rsidP="000E541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2706C8EA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F92D9" w14:textId="796B3B4F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151BF" w14:textId="29397BE3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9C7BB" w14:textId="1D527687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F61AD">
              <w:t>InsurObjDvs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02560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046DE51D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49912" w14:textId="4F192556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116E4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7EA04" w14:textId="4D8C565B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97658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76A7ABA2" w14:textId="77777777" w:rsidTr="00E72142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82B03" w14:textId="149A141A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86D5E6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8C128" w14:textId="2A9868F3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2142">
              <w:rPr>
                <w:rFonts w:asciiTheme="minorEastAsia" w:hAnsiTheme="minorEastAsia"/>
                <w:szCs w:val="20"/>
              </w:rPr>
              <w:t>ObjSelfBearAmt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6E4E3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455E4B60" w14:textId="77777777" w:rsidTr="00E72142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05CBF" w14:textId="3B99922A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2DB7D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B048E" w14:textId="445455B3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DA93A0" w14:textId="77777777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2142" w:rsidRPr="00AD3BCD" w14:paraId="1EC27EFF" w14:textId="77777777" w:rsidTr="00EF62CF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4DAED" w14:textId="3D9F734C" w:rsidR="00E72142" w:rsidRDefault="00E72142" w:rsidP="00E7214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F6201" w14:textId="77777777" w:rsidR="00E72142" w:rsidRDefault="00E72142" w:rsidP="00E7214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EFAB23" w14:textId="77777777" w:rsidR="00E72142" w:rsidRPr="00F3697A" w:rsidRDefault="00E72142" w:rsidP="00E7214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853155" w14:textId="235FDD14" w:rsidR="00E72142" w:rsidRPr="00F3697A" w:rsidRDefault="00E72142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EF62CF" w:rsidRPr="00AD3BCD" w14:paraId="4DCB4D13" w14:textId="77777777" w:rsidTr="00EF62CF">
        <w:trPr>
          <w:trHeight w:val="10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B3FCB" w14:textId="70DD19B2" w:rsidR="00EF62CF" w:rsidRDefault="00EF62CF" w:rsidP="00E7214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담보 검토 내용</w:t>
            </w:r>
          </w:p>
        </w:tc>
      </w:tr>
      <w:tr w:rsidR="00EF62CF" w:rsidRPr="00AD3BCD" w14:paraId="4A844D51" w14:textId="77777777" w:rsidTr="00EF62CF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DA60D" w14:textId="2E78BF59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면.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부책</w:t>
            </w:r>
            <w:proofErr w:type="spellEnd"/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D7F001" w14:textId="4CE711B0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F2170" w14:textId="758E72CB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2C60A" w14:textId="0408FB75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/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“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/ “ +</w:t>
            </w:r>
            <w:r w:rsidRPr="00AD3BCD">
              <w:rPr>
                <w:rFonts w:asciiTheme="minorEastAsia" w:hAnsiTheme="minorEastAsia"/>
                <w:szCs w:val="20"/>
              </w:rPr>
              <w:t xml:space="preserve"> Insured</w:t>
            </w:r>
          </w:p>
        </w:tc>
      </w:tr>
      <w:tr w:rsidR="00EF62CF" w14:paraId="2DBFD9CC" w14:textId="77777777" w:rsidTr="00B87F4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1E63E" w14:textId="1BFEFFA3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목적물/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구조및명세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DAC206" w14:textId="5FEE16C2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306E" w14:textId="4BEBF315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F61AD">
              <w:t>InsurObjDvs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AD645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/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“ + </w:t>
            </w:r>
            <w:proofErr w:type="spellStart"/>
            <w:r w:rsidRPr="00EF62CF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  <w:p w14:paraId="6B18B40A" w14:textId="7EB8985E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 행을 바꾸어 모두 출력</w:t>
            </w:r>
          </w:p>
        </w:tc>
      </w:tr>
      <w:tr w:rsidR="00EF62CF" w14:paraId="75E0DC06" w14:textId="77777777" w:rsidTr="00B87F44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132BD2" w14:textId="2094C478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면.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부책</w:t>
            </w:r>
            <w:proofErr w:type="spellEnd"/>
            <w:proofErr w:type="gram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84E06B" w14:textId="248CF55A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24D80" w14:textId="1873017D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425FC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3FF2B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F62CF" w:rsidRPr="00AD3BCD" w14:paraId="513DBA93" w14:textId="77777777" w:rsidTr="00EF62CF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D3EC4" w14:textId="63506E7F" w:rsidR="00EF62CF" w:rsidRDefault="00EF62CF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r>
              <w:rPr>
                <w:rFonts w:asciiTheme="minorEastAsia" w:hAnsiTheme="minorEastAsia"/>
                <w:szCs w:val="20"/>
              </w:rPr>
              <w:t>검토결과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DC364" w14:textId="579668A9" w:rsidR="00EF62CF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BD932A" w14:textId="43A8ED62" w:rsidR="00EF62CF" w:rsidRPr="00F3697A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66BCC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C3A92C" w14:textId="77777777" w:rsidR="00EF62CF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F62CF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0B280DB7" w:rsidR="00EF62CF" w:rsidRPr="00AD3BCD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특이(검토)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사항 및 의견</w:t>
            </w:r>
          </w:p>
        </w:tc>
      </w:tr>
      <w:tr w:rsidR="00EF62CF" w:rsidRPr="00AD3BCD" w14:paraId="0AAAF936" w14:textId="77777777" w:rsidTr="009B12D5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66080" w14:textId="23B1EF54" w:rsidR="00EF62CF" w:rsidRPr="00AD3BCD" w:rsidRDefault="00A6785B" w:rsidP="00EF62C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10DB01" w14:textId="522D664E" w:rsidR="00EF62CF" w:rsidRPr="00AD3BCD" w:rsidRDefault="00EF62CF" w:rsidP="00EF62C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E7A4D" w14:textId="2F989C37" w:rsidR="00EF62CF" w:rsidRPr="00AD3BCD" w:rsidRDefault="00EF62CF" w:rsidP="00EF62C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C39C3">
              <w:rPr>
                <w:rFonts w:asciiTheme="minorEastAsia" w:hAnsiTheme="minorEastAsia"/>
                <w:szCs w:val="20"/>
              </w:rPr>
              <w:t>PrcsCnts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693A4" w14:textId="5E5E193F" w:rsidR="00EF62CF" w:rsidRPr="00AD3BCD" w:rsidRDefault="00EF62CF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5B9DA354" w14:textId="77777777" w:rsidTr="009B12D5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5766F6D" w14:textId="3881A1C4" w:rsidR="009B12D5" w:rsidRPr="00AD3BCD" w:rsidRDefault="009B12D5" w:rsidP="00EF62C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</w:tr>
      <w:tr w:rsidR="009B12D5" w:rsidRPr="00AD3BCD" w14:paraId="7CEEF5A9" w14:textId="77777777" w:rsidTr="009B12D5">
        <w:trPr>
          <w:trHeight w:val="10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6B6615C" w14:textId="7513DAA7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처리일자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C1CECE" w14:textId="15B825D7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F277A25" w14:textId="5490759B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85B7F5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1BE1FAB7" w14:textId="77777777" w:rsidTr="009B12D5">
        <w:trPr>
          <w:trHeight w:val="18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54FC8F" w14:textId="44FCA69B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69C09B" w14:textId="2B906658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0EDF29" w14:textId="5DB3163C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67509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941478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7AD9B579" w14:textId="77777777" w:rsidTr="009B12D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87411" w14:textId="3A68D496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7B1B" w14:textId="62B061B2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486DC" w14:textId="23A0D663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67509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68DC5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7135A1F2" w14:textId="77777777" w:rsidTr="009B12D5">
        <w:trPr>
          <w:trHeight w:val="1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1032882" w14:textId="75DB2461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향후 처리계획</w:t>
            </w:r>
          </w:p>
        </w:tc>
      </w:tr>
      <w:tr w:rsidR="009B12D5" w:rsidRPr="00AD3BCD" w14:paraId="7D9D4D54" w14:textId="77777777" w:rsidTr="009B12D5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119D6" w14:textId="7E64F622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향후처리계획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8EB74" w14:textId="270A9ACC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SR21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D8A46" w14:textId="67BAFFA2" w:rsidR="009B12D5" w:rsidRPr="00AC39C3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B12D5">
              <w:rPr>
                <w:rFonts w:asciiTheme="minorEastAsia" w:hAnsiTheme="minorEastAsia"/>
                <w:szCs w:val="20"/>
              </w:rPr>
              <w:t>NxtTrtMthd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E5DB3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57D5AD87" w14:textId="77777777" w:rsidTr="009B12D5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6CDFE1" w14:textId="5738D13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[별 첨]</w:t>
            </w:r>
          </w:p>
        </w:tc>
      </w:tr>
      <w:tr w:rsidR="009B12D5" w:rsidRPr="00AD3BCD" w14:paraId="4BE4D241" w14:textId="77777777" w:rsidTr="009B12D5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4D039DD" w14:textId="010F2338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48BE23" w14:textId="3CC6CCDF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B2F8F1" w14:textId="31AE6353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05002F" w14:textId="0A254411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9B12D5" w:rsidRPr="00AD3BCD" w14:paraId="6391288E" w14:textId="77777777" w:rsidTr="009B12D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F4A5EF" w14:textId="52B0FCA4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8E9CA3" w14:textId="6AD90FD2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31BF8C0" w14:textId="2440C8E0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22A7EF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0FB081C1" w14:textId="77777777" w:rsidTr="003E597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67F3F5" w14:textId="64670E44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06EF24" w14:textId="4BD4B4B8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1142EC" w14:textId="2B37A369" w:rsidR="009B12D5" w:rsidRPr="009B12D5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B12D5">
              <w:rPr>
                <w:rFonts w:asciiTheme="minorEastAsia" w:hAnsiTheme="minorEastAsia"/>
                <w:szCs w:val="20"/>
              </w:rPr>
              <w:t>FileCntsCn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41218A" w14:textId="5775FEBD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50F0A45C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9B12D5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6B15EBBA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최종보고</w:t>
            </w:r>
            <w:r>
              <w:rPr>
                <w:rFonts w:asciiTheme="minorEastAsia" w:hAnsiTheme="minorEastAsia" w:hint="eastAsia"/>
                <w:szCs w:val="20"/>
              </w:rPr>
              <w:t>제출예정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1E3FECCE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5A272BE8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/>
                <w:szCs w:val="20"/>
              </w:rPr>
              <w:t>nnnn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월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6FC2493E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46001FAA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6D5185D5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34B55EB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1CC8971C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4D8F47B2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C5D6F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0DE3544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B12D5" w:rsidRPr="00AD3BCD" w14:paraId="0F86E84F" w14:textId="77777777" w:rsidTr="00B65D72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A19AE" w14:textId="3BAD631E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조사수임일자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7E82963" w14:textId="678F3F8F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9A80" w14:textId="0E44E7EE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C7EFD">
              <w:rPr>
                <w:rFonts w:asciiTheme="minorEastAsia" w:hAnsiTheme="minorEastAsia"/>
                <w:szCs w:val="20"/>
              </w:rPr>
              <w:t>AcptDt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9BEAAF" w14:textId="73FADB19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/>
                <w:szCs w:val="20"/>
              </w:rPr>
              <w:t>nnnn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월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28BD0A34" w14:textId="77777777" w:rsidTr="00B65D72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AE309" w14:textId="57168D01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9CEB" w14:textId="7CCBED0D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C9C" w14:textId="15BF805E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541D5">
              <w:rPr>
                <w:rFonts w:asciiTheme="minorEastAsia" w:hAnsiTheme="minorEastAsia"/>
                <w:szCs w:val="20"/>
              </w:rPr>
              <w:t>FldSurvDt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3FFC40" w14:textId="79B44E22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/>
                <w:szCs w:val="20"/>
              </w:rPr>
              <w:t>nnnn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월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38B8FAEE" w14:textId="77777777" w:rsidTr="009B12D5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3D3664" w14:textId="791E5CEA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CA1CD" w14:textId="78142005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B7F889" w14:textId="44BFBAB5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C5D6F">
              <w:rPr>
                <w:rFonts w:asciiTheme="minorEastAsia" w:hAnsiTheme="minorEastAsia"/>
                <w:szCs w:val="20"/>
              </w:rPr>
              <w:t>MidRptSbmsDt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C6690D" w14:textId="15265887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/>
                <w:szCs w:val="20"/>
              </w:rPr>
              <w:t>nnnn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n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월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9B12D5" w:rsidRPr="00AD3BCD" w14:paraId="71FD8C54" w14:textId="77777777" w:rsidTr="00B65D7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6619FAC" w14:textId="61849C09" w:rsidR="009B12D5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374EA5" w14:textId="3FCB4870" w:rsidR="009B12D5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D0DC84" w14:textId="0AAE16EB" w:rsidR="009B12D5" w:rsidRPr="00EC5D6F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A8A638" w14:textId="0CC6B86C" w:rsidR="009B12D5" w:rsidRDefault="00984636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</w:t>
            </w:r>
            <w:r w:rsidR="009B12D5" w:rsidRPr="00AD3BCD">
              <w:rPr>
                <w:rFonts w:asciiTheme="minorEastAsia" w:hAnsiTheme="minorEastAsia"/>
                <w:szCs w:val="20"/>
              </w:rPr>
              <w:t>조사자</w:t>
            </w:r>
            <w:r w:rsidR="009B12D5"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9B12D5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9B12D5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9B12D5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9B12D5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48222C" w:rsidR="009B12D5" w:rsidRPr="00AD3BCD" w:rsidRDefault="009B12D5" w:rsidP="009B12D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9B12D5" w:rsidRPr="00AD3BCD" w:rsidRDefault="009B12D5" w:rsidP="009B12D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9B12D5" w:rsidRPr="00AD3BCD" w:rsidRDefault="009B12D5" w:rsidP="009B12D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9B12D5" w:rsidRPr="00AD3BCD" w:rsidRDefault="009B12D5" w:rsidP="009B12D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9B12D5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9B12D5" w:rsidRPr="00AD3BCD" w:rsidRDefault="009B12D5" w:rsidP="009B12D5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9B12D5" w:rsidRPr="00AD3BCD" w:rsidRDefault="009B12D5" w:rsidP="009B12D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9B12D5" w:rsidRPr="00D100F8" w:rsidRDefault="009B12D5" w:rsidP="009B12D5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09EBC" w14:textId="77777777" w:rsidR="009C79DB" w:rsidRDefault="009C79DB" w:rsidP="00896702">
      <w:pPr>
        <w:spacing w:after="0" w:line="240" w:lineRule="auto"/>
      </w:pPr>
      <w:r>
        <w:separator/>
      </w:r>
    </w:p>
  </w:endnote>
  <w:endnote w:type="continuationSeparator" w:id="0">
    <w:p w14:paraId="102AD82D" w14:textId="77777777" w:rsidR="009C79DB" w:rsidRDefault="009C79DB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F6F18" w14:textId="77777777" w:rsidR="009C79DB" w:rsidRDefault="009C79DB" w:rsidP="00896702">
      <w:pPr>
        <w:spacing w:after="0" w:line="240" w:lineRule="auto"/>
      </w:pPr>
      <w:r>
        <w:separator/>
      </w:r>
    </w:p>
  </w:footnote>
  <w:footnote w:type="continuationSeparator" w:id="0">
    <w:p w14:paraId="7C3A9886" w14:textId="77777777" w:rsidR="009C79DB" w:rsidRDefault="009C79DB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2960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0E5413"/>
    <w:rsid w:val="00120A2C"/>
    <w:rsid w:val="00123650"/>
    <w:rsid w:val="00131487"/>
    <w:rsid w:val="00147659"/>
    <w:rsid w:val="0015485D"/>
    <w:rsid w:val="00157FB1"/>
    <w:rsid w:val="0017128F"/>
    <w:rsid w:val="00184CC9"/>
    <w:rsid w:val="001856EA"/>
    <w:rsid w:val="00191C8A"/>
    <w:rsid w:val="00194257"/>
    <w:rsid w:val="001958F6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7414F"/>
    <w:rsid w:val="00295BBB"/>
    <w:rsid w:val="00297206"/>
    <w:rsid w:val="00297654"/>
    <w:rsid w:val="002A648D"/>
    <w:rsid w:val="002A6F9D"/>
    <w:rsid w:val="002B126E"/>
    <w:rsid w:val="002C177B"/>
    <w:rsid w:val="002C3DFB"/>
    <w:rsid w:val="002D5EFC"/>
    <w:rsid w:val="002F059A"/>
    <w:rsid w:val="002F1143"/>
    <w:rsid w:val="002F2E09"/>
    <w:rsid w:val="002F41CC"/>
    <w:rsid w:val="0030246F"/>
    <w:rsid w:val="00336171"/>
    <w:rsid w:val="00357E06"/>
    <w:rsid w:val="0036218E"/>
    <w:rsid w:val="00391A84"/>
    <w:rsid w:val="00391B04"/>
    <w:rsid w:val="003A6DA5"/>
    <w:rsid w:val="003A7A8E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44186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2431"/>
    <w:rsid w:val="004E553E"/>
    <w:rsid w:val="004F59CE"/>
    <w:rsid w:val="005217D2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550C6"/>
    <w:rsid w:val="0066033A"/>
    <w:rsid w:val="00667509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14170"/>
    <w:rsid w:val="007318BA"/>
    <w:rsid w:val="007374CC"/>
    <w:rsid w:val="00743C5C"/>
    <w:rsid w:val="007541D5"/>
    <w:rsid w:val="007578EA"/>
    <w:rsid w:val="00766BCC"/>
    <w:rsid w:val="007702F8"/>
    <w:rsid w:val="00772E9D"/>
    <w:rsid w:val="007769EF"/>
    <w:rsid w:val="00776CE2"/>
    <w:rsid w:val="00785789"/>
    <w:rsid w:val="00796633"/>
    <w:rsid w:val="007D6FFB"/>
    <w:rsid w:val="007D7BB7"/>
    <w:rsid w:val="007F39C3"/>
    <w:rsid w:val="007F61AD"/>
    <w:rsid w:val="008020A6"/>
    <w:rsid w:val="008357A8"/>
    <w:rsid w:val="008414EE"/>
    <w:rsid w:val="00855EF9"/>
    <w:rsid w:val="00861F82"/>
    <w:rsid w:val="0086737A"/>
    <w:rsid w:val="00873DD3"/>
    <w:rsid w:val="008812EE"/>
    <w:rsid w:val="00886195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80B35"/>
    <w:rsid w:val="00984636"/>
    <w:rsid w:val="00996B2A"/>
    <w:rsid w:val="009A6158"/>
    <w:rsid w:val="009B12D5"/>
    <w:rsid w:val="009B6A36"/>
    <w:rsid w:val="009C4C0A"/>
    <w:rsid w:val="009C7730"/>
    <w:rsid w:val="009C79DB"/>
    <w:rsid w:val="009D62EF"/>
    <w:rsid w:val="00A060EB"/>
    <w:rsid w:val="00A22CB0"/>
    <w:rsid w:val="00A22DA9"/>
    <w:rsid w:val="00A2695B"/>
    <w:rsid w:val="00A2799E"/>
    <w:rsid w:val="00A361FB"/>
    <w:rsid w:val="00A5101D"/>
    <w:rsid w:val="00A51746"/>
    <w:rsid w:val="00A5300D"/>
    <w:rsid w:val="00A555AB"/>
    <w:rsid w:val="00A5618F"/>
    <w:rsid w:val="00A577A0"/>
    <w:rsid w:val="00A6785B"/>
    <w:rsid w:val="00A7455A"/>
    <w:rsid w:val="00A75035"/>
    <w:rsid w:val="00A77F85"/>
    <w:rsid w:val="00A85ECC"/>
    <w:rsid w:val="00A9631F"/>
    <w:rsid w:val="00AA0F85"/>
    <w:rsid w:val="00AB0DB2"/>
    <w:rsid w:val="00AB4F56"/>
    <w:rsid w:val="00AC39C3"/>
    <w:rsid w:val="00AD3BCD"/>
    <w:rsid w:val="00AE1774"/>
    <w:rsid w:val="00AF3CDC"/>
    <w:rsid w:val="00AF57E5"/>
    <w:rsid w:val="00B2320A"/>
    <w:rsid w:val="00B2475C"/>
    <w:rsid w:val="00B4183B"/>
    <w:rsid w:val="00B5110B"/>
    <w:rsid w:val="00B64FC1"/>
    <w:rsid w:val="00B65D72"/>
    <w:rsid w:val="00B66D2A"/>
    <w:rsid w:val="00B86068"/>
    <w:rsid w:val="00BA433B"/>
    <w:rsid w:val="00BB473B"/>
    <w:rsid w:val="00BE2BEC"/>
    <w:rsid w:val="00BF2369"/>
    <w:rsid w:val="00C11A30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E6963"/>
    <w:rsid w:val="00D04DCB"/>
    <w:rsid w:val="00D100F8"/>
    <w:rsid w:val="00D37428"/>
    <w:rsid w:val="00D42AD2"/>
    <w:rsid w:val="00D56A2D"/>
    <w:rsid w:val="00D706BF"/>
    <w:rsid w:val="00D74D54"/>
    <w:rsid w:val="00D774E9"/>
    <w:rsid w:val="00DB6245"/>
    <w:rsid w:val="00DC6477"/>
    <w:rsid w:val="00DD6FD5"/>
    <w:rsid w:val="00DE6031"/>
    <w:rsid w:val="00E02EF4"/>
    <w:rsid w:val="00E40A77"/>
    <w:rsid w:val="00E430DE"/>
    <w:rsid w:val="00E56D3E"/>
    <w:rsid w:val="00E72142"/>
    <w:rsid w:val="00EA403C"/>
    <w:rsid w:val="00EB0567"/>
    <w:rsid w:val="00EC5D6F"/>
    <w:rsid w:val="00ED33F3"/>
    <w:rsid w:val="00EE1736"/>
    <w:rsid w:val="00EE696C"/>
    <w:rsid w:val="00EE7E83"/>
    <w:rsid w:val="00EF62CF"/>
    <w:rsid w:val="00F024F4"/>
    <w:rsid w:val="00F25886"/>
    <w:rsid w:val="00F321C3"/>
    <w:rsid w:val="00F3697A"/>
    <w:rsid w:val="00F44110"/>
    <w:rsid w:val="00F62240"/>
    <w:rsid w:val="00F730D3"/>
    <w:rsid w:val="00F77FFE"/>
    <w:rsid w:val="00FA0C90"/>
    <w:rsid w:val="00FA3EA9"/>
    <w:rsid w:val="00FA47DF"/>
    <w:rsid w:val="00FB29C5"/>
    <w:rsid w:val="00FB302C"/>
    <w:rsid w:val="00FC7EFD"/>
    <w:rsid w:val="00FD5958"/>
    <w:rsid w:val="00FF560A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124</cp:revision>
  <dcterms:created xsi:type="dcterms:W3CDTF">2020-05-03T05:59:00Z</dcterms:created>
  <dcterms:modified xsi:type="dcterms:W3CDTF">2021-02-11T04:59:00Z</dcterms:modified>
</cp:coreProperties>
</file>