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1) calcular si un número entero es par o impar: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-Empieza Algoritmo “calc”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-Entre 1 valor: n (k)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-a: n%2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-Si a=0,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,Muestre “el número es par” (v)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-Sino,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,Muestre “el número es impar” (v)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Termina Algoritmo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2) Describir un algoritmo en el que dada la altura de 3 personas (diferentes) determine si serían capaces de coger un objeto perdido en el techo de una casa de 5 metros de altura montándose una encima de otra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-Empieza Algoritmo “casa”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-Entre 3 valores: x, y, z (k)</w:t>
        <w:br w:type="textWrapping"/>
        <w:t xml:space="preserve">casa= 5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alt= x+y+z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-Si casa &gt; alt,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,Muestre “las personas pueden alcanzar el objeto” (v)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-Sino,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,Muestre “las personas no alcanzaran el objeto” (v)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,Muestre “Deberían buscar una escalera” (v)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Termina Algoritmo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3) Describir un algoritmo en el que dada la masa de un cuerpo determine si el peso es mayor que 1,000 newtons y si lo es exprese la respuesta en kilonewtons.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-Empieza Algoritmo “peso”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-Entre 1 valor: n (k)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-w: n*(9.8)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-Si  w &gt; 1000,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,kilo = w/1000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  <w:t xml:space="preserve">,Muestre “el peso es superior a 1 KiloNewton” (v)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  <w:t xml:space="preserve">,Muestre “el peso es: ” kilo “KiloNewtons” (v)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-Sino,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  <w:t xml:space="preserve">,Muestre “el peso es inferior a 1 KiloNewton” (v)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  <w:t xml:space="preserve">,Muestre “el peso es: ” w “Newtons” (v)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Termi,Muestre “el número es impar” (v)na Algoritmo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