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可執行驗收支援的 LLM 程式代理交付</w:t>
      </w:r>
    </w:p>
    <w:p>
      <w:r>
        <w:rPr>
          <w:b/>
          <w:sz w:val="30"/>
        </w:rPr>
        <w:t>Vacant 的交付增益 token 成本與可究責紀錄</w:t>
      </w:r>
    </w:p>
    <w:p>
      <w:pPr>
        <w:spacing w:after="60"/>
      </w:pPr>
      <w:r>
        <w:rPr>
          <w:sz w:val="22"/>
        </w:rPr>
        <w:t>Executable Acceptance Testing for LLM Code Agent Delivery</w:t>
      </w:r>
    </w:p>
    <w:p>
      <w:pPr>
        <w:spacing w:after="60"/>
      </w:pPr>
      <w:r>
        <w:rPr>
          <w:sz w:val="22"/>
        </w:rPr>
        <w:t>Delivery Gains Token Costs and Accountability Records in Vacant</w:t>
      </w:r>
    </w:p>
    <w:p>
      <w:pPr>
        <w:pStyle w:val="Caption"/>
        <w:keepNext w:val="0"/>
        <w:spacing w:before="200"/>
      </w:pPr>
      <w:r>
        <w:t>研究資料截至 2026 年 9 月 13 日　｜　2026 年 9 月 14 日</w:t>
      </w:r>
    </w:p>
    <w:p>
      <w:pPr>
        <w:pStyle w:val="Heading1"/>
      </w:pPr>
      <w:r>
        <w:t>摘要</w:t>
      </w:r>
    </w:p>
    <w:p>
      <w:pPr>
        <w:spacing w:line="288" w:lineRule="auto"/>
      </w:pPr>
      <w:r>
        <w:rPr>
          <w:sz w:val="21"/>
        </w:rPr>
        <w:t>大型語言模型程式代理可以產生程式碼，卻不能僅憑自我陳述建立交付品質的依據。本文研究在需求已有可執行驗收測資的條件下，如何區分額外取樣、驗收選擇與失敗回饋修訂所帶來的增益，並使交付過程留下可驗證紀錄。我們提出並評估 Vacant 的驗收與紀錄整合架構：以可見測資決定出貨或拒交，以隔離的隱藏測資評估交付成功，並將驗收及修訂事件寫入簽章雜湊鏈。實驗以一個本地 12B 量化模型，比較單次生成、最多五次生成的驗收重抽、五候選多數決，以及三種修訂流程；分析涵蓋同題庫五次新種子複製與四個跨題庫題目集。五次複製中，三種修訂流程對單次生成的十五項比較均通過各次實驗內的 Holm 校正；驗收加重抽相對單次生成的配對差值，在同題庫五次複製為 14.17 至 19.17 個百分點，在跨題庫四集為 4.85 至 11.54 個百分點（合併 6.84 個百分點），此一比較不屬於任何預註冊家族，p 值未經校正。主要修訂流程 H-MIX 相對驗收重抽的差值依次為 +5.83、+4.17、+0.83、+2.50 與 +4.31 個百分點，五次均為正，但零次通過 Holm 校正。跨題庫 716 題的 H-MIX 相對驗收重抽差值為 +1.12 個百分點，校正後 p = .3409；相對單次生成則為 +7.96 個百分點，校正後 p = 2.02 × 10⁻⁸。另有 194 條已保存收據鏈（涵蓋驗收重抽與三個修訂臂，不含單次生成與多數決）的 9,841 筆紀錄通過逐筆驗簽。成本核對顯示，五次複製中 H-MIX 對單次生成的配對增益為 +18.33 至 +22.88 個百分點，每題 token 為單次生成的 2.23 至 2.78 倍、每件正確交付為 1.65 至 2.11 倍。五次複製中，H-MIX 相對驗收重抽的每件正確交付 token 有四次較高。以每題 token 計，H-MIX 相對驗收重抽在五次複製為 0.92 至 1.56 倍、在跨題庫四集為 1.07 至 1.69 倍；五候選多數決則五次都落在 2.16 至 2.85 倍，而其交付率五次都比驗收重抽低 1.74 至 15.83 個百分點。上述 token 皆為已回報的 prompt 與 completion 之和，含可歸屬該臂的連線探針。結果支持在本實驗條件下以可執行驗收與重抽建立交付依據，但尚未確立修訂相對重抽的額外效益或成本優勢。本文的貢獻是可審計的機制比較與研究紀錄整合，不提出新的修復演算法，也不提供一般性的正確性保證；有限測資、單一模型、重複題目與混合推論後端仍限制外推。</w:t>
      </w:r>
    </w:p>
    <w:p>
      <w:pPr>
        <w:spacing w:line="288" w:lineRule="auto"/>
      </w:pPr>
      <w:r>
        <w:rPr>
          <w:sz w:val="21"/>
        </w:rPr>
        <w:t>關鍵詞：大型語言模型；程式代理；可執行驗收；修訂迴圈；配對實驗；複製研究；可究責性</w:t>
      </w:r>
    </w:p>
    <w:p>
      <w:pPr>
        <w:pStyle w:val="Heading1"/>
        <w:pageBreakBefore/>
      </w:pPr>
      <w:r>
        <w:t>Abstract</w:t>
      </w:r>
    </w:p>
    <w:p>
      <w:pPr>
        <w:spacing w:line="288" w:lineRule="auto"/>
      </w:pPr>
      <w:r>
        <w:rPr>
          <w:sz w:val="21"/>
        </w:rPr>
        <w:t>LLM code agents can generate programs, but their own claims of correctness do not establish a sound basis for delivery. We investigate how additional sampling, executable selection, and feedback-driven revision contribute to successful delivery when requirements are already represented by executable acceptance tests. Vacant integrates a visible-test delivery gate with hidden-test evaluation and signed hash-chain records. Using one locally hosted, quantized 12B model, we compare single-shot generation, gated resampling with up to five calls, five-candidate majority selection, and three revision workflows. The evaluation includes five new-seed repetitions on the same 120-task bank and a separate four-set evaluation comprising 716 tasks. Across the five repetitions, all fifteen revision-versus-single-shot comparisons pass within-repetition Holm correction. The observed paired difference for gated resampling over single-shot generation ranges from 14.17 to 19.17 percentage points across the five repetitions, and from 4.85 to 11.54 points across the four benchmark sets (pooled 6.84); this comparison lies outside every preregistered family and its p values are uncorrected. The primary H-MIX workflow shows paired differences over gated resampling of 5.83, 4.17, 0.83, 2.50, and 4.31 percentage points; all five are positive and none passes Holm correction. Across benchmark sets, the pooled paired difference is 1.12 percentage points over gated resampling (adjusted p = .3409; unadjusted conditional interval −1.02 to 3.13) and 7.96 points over single-shot generation (adjusted p = 2.02 × 10⁻⁸), leaving the incremental benefit of revision unresolved. All 9,841 entries in 194 archived receipt chains (covering the gated-resampling and revision arms, but not the single-shot or majority-selection arms) pass signature verification. Token accounting further shows that, across the five repetitions, H-MIX gains 18.33 to 22.88 percentage points over single-shot generation while consuming 2.23 to 2.78 times the tokens per task and 1.65 to 2.11 times the tokens per correct delivery. Its tokens per correct delivery exceed gated resampling in four of five repetitions. Measured per task, H-MIX consumes 0.92 to 1.56 times the tokens of gated resampling across the five repetitions and 1.07 to 1.69 times across the four benchmark sets, whereas five-candidate majority selection consumes 2.16 to 2.85 times while delivering 1.74 to 15.83 percentage points fewer correct programs than gated resampling in every repetition. All token figures are reported prompt plus completion tokens, including arm-attributed wire probes. These findings support executable gating with resampling under the evaluated conditions, without establishing a cost advantage for revision. The contribution is an auditable integration and empirical comparison, rather than a new repair algorithm or a general guarantee of correctness. Limited test coverage, repeated tasks, a single model, and heterogeneous inference backends constrain generalization.</w:t>
      </w:r>
    </w:p>
    <w:p>
      <w:pPr>
        <w:spacing w:line="288" w:lineRule="auto"/>
      </w:pPr>
      <w:r>
        <w:rPr>
          <w:sz w:val="21"/>
        </w:rPr>
        <w:t>Keywords: large language models; code agents; executable acceptance testing; revision loops; paired experiments; replication; accountability</w:t>
      </w:r>
    </w:p>
    <w:p>
      <w:pPr>
        <w:pStyle w:val="Heading1"/>
        <w:pageBreakBefore/>
      </w:pPr>
      <w:r>
        <w:t>一　緒論</w:t>
      </w:r>
    </w:p>
    <w:p>
      <w:pPr>
        <w:pStyle w:val="Heading2"/>
      </w:pPr>
      <w:r>
        <w:t>1.1 研究背景與問題</w:t>
      </w:r>
    </w:p>
    <w:p>
      <w:pPr>
        <w:ind w:firstLine="369"/>
      </w:pPr>
      <w:r>
        <w:t>程式代理交付的對象不是一句回答，而是一份會被執行、修改或接入其他系統的產物。使用者因此面臨兩個不同問題：這份產物是否符合需求，以及發生爭議時能否重建當時的驗收與交付過程。前者涉及判定正確性的依據，後者涉及行為紀錄的可核驗性。即使兩者都由同一個系統提供，也不能用單一「可信度」分數取代。</w:t>
      </w:r>
    </w:p>
    <w:p>
      <w:pPr>
        <w:ind w:firstLine="369"/>
      </w:pPr>
      <w:r>
        <w:t>軟體測試中的判定準則問題（test oracle problem）早已指出，產生輸入與執行程式不等於知道輸出是否正確；若缺少可用的規格、契約或其他判定依據，測試自動化仍需要人工判斷 [1]。大型語言模型使產生候選程式更加容易，卻沒有消除這個問題。以 HumanEval 為代表的評估使用測試判定功能正確性 [2]，EvalPlus 則顯示，原有測試不足時，錯誤程式會被當成正確程式，甚至影響模型排名 [3]。</w:t>
      </w:r>
    </w:p>
    <w:p>
      <w:pPr>
        <w:ind w:firstLine="369"/>
      </w:pPr>
      <w:r>
        <w:t>本文把研究範圍限定在 Python 程式生成，而且假設使用者需求已經具有可執行驗收測資。我們不將自然語言需求完整轉換成測試，也不把測試通過當成任意真實情境中的正確性。這個限定使研究能回答一個可操作的問題：當同一個模型有額外生成機會時，應如何利用驗收結果決定交付，以及是否值得把失敗訊息交回模型要求修訂。</w:t>
      </w:r>
    </w:p>
    <w:p>
      <w:pPr>
        <w:pStyle w:val="Heading2"/>
      </w:pPr>
      <w:r>
        <w:t>1.2 研究主題與定位</w:t>
      </w:r>
    </w:p>
    <w:p>
      <w:pPr>
        <w:ind w:firstLine="369"/>
      </w:pPr>
      <w:r>
        <w:t>本文定調為「可執行驗收支援的 LLM 程式代理交付」，以 Vacant 為系統實作與實驗載體。核心對象是交付機制及其 token 代價，並以可重算的同題比較判斷成功率改善是否伴隨成本效率改善。比較的主軸包括單次生成、驗收加重抽、行為多數決與執行回饋修訂；簽章紀錄則提供另一條可獨立檢查的證據鏈。</w:t>
      </w:r>
    </w:p>
    <w:p>
      <w:pPr>
        <w:ind w:firstLine="369"/>
      </w:pPr>
      <w:r>
        <w:t>我們採用「可究責性」描述特定金鑰所簽署事件的可追溯與可核驗性，使用「有依據的依賴」描述驗收結果對交付決策的支援。這些都是本文的操作性用語。研究沒有招募使用者，也沒有測量信任量表、依賴意願或監督行為，因而不以「提升人類信任」作為結果。Körber 的信任量測研究區分信任構念及其行為表現，亦提供問卷與效度檢查的具體方法 [15]；本文未執行這類測量。</w:t>
      </w:r>
    </w:p>
    <w:p>
      <w:pPr>
        <w:ind w:firstLine="369"/>
      </w:pPr>
      <w:r>
        <w:t>這一定位不要求宣稱監督與信任在所有理論中互斥。舊有定義中的「不論監控能力如何」不足以推導「任何有監督的系統都不可能涉及信任」。本文選擇較窄的概念，是因為現有資料能測量交付與紀錄，不能測量心理信任。概念的範圍應由研究操作與證據決定。</w:t>
      </w:r>
    </w:p>
    <w:p>
      <w:pPr>
        <w:pStyle w:val="Heading2"/>
      </w:pPr>
      <w:r>
        <w:t>1.3 研究問題與貢獻</w:t>
      </w:r>
    </w:p>
    <w:p>
      <w:pPr>
        <w:ind w:firstLine="369"/>
      </w:pPr>
      <w:r>
        <w:t>本研究提出四個問題。第一，在可執行驗收存在時，單次生成、驗收重抽與回饋修訂三種工作流的交付成功率差異各有多大？本文以臂間配對差值回答；三臂各自獨立執行，把兩個差值相減所得的敘述不構成中介效果的因果分解。第二，固定候選集合後，可見測試閘門與行為多數決有何差異？第三，初次實驗中的修訂增益能否在同題庫新種子與不同題庫中再現？第四，簽章紀錄與多方執行能支持哪些可究責主張，又在哪些情況下失效？</w:t>
      </w:r>
    </w:p>
    <w:p>
      <w:pPr>
        <w:ind w:firstLine="369"/>
      </w:pPr>
      <w:r>
        <w:t>本文提供四方面的貢獻。第一，量出並在同題庫五次複製與跨題庫四集上檢驗「增益主體為可執行驗收閘門與重抽」這項機制陳述，並指出固定候選集合時，選擇規則的上限即候選池本身：既有重放的兩批資料中，至少一份候選正確者分別為 179 題中的 148 題與 147 題中的 125 題。第二，把逐次驗收、拒交與裁決事件接入可獨立重驗的簽章鏈（194 條、9,841 筆），並在同一份紀錄中標示它不能證明的事項。第三，以共用呼叫上限與同候選比較控制部分成本與選擇差異。第四，完整報告初次實驗、後續五次複製、跨題庫結果與主張降級，並揭露量具修正及後端事故，使單次顯著不被提升成穩定效應。這些貢獻屬於系統整合與實證研究，不構成新修復演算法、完整形式化安全證明或整個領域首創的主張。</w:t>
      </w:r>
    </w:p>
    <w:p>
      <w:pPr>
        <w:pStyle w:val="Heading1"/>
      </w:pPr>
      <w:r>
        <w:t>二　相關研究與研究缺口</w:t>
      </w:r>
    </w:p>
    <w:p>
      <w:pPr>
        <w:pStyle w:val="Heading2"/>
      </w:pPr>
      <w:r>
        <w:t>2.1 可執行評估與測試充分性</w:t>
      </w:r>
    </w:p>
    <w:p>
      <w:pPr>
        <w:ind w:firstLine="369"/>
      </w:pPr>
      <w:r>
        <w:t>Chen 等人的程式模型評估將功能測試與重複取樣結合，說明候選池中存在正解與單次輸出正確是不同事件 [2]。EvalPlus 藉由擴充測資揭露原始 HumanEval 未發現的錯誤 [3]。LiveCodeBench 持續收集競賽題目，並將程式生成、修復與執行等能力納入評估 [4]。這些工作提供本研究使用的評估基礎，但其原始論文結果不能直接作為 Vacant 的表現證據。</w:t>
      </w:r>
    </w:p>
    <w:p>
      <w:pPr>
        <w:ind w:firstLine="369"/>
      </w:pPr>
      <w:r>
        <w:t>本研究使用的 MBPP+、HumanEval+ 與 LiveCodeBench 子集經過本地版本固定、沙箱適用性檢查與排除程序，分母不必等於原始資料集的完整大小。尤其本地 LCB v2、v3 是本專案的題庫識別碼，不應直接視為外部排行榜的同名發布版。本文所有比率均對應本地題目集合，並在方法與附錄標示資料來源。</w:t>
      </w:r>
    </w:p>
    <w:p>
      <w:pPr>
        <w:ind w:firstLine="369"/>
      </w:pPr>
      <w:r>
        <w:t>Barr 等人整理的判定準則問題，直接界定 Vacant 的適用前提 [1]。驗收閘門可改善候選選擇，但其上限仍取決於測試代表需求的程度。多個執行器一致通過同一套不足的測試，也只表示執行一致，不會補足規格缺口。</w:t>
      </w:r>
    </w:p>
    <w:p>
      <w:pPr>
        <w:pStyle w:val="Heading2"/>
      </w:pPr>
      <w:r>
        <w:t>2.2 取樣聚合與失敗回饋修訂</w:t>
      </w:r>
    </w:p>
    <w:p>
      <w:pPr>
        <w:ind w:firstLine="369"/>
      </w:pPr>
      <w:r>
        <w:t>Self-consistency 透過多條推理路徑的答案聚合改善推理任務表現 [5]。本文的 OFF5 借用多次取樣後聚合的概念，但在程式任務上依可見執行的行為簽名分桶，因此是本研究的程式行為多數決基準，不是對原始 chain-of-thought 方法的完整重現。</w:t>
      </w:r>
    </w:p>
    <w:p>
      <w:pPr>
        <w:ind w:firstLine="369"/>
      </w:pPr>
      <w:r>
        <w:t>Self-Debugging 研究利用程式解釋與執行結果引導模型修正 [6]；Reflexion 則將回饋及語言反思納入代理的後續嘗試 [7]。兩者已建立「把失敗資訊回送給模型」的研究脈絡。H-MIX 的工程實作承接這條脈絡，並不以回饋迴圈本身作為新穎性來源。</w:t>
      </w:r>
    </w:p>
    <w:p>
      <w:pPr>
        <w:ind w:firstLine="369"/>
      </w:pPr>
      <w:r>
        <w:t>最接近本文主要比較的是 Olausson 等人的研究 [8]。該研究在 HumanEval 與 APPS 上比較自我修復與獨立重抽，明確把成本納入分析，發現修復增益依模型、資料與預算而變，部分條件下重抽具有相近或較高表現。本文將此問題放入具拒交語意、可見／隱藏測資隔離及簽章紀錄的交付流程，並報告事前設定規則下的複製結果。因此，本研究與既有結果形成可比較的延伸，而不能由某個 coding-agent 排行榜未列單次生成基準，推斷過去沒有人研究迴圈對照。</w:t>
      </w:r>
    </w:p>
    <w:p>
      <w:pPr>
        <w:pStyle w:val="Heading2"/>
      </w:pPr>
      <w:r>
        <w:t>2.3 多代理信譽與相關錯誤</w:t>
      </w:r>
    </w:p>
    <w:p>
      <w:pPr>
        <w:ind w:firstLine="369"/>
      </w:pPr>
      <w:r>
        <w:t>Kim 等人跨越 350 個以上模型的研究，發現不同模型的錯誤可以高度相關 [9]。這個結果提醒我們，增加模型或評審數量不自動等於增加獨立資訊。它不表示多數決必然失敗，也不能代替本系統中錯誤相關性的直接量測。</w:t>
      </w:r>
    </w:p>
    <w:p>
      <w:pPr>
        <w:ind w:firstLine="369"/>
      </w:pPr>
      <w:r>
        <w:t>專題保存的三篇原文提供了更直接的設計對照。DRF 建立互評網絡、聲譽分數及基於上置信界的選擇策略 [10]；Ebrahimi 等人將合作回答視為反覆進行的互動，依過往貢獻調整可信度並用於聚合 [11]；He 等人的 A-Trust 則使用注意力訊號評估訊息及代理層級的可信性 [12]。這些工作分別處理參與者選擇、貢獻加權與訊息過濾。Vacant 在本文的主要比較中，則把交付閘門交給可執行測試。</w:t>
      </w:r>
    </w:p>
    <w:p>
      <w:pPr>
        <w:ind w:firstLine="369"/>
      </w:pPr>
      <w:r>
        <w:t>差異在於裁決訊號與研究範圍，並不表示上述方法沒有外部評價來源，或 Vacant 已在它們的資料與攻擊設定中取得優勢。我們沒有實作三篇論文的完整同條件基準。尤其多方執行的金鑰多數決與多代理回答聚合，是兩種不同機制，不應因為都出現「多數」就交換結論。</w:t>
      </w:r>
    </w:p>
    <w:p>
      <w:pPr>
        <w:pStyle w:val="Heading2"/>
      </w:pPr>
      <w:r>
        <w:t>2.4 可究責紀錄與研究透明性</w:t>
      </w:r>
    </w:p>
    <w:p>
      <w:pPr>
        <w:ind w:firstLine="369"/>
      </w:pPr>
      <w:r>
        <w:t>PeerReview 透過安全日誌、見證及一致性檢查，使分散式節點的行為可被追查；其適用前提包含可重現的受監測狀態機行為 [13]。Vacant 不嘗試逐位元重現語言模型生成，而是保存實際候選，對指定測試重新執行。這是一種範圍較窄的產物驗收與事件核對，不能直接承接 PeerReview 的完整保證。</w:t>
      </w:r>
    </w:p>
    <w:p>
      <w:pPr>
        <w:ind w:firstLine="369"/>
      </w:pPr>
      <w:r>
        <w:t>Certificate Transparency 以公開紀錄與一致性證明支援憑證活動稽核 [14]。Vacant 的線性簽章雜湊鏈借用可檢查日誌的設計原則，但不等於部署了 CT 的公開日誌、Merkle 證明或監視者生態。驗簽通過表示保存的事件可由該金鑰驗證，並不使事件內容自動成真。</w:t>
      </w:r>
    </w:p>
    <w:p>
      <w:pPr>
        <w:ind w:firstLine="369"/>
      </w:pPr>
      <w:r>
        <w:t>Nosek 等人將預註冊定位為區分事前預測與資料生成後解釋的工具 [16]。本文使用版本控制保存分析規則與修訂歷程，並把探索性重放、事前設定比較與事後診斷分開報告。此做法增加可查核性，但不等同於第三方註冊平台的不可變時間戳，也不等同於 Registered Report 的事前同行評審。</w:t>
      </w:r>
    </w:p>
    <w:p>
      <w:pPr>
        <w:ind w:firstLine="369"/>
      </w:pPr>
      <w:r>
        <w:t>表 1 彙整各研究脈絡與本文的關係。本文的研究缺口是特定交付架構下的效果辨識與證據保存，而不是聲稱相關領域不存在先行工作。</w:t>
      </w:r>
    </w:p>
    <w:p>
      <w:pPr>
        <w:pStyle w:val="Caption"/>
        <w:keepNext/>
      </w:pPr>
      <w:r>
        <w:rPr>
          <w:b/>
        </w:rPr>
        <w:t>表 1　相關研究與本文的比較位置</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213"/>
        <w:gridCol w:w="2367"/>
        <w:gridCol w:w="2714"/>
        <w:gridCol w:w="3060"/>
      </w:tblGrid>
      <w:tr>
        <w:trPr>
          <w:cantSplit/>
          <w:tblHeader/>
        </w:trPr>
        <w:tc>
          <w:tcPr>
            <w:tcW w:type="dxa" w:w="1213"/>
            <w:tcMar>
              <w:top w:w="80" w:type="dxa"/>
              <w:bottom w:w="80" w:type="dxa"/>
              <w:left w:w="75" w:type="dxa"/>
              <w:right w:w="75" w:type="dxa"/>
            </w:tcMar>
            <w:shd w:fill="F0F1F2"/>
          </w:tcPr>
          <w:p>
            <w:pPr>
              <w:keepNext w:val="0"/>
              <w:spacing w:after="0" w:line="278" w:lineRule="auto"/>
            </w:pPr>
            <w:r>
              <w:rPr>
                <w:b/>
                <w:sz w:val="18"/>
              </w:rPr>
              <w:t>研究脈絡</w:t>
            </w:r>
          </w:p>
        </w:tc>
        <w:tc>
          <w:tcPr>
            <w:tcW w:type="dxa" w:w="2367"/>
            <w:tcMar>
              <w:top w:w="80" w:type="dxa"/>
              <w:bottom w:w="80" w:type="dxa"/>
              <w:left w:w="75" w:type="dxa"/>
              <w:right w:w="75" w:type="dxa"/>
            </w:tcMar>
            <w:shd w:fill="F0F1F2"/>
          </w:tcPr>
          <w:p>
            <w:pPr>
              <w:keepNext w:val="0"/>
              <w:spacing w:after="0" w:line="278" w:lineRule="auto"/>
            </w:pPr>
            <w:r>
              <w:rPr>
                <w:b/>
                <w:sz w:val="18"/>
              </w:rPr>
              <w:t>代表工作</w:t>
            </w:r>
          </w:p>
        </w:tc>
        <w:tc>
          <w:tcPr>
            <w:tcW w:type="dxa" w:w="2714"/>
            <w:tcMar>
              <w:top w:w="80" w:type="dxa"/>
              <w:bottom w:w="80" w:type="dxa"/>
              <w:left w:w="75" w:type="dxa"/>
              <w:right w:w="75" w:type="dxa"/>
            </w:tcMar>
            <w:shd w:fill="F0F1F2"/>
          </w:tcPr>
          <w:p>
            <w:pPr>
              <w:keepNext w:val="0"/>
              <w:spacing w:after="0" w:line="278" w:lineRule="auto"/>
            </w:pPr>
            <w:r>
              <w:rPr>
                <w:b/>
                <w:sz w:val="18"/>
              </w:rPr>
              <w:t>本文承接內容</w:t>
            </w:r>
          </w:p>
        </w:tc>
        <w:tc>
          <w:tcPr>
            <w:tcW w:type="dxa" w:w="3060"/>
            <w:tcMar>
              <w:top w:w="80" w:type="dxa"/>
              <w:bottom w:w="80" w:type="dxa"/>
              <w:left w:w="75" w:type="dxa"/>
              <w:right w:w="75" w:type="dxa"/>
            </w:tcMar>
            <w:shd w:fill="F0F1F2"/>
          </w:tcPr>
          <w:p>
            <w:pPr>
              <w:keepNext w:val="0"/>
              <w:spacing w:after="0" w:line="278" w:lineRule="auto"/>
            </w:pPr>
            <w:r>
              <w:rPr>
                <w:b/>
                <w:sz w:val="18"/>
              </w:rPr>
              <w:t>尚不能宣稱</w:t>
            </w:r>
          </w:p>
        </w:tc>
      </w:tr>
      <w:tr>
        <w:trPr>
          <w:cantSplit/>
        </w:trPr>
        <w:tc>
          <w:tcPr>
            <w:tcW w:type="dxa" w:w="1213"/>
            <w:tcMar>
              <w:top w:w="80" w:type="dxa"/>
              <w:bottom w:w="80" w:type="dxa"/>
              <w:left w:w="75" w:type="dxa"/>
              <w:right w:w="75" w:type="dxa"/>
            </w:tcMar>
          </w:tcPr>
          <w:p>
            <w:pPr>
              <w:keepNext w:val="0"/>
              <w:spacing w:after="0" w:line="278" w:lineRule="auto"/>
            </w:pPr>
            <w:r>
              <w:rPr>
                <w:b w:val="0"/>
                <w:sz w:val="18"/>
              </w:rPr>
              <w:t>測試與題庫</w:t>
            </w:r>
          </w:p>
        </w:tc>
        <w:tc>
          <w:tcPr>
            <w:tcW w:type="dxa" w:w="2367"/>
            <w:tcMar>
              <w:top w:w="80" w:type="dxa"/>
              <w:bottom w:w="80" w:type="dxa"/>
              <w:left w:w="75" w:type="dxa"/>
              <w:right w:w="75" w:type="dxa"/>
            </w:tcMar>
          </w:tcPr>
          <w:p>
            <w:pPr>
              <w:keepNext w:val="0"/>
              <w:spacing w:after="0" w:line="278" w:lineRule="auto"/>
            </w:pPr>
            <w:r>
              <w:rPr>
                <w:b w:val="0"/>
                <w:sz w:val="18"/>
              </w:rPr>
              <w:t>Barr；HumanEval；EvalPlus；LiveCodeBench [1-4]</w:t>
            </w:r>
          </w:p>
        </w:tc>
        <w:tc>
          <w:tcPr>
            <w:tcW w:type="dxa" w:w="2714"/>
            <w:tcMar>
              <w:top w:w="80" w:type="dxa"/>
              <w:bottom w:w="80" w:type="dxa"/>
              <w:left w:w="75" w:type="dxa"/>
              <w:right w:w="75" w:type="dxa"/>
            </w:tcMar>
          </w:tcPr>
          <w:p>
            <w:pPr>
              <w:keepNext w:val="0"/>
              <w:spacing w:after="0" w:line="278" w:lineRule="auto"/>
            </w:pPr>
            <w:r>
              <w:rPr>
                <w:b w:val="0"/>
                <w:sz w:val="18"/>
              </w:rPr>
              <w:t>以可執行測資評估候選</w:t>
            </w:r>
          </w:p>
        </w:tc>
        <w:tc>
          <w:tcPr>
            <w:tcW w:type="dxa" w:w="3060"/>
            <w:tcMar>
              <w:top w:w="80" w:type="dxa"/>
              <w:bottom w:w="80" w:type="dxa"/>
              <w:left w:w="75" w:type="dxa"/>
              <w:right w:w="75" w:type="dxa"/>
            </w:tcMar>
          </w:tcPr>
          <w:p>
            <w:pPr>
              <w:keepNext w:val="0"/>
              <w:spacing w:after="0" w:line="278" w:lineRule="auto"/>
            </w:pPr>
            <w:r>
              <w:rPr>
                <w:b w:val="0"/>
                <w:sz w:val="18"/>
              </w:rPr>
              <w:t>測試等同完整需求；子集等同官方全庫</w:t>
            </w:r>
          </w:p>
        </w:tc>
      </w:tr>
      <w:tr>
        <w:trPr>
          <w:cantSplit/>
        </w:trPr>
        <w:tc>
          <w:tcPr>
            <w:tcW w:type="dxa" w:w="1213"/>
            <w:tcMar>
              <w:top w:w="80" w:type="dxa"/>
              <w:bottom w:w="80" w:type="dxa"/>
              <w:left w:w="75" w:type="dxa"/>
              <w:right w:w="75" w:type="dxa"/>
            </w:tcMar>
          </w:tcPr>
          <w:p>
            <w:pPr>
              <w:keepNext w:val="0"/>
              <w:spacing w:after="0" w:line="278" w:lineRule="auto"/>
            </w:pPr>
            <w:r>
              <w:rPr>
                <w:b w:val="0"/>
                <w:sz w:val="18"/>
              </w:rPr>
              <w:t>聚合與修復</w:t>
            </w:r>
          </w:p>
        </w:tc>
        <w:tc>
          <w:tcPr>
            <w:tcW w:type="dxa" w:w="2367"/>
            <w:tcMar>
              <w:top w:w="80" w:type="dxa"/>
              <w:bottom w:w="80" w:type="dxa"/>
              <w:left w:w="75" w:type="dxa"/>
              <w:right w:w="75" w:type="dxa"/>
            </w:tcMar>
          </w:tcPr>
          <w:p>
            <w:pPr>
              <w:keepNext w:val="0"/>
              <w:spacing w:after="0" w:line="278" w:lineRule="auto"/>
            </w:pPr>
            <w:r>
              <w:rPr>
                <w:b w:val="0"/>
                <w:sz w:val="18"/>
              </w:rPr>
              <w:t>Self-consistency；Self-Debugging；Reflexion；Olausson [5-8]</w:t>
            </w:r>
          </w:p>
        </w:tc>
        <w:tc>
          <w:tcPr>
            <w:tcW w:type="dxa" w:w="2714"/>
            <w:tcMar>
              <w:top w:w="80" w:type="dxa"/>
              <w:bottom w:w="80" w:type="dxa"/>
              <w:left w:w="75" w:type="dxa"/>
              <w:right w:w="75" w:type="dxa"/>
            </w:tcMar>
          </w:tcPr>
          <w:p>
            <w:pPr>
              <w:keepNext w:val="0"/>
              <w:spacing w:after="0" w:line="278" w:lineRule="auto"/>
            </w:pPr>
            <w:r>
              <w:rPr>
                <w:b w:val="0"/>
                <w:sz w:val="18"/>
              </w:rPr>
              <w:t>取樣、聚合與失敗回饋的成本比較</w:t>
            </w:r>
          </w:p>
        </w:tc>
        <w:tc>
          <w:tcPr>
            <w:tcW w:type="dxa" w:w="3060"/>
            <w:tcMar>
              <w:top w:w="80" w:type="dxa"/>
              <w:bottom w:w="80" w:type="dxa"/>
              <w:left w:w="75" w:type="dxa"/>
              <w:right w:w="75" w:type="dxa"/>
            </w:tcMar>
          </w:tcPr>
          <w:p>
            <w:pPr>
              <w:keepNext w:val="0"/>
              <w:spacing w:after="0" w:line="278" w:lineRule="auto"/>
            </w:pPr>
            <w:r>
              <w:rPr>
                <w:b w:val="0"/>
                <w:sz w:val="18"/>
              </w:rPr>
              <w:t>迴圈首創；所有條件下修復勝過重抽</w:t>
            </w:r>
          </w:p>
        </w:tc>
      </w:tr>
      <w:tr>
        <w:trPr>
          <w:cantSplit/>
        </w:trPr>
        <w:tc>
          <w:tcPr>
            <w:tcW w:type="dxa" w:w="1213"/>
            <w:tcMar>
              <w:top w:w="80" w:type="dxa"/>
              <w:bottom w:w="80" w:type="dxa"/>
              <w:left w:w="75" w:type="dxa"/>
              <w:right w:w="75" w:type="dxa"/>
            </w:tcMar>
          </w:tcPr>
          <w:p>
            <w:pPr>
              <w:keepNext w:val="0"/>
              <w:spacing w:after="0" w:line="278" w:lineRule="auto"/>
            </w:pPr>
            <w:r>
              <w:rPr>
                <w:b w:val="0"/>
                <w:sz w:val="18"/>
              </w:rPr>
              <w:t>訊息與信譽</w:t>
            </w:r>
          </w:p>
        </w:tc>
        <w:tc>
          <w:tcPr>
            <w:tcW w:type="dxa" w:w="2367"/>
            <w:tcMar>
              <w:top w:w="80" w:type="dxa"/>
              <w:bottom w:w="80" w:type="dxa"/>
              <w:left w:w="75" w:type="dxa"/>
              <w:right w:w="75" w:type="dxa"/>
            </w:tcMar>
          </w:tcPr>
          <w:p>
            <w:pPr>
              <w:keepNext w:val="0"/>
              <w:spacing w:after="0" w:line="278" w:lineRule="auto"/>
            </w:pPr>
            <w:r>
              <w:rPr>
                <w:b w:val="0"/>
                <w:sz w:val="18"/>
              </w:rPr>
              <w:t>Kim；DRF；可信度評分；A-Trust [9-12]</w:t>
            </w:r>
          </w:p>
        </w:tc>
        <w:tc>
          <w:tcPr>
            <w:tcW w:type="dxa" w:w="2714"/>
            <w:tcMar>
              <w:top w:w="80" w:type="dxa"/>
              <w:bottom w:w="80" w:type="dxa"/>
              <w:left w:w="75" w:type="dxa"/>
              <w:right w:w="75" w:type="dxa"/>
            </w:tcMar>
          </w:tcPr>
          <w:p>
            <w:pPr>
              <w:keepNext w:val="0"/>
              <w:spacing w:after="0" w:line="278" w:lineRule="auto"/>
            </w:pPr>
            <w:r>
              <w:rPr>
                <w:b w:val="0"/>
                <w:sz w:val="18"/>
              </w:rPr>
              <w:t>辨識相關錯誤與裁決訊號來源</w:t>
            </w:r>
          </w:p>
        </w:tc>
        <w:tc>
          <w:tcPr>
            <w:tcW w:type="dxa" w:w="3060"/>
            <w:tcMar>
              <w:top w:w="80" w:type="dxa"/>
              <w:bottom w:w="80" w:type="dxa"/>
              <w:left w:w="75" w:type="dxa"/>
              <w:right w:w="75" w:type="dxa"/>
            </w:tcMar>
          </w:tcPr>
          <w:p>
            <w:pPr>
              <w:keepNext w:val="0"/>
              <w:spacing w:after="0" w:line="278" w:lineRule="auto"/>
            </w:pPr>
            <w:r>
              <w:rPr>
                <w:b w:val="0"/>
                <w:sz w:val="18"/>
              </w:rPr>
              <w:t>已擊敗三篇方法；多數決必然無效</w:t>
            </w:r>
          </w:p>
        </w:tc>
      </w:tr>
      <w:tr>
        <w:trPr>
          <w:cantSplit/>
        </w:trPr>
        <w:tc>
          <w:tcPr>
            <w:tcW w:type="dxa" w:w="1213"/>
            <w:tcMar>
              <w:top w:w="80" w:type="dxa"/>
              <w:bottom w:w="80" w:type="dxa"/>
              <w:left w:w="75" w:type="dxa"/>
              <w:right w:w="75" w:type="dxa"/>
            </w:tcMar>
          </w:tcPr>
          <w:p>
            <w:pPr>
              <w:keepNext w:val="0"/>
              <w:spacing w:after="0" w:line="278" w:lineRule="auto"/>
            </w:pPr>
            <w:r>
              <w:rPr>
                <w:b w:val="0"/>
                <w:sz w:val="18"/>
              </w:rPr>
              <w:t>可究責紀錄</w:t>
            </w:r>
          </w:p>
        </w:tc>
        <w:tc>
          <w:tcPr>
            <w:tcW w:type="dxa" w:w="2367"/>
            <w:tcMar>
              <w:top w:w="80" w:type="dxa"/>
              <w:bottom w:w="80" w:type="dxa"/>
              <w:left w:w="75" w:type="dxa"/>
              <w:right w:w="75" w:type="dxa"/>
            </w:tcMar>
          </w:tcPr>
          <w:p>
            <w:pPr>
              <w:keepNext w:val="0"/>
              <w:spacing w:after="0" w:line="278" w:lineRule="auto"/>
            </w:pPr>
            <w:r>
              <w:rPr>
                <w:b w:val="0"/>
                <w:sz w:val="18"/>
              </w:rPr>
              <w:t>PeerReview；CT [13-14]</w:t>
            </w:r>
          </w:p>
        </w:tc>
        <w:tc>
          <w:tcPr>
            <w:tcW w:type="dxa" w:w="2714"/>
            <w:tcMar>
              <w:top w:w="80" w:type="dxa"/>
              <w:bottom w:w="80" w:type="dxa"/>
              <w:left w:w="75" w:type="dxa"/>
              <w:right w:w="75" w:type="dxa"/>
            </w:tcMar>
          </w:tcPr>
          <w:p>
            <w:pPr>
              <w:keepNext w:val="0"/>
              <w:spacing w:after="0" w:line="278" w:lineRule="auto"/>
            </w:pPr>
            <w:r>
              <w:rPr>
                <w:b w:val="0"/>
                <w:sz w:val="18"/>
              </w:rPr>
              <w:t>簽署、連續性、外部核對的原則</w:t>
            </w:r>
          </w:p>
        </w:tc>
        <w:tc>
          <w:tcPr>
            <w:tcW w:type="dxa" w:w="3060"/>
            <w:tcMar>
              <w:top w:w="80" w:type="dxa"/>
              <w:bottom w:w="80" w:type="dxa"/>
              <w:left w:w="75" w:type="dxa"/>
              <w:right w:w="75" w:type="dxa"/>
            </w:tcMar>
          </w:tcPr>
          <w:p>
            <w:pPr>
              <w:keepNext w:val="0"/>
              <w:spacing w:after="0" w:line="278" w:lineRule="auto"/>
            </w:pPr>
            <w:r>
              <w:rPr>
                <w:b w:val="0"/>
                <w:sz w:val="18"/>
              </w:rPr>
              <w:t>繼承全部系統保證；鏈通過即內容真實</w:t>
            </w:r>
          </w:p>
        </w:tc>
      </w:tr>
      <w:tr>
        <w:trPr>
          <w:cantSplit/>
        </w:trPr>
        <w:tc>
          <w:tcPr>
            <w:tcW w:type="dxa" w:w="1213"/>
            <w:tcMar>
              <w:top w:w="80" w:type="dxa"/>
              <w:bottom w:w="80" w:type="dxa"/>
              <w:left w:w="75" w:type="dxa"/>
              <w:right w:w="75" w:type="dxa"/>
            </w:tcMar>
          </w:tcPr>
          <w:p>
            <w:pPr>
              <w:keepNext w:val="0"/>
              <w:spacing w:after="0" w:line="278" w:lineRule="auto"/>
            </w:pPr>
            <w:r>
              <w:rPr>
                <w:b w:val="0"/>
                <w:sz w:val="18"/>
              </w:rPr>
              <w:t>構念與方法</w:t>
            </w:r>
          </w:p>
        </w:tc>
        <w:tc>
          <w:tcPr>
            <w:tcW w:type="dxa" w:w="2367"/>
            <w:tcMar>
              <w:top w:w="80" w:type="dxa"/>
              <w:bottom w:w="80" w:type="dxa"/>
              <w:left w:w="75" w:type="dxa"/>
              <w:right w:w="75" w:type="dxa"/>
            </w:tcMar>
          </w:tcPr>
          <w:p>
            <w:pPr>
              <w:keepNext w:val="0"/>
              <w:spacing w:after="0" w:line="278" w:lineRule="auto"/>
            </w:pPr>
            <w:r>
              <w:rPr>
                <w:b w:val="0"/>
                <w:sz w:val="18"/>
              </w:rPr>
              <w:t>Körber；Nosek [15-16]</w:t>
            </w:r>
          </w:p>
        </w:tc>
        <w:tc>
          <w:tcPr>
            <w:tcW w:type="dxa" w:w="2714"/>
            <w:tcMar>
              <w:top w:w="80" w:type="dxa"/>
              <w:bottom w:w="80" w:type="dxa"/>
              <w:left w:w="75" w:type="dxa"/>
              <w:right w:w="75" w:type="dxa"/>
            </w:tcMar>
          </w:tcPr>
          <w:p>
            <w:pPr>
              <w:keepNext w:val="0"/>
              <w:spacing w:after="0" w:line="278" w:lineRule="auto"/>
            </w:pPr>
            <w:r>
              <w:rPr>
                <w:b w:val="0"/>
                <w:sz w:val="18"/>
              </w:rPr>
              <w:t>區分心理構念、事前預測與事後解釋</w:t>
            </w:r>
          </w:p>
        </w:tc>
        <w:tc>
          <w:tcPr>
            <w:tcW w:type="dxa" w:w="3060"/>
            <w:tcMar>
              <w:top w:w="80" w:type="dxa"/>
              <w:bottom w:w="80" w:type="dxa"/>
              <w:left w:w="75" w:type="dxa"/>
              <w:right w:w="75" w:type="dxa"/>
            </w:tcMar>
          </w:tcPr>
          <w:p>
            <w:pPr>
              <w:keepNext w:val="0"/>
              <w:spacing w:after="0" w:line="278" w:lineRule="auto"/>
            </w:pPr>
            <w:r>
              <w:rPr>
                <w:b w:val="0"/>
                <w:sz w:val="18"/>
              </w:rPr>
              <w:t>已提升人類信任；已通過外部事前評審</w:t>
            </w:r>
          </w:p>
        </w:tc>
      </w:tr>
    </w:tbl>
    <w:p>
      <w:pPr>
        <w:pStyle w:val="Caption"/>
        <w:keepNext w:val="0"/>
      </w:pPr>
      <w:r>
        <w:t>本表比較設計與證據種類，不是不同論文之間的效能排名。</w:t>
      </w:r>
    </w:p>
    <w:p>
      <w:pPr>
        <w:pStyle w:val="Heading1"/>
      </w:pPr>
      <w:r>
        <w:t>三　系統架構與可究責邊界</w:t>
      </w:r>
    </w:p>
    <w:p>
      <w:pPr>
        <w:pStyle w:val="Heading2"/>
      </w:pPr>
      <w:r>
        <w:t>3.1 任務與交付的操作定義</w:t>
      </w:r>
    </w:p>
    <w:p>
      <w:pPr>
        <w:ind w:firstLine="369"/>
      </w:pPr>
      <w:r>
        <w:t>對任務 i，令 Vᵢ 表示代理與交付流程可使用的可見驗收測資，GTᵢ 表示僅供事後評分使用的隱藏測資。模型可讀取題目敘述與公開輸入契約；修訂流程可以接收 Vᵢ 的輸入、期望值、實際結果及錯誤訊息。GTᵢ 不得進入候選選擇、修訂提示或提前停止條件。本文用 GT 簡稱隱藏測試評分依據，不主張它是真實需求的完整真值。</w:t>
      </w:r>
    </w:p>
    <w:p>
      <w:pPr>
        <w:ind w:firstLine="369"/>
      </w:pPr>
      <w:r>
        <w:t>對一個被評估的任務與實驗臂，交付成功 Yᵢ 定義為 acceptedᵢ 與 meets_demandᵢ 同時成立。accepted 表示實際放行；meets_demand 表示保存的候選通過隱藏評估。拒交的 Yᵢ 為零，即使拒交後保存的候選碰巧通過隱藏測試，也不計為成功交付。假交付 Fᵢ 則定義為已放行但未通過隱藏評估。本文假交付率的分母是該臂有效任務數，而不是已交付件數；兩個比率不能混用。</w:t>
      </w:r>
    </w:p>
    <w:p>
      <w:pPr>
        <w:ind w:firstLine="369"/>
      </w:pPr>
      <w:r>
        <w:t>這組定義避免將大量拒交誤認為高品質，也避免把候選池內存在正解當成實際交付。整個系統的有效性仍以需求可被編譯為可執行驗收測資為條件。無法建立判定準則時，需要另外取得人工、契約或其他外部評價，本文沒有提供免費的替代裁判。</w:t>
      </w:r>
    </w:p>
    <w:p>
      <w:pPr>
        <w:pStyle w:val="Heading2"/>
      </w:pPr>
      <w:r>
        <w:t>3.2 驗收與修訂流程</w:t>
      </w:r>
    </w:p>
    <w:p>
      <w:pPr>
        <w:ind w:firstLine="369"/>
      </w:pPr>
      <w:r>
        <w:t>CONFORM 依序生成候選，對每份候選執行 Vᵢ，第一份通過者即放行並停止後續生成；預算耗盡仍未通過則拒交。H 系列也以可見驗收作為停止與出貨依據，但失敗後保留特定上下文，要求模型修訂。H-PI 保留較完整的互動脈絡；H-OC 加入計畫與靜態診斷；H-MIX 結合失敗回饋、靜態診斷、驗證指示、重複失敗偵測與較短的歷史脈絡。H-PI 與 H-OC 的命名取自兩套公開程式代理工作流的原始碼事實，前者是保留完整脈絡的極簡回饋迴圈，後者先計畫後動手並注入靜態診斷；H-MIX 則是兩者部件的組合。這些是受公開工具工作流啟發的本地實驗臂，並非原始產品的完整效能評比。OFF 與 OFF5 的命名沿用本專案早期的開關語彙，在本文僅指單次生成與五候選行為多數決兩個基準臂。[E1-E3、E11]</w:t>
      </w:r>
    </w:p>
    <w:p>
      <w:pPr>
        <w:ind w:firstLine="369"/>
      </w:pPr>
      <w:r>
        <w:t>三個 H 臂共用回饋格式、程式抽取與失敗分類原則、沙箱設定，以及拒交語意；第一輪與修訂輪的程式抽取差異另有記錄。這能減少部分實作差異，仍不是完整因子實驗。H-OC 的計畫、診斷與可用修訂次數同時改變，H-MIX 也同時改變多個部件，故不能單獨估計某一個提示句、計畫輪或記憶截斷的因果效果。</w:t>
      </w:r>
    </w:p>
    <w:p>
      <w:pPr>
        <w:ind w:firstLine="369"/>
      </w:pPr>
      <w:r>
        <w:t>圖 1 呈現可見驗收、隱藏評分與收據紀錄之間的資料流向，以及隱藏評分不回流生成與出貨選擇的位置。</w:t>
      </w:r>
    </w:p>
    <w:p>
      <w:pPr>
        <w:keepNext/>
      </w:pPr>
      <w:r>
        <w:drawing>
          <wp:inline xmlns:a="http://schemas.openxmlformats.org/drawingml/2006/main" xmlns:pic="http://schemas.openxmlformats.org/drawingml/2006/picture">
            <wp:extent cx="5832000" cy="255789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2557895"/>
                    </a:xfrm>
                    <a:prstGeom prst="rect"/>
                  </pic:spPr>
                </pic:pic>
              </a:graphicData>
            </a:graphic>
          </wp:inline>
        </w:drawing>
      </w:r>
    </w:p>
    <w:p>
      <w:pPr>
        <w:pStyle w:val="Caption"/>
        <w:keepNext w:val="0"/>
      </w:pPr>
      <w:r>
        <w:t>圖 1　可見驗收 隱藏評分與收據紀錄的資料流。GT 僅對保存的最終候選事後評分，不回流生成或出貨選擇。收據只涵蓋有加入記錄功能的實驗臂。</w:t>
      </w:r>
    </w:p>
    <w:p>
      <w:pPr>
        <w:pStyle w:val="Heading2"/>
      </w:pPr>
      <w:r>
        <w:t>3.3 簽章事件鏈</w:t>
      </w:r>
    </w:p>
    <w:p>
      <w:pPr>
        <w:ind w:firstLine="369"/>
      </w:pPr>
      <w:r>
        <w:t>Vacant 將驗收嘗試及裁決保存為事件。每筆事件包含串流識別碼、分支識別碼、遞增序號、前一筆事件雜湊、時間戳、事件類型、內容與 Ed25519 簽章。驗證者依固定 JSON 序列化規則重建簽章內容，檢查序號、串流及分支連續性，並使用公開金鑰逐筆驗章。事件被修改或鏈中間缺少資料時，既有連結與簽章可使不一致被發現。[E10]</w:t>
      </w:r>
    </w:p>
    <w:p>
      <w:pPr>
        <w:ind w:firstLine="369"/>
      </w:pPr>
      <w:r>
        <w:t>此性質應稱為「竄改可被察覺」，而不是「事後不可能更改」。若驗證者沒有可信的既有鏈頭、外部見證或預期事件清單，持私鑰者仍可能另造一條鏈，或者只提供一段有效前綴。驗證保存的鏈也無法發現從未被寫入的事件。因此，鏈內完整性、事件語意正確性與整段歷史的完整性，是不同的證據要求。</w:t>
      </w:r>
    </w:p>
    <w:p>
      <w:pPr>
        <w:ind w:firstLine="369"/>
      </w:pPr>
      <w:r>
        <w:t>本研究驗證的 194 條鏈涵蓋 R460R 的 CONFORM 與三個 H 臂，以及 R529 的 CONFORM 與 H-MIX。OFF、OFF5 不在這個簽章鏈總數的涵蓋範圍；它們的比較資料來自結果列及呼叫紀錄。不能把「9,841 筆全過」改寫成所有臂、所有網路呼叫均具獨立簽章證據。</w:t>
      </w:r>
    </w:p>
    <w:p>
      <w:pPr>
        <w:pStyle w:val="Heading2"/>
      </w:pPr>
      <w:r>
        <w:t>3.4 多方執行與威脅模型</w:t>
      </w:r>
    </w:p>
    <w:p>
      <w:pPr>
        <w:ind w:firstLine="369"/>
      </w:pPr>
      <w:r>
        <w:t>多方模式讓不同金鑰對同一份候選各自執行驗收、各自簽署結果，並依規則產生交付與異議紀錄。R453 在兩個作業系統環境上執行相同候選；R454 加入第三把金鑰，測試翻票及對同一事件簽署互相矛盾內容的情況。可觀察的對象是「哪一把金鑰簽了什麼」，不是「哪位自然人具有何種意圖」。[E9]</w:t>
      </w:r>
    </w:p>
    <w:p>
      <w:pPr>
        <w:ind w:firstLine="369"/>
      </w:pPr>
      <w:r>
        <w:t>此機制依賴驗收套件適當、執行環境符合宣告條件，以及參與金鑰具有足夠獨立性。金鑰多數不等於獨立主體多數，更不自動具有抗 Sybil 能力。當多數金鑰串通，或全體使用同一套被破壞的驗收準則時，結果一致與鏈驗證成功仍可能伴隨錯誤交付。本文將這些情形列為設計邊界，而非宣稱簽章已消除它們。</w:t>
      </w:r>
    </w:p>
    <w:p>
      <w:pPr>
        <w:pStyle w:val="Heading1"/>
      </w:pPr>
      <w:r>
        <w:t>四　研究方法</w:t>
      </w:r>
    </w:p>
    <w:p>
      <w:pPr>
        <w:pStyle w:val="Heading2"/>
      </w:pPr>
      <w:r>
        <w:t>4.1 資料範圍與研究階段</w:t>
      </w:r>
    </w:p>
    <w:p>
      <w:pPr>
        <w:ind w:firstLine="369"/>
      </w:pPr>
      <w:r>
        <w:t>本研究整合截至 2026 年 9 月 13 日的實驗紀錄，主體是 R460 初次六臂比較、R460R 五次同題庫新種子複製，以及 R529 跨題庫三臂比較。較早的候選池診斷、CONFORM 上線、同候選 EQ5 實驗與多方執行研究，提供機制形成及邊界驗證的背景。七段實驗彼此用途不同，不能把全部資料相加成一個樣本數。[E1-E9]</w:t>
      </w:r>
    </w:p>
    <w:p>
      <w:pPr>
        <w:ind w:firstLine="369"/>
      </w:pPr>
      <w:r>
        <w:t>R460 與五次複製都使用本地 LCB v2 的 120 題，按六塊各二十題執行。新種子改變的是題目順序、persona 指派與模型取樣；題目集合完全相同，並未重新抽樣。因此，五次複製是同一批題目的重複測量，能檢查該題庫上的重現性，不能排除題庫特異性。種子亦不代表推論服務能逐位元重現模型輸出。</w:t>
      </w:r>
    </w:p>
    <w:p>
      <w:pPr>
        <w:ind w:firstLine="369"/>
      </w:pPr>
      <w:r>
        <w:t>R529 使用四個互斥題目集：LCB v3 medium 135 題、LCB v3 hard 54 題、HumanEval+ 156 題與 MBPP+ 371 題，共 716 題。HumanEval+ 原始 164 題中八題、MBPP+ 378 題中七題依已登記的沙箱適用性規則排除。排除有事前紀錄，但仍改變推論母體。LCB v3 的題目日期全部不晚於 2024 年 8 月 10 日，不能宣稱晚於模型訓練截止或無資料污染。[E5-E6、E11]</w:t>
      </w:r>
    </w:p>
    <w:p>
      <w:pPr>
        <w:pStyle w:val="Heading2"/>
      </w:pPr>
      <w:r>
        <w:t>4.2 實驗臂與成本控制</w:t>
      </w:r>
    </w:p>
    <w:p>
      <w:pPr>
        <w:ind w:firstLine="369"/>
      </w:pPr>
      <w:r>
        <w:t>表 2 彙整各實驗臂的候選與交付規則、最大呼叫額度，以及各臂出現的實驗階段。</w:t>
      </w:r>
    </w:p>
    <w:p>
      <w:pPr>
        <w:pStyle w:val="Caption"/>
        <w:keepNext/>
      </w:pPr>
      <w:r>
        <w:rPr>
          <w:b/>
        </w:rPr>
        <w:t>表 2　各實驗臂的決策、預算與出現階段</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155"/>
        <w:gridCol w:w="3003"/>
        <w:gridCol w:w="1386"/>
        <w:gridCol w:w="1732"/>
        <w:gridCol w:w="2079"/>
      </w:tblGrid>
      <w:tr>
        <w:trPr>
          <w:cantSplit/>
          <w:tblHeader/>
        </w:trPr>
        <w:tc>
          <w:tcPr>
            <w:tcW w:type="dxa" w:w="1155"/>
            <w:tcMar>
              <w:top w:w="80" w:type="dxa"/>
              <w:bottom w:w="80" w:type="dxa"/>
              <w:left w:w="75" w:type="dxa"/>
              <w:right w:w="75" w:type="dxa"/>
            </w:tcMar>
            <w:shd w:fill="F0F1F2"/>
          </w:tcPr>
          <w:p>
            <w:pPr>
              <w:keepNext w:val="0"/>
              <w:spacing w:after="0" w:line="278" w:lineRule="auto"/>
            </w:pPr>
            <w:r>
              <w:rPr>
                <w:b/>
                <w:sz w:val="18"/>
              </w:rPr>
              <w:t>臂</w:t>
            </w:r>
          </w:p>
        </w:tc>
        <w:tc>
          <w:tcPr>
            <w:tcW w:type="dxa" w:w="3003"/>
            <w:tcMar>
              <w:top w:w="80" w:type="dxa"/>
              <w:bottom w:w="80" w:type="dxa"/>
              <w:left w:w="75" w:type="dxa"/>
              <w:right w:w="75" w:type="dxa"/>
            </w:tcMar>
            <w:shd w:fill="F0F1F2"/>
          </w:tcPr>
          <w:p>
            <w:pPr>
              <w:keepNext w:val="0"/>
              <w:spacing w:after="0" w:line="278" w:lineRule="auto"/>
            </w:pPr>
            <w:r>
              <w:rPr>
                <w:b/>
                <w:sz w:val="18"/>
              </w:rPr>
              <w:t>候選與交付規則</w:t>
            </w:r>
          </w:p>
        </w:tc>
        <w:tc>
          <w:tcPr>
            <w:tcW w:type="dxa" w:w="1386"/>
            <w:tcMar>
              <w:top w:w="80" w:type="dxa"/>
              <w:bottom w:w="80" w:type="dxa"/>
              <w:left w:w="75" w:type="dxa"/>
              <w:right w:w="75" w:type="dxa"/>
            </w:tcMar>
            <w:shd w:fill="F0F1F2"/>
          </w:tcPr>
          <w:p>
            <w:pPr>
              <w:keepNext w:val="0"/>
              <w:spacing w:after="0" w:line="278" w:lineRule="auto"/>
            </w:pPr>
            <w:r>
              <w:rPr>
                <w:b/>
                <w:sz w:val="18"/>
              </w:rPr>
              <w:t>最大模型呼叫</w:t>
            </w:r>
          </w:p>
        </w:tc>
        <w:tc>
          <w:tcPr>
            <w:tcW w:type="dxa" w:w="1732"/>
            <w:tcMar>
              <w:top w:w="80" w:type="dxa"/>
              <w:bottom w:w="80" w:type="dxa"/>
              <w:left w:w="75" w:type="dxa"/>
              <w:right w:w="75" w:type="dxa"/>
            </w:tcMar>
            <w:shd w:fill="F0F1F2"/>
          </w:tcPr>
          <w:p>
            <w:pPr>
              <w:keepNext w:val="0"/>
              <w:spacing w:after="0" w:line="278" w:lineRule="auto"/>
            </w:pPr>
            <w:r>
              <w:rPr>
                <w:b/>
                <w:sz w:val="18"/>
              </w:rPr>
              <w:t>出現階段</w:t>
            </w:r>
          </w:p>
        </w:tc>
        <w:tc>
          <w:tcPr>
            <w:tcW w:type="dxa" w:w="2079"/>
            <w:tcMar>
              <w:top w:w="80" w:type="dxa"/>
              <w:bottom w:w="80" w:type="dxa"/>
              <w:left w:w="75" w:type="dxa"/>
              <w:right w:w="75" w:type="dxa"/>
            </w:tcMar>
            <w:shd w:fill="F0F1F2"/>
          </w:tcPr>
          <w:p>
            <w:pPr>
              <w:keepNext w:val="0"/>
              <w:spacing w:after="0" w:line="278" w:lineRule="auto"/>
            </w:pPr>
            <w:r>
              <w:rPr>
                <w:b/>
                <w:sz w:val="18"/>
              </w:rPr>
              <w:t>所辨識的問題</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OFF</w:t>
            </w:r>
          </w:p>
        </w:tc>
        <w:tc>
          <w:tcPr>
            <w:tcW w:type="dxa" w:w="3003"/>
            <w:tcMar>
              <w:top w:w="80" w:type="dxa"/>
              <w:bottom w:w="80" w:type="dxa"/>
              <w:left w:w="75" w:type="dxa"/>
              <w:right w:w="75" w:type="dxa"/>
            </w:tcMar>
          </w:tcPr>
          <w:p>
            <w:pPr>
              <w:keepNext w:val="0"/>
              <w:spacing w:after="0" w:line="278" w:lineRule="auto"/>
            </w:pPr>
            <w:r>
              <w:rPr>
                <w:b w:val="0"/>
                <w:sz w:val="18"/>
              </w:rPr>
              <w:t>一次生成後交付；隱藏測試只作事後評分</w:t>
            </w:r>
          </w:p>
        </w:tc>
        <w:tc>
          <w:tcPr>
            <w:tcW w:type="dxa" w:w="1386"/>
            <w:tcMar>
              <w:top w:w="80" w:type="dxa"/>
              <w:bottom w:w="80" w:type="dxa"/>
              <w:left w:w="75" w:type="dxa"/>
              <w:right w:w="75" w:type="dxa"/>
            </w:tcMar>
          </w:tcPr>
          <w:p>
            <w:pPr>
              <w:keepNext w:val="0"/>
              <w:spacing w:after="0" w:line="278" w:lineRule="auto"/>
            </w:pPr>
            <w:r>
              <w:rPr>
                <w:b w:val="0"/>
                <w:sz w:val="18"/>
              </w:rPr>
              <w:t>1</w:t>
            </w:r>
          </w:p>
        </w:tc>
        <w:tc>
          <w:tcPr>
            <w:tcW w:type="dxa" w:w="1732"/>
            <w:tcMar>
              <w:top w:w="80" w:type="dxa"/>
              <w:bottom w:w="80" w:type="dxa"/>
              <w:left w:w="75" w:type="dxa"/>
              <w:right w:w="75" w:type="dxa"/>
            </w:tcMar>
          </w:tcPr>
          <w:p>
            <w:pPr>
              <w:keepNext w:val="0"/>
              <w:spacing w:after="0" w:line="278" w:lineRule="auto"/>
            </w:pPr>
            <w:r>
              <w:rPr>
                <w:b w:val="0"/>
                <w:sz w:val="18"/>
              </w:rPr>
              <w:t>R460、R460R、R529</w:t>
            </w:r>
          </w:p>
        </w:tc>
        <w:tc>
          <w:tcPr>
            <w:tcW w:type="dxa" w:w="2079"/>
            <w:tcMar>
              <w:top w:w="80" w:type="dxa"/>
              <w:bottom w:w="80" w:type="dxa"/>
              <w:left w:w="75" w:type="dxa"/>
              <w:right w:w="75" w:type="dxa"/>
            </w:tcMar>
          </w:tcPr>
          <w:p>
            <w:pPr>
              <w:keepNext w:val="0"/>
              <w:spacing w:after="0" w:line="278" w:lineRule="auto"/>
            </w:pPr>
            <w:r>
              <w:rPr>
                <w:b w:val="0"/>
                <w:sz w:val="18"/>
              </w:rPr>
              <w:t>單次生成基準</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CONFORM</w:t>
            </w:r>
          </w:p>
        </w:tc>
        <w:tc>
          <w:tcPr>
            <w:tcW w:type="dxa" w:w="3003"/>
            <w:tcMar>
              <w:top w:w="80" w:type="dxa"/>
              <w:bottom w:w="80" w:type="dxa"/>
              <w:left w:w="75" w:type="dxa"/>
              <w:right w:w="75" w:type="dxa"/>
            </w:tcMar>
          </w:tcPr>
          <w:p>
            <w:pPr>
              <w:keepNext w:val="0"/>
              <w:spacing w:after="0" w:line="278" w:lineRule="auto"/>
            </w:pPr>
            <w:r>
              <w:rPr>
                <w:b w:val="0"/>
                <w:sz w:val="18"/>
              </w:rPr>
              <w:t>依序生成；第一份可見通過即交付；耗盡則拒交</w:t>
            </w:r>
          </w:p>
        </w:tc>
        <w:tc>
          <w:tcPr>
            <w:tcW w:type="dxa" w:w="1386"/>
            <w:tcMar>
              <w:top w:w="80" w:type="dxa"/>
              <w:bottom w:w="80" w:type="dxa"/>
              <w:left w:w="75" w:type="dxa"/>
              <w:right w:w="75" w:type="dxa"/>
            </w:tcMar>
          </w:tcPr>
          <w:p>
            <w:pPr>
              <w:keepNext w:val="0"/>
              <w:spacing w:after="0" w:line="278" w:lineRule="auto"/>
            </w:pPr>
            <w:r>
              <w:rPr>
                <w:b w:val="0"/>
                <w:sz w:val="18"/>
              </w:rPr>
              <w:t>5；可早停</w:t>
            </w:r>
          </w:p>
        </w:tc>
        <w:tc>
          <w:tcPr>
            <w:tcW w:type="dxa" w:w="1732"/>
            <w:tcMar>
              <w:top w:w="80" w:type="dxa"/>
              <w:bottom w:w="80" w:type="dxa"/>
              <w:left w:w="75" w:type="dxa"/>
              <w:right w:w="75" w:type="dxa"/>
            </w:tcMar>
          </w:tcPr>
          <w:p>
            <w:pPr>
              <w:keepNext w:val="0"/>
              <w:spacing w:after="0" w:line="278" w:lineRule="auto"/>
            </w:pPr>
            <w:r>
              <w:rPr>
                <w:b w:val="0"/>
                <w:sz w:val="18"/>
              </w:rPr>
              <w:t>R460、R460R、R529</w:t>
            </w:r>
          </w:p>
        </w:tc>
        <w:tc>
          <w:tcPr>
            <w:tcW w:type="dxa" w:w="2079"/>
            <w:tcMar>
              <w:top w:w="80" w:type="dxa"/>
              <w:bottom w:w="80" w:type="dxa"/>
              <w:left w:w="75" w:type="dxa"/>
              <w:right w:w="75" w:type="dxa"/>
            </w:tcMar>
          </w:tcPr>
          <w:p>
            <w:pPr>
              <w:keepNext w:val="0"/>
              <w:spacing w:after="0" w:line="278" w:lineRule="auto"/>
            </w:pPr>
            <w:r>
              <w:rPr>
                <w:b w:val="0"/>
                <w:sz w:val="18"/>
              </w:rPr>
              <w:t>驗收與額外取樣的合併收益</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OFF5</w:t>
            </w:r>
          </w:p>
        </w:tc>
        <w:tc>
          <w:tcPr>
            <w:tcW w:type="dxa" w:w="3003"/>
            <w:tcMar>
              <w:top w:w="80" w:type="dxa"/>
              <w:bottom w:w="80" w:type="dxa"/>
              <w:left w:w="75" w:type="dxa"/>
              <w:right w:w="75" w:type="dxa"/>
            </w:tcMar>
          </w:tcPr>
          <w:p>
            <w:pPr>
              <w:keepNext w:val="0"/>
              <w:spacing w:after="0" w:line="278" w:lineRule="auto"/>
            </w:pPr>
            <w:r>
              <w:rPr>
                <w:b w:val="0"/>
                <w:sz w:val="18"/>
              </w:rPr>
              <w:t>生成五份；依可見執行行為簽名多數選擇</w:t>
            </w:r>
          </w:p>
        </w:tc>
        <w:tc>
          <w:tcPr>
            <w:tcW w:type="dxa" w:w="1386"/>
            <w:tcMar>
              <w:top w:w="80" w:type="dxa"/>
              <w:bottom w:w="80" w:type="dxa"/>
              <w:left w:w="75" w:type="dxa"/>
              <w:right w:w="75" w:type="dxa"/>
            </w:tcMar>
          </w:tcPr>
          <w:p>
            <w:pPr>
              <w:keepNext w:val="0"/>
              <w:spacing w:after="0" w:line="278" w:lineRule="auto"/>
            </w:pPr>
            <w:r>
              <w:rPr>
                <w:b w:val="0"/>
                <w:sz w:val="18"/>
              </w:rPr>
              <w:t>5；固定</w:t>
            </w:r>
          </w:p>
        </w:tc>
        <w:tc>
          <w:tcPr>
            <w:tcW w:type="dxa" w:w="1732"/>
            <w:tcMar>
              <w:top w:w="80" w:type="dxa"/>
              <w:bottom w:w="80" w:type="dxa"/>
              <w:left w:w="75" w:type="dxa"/>
              <w:right w:w="75" w:type="dxa"/>
            </w:tcMar>
          </w:tcPr>
          <w:p>
            <w:pPr>
              <w:keepNext w:val="0"/>
              <w:spacing w:after="0" w:line="278" w:lineRule="auto"/>
            </w:pPr>
            <w:r>
              <w:rPr>
                <w:b w:val="0"/>
                <w:sz w:val="18"/>
              </w:rPr>
              <w:t>R460、R460R</w:t>
            </w:r>
          </w:p>
        </w:tc>
        <w:tc>
          <w:tcPr>
            <w:tcW w:type="dxa" w:w="2079"/>
            <w:tcMar>
              <w:top w:w="80" w:type="dxa"/>
              <w:bottom w:w="80" w:type="dxa"/>
              <w:left w:w="75" w:type="dxa"/>
              <w:right w:w="75" w:type="dxa"/>
            </w:tcMar>
          </w:tcPr>
          <w:p>
            <w:pPr>
              <w:keepNext w:val="0"/>
              <w:spacing w:after="0" w:line="278" w:lineRule="auto"/>
            </w:pPr>
            <w:r>
              <w:rPr>
                <w:b w:val="0"/>
                <w:sz w:val="18"/>
              </w:rPr>
              <w:t>程式行為聚合基準</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EQ5</w:t>
            </w:r>
          </w:p>
        </w:tc>
        <w:tc>
          <w:tcPr>
            <w:tcW w:type="dxa" w:w="3003"/>
            <w:tcMar>
              <w:top w:w="80" w:type="dxa"/>
              <w:bottom w:w="80" w:type="dxa"/>
              <w:left w:w="75" w:type="dxa"/>
              <w:right w:w="75" w:type="dxa"/>
            </w:tcMar>
          </w:tcPr>
          <w:p>
            <w:pPr>
              <w:keepNext w:val="0"/>
              <w:spacing w:after="0" w:line="278" w:lineRule="auto"/>
            </w:pPr>
            <w:r>
              <w:rPr>
                <w:b w:val="0"/>
                <w:sz w:val="18"/>
              </w:rPr>
              <w:t>同一組五份候選供驗收選擇與多數決使用</w:t>
            </w:r>
          </w:p>
        </w:tc>
        <w:tc>
          <w:tcPr>
            <w:tcW w:type="dxa" w:w="1386"/>
            <w:tcMar>
              <w:top w:w="80" w:type="dxa"/>
              <w:bottom w:w="80" w:type="dxa"/>
              <w:left w:w="75" w:type="dxa"/>
              <w:right w:w="75" w:type="dxa"/>
            </w:tcMar>
          </w:tcPr>
          <w:p>
            <w:pPr>
              <w:keepNext w:val="0"/>
              <w:spacing w:after="0" w:line="278" w:lineRule="auto"/>
            </w:pPr>
            <w:r>
              <w:rPr>
                <w:b w:val="0"/>
                <w:sz w:val="18"/>
              </w:rPr>
              <w:t>5；固定</w:t>
            </w:r>
          </w:p>
        </w:tc>
        <w:tc>
          <w:tcPr>
            <w:tcW w:type="dxa" w:w="1732"/>
            <w:tcMar>
              <w:top w:w="80" w:type="dxa"/>
              <w:bottom w:w="80" w:type="dxa"/>
              <w:left w:w="75" w:type="dxa"/>
              <w:right w:w="75" w:type="dxa"/>
            </w:tcMar>
          </w:tcPr>
          <w:p>
            <w:pPr>
              <w:keepNext w:val="0"/>
              <w:spacing w:after="0" w:line="278" w:lineRule="auto"/>
            </w:pPr>
            <w:r>
              <w:rPr>
                <w:b w:val="0"/>
                <w:sz w:val="18"/>
              </w:rPr>
              <w:t>r446、r448、r449b、r449c</w:t>
            </w:r>
          </w:p>
        </w:tc>
        <w:tc>
          <w:tcPr>
            <w:tcW w:type="dxa" w:w="2079"/>
            <w:tcMar>
              <w:top w:w="80" w:type="dxa"/>
              <w:bottom w:w="80" w:type="dxa"/>
              <w:left w:w="75" w:type="dxa"/>
              <w:right w:w="75" w:type="dxa"/>
            </w:tcMar>
          </w:tcPr>
          <w:p>
            <w:pPr>
              <w:keepNext w:val="0"/>
              <w:spacing w:after="0" w:line="278" w:lineRule="auto"/>
            </w:pPr>
            <w:r>
              <w:rPr>
                <w:b w:val="0"/>
                <w:sz w:val="18"/>
              </w:rPr>
              <w:t>固定生成成本後的選擇規則</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H-PI</w:t>
            </w:r>
          </w:p>
        </w:tc>
        <w:tc>
          <w:tcPr>
            <w:tcW w:type="dxa" w:w="3003"/>
            <w:tcMar>
              <w:top w:w="80" w:type="dxa"/>
              <w:bottom w:w="80" w:type="dxa"/>
              <w:left w:w="75" w:type="dxa"/>
              <w:right w:w="75" w:type="dxa"/>
            </w:tcMar>
          </w:tcPr>
          <w:p>
            <w:pPr>
              <w:keepNext w:val="0"/>
              <w:spacing w:after="0" w:line="278" w:lineRule="auto"/>
            </w:pPr>
            <w:r>
              <w:rPr>
                <w:b w:val="0"/>
                <w:sz w:val="18"/>
              </w:rPr>
              <w:t>初稿後最多四次修訂；保留較完整脈絡</w:t>
            </w:r>
          </w:p>
        </w:tc>
        <w:tc>
          <w:tcPr>
            <w:tcW w:type="dxa" w:w="1386"/>
            <w:tcMar>
              <w:top w:w="80" w:type="dxa"/>
              <w:bottom w:w="80" w:type="dxa"/>
              <w:left w:w="75" w:type="dxa"/>
              <w:right w:w="75" w:type="dxa"/>
            </w:tcMar>
          </w:tcPr>
          <w:p>
            <w:pPr>
              <w:keepNext w:val="0"/>
              <w:spacing w:after="0" w:line="278" w:lineRule="auto"/>
            </w:pPr>
            <w:r>
              <w:rPr>
                <w:b w:val="0"/>
                <w:sz w:val="18"/>
              </w:rPr>
              <w:t>5；可早停</w:t>
            </w:r>
          </w:p>
        </w:tc>
        <w:tc>
          <w:tcPr>
            <w:tcW w:type="dxa" w:w="1732"/>
            <w:tcMar>
              <w:top w:w="80" w:type="dxa"/>
              <w:bottom w:w="80" w:type="dxa"/>
              <w:left w:w="75" w:type="dxa"/>
              <w:right w:w="75" w:type="dxa"/>
            </w:tcMar>
          </w:tcPr>
          <w:p>
            <w:pPr>
              <w:keepNext w:val="0"/>
              <w:spacing w:after="0" w:line="278" w:lineRule="auto"/>
            </w:pPr>
            <w:r>
              <w:rPr>
                <w:b w:val="0"/>
                <w:sz w:val="18"/>
              </w:rPr>
              <w:t>R460、R460R</w:t>
            </w:r>
          </w:p>
        </w:tc>
        <w:tc>
          <w:tcPr>
            <w:tcW w:type="dxa" w:w="2079"/>
            <w:tcMar>
              <w:top w:w="80" w:type="dxa"/>
              <w:bottom w:w="80" w:type="dxa"/>
              <w:left w:w="75" w:type="dxa"/>
              <w:right w:w="75" w:type="dxa"/>
            </w:tcMar>
          </w:tcPr>
          <w:p>
            <w:pPr>
              <w:keepNext w:val="0"/>
              <w:spacing w:after="0" w:line="278" w:lineRule="auto"/>
            </w:pPr>
            <w:r>
              <w:rPr>
                <w:b w:val="0"/>
                <w:sz w:val="18"/>
              </w:rPr>
              <w:t>較簡單的回饋修訂</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H-OC</w:t>
            </w:r>
          </w:p>
        </w:tc>
        <w:tc>
          <w:tcPr>
            <w:tcW w:type="dxa" w:w="3003"/>
            <w:tcMar>
              <w:top w:w="80" w:type="dxa"/>
              <w:bottom w:w="80" w:type="dxa"/>
              <w:left w:w="75" w:type="dxa"/>
              <w:right w:w="75" w:type="dxa"/>
            </w:tcMar>
          </w:tcPr>
          <w:p>
            <w:pPr>
              <w:keepNext w:val="0"/>
              <w:spacing w:after="0" w:line="278" w:lineRule="auto"/>
            </w:pPr>
            <w:r>
              <w:rPr>
                <w:b w:val="0"/>
                <w:sz w:val="18"/>
              </w:rPr>
              <w:t>計畫一次、初稿一次；最多三次修訂</w:t>
            </w:r>
          </w:p>
        </w:tc>
        <w:tc>
          <w:tcPr>
            <w:tcW w:type="dxa" w:w="1386"/>
            <w:tcMar>
              <w:top w:w="80" w:type="dxa"/>
              <w:bottom w:w="80" w:type="dxa"/>
              <w:left w:w="75" w:type="dxa"/>
              <w:right w:w="75" w:type="dxa"/>
            </w:tcMar>
          </w:tcPr>
          <w:p>
            <w:pPr>
              <w:keepNext w:val="0"/>
              <w:spacing w:after="0" w:line="278" w:lineRule="auto"/>
            </w:pPr>
            <w:r>
              <w:rPr>
                <w:b w:val="0"/>
                <w:sz w:val="18"/>
              </w:rPr>
              <w:t>5；可早停</w:t>
            </w:r>
          </w:p>
        </w:tc>
        <w:tc>
          <w:tcPr>
            <w:tcW w:type="dxa" w:w="1732"/>
            <w:tcMar>
              <w:top w:w="80" w:type="dxa"/>
              <w:bottom w:w="80" w:type="dxa"/>
              <w:left w:w="75" w:type="dxa"/>
              <w:right w:w="75" w:type="dxa"/>
            </w:tcMar>
          </w:tcPr>
          <w:p>
            <w:pPr>
              <w:keepNext w:val="0"/>
              <w:spacing w:after="0" w:line="278" w:lineRule="auto"/>
            </w:pPr>
            <w:r>
              <w:rPr>
                <w:b w:val="0"/>
                <w:sz w:val="18"/>
              </w:rPr>
              <w:t>R460、R460R</w:t>
            </w:r>
          </w:p>
        </w:tc>
        <w:tc>
          <w:tcPr>
            <w:tcW w:type="dxa" w:w="2079"/>
            <w:tcMar>
              <w:top w:w="80" w:type="dxa"/>
              <w:bottom w:w="80" w:type="dxa"/>
              <w:left w:w="75" w:type="dxa"/>
              <w:right w:w="75" w:type="dxa"/>
            </w:tcMar>
          </w:tcPr>
          <w:p>
            <w:pPr>
              <w:keepNext w:val="0"/>
              <w:spacing w:after="0" w:line="278" w:lineRule="auto"/>
            </w:pPr>
            <w:r>
              <w:rPr>
                <w:b w:val="0"/>
                <w:sz w:val="18"/>
              </w:rPr>
              <w:t>包含計畫與診斷的組合</w:t>
            </w:r>
          </w:p>
        </w:tc>
      </w:tr>
      <w:tr>
        <w:trPr>
          <w:cantSplit/>
        </w:trPr>
        <w:tc>
          <w:tcPr>
            <w:tcW w:type="dxa" w:w="1155"/>
            <w:tcMar>
              <w:top w:w="80" w:type="dxa"/>
              <w:bottom w:w="80" w:type="dxa"/>
              <w:left w:w="75" w:type="dxa"/>
              <w:right w:w="75" w:type="dxa"/>
            </w:tcMar>
          </w:tcPr>
          <w:p>
            <w:pPr>
              <w:keepNext w:val="0"/>
              <w:spacing w:after="0" w:line="278" w:lineRule="auto"/>
            </w:pPr>
            <w:r>
              <w:rPr>
                <w:b w:val="0"/>
                <w:sz w:val="18"/>
              </w:rPr>
              <w:t>H-MIX</w:t>
            </w:r>
          </w:p>
        </w:tc>
        <w:tc>
          <w:tcPr>
            <w:tcW w:type="dxa" w:w="3003"/>
            <w:tcMar>
              <w:top w:w="80" w:type="dxa"/>
              <w:bottom w:w="80" w:type="dxa"/>
              <w:left w:w="75" w:type="dxa"/>
              <w:right w:w="75" w:type="dxa"/>
            </w:tcMar>
          </w:tcPr>
          <w:p>
            <w:pPr>
              <w:keepNext w:val="0"/>
              <w:spacing w:after="0" w:line="278" w:lineRule="auto"/>
            </w:pPr>
            <w:r>
              <w:rPr>
                <w:b w:val="0"/>
                <w:sz w:val="18"/>
              </w:rPr>
              <w:t>初稿後回饋修訂；診斷、驗證提示及重複失敗停止</w:t>
            </w:r>
          </w:p>
        </w:tc>
        <w:tc>
          <w:tcPr>
            <w:tcW w:type="dxa" w:w="1386"/>
            <w:tcMar>
              <w:top w:w="80" w:type="dxa"/>
              <w:bottom w:w="80" w:type="dxa"/>
              <w:left w:w="75" w:type="dxa"/>
              <w:right w:w="75" w:type="dxa"/>
            </w:tcMar>
          </w:tcPr>
          <w:p>
            <w:pPr>
              <w:keepNext w:val="0"/>
              <w:spacing w:after="0" w:line="278" w:lineRule="auto"/>
            </w:pPr>
            <w:r>
              <w:rPr>
                <w:b w:val="0"/>
                <w:sz w:val="18"/>
              </w:rPr>
              <w:t>5；可早停</w:t>
            </w:r>
          </w:p>
        </w:tc>
        <w:tc>
          <w:tcPr>
            <w:tcW w:type="dxa" w:w="1732"/>
            <w:tcMar>
              <w:top w:w="80" w:type="dxa"/>
              <w:bottom w:w="80" w:type="dxa"/>
              <w:left w:w="75" w:type="dxa"/>
              <w:right w:w="75" w:type="dxa"/>
            </w:tcMar>
          </w:tcPr>
          <w:p>
            <w:pPr>
              <w:keepNext w:val="0"/>
              <w:spacing w:after="0" w:line="278" w:lineRule="auto"/>
            </w:pPr>
            <w:r>
              <w:rPr>
                <w:b w:val="0"/>
                <w:sz w:val="18"/>
              </w:rPr>
              <w:t>R460、R460R、R529</w:t>
            </w:r>
          </w:p>
        </w:tc>
        <w:tc>
          <w:tcPr>
            <w:tcW w:type="dxa" w:w="2079"/>
            <w:tcMar>
              <w:top w:w="80" w:type="dxa"/>
              <w:bottom w:w="80" w:type="dxa"/>
              <w:left w:w="75" w:type="dxa"/>
              <w:right w:w="75" w:type="dxa"/>
            </w:tcMar>
          </w:tcPr>
          <w:p>
            <w:pPr>
              <w:keepNext w:val="0"/>
              <w:spacing w:after="0" w:line="278" w:lineRule="auto"/>
            </w:pPr>
            <w:r>
              <w:rPr>
                <w:b w:val="0"/>
                <w:sz w:val="18"/>
              </w:rPr>
              <w:t>主要受評估修訂流程</w:t>
            </w:r>
          </w:p>
        </w:tc>
      </w:tr>
    </w:tbl>
    <w:p>
      <w:pPr>
        <w:pStyle w:val="Caption"/>
        <w:keepNext w:val="0"/>
      </w:pPr>
      <w:r>
        <w:t>H 臂另有輪間 token 與時間預算。相同呼叫額度不等於相同實際成本。EQ5 不在 R460 與 R460R 的六臂之內，各階段不是同場七臂比較。[E1-E3、E8]</w:t>
      </w:r>
    </w:p>
    <w:p>
      <w:pPr>
        <w:ind w:firstLine="369"/>
      </w:pPr>
      <w:r>
        <w:t>核心模型在實驗紀錄中識別為 gemma-4-12b-it-qat，量化設定為 Q4_0；主要實驗使用同一模型家族及六個 persona。persona 是提示角色，不代表六個獨立訓練模型。呼叫紀錄使用溫度 0.7。本文保留模型檔及部署識別作為本次實驗條件，不以模型名稱推斷其全部訓練特性。[E1、E6]</w:t>
      </w:r>
    </w:p>
    <w:p>
      <w:pPr>
        <w:ind w:firstLine="369"/>
      </w:pPr>
      <w:r>
        <w:t>H 臂上限為每題五次呼叫、32,000 token 與 900 秒的輪間停止預算；每次沙箱評估逾時為十秒。token 與牆鐘預算在呼叫之間檢查，因此不是每題消耗的嚴格上界。單次請求及重試可以跨過這個界線。H-OC 的計畫占用一次呼叫，減少可用修訂機會。CONFORM 可早停，OFF5 固定產生五份候選；各臂的實際 token、時間及呼叫數並不相等。[E1]</w:t>
      </w:r>
    </w:p>
    <w:p>
      <w:pPr>
        <w:ind w:firstLine="369"/>
      </w:pPr>
      <w:r>
        <w:t>實際用量遠低於這個上限，因此 token 預算在多數題目上並未生效。R460 的每題已知 token 依臂為 OFF 2,913、CONFORM 5,805、OFF5 15,004、H-PI 9,448、H-OC 7,432、H-MIX 5,677；五次複製中，CONFORM 落在 5,246 至 6,880、H-MIX 落在 5,989 至 8,184、OFF5 落在 14,163 至 15,564。以 32,000 token 為停止原因的題數，R460 三個修訂臂各為 H-PI 9、H-OC 1、H-MIX 2（分母皆 120），其餘題目由可見驗收通過、呼叫額度耗盡或重複失敗偵測而停止；三臂因可見驗收通過而停止者分別為 108、114 與 115 題。跨題庫的 R529 三臂每題已知 token 為 OFF 2,591、CONFORM 3,601、H-MIX 5,045，但這是兩種推論條件的混合值，須配合 4.2.2 與附錄 F 的逐後端拆分閱讀。這些是已回報 prompt 與 completion 的總和，不是每題消耗的上界，也不含未回報用量的失敗請求。[E1、E13]</w:t>
      </w:r>
    </w:p>
    <w:p>
      <w:pPr>
        <w:ind w:firstLine="369"/>
      </w:pPr>
      <w:r>
        <w:t>本文因此將 H-MIX 與 CONFORM 的比較稱為「相同最大呼叫額度下的工作流比較」。只有 EQ5 把兩個選擇規則作用在完全相同的五份候選上，才直接固定生成成本與候選品質。CONFORM 相對 OFF 同時改變取樣機會與出貨閘門，不能將其差值全歸因於驗收本身。</w:t>
      </w:r>
    </w:p>
    <w:p>
      <w:pPr>
        <w:pStyle w:val="Heading2"/>
      </w:pPr>
      <w:r>
        <w:t>4.2.1 Token 計量與效果對齊</w:t>
      </w:r>
    </w:p>
    <w:p>
      <w:pPr>
        <w:ind w:firstLine="369"/>
      </w:pPr>
      <w:r>
        <w:t>本文另由原始 calls.jsonl 獨立重算 token，按 meta.arm 與 task_id 連到有效評分列。每通 total_tokens 均以 prompt_tokens 加 completion_tokens 核對；reasoning_tokens 是 completion 的子集合，不再次加總。對 A 與 B 的每項比較，先取共同題目集合 S，再計算兩臂在 S 上的 token 總量 T_A、T_B 與正確交付件數 D_A、D_B。每題成本為 T_A / |S|，每件正確交付成本為 T_A / D_A，額外 token 百分比為 100 × (T_A / T_B − 1)。因此「總量為 170%」表示增加 70%，「增加 170%」則表示總量為 270%。[E13]</w:t>
      </w:r>
    </w:p>
    <w:p>
      <w:pPr>
        <w:ind w:firstLine="369"/>
      </w:pPr>
      <w:r>
        <w:t>本文同時保留全臂已知總量與含作廢成本的每件指標，避免將失敗試驗的支出隱藏在有效題分母之外。可歸屬臂與題目的 wire_probe 計入；沒有臂標記的 preflight 另列，不任意攤入某一工作流。沒有 usage 的失敗請求列為未知消耗，不以零代表其實際成本。附錄 F 的配對表使用同一批共同題目，帳本表則呈現完整臂成本；第五次複製的兩種表因此可能有不同分子，不能交叉混用。本文也未把 token 換成金額、能源或完整運行時間：模型輸入、輸出與推論的 token 不是等價的實體計算量，且測資人工成本尚未計量。</w:t>
      </w:r>
    </w:p>
    <w:p>
      <w:pPr>
        <w:ind w:firstLine="369"/>
      </w:pPr>
      <w:r>
        <w:t>這項成本核對是事後的描述性分析，未重新設定原有效果檢定家族或宣稱等 token 預算下的優越性。每件正確交付成本的分母是觀察到的成功件數，並非保證未來每件交付所需支出；成功率提升與成本效率提升必須分別判斷。[8、E13]</w:t>
      </w:r>
    </w:p>
    <w:p>
      <w:pPr>
        <w:pStyle w:val="Heading2"/>
      </w:pPr>
      <w:r>
        <w:t>4.2.2 推論服務與執行環境</w:t>
      </w:r>
    </w:p>
    <w:p>
      <w:pPr>
        <w:ind w:firstLine="369"/>
      </w:pPr>
      <w:r>
        <w:t>主要實驗使用兩台本地推論主機。R460 的六塊與 R460R 五次複製的三十塊、合計三十六塊全部在同一台（LM Studio 0.4.17）執行；由原始呼叫紀錄重算，這三十六塊共 9,485 通成功呼叫，其中 R460R 的三十塊為 7,931 通，兩者的 reasoning token 全部為零，占 completion 的 0.0%。R529 則交錯使用兩台：一台為 LM Studio 0.4.24，對本模型預設啟用 reasoning；另一台為 0.4.17，未啟用。兩台的模型檔 sha256 相同。[E6、E11、E13]</w:t>
      </w:r>
    </w:p>
    <w:p>
      <w:pPr>
        <w:ind w:firstLine="369"/>
      </w:pPr>
      <w:r>
        <w:t>R529 的四個題目集在發射前改為輪流交錯排隊，理由是避免題目集與後端形成混淆。塊內同題的三臂固定使用同一台，因此塊內配對算術不受兩台差異影響，但逐集絕對值是兩種推論條件的混合。各集在兩台上的呼叫數分別為 LCB v3 medium 236 對 225、LCB v3 hard 127 對 78、HumanEval+ 333 對 208、MBPP+ 813 對 505；啟用 reasoning 的那一台，全部呼叫皆帶 reasoning token，另一台則皆為零。逐後端的交付件數列於附錄 B 的表 B2。[E6]</w:t>
      </w:r>
    </w:p>
    <w:p>
      <w:pPr>
        <w:ind w:firstLine="369"/>
      </w:pPr>
      <w:r>
        <w:t>R460R 的全域併發上限凍結為三串。五次複製的後端共租占比依次為 8.5%、71.3%、2.1%、0% 與 0%，其中第二次最重，六塊皆落在 39% 至 94%，其生成呼叫平均延遲較第一、第三次高約 16%。第四、第五次在獨占三串下執行，可作為無共租的對照。這些是描述性的條件紀錄，未用於校正任何交付率。[E4]</w:t>
      </w:r>
    </w:p>
    <w:p>
      <w:pPr>
        <w:ind w:firstLine="369"/>
      </w:pPr>
      <w:r>
        <w:t>兩台推論模式不同這件事是在 R529 收官後才被發現的，其時序與處置記於 5.7。本節先陳述事實本身，以免讀者在讀完第五章之前不知道存在這個混淆因子。</w:t>
      </w:r>
    </w:p>
    <w:p>
      <w:pPr>
        <w:pStyle w:val="Heading2"/>
      </w:pPr>
      <w:r>
        <w:t>4.3 假設與事前方向</w:t>
      </w:r>
    </w:p>
    <w:p>
      <w:pPr>
        <w:ind w:firstLine="369"/>
      </w:pPr>
      <w:r>
        <w:t>H1 為修訂流程相對單次生成提高交付成功率，分別比較 H-PI、H-OC、H-MIX 與 OFF。H2 為主要假設：H-MIX 在相同最大呼叫額度下，相對 CONFORM 提高交付成功率。H3 為固定候選集合後，驗收選擇相對行為多數決提高交付成功率，以 EQ5 的兩個選擇規則檢驗。H4 關注假交付，但方向依研究階段區分。[E1-E4、E8]</w:t>
      </w:r>
    </w:p>
    <w:p>
      <w:pPr>
        <w:ind w:firstLine="369"/>
      </w:pPr>
      <w:r>
        <w:t>R460 的 P-H4 原先預測修訂增加可見測試過擬合風險，假交付會高於 CONFORM；觀察結果方向相反。R460R 才將 H-MIX 假交付較低列為後續 P-R4 的事前預測。本文不把後續方向回填成第一次實驗的原始假設。假設標號 H1 至 H4 是本文整理的議題層級，歷史預測 P-H、P-R 與 P-X 的原始名稱與裁決保留在各階段來源。[E2-E4]</w:t>
      </w:r>
    </w:p>
    <w:p>
      <w:pPr>
        <w:pStyle w:val="Heading2"/>
      </w:pPr>
      <w:r>
        <w:t>4.4 配對估計與多重比較</w:t>
      </w:r>
    </w:p>
    <w:p>
      <w:pPr>
        <w:ind w:firstLine="369"/>
      </w:pPr>
      <w:r>
        <w:t>配對單位是 task_id。比較臂 A 與 B 時，僅納入兩臂都有有效結果列的共同題目集合，令其大小為 n。b 表示 A 成功而 B 失敗的題數，c 表示 A 失敗而 B 成功的題數，交付差值為 Δ = 100(b − c)/n 個百分點。基礎設施失敗標為 infra_void，不直接當成模型失敗，並另報其數量及敏感度分析。</w:t>
      </w:r>
    </w:p>
    <w:p>
      <w:pPr>
        <w:ind w:firstLine="369"/>
      </w:pPr>
      <w:r>
        <w:t>本研究使用雙尾精確 McNemar 檢定 [17]。在不一致對數 d = b + c 固定且兩方向等可能的虛無假設下，p = min{1, 2P[X ≤ min(b,c)]}，其中 X 服從 Binomial(d, 0.5)。R460 與每次 R460R 各自以三個 H 臂對 OFF 與 CONFORM 的六項檢定構成 Holm 家族；R529 以兩項主要比較構成家族，顯著水準為 .05 [18]。</w:t>
      </w:r>
    </w:p>
    <w:p>
      <w:pPr>
        <w:ind w:firstLine="369"/>
      </w:pPr>
      <w:r>
        <w:t>原分析器將不一致對中的勝出機率以 Clopper-Pearson 二項區間估計，再依 Δ = 100(2π − 1)d/n 映射為差值區間 [19]。本文保留這個事前設定的條件區間，並標示未作多重比較調整。它對觀察到的不一致對數條件化，不應表述成處理所有取樣不確定性的無條件差值區間。研究自訂狀態依這個區間判定，其敏感性亦須一併揭露。</w:t>
      </w:r>
    </w:p>
    <w:p>
      <w:pPr>
        <w:ind w:firstLine="369"/>
      </w:pPr>
      <w:r>
        <w:t>R529 將各題目集的不一致對數相加作主要檢定，在所設定的虛無假設下，數值與合併後的一次精確 McNemar 檢定相同。逐集列出 b、c 有助於看出異質性，但不是額外的後端校正。五次同題庫複製則不合併成 n = 600，不取平均效果冒充新實驗，也不將它們解讀為五個獨立題目樣本。每次家族的校正控制不等於已控制整個研究歷程中所有探索比較的錯誤率。</w:t>
      </w:r>
    </w:p>
    <w:p>
      <w:pPr>
        <w:pStyle w:val="Heading2"/>
      </w:pPr>
      <w:r>
        <w:t>4.5 決策規則與預註冊範圍</w:t>
      </w:r>
    </w:p>
    <w:p>
      <w:pPr>
        <w:ind w:firstLine="369"/>
      </w:pPr>
      <w:r>
        <w:t>R460 的 EFFECTIVE 必須同時滿足：相對 OFF 至少 +25 個百分點、相對 CONFORM 至少 +10 個百分點；兩項比較均通過所屬六項家族的 Holm 校正；包含作廢呼叫成本的每件正確交付 token 不高於 OFF5；假交付率不高於 CONFORM 加五個百分點。若相對 CONFORM 顯著，但未通過全部條件，列為 COSTLY_BUT_REAL。若依原條件區間，上界低於 +10 個百分點，列為 RULED_OUT；其餘列為 INCONCLUSIVE。[E1]</w:t>
      </w:r>
    </w:p>
    <w:p>
      <w:pPr>
        <w:ind w:firstLine="369"/>
      </w:pPr>
      <w:r>
        <w:t>第三項的成本門檻在本研究的每一階段都成立或不成立得很清楚，因此值得把數字寫出。R460 的 H-MIX 每件正確交付 token 為 6,745，同次 OFF5 為 23,084，比值 0.292；五次複製的同一比值依序為 0.302、0.396、0.427、0.465 與 0.475，六次全部通過這項條件。各次未列為 EFFECTIVE 的原因因此不在成本，而在第一與第二項的效果與顯著性條件。R529 改用另一組規則，其成本條件是合併每件正確交付 token 的 H-MIX 不高於 CONFORM，實測為 5,865 對 4,241、比值 1.383，該條件不成立；R529 的兩項主要比較亦未全部通過 Holm 校正，故列為 INCONCLUSIVE。相關倍率彙整於表 10。[E1、E5、E13]</w:t>
      </w:r>
    </w:p>
    <w:p>
      <w:pPr>
        <w:ind w:firstLine="369"/>
      </w:pPr>
      <w:r>
        <w:t>這些是本研究事前設定的決策標籤，不是通用學術等級。RULED_OUT 只針對 +10 個百分點的目標尺度，不表示零效應或等價。R529 使用另一組成本與顯著性規則，同名標籤不可互引。五次複製另預先設定「五次同號且至少四次 Holm 顯著」的穩定宣稱要求；未達時逐次報告。[E3、E5]</w:t>
      </w:r>
    </w:p>
    <w:p>
      <w:pPr>
        <w:ind w:firstLine="369"/>
      </w:pPr>
      <w:r>
        <w:t>預註冊亦有範圍限制。R440P 是事後探索重放；R460 的後端拓撲修訂發生在部分結果已存在之後，雖未改變效果門檻與比較家族，仍屬執行偏離。R529 的主要規則在發射前固定，但分析器提交晚於首塊資料完成。版本紀錄可以呈現這些時間關係，不能證實研究者從未看過資料。[E1、E5-E7]</w:t>
      </w:r>
    </w:p>
    <w:p>
      <w:pPr>
        <w:pStyle w:val="Heading2"/>
      </w:pPr>
      <w:r>
        <w:t>4.6 原始紀錄核對</w:t>
      </w:r>
    </w:p>
    <w:p>
      <w:pPr>
        <w:ind w:firstLine="369"/>
      </w:pPr>
      <w:r>
        <w:t>本文的主要表格另以不匯入原分析器的程式，直接讀取保存的 rows.jsonl，重建交付成功、假交付、共同分母、b/c、精確 p 值及各次 Holm 校正。條件區間由二項累積分布反解重算。所有 194 條收據鏈亦以公開金鑰重新驗證序號、連結及 Ed25519 簽章。這次核對使用保存的評分標籤，沒有重新生成模型答案，也沒有重新執行每份程式以驗證隱藏評分。[E12]</w:t>
      </w:r>
    </w:p>
    <w:p>
      <w:pPr>
        <w:pStyle w:val="Heading1"/>
      </w:pPr>
      <w:r>
        <w:t>五　實驗序列與結果</w:t>
      </w:r>
    </w:p>
    <w:p>
      <w:pPr>
        <w:ind w:firstLine="369"/>
      </w:pPr>
      <w:r>
        <w:t>本章所有交付成效均以「需求已可編譯為可執行的驗收測資」為成立條件。此前提不成立時，這些機制沒有可用的裁判，會退化為單次詢問模型；本章任何一段被單獨引用時，這個條件必須一併帶走。[E7]</w:t>
      </w:r>
    </w:p>
    <w:p>
      <w:pPr>
        <w:pStyle w:val="Heading2"/>
      </w:pPr>
      <w:r>
        <w:t>5.1 候選池診斷與研究方向修正</w:t>
      </w:r>
    </w:p>
    <w:p>
      <w:pPr>
        <w:ind w:firstLine="369"/>
      </w:pPr>
      <w:r>
        <w:t>R440P 對兩批已保存的五候選資料進行零模型呼叫重放。單模型資料為 179 題，五份候選全錯的有 31 題；混合池資料為 147 題，全錯者有 22 題。至少一份候選正確的比例因此分別為 82.68% 與 85.03%。這是對既有候選池的探索性上限診斷，不是事前註冊的效果檢驗。[E7]</w:t>
      </w:r>
    </w:p>
    <w:p>
      <w:pPr>
        <w:ind w:firstLine="369"/>
      </w:pPr>
      <w:r>
        <w:t>固定候選集合後，任何僅能從中選擇的規則都不能交付集合以外的正解。此陳述限定於該集合；重新取樣、換模型、修改提示或加入工具都可能產生不同候選。因此，修訂是改變候選的一種方法，不能稱為唯一能突破所有候選上限的方法。</w:t>
      </w:r>
    </w:p>
    <w:p>
      <w:pPr>
        <w:ind w:firstLine="369"/>
      </w:pPr>
      <w:r>
        <w:t>同輪對選擇規則的診斷沒有提供穩定而大的額外改善，促使研究把焦點轉向回饋修訂。稽核也發現最初一個離線重放版本誤用隱藏標籤參與選擇，之後改為僅依可見資訊判定。這項修正是評估流程的缺陷處置，不應被寫成有效實驗的正向結果。</w:t>
      </w:r>
    </w:p>
    <w:p>
      <w:pPr>
        <w:pStyle w:val="Heading2"/>
      </w:pPr>
      <w:r>
        <w:t>5.2 驗收重抽的初期交付結果</w:t>
      </w:r>
    </w:p>
    <w:p>
      <w:pPr>
        <w:ind w:firstLine="369"/>
      </w:pPr>
      <w:r>
        <w:t>CONFORM 的早期評估顯示，驗收重抽相對單次生成的效果會依題庫而異。MBPP+ 371 題的合併評估差值為 +4.58 個百分點；LCB v2 的 r447 為 +19.17 個百分點，LCB v3 的 r461 為 +7.94 個百分點。這些結果支持在可見測試存在時，額外生成機會可透過驗收規則轉換為更多正確交付。[E8]</w:t>
      </w:r>
    </w:p>
    <w:p>
      <w:pPr>
        <w:ind w:firstLine="369"/>
      </w:pPr>
      <w:r>
        <w:t>上述增益的成本必須一併閱讀。前兩組可從原始呼叫取得 token，逐筆列在表 F5；r461 主實驗的本地存檔缺少 calls.jsonl，rows 與 summary 僅保存呼叫數，故其 +7.94 個百分點只有效果證據，尚無可重算的 token 支持，不能用於成本效率主張。另一個名稱相近的 r461_off_gate 是不同先導實驗，本文不以其成本代替。[E13]</w:t>
      </w:r>
    </w:p>
    <w:p>
      <w:pPr>
        <w:ind w:firstLine="369"/>
      </w:pPr>
      <w:r>
        <w:t>R445 的八項預測為七項命中、一項未命中；未命中的是區間半寬比預測更大。這涉及資料變異而不是效果方向，仍應保留。不同早期 run 之間存在題目重疊，特別是 r447 與 R460 使用相同的 120 題。因此這些數字是各自條件下的比較，不是互相獨立的跨題庫複製。初期報告也記錄在所檢查候選中未見「隱藏通過但可見失敗」的情形；部分題庫的隱藏測試本就包含可見測試，不能把此結果推廣為任意驗收閘門的無損保證。</w:t>
      </w:r>
    </w:p>
    <w:p>
      <w:pPr>
        <w:pStyle w:val="Heading2"/>
      </w:pPr>
      <w:r>
        <w:t>5.3 固定候選的選擇規則比較</w:t>
      </w:r>
    </w:p>
    <w:p>
      <w:pPr>
        <w:ind w:firstLine="369"/>
      </w:pPr>
      <w:r>
        <w:t>EQ5 對每題固定生成五份候選，再分別以可見驗收選擇與行為多數決選擇。兩個規則共享候選與生成成本，較直接地隔離選擇機制差異。表 3 列出原始階段結果；所有 p 值都是各階段報告的未校正值，不應視為一個新合併家族的顯著性結論。[E8]</w:t>
      </w:r>
    </w:p>
    <w:p>
      <w:pPr>
        <w:pStyle w:val="Caption"/>
        <w:keepNext/>
      </w:pPr>
      <w:r>
        <w:rPr>
          <w:b/>
        </w:rPr>
        <w:t>表 3　EQ5 的同候選選擇規則比較</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2483"/>
        <w:gridCol w:w="1444"/>
        <w:gridCol w:w="1501"/>
        <w:gridCol w:w="1039"/>
        <w:gridCol w:w="1270"/>
        <w:gridCol w:w="1617"/>
      </w:tblGrid>
      <w:tr>
        <w:trPr>
          <w:cantSplit/>
          <w:tblHeader/>
        </w:trPr>
        <w:tc>
          <w:tcPr>
            <w:tcW w:type="dxa" w:w="2483"/>
            <w:tcMar>
              <w:top w:w="80" w:type="dxa"/>
              <w:bottom w:w="80" w:type="dxa"/>
              <w:left w:w="75" w:type="dxa"/>
              <w:right w:w="75" w:type="dxa"/>
            </w:tcMar>
            <w:shd w:fill="F0F1F2"/>
          </w:tcPr>
          <w:p>
            <w:pPr>
              <w:keepNext w:val="0"/>
              <w:spacing w:after="0" w:line="278" w:lineRule="auto"/>
            </w:pPr>
            <w:r>
              <w:rPr>
                <w:b/>
                <w:sz w:val="18"/>
              </w:rPr>
              <w:t>階段／題庫</w:t>
            </w:r>
          </w:p>
        </w:tc>
        <w:tc>
          <w:tcPr>
            <w:tcW w:type="dxa" w:w="1444"/>
            <w:tcMar>
              <w:top w:w="80" w:type="dxa"/>
              <w:bottom w:w="80" w:type="dxa"/>
              <w:left w:w="75" w:type="dxa"/>
              <w:right w:w="75" w:type="dxa"/>
            </w:tcMar>
            <w:shd w:fill="F0F1F2"/>
          </w:tcPr>
          <w:p>
            <w:pPr>
              <w:keepNext w:val="0"/>
              <w:spacing w:after="0" w:line="278" w:lineRule="auto"/>
            </w:pPr>
            <w:r>
              <w:rPr>
                <w:b/>
                <w:sz w:val="18"/>
              </w:rPr>
              <w:t>驗收成功</w:t>
            </w:r>
          </w:p>
        </w:tc>
        <w:tc>
          <w:tcPr>
            <w:tcW w:type="dxa" w:w="1501"/>
            <w:tcMar>
              <w:top w:w="80" w:type="dxa"/>
              <w:bottom w:w="80" w:type="dxa"/>
              <w:left w:w="75" w:type="dxa"/>
              <w:right w:w="75" w:type="dxa"/>
            </w:tcMar>
            <w:shd w:fill="F0F1F2"/>
          </w:tcPr>
          <w:p>
            <w:pPr>
              <w:keepNext w:val="0"/>
              <w:spacing w:after="0" w:line="278" w:lineRule="auto"/>
            </w:pPr>
            <w:r>
              <w:rPr>
                <w:b/>
                <w:sz w:val="18"/>
              </w:rPr>
              <w:t>多數決成功</w:t>
            </w:r>
          </w:p>
        </w:tc>
        <w:tc>
          <w:tcPr>
            <w:tcW w:type="dxa" w:w="1039"/>
            <w:tcMar>
              <w:top w:w="80" w:type="dxa"/>
              <w:bottom w:w="80" w:type="dxa"/>
              <w:left w:w="75" w:type="dxa"/>
              <w:right w:w="75" w:type="dxa"/>
            </w:tcMar>
            <w:shd w:fill="F0F1F2"/>
          </w:tcPr>
          <w:p>
            <w:pPr>
              <w:keepNext w:val="0"/>
              <w:spacing w:after="0" w:line="278" w:lineRule="auto"/>
            </w:pPr>
            <w:r>
              <w:rPr>
                <w:b/>
                <w:sz w:val="18"/>
              </w:rPr>
              <w:t>b／c</w:t>
            </w:r>
          </w:p>
        </w:tc>
        <w:tc>
          <w:tcPr>
            <w:tcW w:type="dxa" w:w="1270"/>
            <w:tcMar>
              <w:top w:w="80" w:type="dxa"/>
              <w:bottom w:w="80" w:type="dxa"/>
              <w:left w:w="75" w:type="dxa"/>
              <w:right w:w="75" w:type="dxa"/>
            </w:tcMar>
            <w:shd w:fill="F0F1F2"/>
          </w:tcPr>
          <w:p>
            <w:pPr>
              <w:keepNext w:val="0"/>
              <w:spacing w:after="0" w:line="278" w:lineRule="auto"/>
            </w:pPr>
            <w:r>
              <w:rPr>
                <w:b/>
                <w:sz w:val="18"/>
              </w:rPr>
              <w:t>Δ pp</w:t>
            </w:r>
          </w:p>
        </w:tc>
        <w:tc>
          <w:tcPr>
            <w:tcW w:type="dxa" w:w="1617"/>
            <w:tcMar>
              <w:top w:w="80" w:type="dxa"/>
              <w:bottom w:w="80" w:type="dxa"/>
              <w:left w:w="75" w:type="dxa"/>
              <w:right w:w="75" w:type="dxa"/>
            </w:tcMar>
            <w:shd w:fill="F0F1F2"/>
          </w:tcPr>
          <w:p>
            <w:pPr>
              <w:keepNext w:val="0"/>
              <w:spacing w:after="0" w:line="278" w:lineRule="auto"/>
            </w:pPr>
            <w:r>
              <w:rPr>
                <w:b/>
                <w:sz w:val="18"/>
              </w:rPr>
              <w:t>p 原始</w:t>
            </w:r>
          </w:p>
        </w:tc>
      </w:tr>
      <w:tr>
        <w:trPr>
          <w:cantSplit/>
        </w:trPr>
        <w:tc>
          <w:tcPr>
            <w:tcW w:type="dxa" w:w="2483"/>
            <w:tcMar>
              <w:top w:w="80" w:type="dxa"/>
              <w:bottom w:w="80" w:type="dxa"/>
              <w:left w:w="75" w:type="dxa"/>
              <w:right w:w="75" w:type="dxa"/>
            </w:tcMar>
          </w:tcPr>
          <w:p>
            <w:pPr>
              <w:keepNext w:val="0"/>
              <w:spacing w:after="0" w:line="278" w:lineRule="auto"/>
            </w:pPr>
            <w:r>
              <w:rPr>
                <w:b w:val="0"/>
                <w:sz w:val="18"/>
              </w:rPr>
              <w:t>r446 MBPP+</w:t>
            </w:r>
          </w:p>
        </w:tc>
        <w:tc>
          <w:tcPr>
            <w:tcW w:type="dxa" w:w="1444"/>
            <w:tcMar>
              <w:top w:w="80" w:type="dxa"/>
              <w:bottom w:w="80" w:type="dxa"/>
              <w:left w:w="75" w:type="dxa"/>
              <w:right w:w="75" w:type="dxa"/>
            </w:tcMar>
          </w:tcPr>
          <w:p>
            <w:pPr>
              <w:keepNext w:val="0"/>
              <w:spacing w:after="0" w:line="278" w:lineRule="auto"/>
            </w:pPr>
            <w:r>
              <w:rPr>
                <w:b w:val="0"/>
                <w:sz w:val="18"/>
              </w:rPr>
              <w:t>280/371</w:t>
            </w:r>
          </w:p>
        </w:tc>
        <w:tc>
          <w:tcPr>
            <w:tcW w:type="dxa" w:w="1501"/>
            <w:tcMar>
              <w:top w:w="80" w:type="dxa"/>
              <w:bottom w:w="80" w:type="dxa"/>
              <w:left w:w="75" w:type="dxa"/>
              <w:right w:w="75" w:type="dxa"/>
            </w:tcMar>
          </w:tcPr>
          <w:p>
            <w:pPr>
              <w:keepNext w:val="0"/>
              <w:spacing w:after="0" w:line="278" w:lineRule="auto"/>
            </w:pPr>
            <w:r>
              <w:rPr>
                <w:b w:val="0"/>
                <w:sz w:val="18"/>
              </w:rPr>
              <w:t>265/371</w:t>
            </w:r>
          </w:p>
        </w:tc>
        <w:tc>
          <w:tcPr>
            <w:tcW w:type="dxa" w:w="1039"/>
            <w:tcMar>
              <w:top w:w="80" w:type="dxa"/>
              <w:bottom w:w="80" w:type="dxa"/>
              <w:left w:w="75" w:type="dxa"/>
              <w:right w:w="75" w:type="dxa"/>
            </w:tcMar>
          </w:tcPr>
          <w:p>
            <w:pPr>
              <w:keepNext w:val="0"/>
              <w:spacing w:after="0" w:line="278" w:lineRule="auto"/>
            </w:pPr>
            <w:r>
              <w:rPr>
                <w:b w:val="0"/>
                <w:sz w:val="18"/>
              </w:rPr>
              <w:t>24/9</w:t>
            </w:r>
          </w:p>
        </w:tc>
        <w:tc>
          <w:tcPr>
            <w:tcW w:type="dxa" w:w="1270"/>
            <w:tcMar>
              <w:top w:w="80" w:type="dxa"/>
              <w:bottom w:w="80" w:type="dxa"/>
              <w:left w:w="75" w:type="dxa"/>
              <w:right w:w="75" w:type="dxa"/>
            </w:tcMar>
          </w:tcPr>
          <w:p>
            <w:pPr>
              <w:keepNext w:val="0"/>
              <w:spacing w:after="0" w:line="278" w:lineRule="auto"/>
            </w:pPr>
            <w:r>
              <w:rPr>
                <w:b w:val="0"/>
                <w:sz w:val="18"/>
              </w:rPr>
              <w:t>+4.04</w:t>
            </w:r>
          </w:p>
        </w:tc>
        <w:tc>
          <w:tcPr>
            <w:tcW w:type="dxa" w:w="1617"/>
            <w:tcMar>
              <w:top w:w="80" w:type="dxa"/>
              <w:bottom w:w="80" w:type="dxa"/>
              <w:left w:w="75" w:type="dxa"/>
              <w:right w:w="75" w:type="dxa"/>
            </w:tcMar>
          </w:tcPr>
          <w:p>
            <w:pPr>
              <w:keepNext w:val="0"/>
              <w:spacing w:after="0" w:line="278" w:lineRule="auto"/>
            </w:pPr>
            <w:r>
              <w:rPr>
                <w:b w:val="0"/>
                <w:sz w:val="18"/>
              </w:rPr>
              <w:t>.0135</w:t>
            </w:r>
          </w:p>
        </w:tc>
      </w:tr>
      <w:tr>
        <w:trPr>
          <w:cantSplit/>
        </w:trPr>
        <w:tc>
          <w:tcPr>
            <w:tcW w:type="dxa" w:w="2483"/>
            <w:tcMar>
              <w:top w:w="80" w:type="dxa"/>
              <w:bottom w:w="80" w:type="dxa"/>
              <w:left w:w="75" w:type="dxa"/>
              <w:right w:w="75" w:type="dxa"/>
            </w:tcMar>
          </w:tcPr>
          <w:p>
            <w:pPr>
              <w:keepNext w:val="0"/>
              <w:spacing w:after="0" w:line="278" w:lineRule="auto"/>
            </w:pPr>
            <w:r>
              <w:rPr>
                <w:b w:val="0"/>
                <w:sz w:val="18"/>
              </w:rPr>
              <w:t>r448 MBPP+</w:t>
            </w:r>
          </w:p>
        </w:tc>
        <w:tc>
          <w:tcPr>
            <w:tcW w:type="dxa" w:w="1444"/>
            <w:tcMar>
              <w:top w:w="80" w:type="dxa"/>
              <w:bottom w:w="80" w:type="dxa"/>
              <w:left w:w="75" w:type="dxa"/>
              <w:right w:w="75" w:type="dxa"/>
            </w:tcMar>
          </w:tcPr>
          <w:p>
            <w:pPr>
              <w:keepNext w:val="0"/>
              <w:spacing w:after="0" w:line="278" w:lineRule="auto"/>
            </w:pPr>
            <w:r>
              <w:rPr>
                <w:b w:val="0"/>
                <w:sz w:val="18"/>
              </w:rPr>
              <w:t>286/371</w:t>
            </w:r>
          </w:p>
        </w:tc>
        <w:tc>
          <w:tcPr>
            <w:tcW w:type="dxa" w:w="1501"/>
            <w:tcMar>
              <w:top w:w="80" w:type="dxa"/>
              <w:bottom w:w="80" w:type="dxa"/>
              <w:left w:w="75" w:type="dxa"/>
              <w:right w:w="75" w:type="dxa"/>
            </w:tcMar>
          </w:tcPr>
          <w:p>
            <w:pPr>
              <w:keepNext w:val="0"/>
              <w:spacing w:after="0" w:line="278" w:lineRule="auto"/>
            </w:pPr>
            <w:r>
              <w:rPr>
                <w:b w:val="0"/>
                <w:sz w:val="18"/>
              </w:rPr>
              <w:t>273/371</w:t>
            </w:r>
          </w:p>
        </w:tc>
        <w:tc>
          <w:tcPr>
            <w:tcW w:type="dxa" w:w="1039"/>
            <w:tcMar>
              <w:top w:w="80" w:type="dxa"/>
              <w:bottom w:w="80" w:type="dxa"/>
              <w:left w:w="75" w:type="dxa"/>
              <w:right w:w="75" w:type="dxa"/>
            </w:tcMar>
          </w:tcPr>
          <w:p>
            <w:pPr>
              <w:keepNext w:val="0"/>
              <w:spacing w:after="0" w:line="278" w:lineRule="auto"/>
            </w:pPr>
            <w:r>
              <w:rPr>
                <w:b w:val="0"/>
                <w:sz w:val="18"/>
              </w:rPr>
              <w:t>21/8</w:t>
            </w:r>
          </w:p>
        </w:tc>
        <w:tc>
          <w:tcPr>
            <w:tcW w:type="dxa" w:w="1270"/>
            <w:tcMar>
              <w:top w:w="80" w:type="dxa"/>
              <w:bottom w:w="80" w:type="dxa"/>
              <w:left w:w="75" w:type="dxa"/>
              <w:right w:w="75" w:type="dxa"/>
            </w:tcMar>
          </w:tcPr>
          <w:p>
            <w:pPr>
              <w:keepNext w:val="0"/>
              <w:spacing w:after="0" w:line="278" w:lineRule="auto"/>
            </w:pPr>
            <w:r>
              <w:rPr>
                <w:b w:val="0"/>
                <w:sz w:val="18"/>
              </w:rPr>
              <w:t>+3.50</w:t>
            </w:r>
          </w:p>
        </w:tc>
        <w:tc>
          <w:tcPr>
            <w:tcW w:type="dxa" w:w="1617"/>
            <w:tcMar>
              <w:top w:w="80" w:type="dxa"/>
              <w:bottom w:w="80" w:type="dxa"/>
              <w:left w:w="75" w:type="dxa"/>
              <w:right w:w="75" w:type="dxa"/>
            </w:tcMar>
          </w:tcPr>
          <w:p>
            <w:pPr>
              <w:keepNext w:val="0"/>
              <w:spacing w:after="0" w:line="278" w:lineRule="auto"/>
            </w:pPr>
            <w:r>
              <w:rPr>
                <w:b w:val="0"/>
                <w:sz w:val="18"/>
              </w:rPr>
              <w:t>.0241</w:t>
            </w:r>
          </w:p>
        </w:tc>
      </w:tr>
      <w:tr>
        <w:trPr>
          <w:cantSplit/>
        </w:trPr>
        <w:tc>
          <w:tcPr>
            <w:tcW w:type="dxa" w:w="2483"/>
            <w:tcMar>
              <w:top w:w="80" w:type="dxa"/>
              <w:bottom w:w="80" w:type="dxa"/>
              <w:left w:w="75" w:type="dxa"/>
              <w:right w:w="75" w:type="dxa"/>
            </w:tcMar>
          </w:tcPr>
          <w:p>
            <w:pPr>
              <w:keepNext w:val="0"/>
              <w:spacing w:after="0" w:line="278" w:lineRule="auto"/>
            </w:pPr>
            <w:r>
              <w:rPr>
                <w:b w:val="0"/>
                <w:sz w:val="18"/>
              </w:rPr>
              <w:t>r449b LCB v2</w:t>
            </w:r>
          </w:p>
        </w:tc>
        <w:tc>
          <w:tcPr>
            <w:tcW w:type="dxa" w:w="1444"/>
            <w:tcMar>
              <w:top w:w="80" w:type="dxa"/>
              <w:bottom w:w="80" w:type="dxa"/>
              <w:left w:w="75" w:type="dxa"/>
              <w:right w:w="75" w:type="dxa"/>
            </w:tcMar>
          </w:tcPr>
          <w:p>
            <w:pPr>
              <w:keepNext w:val="0"/>
              <w:spacing w:after="0" w:line="278" w:lineRule="auto"/>
            </w:pPr>
            <w:r>
              <w:rPr>
                <w:b w:val="0"/>
                <w:sz w:val="18"/>
              </w:rPr>
              <w:t>85/120</w:t>
            </w:r>
          </w:p>
        </w:tc>
        <w:tc>
          <w:tcPr>
            <w:tcW w:type="dxa" w:w="1501"/>
            <w:tcMar>
              <w:top w:w="80" w:type="dxa"/>
              <w:bottom w:w="80" w:type="dxa"/>
              <w:left w:w="75" w:type="dxa"/>
              <w:right w:w="75" w:type="dxa"/>
            </w:tcMar>
          </w:tcPr>
          <w:p>
            <w:pPr>
              <w:keepNext w:val="0"/>
              <w:spacing w:after="0" w:line="278" w:lineRule="auto"/>
            </w:pPr>
            <w:r>
              <w:rPr>
                <w:b w:val="0"/>
                <w:sz w:val="18"/>
              </w:rPr>
              <w:t>75/120</w:t>
            </w:r>
          </w:p>
        </w:tc>
        <w:tc>
          <w:tcPr>
            <w:tcW w:type="dxa" w:w="1039"/>
            <w:tcMar>
              <w:top w:w="80" w:type="dxa"/>
              <w:bottom w:w="80" w:type="dxa"/>
              <w:left w:w="75" w:type="dxa"/>
              <w:right w:w="75" w:type="dxa"/>
            </w:tcMar>
          </w:tcPr>
          <w:p>
            <w:pPr>
              <w:keepNext w:val="0"/>
              <w:spacing w:after="0" w:line="278" w:lineRule="auto"/>
            </w:pPr>
            <w:r>
              <w:rPr>
                <w:b w:val="0"/>
                <w:sz w:val="18"/>
              </w:rPr>
              <w:t>15/5</w:t>
            </w:r>
          </w:p>
        </w:tc>
        <w:tc>
          <w:tcPr>
            <w:tcW w:type="dxa" w:w="1270"/>
            <w:tcMar>
              <w:top w:w="80" w:type="dxa"/>
              <w:bottom w:w="80" w:type="dxa"/>
              <w:left w:w="75" w:type="dxa"/>
              <w:right w:w="75" w:type="dxa"/>
            </w:tcMar>
          </w:tcPr>
          <w:p>
            <w:pPr>
              <w:keepNext w:val="0"/>
              <w:spacing w:after="0" w:line="278" w:lineRule="auto"/>
            </w:pPr>
            <w:r>
              <w:rPr>
                <w:b w:val="0"/>
                <w:sz w:val="18"/>
              </w:rPr>
              <w:t>+8.33</w:t>
            </w:r>
          </w:p>
        </w:tc>
        <w:tc>
          <w:tcPr>
            <w:tcW w:type="dxa" w:w="1617"/>
            <w:tcMar>
              <w:top w:w="80" w:type="dxa"/>
              <w:bottom w:w="80" w:type="dxa"/>
              <w:left w:w="75" w:type="dxa"/>
              <w:right w:w="75" w:type="dxa"/>
            </w:tcMar>
          </w:tcPr>
          <w:p>
            <w:pPr>
              <w:keepNext w:val="0"/>
              <w:spacing w:after="0" w:line="278" w:lineRule="auto"/>
            </w:pPr>
            <w:r>
              <w:rPr>
                <w:b w:val="0"/>
                <w:sz w:val="18"/>
              </w:rPr>
              <w:t>.0414</w:t>
            </w:r>
          </w:p>
        </w:tc>
      </w:tr>
      <w:tr>
        <w:trPr>
          <w:cantSplit/>
        </w:trPr>
        <w:tc>
          <w:tcPr>
            <w:tcW w:type="dxa" w:w="2483"/>
            <w:tcMar>
              <w:top w:w="80" w:type="dxa"/>
              <w:bottom w:w="80" w:type="dxa"/>
              <w:left w:w="75" w:type="dxa"/>
              <w:right w:w="75" w:type="dxa"/>
            </w:tcMar>
          </w:tcPr>
          <w:p>
            <w:pPr>
              <w:keepNext w:val="0"/>
              <w:spacing w:after="0" w:line="278" w:lineRule="auto"/>
            </w:pPr>
            <w:r>
              <w:rPr>
                <w:b w:val="0"/>
                <w:sz w:val="18"/>
              </w:rPr>
              <w:t>r449c LCB v3</w:t>
            </w:r>
          </w:p>
        </w:tc>
        <w:tc>
          <w:tcPr>
            <w:tcW w:type="dxa" w:w="1444"/>
            <w:tcMar>
              <w:top w:w="80" w:type="dxa"/>
              <w:bottom w:w="80" w:type="dxa"/>
              <w:left w:w="75" w:type="dxa"/>
              <w:right w:w="75" w:type="dxa"/>
            </w:tcMar>
          </w:tcPr>
          <w:p>
            <w:pPr>
              <w:keepNext w:val="0"/>
              <w:spacing w:after="0" w:line="278" w:lineRule="auto"/>
            </w:pPr>
            <w:r>
              <w:rPr>
                <w:b w:val="0"/>
                <w:sz w:val="18"/>
              </w:rPr>
              <w:t>157/189</w:t>
            </w:r>
          </w:p>
        </w:tc>
        <w:tc>
          <w:tcPr>
            <w:tcW w:type="dxa" w:w="1501"/>
            <w:tcMar>
              <w:top w:w="80" w:type="dxa"/>
              <w:bottom w:w="80" w:type="dxa"/>
              <w:left w:w="75" w:type="dxa"/>
              <w:right w:w="75" w:type="dxa"/>
            </w:tcMar>
          </w:tcPr>
          <w:p>
            <w:pPr>
              <w:keepNext w:val="0"/>
              <w:spacing w:after="0" w:line="278" w:lineRule="auto"/>
            </w:pPr>
            <w:r>
              <w:rPr>
                <w:b w:val="0"/>
                <w:sz w:val="18"/>
              </w:rPr>
              <w:t>149/189</w:t>
            </w:r>
          </w:p>
        </w:tc>
        <w:tc>
          <w:tcPr>
            <w:tcW w:type="dxa" w:w="1039"/>
            <w:tcMar>
              <w:top w:w="80" w:type="dxa"/>
              <w:bottom w:w="80" w:type="dxa"/>
              <w:left w:w="75" w:type="dxa"/>
              <w:right w:w="75" w:type="dxa"/>
            </w:tcMar>
          </w:tcPr>
          <w:p>
            <w:pPr>
              <w:keepNext w:val="0"/>
              <w:spacing w:after="0" w:line="278" w:lineRule="auto"/>
            </w:pPr>
            <w:r>
              <w:rPr>
                <w:b w:val="0"/>
                <w:sz w:val="18"/>
              </w:rPr>
              <w:t>13/5</w:t>
            </w:r>
          </w:p>
        </w:tc>
        <w:tc>
          <w:tcPr>
            <w:tcW w:type="dxa" w:w="1270"/>
            <w:tcMar>
              <w:top w:w="80" w:type="dxa"/>
              <w:bottom w:w="80" w:type="dxa"/>
              <w:left w:w="75" w:type="dxa"/>
              <w:right w:w="75" w:type="dxa"/>
            </w:tcMar>
          </w:tcPr>
          <w:p>
            <w:pPr>
              <w:keepNext w:val="0"/>
              <w:spacing w:after="0" w:line="278" w:lineRule="auto"/>
            </w:pPr>
            <w:r>
              <w:rPr>
                <w:b w:val="0"/>
                <w:sz w:val="18"/>
              </w:rPr>
              <w:t>+4.23</w:t>
            </w:r>
          </w:p>
        </w:tc>
        <w:tc>
          <w:tcPr>
            <w:tcW w:type="dxa" w:w="1617"/>
            <w:tcMar>
              <w:top w:w="80" w:type="dxa"/>
              <w:bottom w:w="80" w:type="dxa"/>
              <w:left w:w="75" w:type="dxa"/>
              <w:right w:w="75" w:type="dxa"/>
            </w:tcMar>
          </w:tcPr>
          <w:p>
            <w:pPr>
              <w:keepNext w:val="0"/>
              <w:spacing w:after="0" w:line="278" w:lineRule="auto"/>
            </w:pPr>
            <w:r>
              <w:rPr>
                <w:b w:val="0"/>
                <w:sz w:val="18"/>
              </w:rPr>
              <w:t>.0963</w:t>
            </w:r>
          </w:p>
        </w:tc>
      </w:tr>
    </w:tbl>
    <w:p>
      <w:pPr>
        <w:pStyle w:val="Caption"/>
        <w:keepNext w:val="0"/>
      </w:pPr>
      <w:r>
        <w:t>各階段單獨報告，MBPP+ 兩次重用題目；不合併 n 或另作合併顯著性宣稱。來源 [E8]。</w:t>
      </w:r>
    </w:p>
    <w:p>
      <w:pPr>
        <w:ind w:firstLine="369"/>
      </w:pPr>
      <w:r>
        <w:t>表 3 四組比較的 token 對照見表 F5。r446、r449b 與 r449c 的共同候選池分別使用 1,330,522、1,688,881 與 2,242,989 個已回報 token；同一候選池不應因供兩種選擇規則評分而重複計費。r448 保存了共用五候選的評分列，但未保存可取得的呼叫用量，因此只能確認兩規則共享生成成本，不能報告其絕對 token 數。此缺口不改變已保存的成功件數，但限制成本的獨立重算。[E13]</w:t>
      </w:r>
    </w:p>
    <w:p>
      <w:pPr>
        <w:ind w:firstLine="369"/>
      </w:pPr>
      <w:r>
        <w:t>MBPP+ 兩次與 LCB v2 的點估計及原始檢定較支持驗收選擇；LCB v3 方向相同但未顯著。R446 對兩規則選到同份程式的比例預測為 40% 至 95%，實測僅 20.49%，原先先驗未被支持。產物不同也不必然代表正確性不同，故同選率只能說明程式選擇差異。</w:t>
      </w:r>
    </w:p>
    <w:p>
      <w:pPr>
        <w:ind w:firstLine="369"/>
      </w:pPr>
      <w:r>
        <w:t>後續 R460R 中 CONFORM 對 OFF5 的比較，是不同生成流程下的家族外探索量，並非 EQ5 同候選重現。五次方向一致，OFF5 相對 CONFORM 的差值依次為 −10.83、−10.83、−15.83、−4.17 與 −1.74 個百分點，其中三次的未校正雙尾 p 值小於 .05；這是五個未校正 p 的計數，不是校正後結論。需要一併說明的是，未達 .05 的第四、第五次，正是後端無共租、條件最單純的兩次；同期 OFF 降至 51.67% 與 51.26%、OFF5 升至 66.67% 與 68.64%，而 CONFORM 幾乎不動（70.83% 與 70.94%）。OFF5 是五份 OFF 取多數，OFF 變差時 OFF5 反而變好，共租本身無法解釋這個形狀，因此只能作描述，不能推論為前三次的幅度被負載誇大。本文據此保留 EQ5 同候選條件下的局部支持，不對兩種選擇規則的優劣作一般性宣稱。</w:t>
      </w:r>
    </w:p>
    <w:p>
      <w:pPr>
        <w:pStyle w:val="Heading2"/>
      </w:pPr>
      <w:r>
        <w:t>5.4 多方執行的可核驗性</w:t>
      </w:r>
    </w:p>
    <w:p>
      <w:pPr>
        <w:ind w:firstLine="369"/>
      </w:pPr>
      <w:r>
        <w:t>R453 在 Mac 與 Linux 各自執行 368 題、每題五份的保存候選，1,840 個候選的可見驗收標籤全部一致；兩條鏈皆通過驗證。此結果支持指定候選與兩個指定環境間的執行一致性。第三台 Windows 機器因沙箱在該平台無法建置而未參加，故這項一致性結論限於 macOS 與 Linux 兩個 POSIX 環境，未涵蓋其他作業系統或處理器架構。R453 全程未出現不一致格，因此「不一致時如何指名」並非由該次實驗檢驗，而由 R454 的注入式試驗提供。原預測中的一項窗口設定不當被保留為失敗，另加報修正後的描述，不回改原窗口。[E9]</w:t>
      </w:r>
    </w:p>
    <w:p>
      <w:pPr>
        <w:ind w:firstLine="369"/>
      </w:pPr>
      <w:r>
        <w:t>R454 加入第三把受控金鑰 K3，讓其在真實執行後翻票或簽出矛盾證言。在可評估的翻票集合中，273/273 格將異議金鑰指向 K3；在 1,840 格中未誤指誠實金鑰；58/58 個可評估矛盾簽署格作廢 K3 證言後仍得到正確裁決。這是注入已知故障的有限測試，不是對未知攻擊的完備偵測率。套件腐化與多數串通的其他診斷，則顯示相同機制可以一致地放行錯誤候選。[E9]</w:t>
      </w:r>
    </w:p>
    <w:p>
      <w:pPr>
        <w:pStyle w:val="Heading2"/>
      </w:pPr>
      <w:r>
        <w:t>5.5 R460 初次六臂比較</w:t>
      </w:r>
    </w:p>
    <w:p>
      <w:pPr>
        <w:ind w:firstLine="369"/>
      </w:pPr>
      <w:r>
        <w:t>R460 的 120 題中，OFF 成功 70 題、CONFORM 85 題、OFF5 78 題、H-PI 91 題、H-OC 96 題、H-MIX 101 題。H-MIX 對 CONFORM 的不一致對為 22/6，差值 +13.33 個百分點，未調整條件區間為 [4.22, 19.46]，Holm 校正後 p = .0112，依原規則列為 EFFECTIVE。此設計對 +10 個百分點的檢定力只有 .43 至 .63，能被判為顯著的點估計被截斷在最小可偵測效果之上，因此 +13.33 個百分點應視為效果量的上偏估計；這項免責是事前寫入預註冊的強制項，不是事後補充。[E1-E2]</w:t>
      </w:r>
    </w:p>
    <w:p>
      <w:pPr>
        <w:ind w:firstLine="369"/>
      </w:pPr>
      <w:r>
        <w:t>R460 共九項列入計分的預測，六項命中、三項未命中。未命中項涉及實際呼叫數、假交付方向及 loader 結束比例。這些預測各有不同意義，不應只用一個命中率概括全部假設。H-MIX 假交付為 14/120，CONFORM 為 29/120，與原本預期修訂增加假交付的方向相反。</w:t>
      </w:r>
    </w:p>
    <w:p>
      <w:pPr>
        <w:ind w:firstLine="369"/>
      </w:pPr>
      <w:r>
        <w:t>這一次的成本結構與後續各階段不同，因此要與效果一起記錄。六臂的每題已知 token 為 OFF 2,913、CONFORM 5,805、OFF5 15,004、H-PI 9,448、H-OC 7,432 與 H-MIX 5,677，每件正確交付 token 依序為 4,994、8,195、23,084、12,459、9,290 與 6,745。H-MIX 是三個修訂臂中唯一每題與每件成本都低於 CONFORM 的一臂（比值 0.978 與 0.823）；同時 OFF5 以 CONFORM 的 2.585 倍每題 token 換得較低的交付率（78/120 對 85/120）。四狀態的第三項成本條件因此成立，比值 0.292。這一格「效果較好又成本較低」的組合，在後面任何一個階段都沒有重現。[E13]</w:t>
      </w:r>
    </w:p>
    <w:p>
      <w:pPr>
        <w:ind w:firstLine="369"/>
      </w:pPr>
      <w:r>
        <w:t>這次實驗遇到兩次後端失敗，原先分兩端執行的設計改為單一後端完成；失敗塊保存為作廢資料，未納入主分析。部分塊較晚執行，也因此保留時間與負載差異。原始 +13.33 的觀察值得複製，但不能單由一次六臂實驗判定穩定效益。</w:t>
      </w:r>
    </w:p>
    <w:p>
      <w:pPr>
        <w:pStyle w:val="Heading2"/>
      </w:pPr>
      <w:r>
        <w:t>5.6 R460R 同題庫五次複製</w:t>
      </w:r>
    </w:p>
    <w:p>
      <w:pPr>
        <w:ind w:firstLine="369"/>
      </w:pPr>
      <w:r>
        <w:t>表 4 列出初次實驗及五次複製的交付率；表 5 列出 H-MIX 相對 CONFORM 的配對效果。第五次有七筆臂層級的基礎設施作廢，故逐臂分母不同，主比較共同分母為 116，不能直接以兩臂各自百分比相減替代配對差值。[E4、E12]</w:t>
      </w:r>
    </w:p>
    <w:p>
      <w:pPr>
        <w:pStyle w:val="Caption"/>
        <w:keepNext/>
      </w:pPr>
      <w:r>
        <w:rPr>
          <w:b/>
        </w:rPr>
        <w:t>表 4　初次實驗與五次複製的交付成功</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499"/>
        <w:gridCol w:w="1309"/>
        <w:gridCol w:w="1309"/>
        <w:gridCol w:w="1309"/>
        <w:gridCol w:w="1309"/>
        <w:gridCol w:w="1309"/>
        <w:gridCol w:w="1309"/>
      </w:tblGrid>
      <w:tr>
        <w:trPr>
          <w:cantSplit/>
          <w:tblHeader/>
        </w:trPr>
        <w:tc>
          <w:tcPr>
            <w:tcW w:type="dxa" w:w="1499"/>
            <w:tcMar>
              <w:top w:w="80" w:type="dxa"/>
              <w:bottom w:w="80" w:type="dxa"/>
              <w:left w:w="75" w:type="dxa"/>
              <w:right w:w="75" w:type="dxa"/>
            </w:tcMar>
            <w:shd w:fill="F0F1F2"/>
          </w:tcPr>
          <w:p>
            <w:pPr>
              <w:keepNext w:val="0"/>
              <w:spacing w:after="0" w:line="278" w:lineRule="auto"/>
            </w:pPr>
            <w:r>
              <w:rPr>
                <w:b/>
                <w:sz w:val="18"/>
              </w:rPr>
              <w:t>臂</w:t>
            </w:r>
          </w:p>
        </w:tc>
        <w:tc>
          <w:tcPr>
            <w:tcW w:type="dxa" w:w="1309"/>
            <w:tcMar>
              <w:top w:w="80" w:type="dxa"/>
              <w:bottom w:w="80" w:type="dxa"/>
              <w:left w:w="75" w:type="dxa"/>
              <w:right w:w="75" w:type="dxa"/>
            </w:tcMar>
            <w:shd w:fill="F0F1F2"/>
          </w:tcPr>
          <w:p>
            <w:pPr>
              <w:keepNext w:val="0"/>
              <w:spacing w:after="0" w:line="278" w:lineRule="auto"/>
            </w:pPr>
            <w:r>
              <w:rPr>
                <w:b/>
                <w:sz w:val="18"/>
              </w:rPr>
              <w:t>R460</w:t>
            </w:r>
          </w:p>
        </w:tc>
        <w:tc>
          <w:tcPr>
            <w:tcW w:type="dxa" w:w="1309"/>
            <w:tcMar>
              <w:top w:w="80" w:type="dxa"/>
              <w:bottom w:w="80" w:type="dxa"/>
              <w:left w:w="75" w:type="dxa"/>
              <w:right w:w="75" w:type="dxa"/>
            </w:tcMar>
            <w:shd w:fill="F0F1F2"/>
          </w:tcPr>
          <w:p>
            <w:pPr>
              <w:keepNext w:val="0"/>
              <w:spacing w:after="0" w:line="278" w:lineRule="auto"/>
            </w:pPr>
            <w:r>
              <w:rPr>
                <w:b/>
                <w:sz w:val="18"/>
              </w:rPr>
              <w:t>r1</w:t>
            </w:r>
          </w:p>
        </w:tc>
        <w:tc>
          <w:tcPr>
            <w:tcW w:type="dxa" w:w="1309"/>
            <w:tcMar>
              <w:top w:w="80" w:type="dxa"/>
              <w:bottom w:w="80" w:type="dxa"/>
              <w:left w:w="75" w:type="dxa"/>
              <w:right w:w="75" w:type="dxa"/>
            </w:tcMar>
            <w:shd w:fill="F0F1F2"/>
          </w:tcPr>
          <w:p>
            <w:pPr>
              <w:keepNext w:val="0"/>
              <w:spacing w:after="0" w:line="278" w:lineRule="auto"/>
            </w:pPr>
            <w:r>
              <w:rPr>
                <w:b/>
                <w:sz w:val="18"/>
              </w:rPr>
              <w:t>r2</w:t>
            </w:r>
          </w:p>
        </w:tc>
        <w:tc>
          <w:tcPr>
            <w:tcW w:type="dxa" w:w="1309"/>
            <w:tcMar>
              <w:top w:w="80" w:type="dxa"/>
              <w:bottom w:w="80" w:type="dxa"/>
              <w:left w:w="75" w:type="dxa"/>
              <w:right w:w="75" w:type="dxa"/>
            </w:tcMar>
            <w:shd w:fill="F0F1F2"/>
          </w:tcPr>
          <w:p>
            <w:pPr>
              <w:keepNext w:val="0"/>
              <w:spacing w:after="0" w:line="278" w:lineRule="auto"/>
            </w:pPr>
            <w:r>
              <w:rPr>
                <w:b/>
                <w:sz w:val="18"/>
              </w:rPr>
              <w:t>r3</w:t>
            </w:r>
          </w:p>
        </w:tc>
        <w:tc>
          <w:tcPr>
            <w:tcW w:type="dxa" w:w="1309"/>
            <w:tcMar>
              <w:top w:w="80" w:type="dxa"/>
              <w:bottom w:w="80" w:type="dxa"/>
              <w:left w:w="75" w:type="dxa"/>
              <w:right w:w="75" w:type="dxa"/>
            </w:tcMar>
            <w:shd w:fill="F0F1F2"/>
          </w:tcPr>
          <w:p>
            <w:pPr>
              <w:keepNext w:val="0"/>
              <w:spacing w:after="0" w:line="278" w:lineRule="auto"/>
            </w:pPr>
            <w:r>
              <w:rPr>
                <w:b/>
                <w:sz w:val="18"/>
              </w:rPr>
              <w:t>r4</w:t>
            </w:r>
          </w:p>
        </w:tc>
        <w:tc>
          <w:tcPr>
            <w:tcW w:type="dxa" w:w="1309"/>
            <w:tcMar>
              <w:top w:w="80" w:type="dxa"/>
              <w:bottom w:w="80" w:type="dxa"/>
              <w:left w:w="75" w:type="dxa"/>
              <w:right w:w="75" w:type="dxa"/>
            </w:tcMar>
            <w:shd w:fill="F0F1F2"/>
          </w:tcPr>
          <w:p>
            <w:pPr>
              <w:keepNext w:val="0"/>
              <w:spacing w:after="0" w:line="278" w:lineRule="auto"/>
            </w:pPr>
            <w:r>
              <w:rPr>
                <w:b/>
                <w:sz w:val="18"/>
              </w:rPr>
              <w:t>r5</w:t>
            </w:r>
          </w:p>
        </w:tc>
      </w:tr>
      <w:tr>
        <w:trPr>
          <w:cantSplit/>
        </w:trPr>
        <w:tc>
          <w:tcPr>
            <w:tcW w:type="dxa" w:w="1499"/>
            <w:tcMar>
              <w:top w:w="80" w:type="dxa"/>
              <w:bottom w:w="80" w:type="dxa"/>
              <w:left w:w="75" w:type="dxa"/>
              <w:right w:w="75" w:type="dxa"/>
            </w:tcMar>
          </w:tcPr>
          <w:p>
            <w:pPr>
              <w:keepNext w:val="0"/>
              <w:spacing w:after="0" w:line="278" w:lineRule="auto"/>
            </w:pPr>
            <w:r>
              <w:rPr>
                <w:b w:val="0"/>
                <w:sz w:val="18"/>
              </w:rPr>
              <w:t>OFF</w:t>
            </w:r>
          </w:p>
        </w:tc>
        <w:tc>
          <w:tcPr>
            <w:tcW w:type="dxa" w:w="1309"/>
            <w:tcMar>
              <w:top w:w="80" w:type="dxa"/>
              <w:bottom w:w="80" w:type="dxa"/>
              <w:left w:w="75" w:type="dxa"/>
              <w:right w:w="75" w:type="dxa"/>
            </w:tcMar>
          </w:tcPr>
          <w:p>
            <w:pPr>
              <w:keepNext w:val="0"/>
              <w:spacing w:after="0" w:line="278" w:lineRule="auto"/>
            </w:pPr>
            <w:r>
              <w:rPr>
                <w:b w:val="0"/>
                <w:sz w:val="18"/>
              </w:rPr>
              <w:t>70/120</w:t>
              <w:br/>
              <w:t>58.33%</w:t>
            </w:r>
          </w:p>
        </w:tc>
        <w:tc>
          <w:tcPr>
            <w:tcW w:type="dxa" w:w="1309"/>
            <w:tcMar>
              <w:top w:w="80" w:type="dxa"/>
              <w:bottom w:w="80" w:type="dxa"/>
              <w:left w:w="75" w:type="dxa"/>
              <w:right w:w="75" w:type="dxa"/>
            </w:tcMar>
          </w:tcPr>
          <w:p>
            <w:pPr>
              <w:keepNext w:val="0"/>
              <w:spacing w:after="0" w:line="278" w:lineRule="auto"/>
            </w:pPr>
            <w:r>
              <w:rPr>
                <w:b w:val="0"/>
                <w:sz w:val="18"/>
              </w:rPr>
              <w:t>69/120</w:t>
              <w:br/>
              <w:t>57.50%</w:t>
            </w:r>
          </w:p>
        </w:tc>
        <w:tc>
          <w:tcPr>
            <w:tcW w:type="dxa" w:w="1309"/>
            <w:tcMar>
              <w:top w:w="80" w:type="dxa"/>
              <w:bottom w:w="80" w:type="dxa"/>
              <w:left w:w="75" w:type="dxa"/>
              <w:right w:w="75" w:type="dxa"/>
            </w:tcMar>
          </w:tcPr>
          <w:p>
            <w:pPr>
              <w:keepNext w:val="0"/>
              <w:spacing w:after="0" w:line="278" w:lineRule="auto"/>
            </w:pPr>
            <w:r>
              <w:rPr>
                <w:b w:val="0"/>
                <w:sz w:val="18"/>
              </w:rPr>
              <w:t>65/120</w:t>
              <w:br/>
              <w:t>54.17%</w:t>
            </w:r>
          </w:p>
        </w:tc>
        <w:tc>
          <w:tcPr>
            <w:tcW w:type="dxa" w:w="1309"/>
            <w:tcMar>
              <w:top w:w="80" w:type="dxa"/>
              <w:bottom w:w="80" w:type="dxa"/>
              <w:left w:w="75" w:type="dxa"/>
              <w:right w:w="75" w:type="dxa"/>
            </w:tcMar>
          </w:tcPr>
          <w:p>
            <w:pPr>
              <w:keepNext w:val="0"/>
              <w:spacing w:after="0" w:line="278" w:lineRule="auto"/>
            </w:pPr>
            <w:r>
              <w:rPr>
                <w:b w:val="0"/>
                <w:sz w:val="18"/>
              </w:rPr>
              <w:t>69/120</w:t>
              <w:br/>
              <w:t>57.50%</w:t>
            </w:r>
          </w:p>
        </w:tc>
        <w:tc>
          <w:tcPr>
            <w:tcW w:type="dxa" w:w="1309"/>
            <w:tcMar>
              <w:top w:w="80" w:type="dxa"/>
              <w:bottom w:w="80" w:type="dxa"/>
              <w:left w:w="75" w:type="dxa"/>
              <w:right w:w="75" w:type="dxa"/>
            </w:tcMar>
          </w:tcPr>
          <w:p>
            <w:pPr>
              <w:keepNext w:val="0"/>
              <w:spacing w:after="0" w:line="278" w:lineRule="auto"/>
            </w:pPr>
            <w:r>
              <w:rPr>
                <w:b w:val="0"/>
                <w:sz w:val="18"/>
              </w:rPr>
              <w:t>62/120</w:t>
              <w:br/>
              <w:t>51.67%</w:t>
            </w:r>
          </w:p>
        </w:tc>
        <w:tc>
          <w:tcPr>
            <w:tcW w:type="dxa" w:w="1309"/>
            <w:tcMar>
              <w:top w:w="80" w:type="dxa"/>
              <w:bottom w:w="80" w:type="dxa"/>
              <w:left w:w="75" w:type="dxa"/>
              <w:right w:w="75" w:type="dxa"/>
            </w:tcMar>
          </w:tcPr>
          <w:p>
            <w:pPr>
              <w:keepNext w:val="0"/>
              <w:spacing w:after="0" w:line="278" w:lineRule="auto"/>
            </w:pPr>
            <w:r>
              <w:rPr>
                <w:b w:val="0"/>
                <w:sz w:val="18"/>
              </w:rPr>
              <w:t>61/119</w:t>
              <w:br/>
              <w:t>51.26%</w:t>
            </w:r>
          </w:p>
        </w:tc>
      </w:tr>
      <w:tr>
        <w:trPr>
          <w:cantSplit/>
        </w:trPr>
        <w:tc>
          <w:tcPr>
            <w:tcW w:type="dxa" w:w="1499"/>
            <w:tcMar>
              <w:top w:w="80" w:type="dxa"/>
              <w:bottom w:w="80" w:type="dxa"/>
              <w:left w:w="75" w:type="dxa"/>
              <w:right w:w="75" w:type="dxa"/>
            </w:tcMar>
          </w:tcPr>
          <w:p>
            <w:pPr>
              <w:keepNext w:val="0"/>
              <w:spacing w:after="0" w:line="278" w:lineRule="auto"/>
            </w:pPr>
            <w:r>
              <w:rPr>
                <w:b w:val="0"/>
                <w:sz w:val="18"/>
              </w:rPr>
              <w:t>CONFORM</w:t>
            </w:r>
          </w:p>
        </w:tc>
        <w:tc>
          <w:tcPr>
            <w:tcW w:type="dxa" w:w="1309"/>
            <w:tcMar>
              <w:top w:w="80" w:type="dxa"/>
              <w:bottom w:w="80" w:type="dxa"/>
              <w:left w:w="75" w:type="dxa"/>
              <w:right w:w="75" w:type="dxa"/>
            </w:tcMar>
          </w:tcPr>
          <w:p>
            <w:pPr>
              <w:keepNext w:val="0"/>
              <w:spacing w:after="0" w:line="278" w:lineRule="auto"/>
            </w:pPr>
            <w:r>
              <w:rPr>
                <w:b w:val="0"/>
                <w:sz w:val="18"/>
              </w:rPr>
              <w:t>85/120</w:t>
              <w:br/>
              <w:t>70.83%</w:t>
            </w:r>
          </w:p>
        </w:tc>
        <w:tc>
          <w:tcPr>
            <w:tcW w:type="dxa" w:w="1309"/>
            <w:tcMar>
              <w:top w:w="80" w:type="dxa"/>
              <w:bottom w:w="80" w:type="dxa"/>
              <w:left w:w="75" w:type="dxa"/>
              <w:right w:w="75" w:type="dxa"/>
            </w:tcMar>
          </w:tcPr>
          <w:p>
            <w:pPr>
              <w:keepNext w:val="0"/>
              <w:spacing w:after="0" w:line="278" w:lineRule="auto"/>
            </w:pPr>
            <w:r>
              <w:rPr>
                <w:b w:val="0"/>
                <w:sz w:val="18"/>
              </w:rPr>
              <w:t>86/120</w:t>
              <w:br/>
              <w:t>71.67%</w:t>
            </w:r>
          </w:p>
        </w:tc>
        <w:tc>
          <w:tcPr>
            <w:tcW w:type="dxa" w:w="1309"/>
            <w:tcMar>
              <w:top w:w="80" w:type="dxa"/>
              <w:bottom w:w="80" w:type="dxa"/>
              <w:left w:w="75" w:type="dxa"/>
              <w:right w:w="75" w:type="dxa"/>
            </w:tcMar>
          </w:tcPr>
          <w:p>
            <w:pPr>
              <w:keepNext w:val="0"/>
              <w:spacing w:after="0" w:line="278" w:lineRule="auto"/>
            </w:pPr>
            <w:r>
              <w:rPr>
                <w:b w:val="0"/>
                <w:sz w:val="18"/>
              </w:rPr>
              <w:t>87/120</w:t>
              <w:br/>
              <w:t>72.50%</w:t>
            </w:r>
          </w:p>
        </w:tc>
        <w:tc>
          <w:tcPr>
            <w:tcW w:type="dxa" w:w="1309"/>
            <w:tcMar>
              <w:top w:w="80" w:type="dxa"/>
              <w:bottom w:w="80" w:type="dxa"/>
              <w:left w:w="75" w:type="dxa"/>
              <w:right w:w="75" w:type="dxa"/>
            </w:tcMar>
          </w:tcPr>
          <w:p>
            <w:pPr>
              <w:keepNext w:val="0"/>
              <w:spacing w:after="0" w:line="278" w:lineRule="auto"/>
            </w:pPr>
            <w:r>
              <w:rPr>
                <w:b w:val="0"/>
                <w:sz w:val="18"/>
              </w:rPr>
              <w:t>90/120</w:t>
              <w:br/>
              <w:t>75.00%</w:t>
            </w:r>
          </w:p>
        </w:tc>
        <w:tc>
          <w:tcPr>
            <w:tcW w:type="dxa" w:w="1309"/>
            <w:tcMar>
              <w:top w:w="80" w:type="dxa"/>
              <w:bottom w:w="80" w:type="dxa"/>
              <w:left w:w="75" w:type="dxa"/>
              <w:right w:w="75" w:type="dxa"/>
            </w:tcMar>
          </w:tcPr>
          <w:p>
            <w:pPr>
              <w:keepNext w:val="0"/>
              <w:spacing w:after="0" w:line="278" w:lineRule="auto"/>
            </w:pPr>
            <w:r>
              <w:rPr>
                <w:b w:val="0"/>
                <w:sz w:val="18"/>
              </w:rPr>
              <w:t>85/120</w:t>
              <w:br/>
              <w:t>70.83%</w:t>
            </w:r>
          </w:p>
        </w:tc>
        <w:tc>
          <w:tcPr>
            <w:tcW w:type="dxa" w:w="1309"/>
            <w:tcMar>
              <w:top w:w="80" w:type="dxa"/>
              <w:bottom w:w="80" w:type="dxa"/>
              <w:left w:w="75" w:type="dxa"/>
              <w:right w:w="75" w:type="dxa"/>
            </w:tcMar>
          </w:tcPr>
          <w:p>
            <w:pPr>
              <w:keepNext w:val="0"/>
              <w:spacing w:after="0" w:line="278" w:lineRule="auto"/>
            </w:pPr>
            <w:r>
              <w:rPr>
                <w:b w:val="0"/>
                <w:sz w:val="18"/>
              </w:rPr>
              <w:t>83/117</w:t>
              <w:br/>
              <w:t>70.94%</w:t>
            </w:r>
          </w:p>
        </w:tc>
      </w:tr>
      <w:tr>
        <w:trPr>
          <w:cantSplit/>
        </w:trPr>
        <w:tc>
          <w:tcPr>
            <w:tcW w:type="dxa" w:w="1499"/>
            <w:tcMar>
              <w:top w:w="80" w:type="dxa"/>
              <w:bottom w:w="80" w:type="dxa"/>
              <w:left w:w="75" w:type="dxa"/>
              <w:right w:w="75" w:type="dxa"/>
            </w:tcMar>
          </w:tcPr>
          <w:p>
            <w:pPr>
              <w:keepNext w:val="0"/>
              <w:spacing w:after="0" w:line="278" w:lineRule="auto"/>
            </w:pPr>
            <w:r>
              <w:rPr>
                <w:b w:val="0"/>
                <w:sz w:val="18"/>
              </w:rPr>
              <w:t>OFF5</w:t>
            </w:r>
          </w:p>
        </w:tc>
        <w:tc>
          <w:tcPr>
            <w:tcW w:type="dxa" w:w="1309"/>
            <w:tcMar>
              <w:top w:w="80" w:type="dxa"/>
              <w:bottom w:w="80" w:type="dxa"/>
              <w:left w:w="75" w:type="dxa"/>
              <w:right w:w="75" w:type="dxa"/>
            </w:tcMar>
          </w:tcPr>
          <w:p>
            <w:pPr>
              <w:keepNext w:val="0"/>
              <w:spacing w:after="0" w:line="278" w:lineRule="auto"/>
            </w:pPr>
            <w:r>
              <w:rPr>
                <w:b w:val="0"/>
                <w:sz w:val="18"/>
              </w:rPr>
              <w:t>78/120</w:t>
              <w:br/>
              <w:t>65.00%</w:t>
            </w:r>
          </w:p>
        </w:tc>
        <w:tc>
          <w:tcPr>
            <w:tcW w:type="dxa" w:w="1309"/>
            <w:tcMar>
              <w:top w:w="80" w:type="dxa"/>
              <w:bottom w:w="80" w:type="dxa"/>
              <w:left w:w="75" w:type="dxa"/>
              <w:right w:w="75" w:type="dxa"/>
            </w:tcMar>
          </w:tcPr>
          <w:p>
            <w:pPr>
              <w:keepNext w:val="0"/>
              <w:spacing w:after="0" w:line="278" w:lineRule="auto"/>
            </w:pPr>
            <w:r>
              <w:rPr>
                <w:b w:val="0"/>
                <w:sz w:val="18"/>
              </w:rPr>
              <w:t>73/120</w:t>
              <w:br/>
              <w:t>60.83%</w:t>
            </w:r>
          </w:p>
        </w:tc>
        <w:tc>
          <w:tcPr>
            <w:tcW w:type="dxa" w:w="1309"/>
            <w:tcMar>
              <w:top w:w="80" w:type="dxa"/>
              <w:bottom w:w="80" w:type="dxa"/>
              <w:left w:w="75" w:type="dxa"/>
              <w:right w:w="75" w:type="dxa"/>
            </w:tcMar>
          </w:tcPr>
          <w:p>
            <w:pPr>
              <w:keepNext w:val="0"/>
              <w:spacing w:after="0" w:line="278" w:lineRule="auto"/>
            </w:pPr>
            <w:r>
              <w:rPr>
                <w:b w:val="0"/>
                <w:sz w:val="18"/>
              </w:rPr>
              <w:t>74/120</w:t>
              <w:br/>
              <w:t>61.67%</w:t>
            </w:r>
          </w:p>
        </w:tc>
        <w:tc>
          <w:tcPr>
            <w:tcW w:type="dxa" w:w="1309"/>
            <w:tcMar>
              <w:top w:w="80" w:type="dxa"/>
              <w:bottom w:w="80" w:type="dxa"/>
              <w:left w:w="75" w:type="dxa"/>
              <w:right w:w="75" w:type="dxa"/>
            </w:tcMar>
          </w:tcPr>
          <w:p>
            <w:pPr>
              <w:keepNext w:val="0"/>
              <w:spacing w:after="0" w:line="278" w:lineRule="auto"/>
            </w:pPr>
            <w:r>
              <w:rPr>
                <w:b w:val="0"/>
                <w:sz w:val="18"/>
              </w:rPr>
              <w:t>71/120</w:t>
              <w:br/>
              <w:t>59.17%</w:t>
            </w:r>
          </w:p>
        </w:tc>
        <w:tc>
          <w:tcPr>
            <w:tcW w:type="dxa" w:w="1309"/>
            <w:tcMar>
              <w:top w:w="80" w:type="dxa"/>
              <w:bottom w:w="80" w:type="dxa"/>
              <w:left w:w="75" w:type="dxa"/>
              <w:right w:w="75" w:type="dxa"/>
            </w:tcMar>
          </w:tcPr>
          <w:p>
            <w:pPr>
              <w:keepNext w:val="0"/>
              <w:spacing w:after="0" w:line="278" w:lineRule="auto"/>
            </w:pPr>
            <w:r>
              <w:rPr>
                <w:b w:val="0"/>
                <w:sz w:val="18"/>
              </w:rPr>
              <w:t>80/120</w:t>
              <w:br/>
              <w:t>66.67%</w:t>
            </w:r>
          </w:p>
        </w:tc>
        <w:tc>
          <w:tcPr>
            <w:tcW w:type="dxa" w:w="1309"/>
            <w:tcMar>
              <w:top w:w="80" w:type="dxa"/>
              <w:bottom w:w="80" w:type="dxa"/>
              <w:left w:w="75" w:type="dxa"/>
              <w:right w:w="75" w:type="dxa"/>
            </w:tcMar>
          </w:tcPr>
          <w:p>
            <w:pPr>
              <w:keepNext w:val="0"/>
              <w:spacing w:after="0" w:line="278" w:lineRule="auto"/>
            </w:pPr>
            <w:r>
              <w:rPr>
                <w:b w:val="0"/>
                <w:sz w:val="18"/>
              </w:rPr>
              <w:t>81/118</w:t>
              <w:br/>
              <w:t>68.64%</w:t>
            </w:r>
          </w:p>
        </w:tc>
      </w:tr>
      <w:tr>
        <w:trPr>
          <w:cantSplit/>
        </w:trPr>
        <w:tc>
          <w:tcPr>
            <w:tcW w:type="dxa" w:w="1499"/>
            <w:tcMar>
              <w:top w:w="80" w:type="dxa"/>
              <w:bottom w:w="80" w:type="dxa"/>
              <w:left w:w="75" w:type="dxa"/>
              <w:right w:w="75" w:type="dxa"/>
            </w:tcMar>
          </w:tcPr>
          <w:p>
            <w:pPr>
              <w:keepNext w:val="0"/>
              <w:spacing w:after="0" w:line="278" w:lineRule="auto"/>
            </w:pPr>
            <w:r>
              <w:rPr>
                <w:b w:val="0"/>
                <w:sz w:val="18"/>
              </w:rPr>
              <w:t>H-PI</w:t>
            </w:r>
          </w:p>
        </w:tc>
        <w:tc>
          <w:tcPr>
            <w:tcW w:type="dxa" w:w="1309"/>
            <w:tcMar>
              <w:top w:w="80" w:type="dxa"/>
              <w:bottom w:w="80" w:type="dxa"/>
              <w:left w:w="75" w:type="dxa"/>
              <w:right w:w="75" w:type="dxa"/>
            </w:tcMar>
          </w:tcPr>
          <w:p>
            <w:pPr>
              <w:keepNext w:val="0"/>
              <w:spacing w:after="0" w:line="278" w:lineRule="auto"/>
            </w:pPr>
            <w:r>
              <w:rPr>
                <w:b w:val="0"/>
                <w:sz w:val="18"/>
              </w:rPr>
              <w:t>91/120</w:t>
              <w:br/>
              <w:t>75.83%</w:t>
            </w:r>
          </w:p>
        </w:tc>
        <w:tc>
          <w:tcPr>
            <w:tcW w:type="dxa" w:w="1309"/>
            <w:tcMar>
              <w:top w:w="80" w:type="dxa"/>
              <w:bottom w:w="80" w:type="dxa"/>
              <w:left w:w="75" w:type="dxa"/>
              <w:right w:w="75" w:type="dxa"/>
            </w:tcMar>
          </w:tcPr>
          <w:p>
            <w:pPr>
              <w:keepNext w:val="0"/>
              <w:spacing w:after="0" w:line="278" w:lineRule="auto"/>
            </w:pPr>
            <w:r>
              <w:rPr>
                <w:b w:val="0"/>
                <w:sz w:val="18"/>
              </w:rPr>
              <w:t>92/120</w:t>
              <w:br/>
              <w:t>76.67%</w:t>
            </w:r>
          </w:p>
        </w:tc>
        <w:tc>
          <w:tcPr>
            <w:tcW w:type="dxa" w:w="1309"/>
            <w:tcMar>
              <w:top w:w="80" w:type="dxa"/>
              <w:bottom w:w="80" w:type="dxa"/>
              <w:left w:w="75" w:type="dxa"/>
              <w:right w:w="75" w:type="dxa"/>
            </w:tcMar>
          </w:tcPr>
          <w:p>
            <w:pPr>
              <w:keepNext w:val="0"/>
              <w:spacing w:after="0" w:line="278" w:lineRule="auto"/>
            </w:pPr>
            <w:r>
              <w:rPr>
                <w:b w:val="0"/>
                <w:sz w:val="18"/>
              </w:rPr>
              <w:t>95/120</w:t>
              <w:br/>
              <w:t>79.17%</w:t>
            </w:r>
          </w:p>
        </w:tc>
        <w:tc>
          <w:tcPr>
            <w:tcW w:type="dxa" w:w="1309"/>
            <w:tcMar>
              <w:top w:w="80" w:type="dxa"/>
              <w:bottom w:w="80" w:type="dxa"/>
              <w:left w:w="75" w:type="dxa"/>
              <w:right w:w="75" w:type="dxa"/>
            </w:tcMar>
          </w:tcPr>
          <w:p>
            <w:pPr>
              <w:keepNext w:val="0"/>
              <w:spacing w:after="0" w:line="278" w:lineRule="auto"/>
            </w:pPr>
            <w:r>
              <w:rPr>
                <w:b w:val="0"/>
                <w:sz w:val="18"/>
              </w:rPr>
              <w:t>91/120</w:t>
              <w:br/>
              <w:t>75.83%</w:t>
            </w:r>
          </w:p>
        </w:tc>
        <w:tc>
          <w:tcPr>
            <w:tcW w:type="dxa" w:w="1309"/>
            <w:tcMar>
              <w:top w:w="80" w:type="dxa"/>
              <w:bottom w:w="80" w:type="dxa"/>
              <w:left w:w="75" w:type="dxa"/>
              <w:right w:w="75" w:type="dxa"/>
            </w:tcMar>
          </w:tcPr>
          <w:p>
            <w:pPr>
              <w:keepNext w:val="0"/>
              <w:spacing w:after="0" w:line="278" w:lineRule="auto"/>
            </w:pPr>
            <w:r>
              <w:rPr>
                <w:b w:val="0"/>
                <w:sz w:val="18"/>
              </w:rPr>
              <w:t>97/120</w:t>
              <w:br/>
              <w:t>80.83%</w:t>
            </w:r>
          </w:p>
        </w:tc>
        <w:tc>
          <w:tcPr>
            <w:tcW w:type="dxa" w:w="1309"/>
            <w:tcMar>
              <w:top w:w="80" w:type="dxa"/>
              <w:bottom w:w="80" w:type="dxa"/>
              <w:left w:w="75" w:type="dxa"/>
              <w:right w:w="75" w:type="dxa"/>
            </w:tcMar>
          </w:tcPr>
          <w:p>
            <w:pPr>
              <w:keepNext w:val="0"/>
              <w:spacing w:after="0" w:line="278" w:lineRule="auto"/>
            </w:pPr>
            <w:r>
              <w:rPr>
                <w:b w:val="0"/>
                <w:sz w:val="18"/>
              </w:rPr>
              <w:t>85/120</w:t>
              <w:br/>
              <w:t>70.83%</w:t>
            </w:r>
          </w:p>
        </w:tc>
      </w:tr>
      <w:tr>
        <w:trPr>
          <w:cantSplit/>
        </w:trPr>
        <w:tc>
          <w:tcPr>
            <w:tcW w:type="dxa" w:w="1499"/>
            <w:tcMar>
              <w:top w:w="80" w:type="dxa"/>
              <w:bottom w:w="80" w:type="dxa"/>
              <w:left w:w="75" w:type="dxa"/>
              <w:right w:w="75" w:type="dxa"/>
            </w:tcMar>
          </w:tcPr>
          <w:p>
            <w:pPr>
              <w:keepNext w:val="0"/>
              <w:spacing w:after="0" w:line="278" w:lineRule="auto"/>
            </w:pPr>
            <w:r>
              <w:rPr>
                <w:b w:val="0"/>
                <w:sz w:val="18"/>
              </w:rPr>
              <w:t>H-OC</w:t>
            </w:r>
          </w:p>
        </w:tc>
        <w:tc>
          <w:tcPr>
            <w:tcW w:type="dxa" w:w="1309"/>
            <w:tcMar>
              <w:top w:w="80" w:type="dxa"/>
              <w:bottom w:w="80" w:type="dxa"/>
              <w:left w:w="75" w:type="dxa"/>
              <w:right w:w="75" w:type="dxa"/>
            </w:tcMar>
          </w:tcPr>
          <w:p>
            <w:pPr>
              <w:keepNext w:val="0"/>
              <w:spacing w:after="0" w:line="278" w:lineRule="auto"/>
            </w:pPr>
            <w:r>
              <w:rPr>
                <w:b w:val="0"/>
                <w:sz w:val="18"/>
              </w:rPr>
              <w:t>96/120</w:t>
              <w:br/>
              <w:t>80.00%</w:t>
            </w:r>
          </w:p>
        </w:tc>
        <w:tc>
          <w:tcPr>
            <w:tcW w:type="dxa" w:w="1309"/>
            <w:tcMar>
              <w:top w:w="80" w:type="dxa"/>
              <w:bottom w:w="80" w:type="dxa"/>
              <w:left w:w="75" w:type="dxa"/>
              <w:right w:w="75" w:type="dxa"/>
            </w:tcMar>
          </w:tcPr>
          <w:p>
            <w:pPr>
              <w:keepNext w:val="0"/>
              <w:spacing w:after="0" w:line="278" w:lineRule="auto"/>
            </w:pPr>
            <w:r>
              <w:rPr>
                <w:b w:val="0"/>
                <w:sz w:val="18"/>
              </w:rPr>
              <w:t>92/120</w:t>
              <w:br/>
              <w:t>76.67%</w:t>
            </w:r>
          </w:p>
        </w:tc>
        <w:tc>
          <w:tcPr>
            <w:tcW w:type="dxa" w:w="1309"/>
            <w:tcMar>
              <w:top w:w="80" w:type="dxa"/>
              <w:bottom w:w="80" w:type="dxa"/>
              <w:left w:w="75" w:type="dxa"/>
              <w:right w:w="75" w:type="dxa"/>
            </w:tcMar>
          </w:tcPr>
          <w:p>
            <w:pPr>
              <w:keepNext w:val="0"/>
              <w:spacing w:after="0" w:line="278" w:lineRule="auto"/>
            </w:pPr>
            <w:r>
              <w:rPr>
                <w:b w:val="0"/>
                <w:sz w:val="18"/>
              </w:rPr>
              <w:t>88/120</w:t>
              <w:br/>
              <w:t>73.33%</w:t>
            </w:r>
          </w:p>
        </w:tc>
        <w:tc>
          <w:tcPr>
            <w:tcW w:type="dxa" w:w="1309"/>
            <w:tcMar>
              <w:top w:w="80" w:type="dxa"/>
              <w:bottom w:w="80" w:type="dxa"/>
              <w:left w:w="75" w:type="dxa"/>
              <w:right w:w="75" w:type="dxa"/>
            </w:tcMar>
          </w:tcPr>
          <w:p>
            <w:pPr>
              <w:keepNext w:val="0"/>
              <w:spacing w:after="0" w:line="278" w:lineRule="auto"/>
            </w:pPr>
            <w:r>
              <w:rPr>
                <w:b w:val="0"/>
                <w:sz w:val="18"/>
              </w:rPr>
              <w:t>90/120</w:t>
              <w:br/>
              <w:t>75.00%</w:t>
            </w:r>
          </w:p>
        </w:tc>
        <w:tc>
          <w:tcPr>
            <w:tcW w:type="dxa" w:w="1309"/>
            <w:tcMar>
              <w:top w:w="80" w:type="dxa"/>
              <w:bottom w:w="80" w:type="dxa"/>
              <w:left w:w="75" w:type="dxa"/>
              <w:right w:w="75" w:type="dxa"/>
            </w:tcMar>
          </w:tcPr>
          <w:p>
            <w:pPr>
              <w:keepNext w:val="0"/>
              <w:spacing w:after="0" w:line="278" w:lineRule="auto"/>
            </w:pPr>
            <w:r>
              <w:rPr>
                <w:b w:val="0"/>
                <w:sz w:val="18"/>
              </w:rPr>
              <w:t>94/120</w:t>
              <w:br/>
              <w:t>78.33%</w:t>
            </w:r>
          </w:p>
        </w:tc>
        <w:tc>
          <w:tcPr>
            <w:tcW w:type="dxa" w:w="1309"/>
            <w:tcMar>
              <w:top w:w="80" w:type="dxa"/>
              <w:bottom w:w="80" w:type="dxa"/>
              <w:left w:w="75" w:type="dxa"/>
              <w:right w:w="75" w:type="dxa"/>
            </w:tcMar>
          </w:tcPr>
          <w:p>
            <w:pPr>
              <w:keepNext w:val="0"/>
              <w:spacing w:after="0" w:line="278" w:lineRule="auto"/>
            </w:pPr>
            <w:r>
              <w:rPr>
                <w:b w:val="0"/>
                <w:sz w:val="18"/>
              </w:rPr>
              <w:t>90/120</w:t>
              <w:br/>
              <w:t>75.00%</w:t>
            </w:r>
          </w:p>
        </w:tc>
      </w:tr>
      <w:tr>
        <w:trPr>
          <w:cantSplit/>
        </w:trPr>
        <w:tc>
          <w:tcPr>
            <w:tcW w:type="dxa" w:w="1499"/>
            <w:tcMar>
              <w:top w:w="80" w:type="dxa"/>
              <w:bottom w:w="80" w:type="dxa"/>
              <w:left w:w="75" w:type="dxa"/>
              <w:right w:w="75" w:type="dxa"/>
            </w:tcMar>
          </w:tcPr>
          <w:p>
            <w:pPr>
              <w:keepNext w:val="0"/>
              <w:spacing w:after="0" w:line="278" w:lineRule="auto"/>
            </w:pPr>
            <w:r>
              <w:rPr>
                <w:b w:val="0"/>
                <w:sz w:val="18"/>
              </w:rPr>
              <w:t>H-MIX</w:t>
            </w:r>
          </w:p>
        </w:tc>
        <w:tc>
          <w:tcPr>
            <w:tcW w:type="dxa" w:w="1309"/>
            <w:tcMar>
              <w:top w:w="80" w:type="dxa"/>
              <w:bottom w:w="80" w:type="dxa"/>
              <w:left w:w="75" w:type="dxa"/>
              <w:right w:w="75" w:type="dxa"/>
            </w:tcMar>
          </w:tcPr>
          <w:p>
            <w:pPr>
              <w:keepNext w:val="0"/>
              <w:spacing w:after="0" w:line="278" w:lineRule="auto"/>
            </w:pPr>
            <w:r>
              <w:rPr>
                <w:b w:val="0"/>
                <w:sz w:val="18"/>
              </w:rPr>
              <w:t>101/120</w:t>
              <w:br/>
              <w:t>84.17%</w:t>
            </w:r>
          </w:p>
        </w:tc>
        <w:tc>
          <w:tcPr>
            <w:tcW w:type="dxa" w:w="1309"/>
            <w:tcMar>
              <w:top w:w="80" w:type="dxa"/>
              <w:bottom w:w="80" w:type="dxa"/>
              <w:left w:w="75" w:type="dxa"/>
              <w:right w:w="75" w:type="dxa"/>
            </w:tcMar>
          </w:tcPr>
          <w:p>
            <w:pPr>
              <w:keepNext w:val="0"/>
              <w:spacing w:after="0" w:line="278" w:lineRule="auto"/>
            </w:pPr>
            <w:r>
              <w:rPr>
                <w:b w:val="0"/>
                <w:sz w:val="18"/>
              </w:rPr>
              <w:t>93/120</w:t>
              <w:br/>
              <w:t>77.50%</w:t>
            </w:r>
          </w:p>
        </w:tc>
        <w:tc>
          <w:tcPr>
            <w:tcW w:type="dxa" w:w="1309"/>
            <w:tcMar>
              <w:top w:w="80" w:type="dxa"/>
              <w:bottom w:w="80" w:type="dxa"/>
              <w:left w:w="75" w:type="dxa"/>
              <w:right w:w="75" w:type="dxa"/>
            </w:tcMar>
          </w:tcPr>
          <w:p>
            <w:pPr>
              <w:keepNext w:val="0"/>
              <w:spacing w:after="0" w:line="278" w:lineRule="auto"/>
            </w:pPr>
            <w:r>
              <w:rPr>
                <w:b w:val="0"/>
                <w:sz w:val="18"/>
              </w:rPr>
              <w:t>92/120</w:t>
              <w:br/>
              <w:t>76.67%</w:t>
            </w:r>
          </w:p>
        </w:tc>
        <w:tc>
          <w:tcPr>
            <w:tcW w:type="dxa" w:w="1309"/>
            <w:tcMar>
              <w:top w:w="80" w:type="dxa"/>
              <w:bottom w:w="80" w:type="dxa"/>
              <w:left w:w="75" w:type="dxa"/>
              <w:right w:w="75" w:type="dxa"/>
            </w:tcMar>
          </w:tcPr>
          <w:p>
            <w:pPr>
              <w:keepNext w:val="0"/>
              <w:spacing w:after="0" w:line="278" w:lineRule="auto"/>
            </w:pPr>
            <w:r>
              <w:rPr>
                <w:b w:val="0"/>
                <w:sz w:val="18"/>
              </w:rPr>
              <w:t>91/120</w:t>
              <w:br/>
              <w:t>75.83%</w:t>
            </w:r>
          </w:p>
        </w:tc>
        <w:tc>
          <w:tcPr>
            <w:tcW w:type="dxa" w:w="1309"/>
            <w:tcMar>
              <w:top w:w="80" w:type="dxa"/>
              <w:bottom w:w="80" w:type="dxa"/>
              <w:left w:w="75" w:type="dxa"/>
              <w:right w:w="75" w:type="dxa"/>
            </w:tcMar>
          </w:tcPr>
          <w:p>
            <w:pPr>
              <w:keepNext w:val="0"/>
              <w:spacing w:after="0" w:line="278" w:lineRule="auto"/>
            </w:pPr>
            <w:r>
              <w:rPr>
                <w:b w:val="0"/>
                <w:sz w:val="18"/>
              </w:rPr>
              <w:t>88/120</w:t>
              <w:br/>
              <w:t>73.33%</w:t>
            </w:r>
          </w:p>
        </w:tc>
        <w:tc>
          <w:tcPr>
            <w:tcW w:type="dxa" w:w="1309"/>
            <w:tcMar>
              <w:top w:w="80" w:type="dxa"/>
              <w:bottom w:w="80" w:type="dxa"/>
              <w:left w:w="75" w:type="dxa"/>
              <w:right w:w="75" w:type="dxa"/>
            </w:tcMar>
          </w:tcPr>
          <w:p>
            <w:pPr>
              <w:keepNext w:val="0"/>
              <w:spacing w:after="0" w:line="278" w:lineRule="auto"/>
            </w:pPr>
            <w:r>
              <w:rPr>
                <w:b w:val="0"/>
                <w:sz w:val="18"/>
              </w:rPr>
              <w:t>89/119</w:t>
              <w:br/>
              <w:t>74.79%</w:t>
            </w:r>
          </w:p>
        </w:tc>
      </w:tr>
    </w:tbl>
    <w:p>
      <w:pPr>
        <w:pStyle w:val="Caption"/>
        <w:keepNext w:val="0"/>
      </w:pPr>
      <w:r>
        <w:t>每格依序為正確交付件數／有效題數與百分比。r5 分母依臂不同；各次配對另取共同題目。來源 [E2、E4、E12]。</w:t>
      </w:r>
    </w:p>
    <w:p>
      <w:pPr>
        <w:pStyle w:val="Caption"/>
        <w:keepNext/>
      </w:pPr>
      <w:r>
        <w:rPr>
          <w:b/>
        </w:rPr>
        <w:t>表 5　H-MIX 相對 CONFORM 的配對效果</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751"/>
        <w:gridCol w:w="808"/>
        <w:gridCol w:w="808"/>
        <w:gridCol w:w="924"/>
        <w:gridCol w:w="2367"/>
        <w:gridCol w:w="1155"/>
        <w:gridCol w:w="2541"/>
      </w:tblGrid>
      <w:tr>
        <w:trPr>
          <w:cantSplit/>
          <w:tblHeader/>
        </w:trPr>
        <w:tc>
          <w:tcPr>
            <w:tcW w:type="dxa" w:w="751"/>
            <w:tcMar>
              <w:top w:w="80" w:type="dxa"/>
              <w:bottom w:w="80" w:type="dxa"/>
              <w:left w:w="75" w:type="dxa"/>
              <w:right w:w="75" w:type="dxa"/>
            </w:tcMar>
            <w:shd w:fill="F0F1F2"/>
          </w:tcPr>
          <w:p>
            <w:pPr>
              <w:keepNext w:val="0"/>
              <w:spacing w:after="0" w:line="278" w:lineRule="auto"/>
            </w:pPr>
            <w:r>
              <w:rPr>
                <w:b/>
                <w:sz w:val="18"/>
              </w:rPr>
              <w:t>階段</w:t>
            </w:r>
          </w:p>
        </w:tc>
        <w:tc>
          <w:tcPr>
            <w:tcW w:type="dxa" w:w="808"/>
            <w:tcMar>
              <w:top w:w="80" w:type="dxa"/>
              <w:bottom w:w="80" w:type="dxa"/>
              <w:left w:w="75" w:type="dxa"/>
              <w:right w:w="75" w:type="dxa"/>
            </w:tcMar>
            <w:shd w:fill="F0F1F2"/>
          </w:tcPr>
          <w:p>
            <w:pPr>
              <w:keepNext w:val="0"/>
              <w:spacing w:after="0" w:line="278" w:lineRule="auto"/>
            </w:pPr>
            <w:r>
              <w:rPr>
                <w:b/>
                <w:sz w:val="18"/>
              </w:rPr>
              <w:t>共同 n</w:t>
            </w:r>
          </w:p>
        </w:tc>
        <w:tc>
          <w:tcPr>
            <w:tcW w:type="dxa" w:w="808"/>
            <w:tcMar>
              <w:top w:w="80" w:type="dxa"/>
              <w:bottom w:w="80" w:type="dxa"/>
              <w:left w:w="75" w:type="dxa"/>
              <w:right w:w="75" w:type="dxa"/>
            </w:tcMar>
            <w:shd w:fill="F0F1F2"/>
          </w:tcPr>
          <w:p>
            <w:pPr>
              <w:keepNext w:val="0"/>
              <w:spacing w:after="0" w:line="278" w:lineRule="auto"/>
            </w:pPr>
            <w:r>
              <w:rPr>
                <w:b/>
                <w:sz w:val="18"/>
              </w:rPr>
              <w:t>b／c</w:t>
            </w:r>
          </w:p>
        </w:tc>
        <w:tc>
          <w:tcPr>
            <w:tcW w:type="dxa" w:w="924"/>
            <w:tcMar>
              <w:top w:w="80" w:type="dxa"/>
              <w:bottom w:w="80" w:type="dxa"/>
              <w:left w:w="75" w:type="dxa"/>
              <w:right w:w="75" w:type="dxa"/>
            </w:tcMar>
            <w:shd w:fill="F0F1F2"/>
          </w:tcPr>
          <w:p>
            <w:pPr>
              <w:keepNext w:val="0"/>
              <w:spacing w:after="0" w:line="278" w:lineRule="auto"/>
            </w:pPr>
            <w:r>
              <w:rPr>
                <w:b/>
                <w:sz w:val="18"/>
              </w:rPr>
              <w:t>Δ pp</w:t>
            </w:r>
          </w:p>
        </w:tc>
        <w:tc>
          <w:tcPr>
            <w:tcW w:type="dxa" w:w="2367"/>
            <w:tcMar>
              <w:top w:w="80" w:type="dxa"/>
              <w:bottom w:w="80" w:type="dxa"/>
              <w:left w:w="75" w:type="dxa"/>
              <w:right w:w="75" w:type="dxa"/>
            </w:tcMar>
            <w:shd w:fill="F0F1F2"/>
          </w:tcPr>
          <w:p>
            <w:pPr>
              <w:keepNext w:val="0"/>
              <w:spacing w:after="0" w:line="278" w:lineRule="auto"/>
            </w:pPr>
            <w:r>
              <w:rPr>
                <w:b/>
                <w:sz w:val="18"/>
              </w:rPr>
              <w:t>95% 條件區間</w:t>
            </w:r>
          </w:p>
        </w:tc>
        <w:tc>
          <w:tcPr>
            <w:tcW w:type="dxa" w:w="1155"/>
            <w:tcMar>
              <w:top w:w="80" w:type="dxa"/>
              <w:bottom w:w="80" w:type="dxa"/>
              <w:left w:w="75" w:type="dxa"/>
              <w:right w:w="75" w:type="dxa"/>
            </w:tcMar>
            <w:shd w:fill="F0F1F2"/>
          </w:tcPr>
          <w:p>
            <w:pPr>
              <w:keepNext w:val="0"/>
              <w:spacing w:after="0" w:line="278" w:lineRule="auto"/>
            </w:pPr>
            <w:r>
              <w:rPr>
                <w:b/>
                <w:sz w:val="18"/>
              </w:rPr>
              <w:t>Holm p</w:t>
            </w:r>
          </w:p>
        </w:tc>
        <w:tc>
          <w:tcPr>
            <w:tcW w:type="dxa" w:w="2541"/>
            <w:tcMar>
              <w:top w:w="80" w:type="dxa"/>
              <w:bottom w:w="80" w:type="dxa"/>
              <w:left w:w="75" w:type="dxa"/>
              <w:right w:w="75" w:type="dxa"/>
            </w:tcMar>
            <w:shd w:fill="F0F1F2"/>
          </w:tcPr>
          <w:p>
            <w:pPr>
              <w:keepNext w:val="0"/>
              <w:spacing w:after="0" w:line="278" w:lineRule="auto"/>
            </w:pPr>
            <w:r>
              <w:rPr>
                <w:b/>
                <w:sz w:val="18"/>
              </w:rPr>
              <w:t>原規則狀態</w:t>
            </w:r>
          </w:p>
        </w:tc>
      </w:tr>
      <w:tr>
        <w:trPr>
          <w:cantSplit/>
        </w:trPr>
        <w:tc>
          <w:tcPr>
            <w:tcW w:type="dxa" w:w="751"/>
            <w:tcMar>
              <w:top w:w="80" w:type="dxa"/>
              <w:bottom w:w="80" w:type="dxa"/>
              <w:left w:w="75" w:type="dxa"/>
              <w:right w:w="75" w:type="dxa"/>
            </w:tcMar>
          </w:tcPr>
          <w:p>
            <w:pPr>
              <w:keepNext w:val="0"/>
              <w:spacing w:after="0" w:line="278" w:lineRule="auto"/>
            </w:pPr>
            <w:r>
              <w:rPr>
                <w:b w:val="0"/>
                <w:sz w:val="18"/>
              </w:rPr>
              <w:t>R460</w:t>
            </w:r>
          </w:p>
        </w:tc>
        <w:tc>
          <w:tcPr>
            <w:tcW w:type="dxa" w:w="808"/>
            <w:tcMar>
              <w:top w:w="80" w:type="dxa"/>
              <w:bottom w:w="80" w:type="dxa"/>
              <w:left w:w="75" w:type="dxa"/>
              <w:right w:w="75" w:type="dxa"/>
            </w:tcMar>
          </w:tcPr>
          <w:p>
            <w:pPr>
              <w:keepNext w:val="0"/>
              <w:spacing w:after="0" w:line="278" w:lineRule="auto"/>
            </w:pPr>
            <w:r>
              <w:rPr>
                <w:b w:val="0"/>
                <w:sz w:val="18"/>
              </w:rPr>
              <w:t>120</w:t>
            </w:r>
          </w:p>
        </w:tc>
        <w:tc>
          <w:tcPr>
            <w:tcW w:type="dxa" w:w="808"/>
            <w:tcMar>
              <w:top w:w="80" w:type="dxa"/>
              <w:bottom w:w="80" w:type="dxa"/>
              <w:left w:w="75" w:type="dxa"/>
              <w:right w:w="75" w:type="dxa"/>
            </w:tcMar>
          </w:tcPr>
          <w:p>
            <w:pPr>
              <w:keepNext w:val="0"/>
              <w:spacing w:after="0" w:line="278" w:lineRule="auto"/>
            </w:pPr>
            <w:r>
              <w:rPr>
                <w:b w:val="0"/>
                <w:sz w:val="18"/>
              </w:rPr>
              <w:t>22/6</w:t>
            </w:r>
          </w:p>
        </w:tc>
        <w:tc>
          <w:tcPr>
            <w:tcW w:type="dxa" w:w="924"/>
            <w:tcMar>
              <w:top w:w="80" w:type="dxa"/>
              <w:bottom w:w="80" w:type="dxa"/>
              <w:left w:w="75" w:type="dxa"/>
              <w:right w:w="75" w:type="dxa"/>
            </w:tcMar>
          </w:tcPr>
          <w:p>
            <w:pPr>
              <w:keepNext w:val="0"/>
              <w:spacing w:after="0" w:line="278" w:lineRule="auto"/>
            </w:pPr>
            <w:r>
              <w:rPr>
                <w:b w:val="0"/>
                <w:sz w:val="18"/>
              </w:rPr>
              <w:t>+13.33</w:t>
            </w:r>
          </w:p>
        </w:tc>
        <w:tc>
          <w:tcPr>
            <w:tcW w:type="dxa" w:w="2367"/>
            <w:tcMar>
              <w:top w:w="80" w:type="dxa"/>
              <w:bottom w:w="80" w:type="dxa"/>
              <w:left w:w="75" w:type="dxa"/>
              <w:right w:w="75" w:type="dxa"/>
            </w:tcMar>
          </w:tcPr>
          <w:p>
            <w:pPr>
              <w:keepNext w:val="0"/>
              <w:spacing w:after="0" w:line="278" w:lineRule="auto"/>
            </w:pPr>
            <w:r>
              <w:rPr>
                <w:b w:val="0"/>
                <w:sz w:val="18"/>
              </w:rPr>
              <w:t>[4.22, 19.46]</w:t>
            </w:r>
          </w:p>
        </w:tc>
        <w:tc>
          <w:tcPr>
            <w:tcW w:type="dxa" w:w="1155"/>
            <w:tcMar>
              <w:top w:w="80" w:type="dxa"/>
              <w:bottom w:w="80" w:type="dxa"/>
              <w:left w:w="75" w:type="dxa"/>
              <w:right w:w="75" w:type="dxa"/>
            </w:tcMar>
          </w:tcPr>
          <w:p>
            <w:pPr>
              <w:keepNext w:val="0"/>
              <w:spacing w:after="0" w:line="278" w:lineRule="auto"/>
            </w:pPr>
            <w:r>
              <w:rPr>
                <w:b w:val="0"/>
                <w:sz w:val="18"/>
              </w:rPr>
              <w:t>0.0112</w:t>
            </w:r>
          </w:p>
        </w:tc>
        <w:tc>
          <w:tcPr>
            <w:tcW w:type="dxa" w:w="2541"/>
            <w:tcMar>
              <w:top w:w="80" w:type="dxa"/>
              <w:bottom w:w="80" w:type="dxa"/>
              <w:left w:w="75" w:type="dxa"/>
              <w:right w:w="75" w:type="dxa"/>
            </w:tcMar>
          </w:tcPr>
          <w:p>
            <w:pPr>
              <w:keepNext w:val="0"/>
              <w:spacing w:after="0" w:line="278" w:lineRule="auto"/>
            </w:pPr>
            <w:r>
              <w:rPr>
                <w:b w:val="0"/>
                <w:sz w:val="18"/>
              </w:rPr>
              <w:t>EFFECTIVE</w:t>
            </w:r>
          </w:p>
        </w:tc>
      </w:tr>
      <w:tr>
        <w:trPr>
          <w:cantSplit/>
        </w:trPr>
        <w:tc>
          <w:tcPr>
            <w:tcW w:type="dxa" w:w="751"/>
            <w:tcMar>
              <w:top w:w="80" w:type="dxa"/>
              <w:bottom w:w="80" w:type="dxa"/>
              <w:left w:w="75" w:type="dxa"/>
              <w:right w:w="75" w:type="dxa"/>
            </w:tcMar>
          </w:tcPr>
          <w:p>
            <w:pPr>
              <w:keepNext w:val="0"/>
              <w:spacing w:after="0" w:line="278" w:lineRule="auto"/>
            </w:pPr>
            <w:r>
              <w:rPr>
                <w:b w:val="0"/>
                <w:sz w:val="18"/>
              </w:rPr>
              <w:t>r1</w:t>
            </w:r>
          </w:p>
        </w:tc>
        <w:tc>
          <w:tcPr>
            <w:tcW w:type="dxa" w:w="808"/>
            <w:tcMar>
              <w:top w:w="80" w:type="dxa"/>
              <w:bottom w:w="80" w:type="dxa"/>
              <w:left w:w="75" w:type="dxa"/>
              <w:right w:w="75" w:type="dxa"/>
            </w:tcMar>
          </w:tcPr>
          <w:p>
            <w:pPr>
              <w:keepNext w:val="0"/>
              <w:spacing w:after="0" w:line="278" w:lineRule="auto"/>
            </w:pPr>
            <w:r>
              <w:rPr>
                <w:b w:val="0"/>
                <w:sz w:val="18"/>
              </w:rPr>
              <w:t>120</w:t>
            </w:r>
          </w:p>
        </w:tc>
        <w:tc>
          <w:tcPr>
            <w:tcW w:type="dxa" w:w="808"/>
            <w:tcMar>
              <w:top w:w="80" w:type="dxa"/>
              <w:bottom w:w="80" w:type="dxa"/>
              <w:left w:w="75" w:type="dxa"/>
              <w:right w:w="75" w:type="dxa"/>
            </w:tcMar>
          </w:tcPr>
          <w:p>
            <w:pPr>
              <w:keepNext w:val="0"/>
              <w:spacing w:after="0" w:line="278" w:lineRule="auto"/>
            </w:pPr>
            <w:r>
              <w:rPr>
                <w:b w:val="0"/>
                <w:sz w:val="18"/>
              </w:rPr>
              <w:t>15/8</w:t>
            </w:r>
          </w:p>
        </w:tc>
        <w:tc>
          <w:tcPr>
            <w:tcW w:type="dxa" w:w="924"/>
            <w:tcMar>
              <w:top w:w="80" w:type="dxa"/>
              <w:bottom w:w="80" w:type="dxa"/>
              <w:left w:w="75" w:type="dxa"/>
              <w:right w:w="75" w:type="dxa"/>
            </w:tcMar>
          </w:tcPr>
          <w:p>
            <w:pPr>
              <w:keepNext w:val="0"/>
              <w:spacing w:after="0" w:line="278" w:lineRule="auto"/>
            </w:pPr>
            <w:r>
              <w:rPr>
                <w:b w:val="0"/>
                <w:sz w:val="18"/>
              </w:rPr>
              <w:t>+5.83</w:t>
            </w:r>
          </w:p>
        </w:tc>
        <w:tc>
          <w:tcPr>
            <w:tcW w:type="dxa" w:w="2367"/>
            <w:tcMar>
              <w:top w:w="80" w:type="dxa"/>
              <w:bottom w:w="80" w:type="dxa"/>
              <w:left w:w="75" w:type="dxa"/>
              <w:right w:w="75" w:type="dxa"/>
            </w:tcMar>
          </w:tcPr>
          <w:p>
            <w:pPr>
              <w:keepNext w:val="0"/>
              <w:spacing w:after="0" w:line="278" w:lineRule="auto"/>
            </w:pPr>
            <w:r>
              <w:rPr>
                <w:b w:val="0"/>
                <w:sz w:val="18"/>
              </w:rPr>
              <w:t>[-2.79, 12.89]</w:t>
            </w:r>
          </w:p>
        </w:tc>
        <w:tc>
          <w:tcPr>
            <w:tcW w:type="dxa" w:w="1155"/>
            <w:tcMar>
              <w:top w:w="80" w:type="dxa"/>
              <w:bottom w:w="80" w:type="dxa"/>
              <w:left w:w="75" w:type="dxa"/>
              <w:right w:w="75" w:type="dxa"/>
            </w:tcMar>
          </w:tcPr>
          <w:p>
            <w:pPr>
              <w:keepNext w:val="0"/>
              <w:spacing w:after="0" w:line="278" w:lineRule="auto"/>
            </w:pPr>
            <w:r>
              <w:rPr>
                <w:b w:val="0"/>
                <w:sz w:val="18"/>
              </w:rPr>
              <w:t>0.6301</w:t>
            </w:r>
          </w:p>
        </w:tc>
        <w:tc>
          <w:tcPr>
            <w:tcW w:type="dxa" w:w="2541"/>
            <w:tcMar>
              <w:top w:w="80" w:type="dxa"/>
              <w:bottom w:w="80" w:type="dxa"/>
              <w:left w:w="75" w:type="dxa"/>
              <w:right w:w="75" w:type="dxa"/>
            </w:tcMar>
          </w:tcPr>
          <w:p>
            <w:pPr>
              <w:keepNext w:val="0"/>
              <w:spacing w:after="0" w:line="278" w:lineRule="auto"/>
            </w:pPr>
            <w:r>
              <w:rPr>
                <w:b w:val="0"/>
                <w:sz w:val="18"/>
              </w:rPr>
              <w:t>INCONCLUSIVE</w:t>
            </w:r>
          </w:p>
        </w:tc>
      </w:tr>
      <w:tr>
        <w:trPr>
          <w:cantSplit/>
        </w:trPr>
        <w:tc>
          <w:tcPr>
            <w:tcW w:type="dxa" w:w="751"/>
            <w:tcMar>
              <w:top w:w="80" w:type="dxa"/>
              <w:bottom w:w="80" w:type="dxa"/>
              <w:left w:w="75" w:type="dxa"/>
              <w:right w:w="75" w:type="dxa"/>
            </w:tcMar>
          </w:tcPr>
          <w:p>
            <w:pPr>
              <w:keepNext w:val="0"/>
              <w:spacing w:after="0" w:line="278" w:lineRule="auto"/>
            </w:pPr>
            <w:r>
              <w:rPr>
                <w:b w:val="0"/>
                <w:sz w:val="18"/>
              </w:rPr>
              <w:t>r2</w:t>
            </w:r>
          </w:p>
        </w:tc>
        <w:tc>
          <w:tcPr>
            <w:tcW w:type="dxa" w:w="808"/>
            <w:tcMar>
              <w:top w:w="80" w:type="dxa"/>
              <w:bottom w:w="80" w:type="dxa"/>
              <w:left w:w="75" w:type="dxa"/>
              <w:right w:w="75" w:type="dxa"/>
            </w:tcMar>
          </w:tcPr>
          <w:p>
            <w:pPr>
              <w:keepNext w:val="0"/>
              <w:spacing w:after="0" w:line="278" w:lineRule="auto"/>
            </w:pPr>
            <w:r>
              <w:rPr>
                <w:b w:val="0"/>
                <w:sz w:val="18"/>
              </w:rPr>
              <w:t>120</w:t>
            </w:r>
          </w:p>
        </w:tc>
        <w:tc>
          <w:tcPr>
            <w:tcW w:type="dxa" w:w="808"/>
            <w:tcMar>
              <w:top w:w="80" w:type="dxa"/>
              <w:bottom w:w="80" w:type="dxa"/>
              <w:left w:w="75" w:type="dxa"/>
              <w:right w:w="75" w:type="dxa"/>
            </w:tcMar>
          </w:tcPr>
          <w:p>
            <w:pPr>
              <w:keepNext w:val="0"/>
              <w:spacing w:after="0" w:line="278" w:lineRule="auto"/>
            </w:pPr>
            <w:r>
              <w:rPr>
                <w:b w:val="0"/>
                <w:sz w:val="18"/>
              </w:rPr>
              <w:t>17/12</w:t>
            </w:r>
          </w:p>
        </w:tc>
        <w:tc>
          <w:tcPr>
            <w:tcW w:type="dxa" w:w="924"/>
            <w:tcMar>
              <w:top w:w="80" w:type="dxa"/>
              <w:bottom w:w="80" w:type="dxa"/>
              <w:left w:w="75" w:type="dxa"/>
              <w:right w:w="75" w:type="dxa"/>
            </w:tcMar>
          </w:tcPr>
          <w:p>
            <w:pPr>
              <w:keepNext w:val="0"/>
              <w:spacing w:after="0" w:line="278" w:lineRule="auto"/>
            </w:pPr>
            <w:r>
              <w:rPr>
                <w:b w:val="0"/>
                <w:sz w:val="18"/>
              </w:rPr>
              <w:t>+4.17</w:t>
            </w:r>
          </w:p>
        </w:tc>
        <w:tc>
          <w:tcPr>
            <w:tcW w:type="dxa" w:w="2367"/>
            <w:tcMar>
              <w:top w:w="80" w:type="dxa"/>
              <w:bottom w:w="80" w:type="dxa"/>
              <w:left w:w="75" w:type="dxa"/>
              <w:right w:w="75" w:type="dxa"/>
            </w:tcMar>
          </w:tcPr>
          <w:p>
            <w:pPr>
              <w:keepNext w:val="0"/>
              <w:spacing w:after="0" w:line="278" w:lineRule="auto"/>
            </w:pPr>
            <w:r>
              <w:rPr>
                <w:b w:val="0"/>
                <w:sz w:val="18"/>
              </w:rPr>
              <w:t>[-5.35, 12.80]</w:t>
            </w:r>
          </w:p>
        </w:tc>
        <w:tc>
          <w:tcPr>
            <w:tcW w:type="dxa" w:w="1155"/>
            <w:tcMar>
              <w:top w:w="80" w:type="dxa"/>
              <w:bottom w:w="80" w:type="dxa"/>
              <w:left w:w="75" w:type="dxa"/>
              <w:right w:w="75" w:type="dxa"/>
            </w:tcMar>
          </w:tcPr>
          <w:p>
            <w:pPr>
              <w:keepNext w:val="0"/>
              <w:spacing w:after="0" w:line="278" w:lineRule="auto"/>
            </w:pPr>
            <w:r>
              <w:rPr>
                <w:b w:val="0"/>
                <w:sz w:val="18"/>
              </w:rPr>
              <w:t>0.9165</w:t>
            </w:r>
          </w:p>
        </w:tc>
        <w:tc>
          <w:tcPr>
            <w:tcW w:type="dxa" w:w="2541"/>
            <w:tcMar>
              <w:top w:w="80" w:type="dxa"/>
              <w:bottom w:w="80" w:type="dxa"/>
              <w:left w:w="75" w:type="dxa"/>
              <w:right w:w="75" w:type="dxa"/>
            </w:tcMar>
          </w:tcPr>
          <w:p>
            <w:pPr>
              <w:keepNext w:val="0"/>
              <w:spacing w:after="0" w:line="278" w:lineRule="auto"/>
            </w:pPr>
            <w:r>
              <w:rPr>
                <w:b w:val="0"/>
                <w:sz w:val="18"/>
              </w:rPr>
              <w:t>INCONCLUSIVE</w:t>
            </w:r>
          </w:p>
        </w:tc>
      </w:tr>
      <w:tr>
        <w:trPr>
          <w:cantSplit/>
        </w:trPr>
        <w:tc>
          <w:tcPr>
            <w:tcW w:type="dxa" w:w="751"/>
            <w:tcMar>
              <w:top w:w="80" w:type="dxa"/>
              <w:bottom w:w="80" w:type="dxa"/>
              <w:left w:w="75" w:type="dxa"/>
              <w:right w:w="75" w:type="dxa"/>
            </w:tcMar>
          </w:tcPr>
          <w:p>
            <w:pPr>
              <w:keepNext w:val="0"/>
              <w:spacing w:after="0" w:line="278" w:lineRule="auto"/>
            </w:pPr>
            <w:r>
              <w:rPr>
                <w:b w:val="0"/>
                <w:sz w:val="18"/>
              </w:rPr>
              <w:t>r3</w:t>
            </w:r>
          </w:p>
        </w:tc>
        <w:tc>
          <w:tcPr>
            <w:tcW w:type="dxa" w:w="808"/>
            <w:tcMar>
              <w:top w:w="80" w:type="dxa"/>
              <w:bottom w:w="80" w:type="dxa"/>
              <w:left w:w="75" w:type="dxa"/>
              <w:right w:w="75" w:type="dxa"/>
            </w:tcMar>
          </w:tcPr>
          <w:p>
            <w:pPr>
              <w:keepNext w:val="0"/>
              <w:spacing w:after="0" w:line="278" w:lineRule="auto"/>
            </w:pPr>
            <w:r>
              <w:rPr>
                <w:b w:val="0"/>
                <w:sz w:val="18"/>
              </w:rPr>
              <w:t>120</w:t>
            </w:r>
          </w:p>
        </w:tc>
        <w:tc>
          <w:tcPr>
            <w:tcW w:type="dxa" w:w="808"/>
            <w:tcMar>
              <w:top w:w="80" w:type="dxa"/>
              <w:bottom w:w="80" w:type="dxa"/>
              <w:left w:w="75" w:type="dxa"/>
              <w:right w:w="75" w:type="dxa"/>
            </w:tcMar>
          </w:tcPr>
          <w:p>
            <w:pPr>
              <w:keepNext w:val="0"/>
              <w:spacing w:after="0" w:line="278" w:lineRule="auto"/>
            </w:pPr>
            <w:r>
              <w:rPr>
                <w:b w:val="0"/>
                <w:sz w:val="18"/>
              </w:rPr>
              <w:t>12/11</w:t>
            </w:r>
          </w:p>
        </w:tc>
        <w:tc>
          <w:tcPr>
            <w:tcW w:type="dxa" w:w="924"/>
            <w:tcMar>
              <w:top w:w="80" w:type="dxa"/>
              <w:bottom w:w="80" w:type="dxa"/>
              <w:left w:w="75" w:type="dxa"/>
              <w:right w:w="75" w:type="dxa"/>
            </w:tcMar>
          </w:tcPr>
          <w:p>
            <w:pPr>
              <w:keepNext w:val="0"/>
              <w:spacing w:after="0" w:line="278" w:lineRule="auto"/>
            </w:pPr>
            <w:r>
              <w:rPr>
                <w:b w:val="0"/>
                <w:sz w:val="18"/>
              </w:rPr>
              <w:t>+0.83</w:t>
            </w:r>
          </w:p>
        </w:tc>
        <w:tc>
          <w:tcPr>
            <w:tcW w:type="dxa" w:w="2367"/>
            <w:tcMar>
              <w:top w:w="80" w:type="dxa"/>
              <w:bottom w:w="80" w:type="dxa"/>
              <w:left w:w="75" w:type="dxa"/>
              <w:right w:w="75" w:type="dxa"/>
            </w:tcMar>
          </w:tcPr>
          <w:p>
            <w:pPr>
              <w:keepNext w:val="0"/>
              <w:spacing w:after="0" w:line="278" w:lineRule="auto"/>
            </w:pPr>
            <w:r>
              <w:rPr>
                <w:b w:val="0"/>
                <w:sz w:val="18"/>
              </w:rPr>
              <w:t>[-7.44, 8.89]</w:t>
            </w:r>
          </w:p>
        </w:tc>
        <w:tc>
          <w:tcPr>
            <w:tcW w:type="dxa" w:w="1155"/>
            <w:tcMar>
              <w:top w:w="80" w:type="dxa"/>
              <w:bottom w:w="80" w:type="dxa"/>
              <w:left w:w="75" w:type="dxa"/>
              <w:right w:w="75" w:type="dxa"/>
            </w:tcMar>
          </w:tcPr>
          <w:p>
            <w:pPr>
              <w:keepNext w:val="0"/>
              <w:spacing w:after="0" w:line="278" w:lineRule="auto"/>
            </w:pPr>
            <w:r>
              <w:rPr>
                <w:b w:val="0"/>
                <w:sz w:val="18"/>
              </w:rPr>
              <w:t>1.0000</w:t>
            </w:r>
          </w:p>
        </w:tc>
        <w:tc>
          <w:tcPr>
            <w:tcW w:type="dxa" w:w="2541"/>
            <w:tcMar>
              <w:top w:w="80" w:type="dxa"/>
              <w:bottom w:w="80" w:type="dxa"/>
              <w:left w:w="75" w:type="dxa"/>
              <w:right w:w="75" w:type="dxa"/>
            </w:tcMar>
          </w:tcPr>
          <w:p>
            <w:pPr>
              <w:keepNext w:val="0"/>
              <w:spacing w:after="0" w:line="278" w:lineRule="auto"/>
            </w:pPr>
            <w:r>
              <w:rPr>
                <w:b w:val="0"/>
                <w:sz w:val="18"/>
              </w:rPr>
              <w:t>RULED_OUT</w:t>
            </w:r>
          </w:p>
        </w:tc>
      </w:tr>
      <w:tr>
        <w:trPr>
          <w:cantSplit/>
        </w:trPr>
        <w:tc>
          <w:tcPr>
            <w:tcW w:type="dxa" w:w="751"/>
            <w:tcMar>
              <w:top w:w="80" w:type="dxa"/>
              <w:bottom w:w="80" w:type="dxa"/>
              <w:left w:w="75" w:type="dxa"/>
              <w:right w:w="75" w:type="dxa"/>
            </w:tcMar>
          </w:tcPr>
          <w:p>
            <w:pPr>
              <w:keepNext w:val="0"/>
              <w:spacing w:after="0" w:line="278" w:lineRule="auto"/>
            </w:pPr>
            <w:r>
              <w:rPr>
                <w:b w:val="0"/>
                <w:sz w:val="18"/>
              </w:rPr>
              <w:t>r4</w:t>
            </w:r>
          </w:p>
        </w:tc>
        <w:tc>
          <w:tcPr>
            <w:tcW w:type="dxa" w:w="808"/>
            <w:tcMar>
              <w:top w:w="80" w:type="dxa"/>
              <w:bottom w:w="80" w:type="dxa"/>
              <w:left w:w="75" w:type="dxa"/>
              <w:right w:w="75" w:type="dxa"/>
            </w:tcMar>
          </w:tcPr>
          <w:p>
            <w:pPr>
              <w:keepNext w:val="0"/>
              <w:spacing w:after="0" w:line="278" w:lineRule="auto"/>
            </w:pPr>
            <w:r>
              <w:rPr>
                <w:b w:val="0"/>
                <w:sz w:val="18"/>
              </w:rPr>
              <w:t>120</w:t>
            </w:r>
          </w:p>
        </w:tc>
        <w:tc>
          <w:tcPr>
            <w:tcW w:type="dxa" w:w="808"/>
            <w:tcMar>
              <w:top w:w="80" w:type="dxa"/>
              <w:bottom w:w="80" w:type="dxa"/>
              <w:left w:w="75" w:type="dxa"/>
              <w:right w:w="75" w:type="dxa"/>
            </w:tcMar>
          </w:tcPr>
          <w:p>
            <w:pPr>
              <w:keepNext w:val="0"/>
              <w:spacing w:after="0" w:line="278" w:lineRule="auto"/>
            </w:pPr>
            <w:r>
              <w:rPr>
                <w:b w:val="0"/>
                <w:sz w:val="18"/>
              </w:rPr>
              <w:t>13/10</w:t>
            </w:r>
          </w:p>
        </w:tc>
        <w:tc>
          <w:tcPr>
            <w:tcW w:type="dxa" w:w="924"/>
            <w:tcMar>
              <w:top w:w="80" w:type="dxa"/>
              <w:bottom w:w="80" w:type="dxa"/>
              <w:left w:w="75" w:type="dxa"/>
              <w:right w:w="75" w:type="dxa"/>
            </w:tcMar>
          </w:tcPr>
          <w:p>
            <w:pPr>
              <w:keepNext w:val="0"/>
              <w:spacing w:after="0" w:line="278" w:lineRule="auto"/>
            </w:pPr>
            <w:r>
              <w:rPr>
                <w:b w:val="0"/>
                <w:sz w:val="18"/>
              </w:rPr>
              <w:t>+2.50</w:t>
            </w:r>
          </w:p>
        </w:tc>
        <w:tc>
          <w:tcPr>
            <w:tcW w:type="dxa" w:w="2367"/>
            <w:tcMar>
              <w:top w:w="80" w:type="dxa"/>
              <w:bottom w:w="80" w:type="dxa"/>
              <w:left w:w="75" w:type="dxa"/>
              <w:right w:w="75" w:type="dxa"/>
            </w:tcMar>
          </w:tcPr>
          <w:p>
            <w:pPr>
              <w:keepNext w:val="0"/>
              <w:spacing w:after="0" w:line="278" w:lineRule="auto"/>
            </w:pPr>
            <w:r>
              <w:rPr>
                <w:b w:val="0"/>
                <w:sz w:val="18"/>
              </w:rPr>
              <w:t>[-5.94, 10.28]</w:t>
            </w:r>
          </w:p>
        </w:tc>
        <w:tc>
          <w:tcPr>
            <w:tcW w:type="dxa" w:w="1155"/>
            <w:tcMar>
              <w:top w:w="80" w:type="dxa"/>
              <w:bottom w:w="80" w:type="dxa"/>
              <w:left w:w="75" w:type="dxa"/>
              <w:right w:w="75" w:type="dxa"/>
            </w:tcMar>
          </w:tcPr>
          <w:p>
            <w:pPr>
              <w:keepNext w:val="0"/>
              <w:spacing w:after="0" w:line="278" w:lineRule="auto"/>
            </w:pPr>
            <w:r>
              <w:rPr>
                <w:b w:val="0"/>
                <w:sz w:val="18"/>
              </w:rPr>
              <w:t>0.6776</w:t>
            </w:r>
          </w:p>
        </w:tc>
        <w:tc>
          <w:tcPr>
            <w:tcW w:type="dxa" w:w="2541"/>
            <w:tcMar>
              <w:top w:w="80" w:type="dxa"/>
              <w:bottom w:w="80" w:type="dxa"/>
              <w:left w:w="75" w:type="dxa"/>
              <w:right w:w="75" w:type="dxa"/>
            </w:tcMar>
          </w:tcPr>
          <w:p>
            <w:pPr>
              <w:keepNext w:val="0"/>
              <w:spacing w:after="0" w:line="278" w:lineRule="auto"/>
            </w:pPr>
            <w:r>
              <w:rPr>
                <w:b w:val="0"/>
                <w:sz w:val="18"/>
              </w:rPr>
              <w:t>INCONCLUSIVE</w:t>
            </w:r>
          </w:p>
        </w:tc>
      </w:tr>
      <w:tr>
        <w:trPr>
          <w:cantSplit/>
        </w:trPr>
        <w:tc>
          <w:tcPr>
            <w:tcW w:type="dxa" w:w="751"/>
            <w:tcMar>
              <w:top w:w="80" w:type="dxa"/>
              <w:bottom w:w="80" w:type="dxa"/>
              <w:left w:w="75" w:type="dxa"/>
              <w:right w:w="75" w:type="dxa"/>
            </w:tcMar>
          </w:tcPr>
          <w:p>
            <w:pPr>
              <w:keepNext w:val="0"/>
              <w:spacing w:after="0" w:line="278" w:lineRule="auto"/>
            </w:pPr>
            <w:r>
              <w:rPr>
                <w:b w:val="0"/>
                <w:sz w:val="18"/>
              </w:rPr>
              <w:t>r5</w:t>
            </w:r>
          </w:p>
        </w:tc>
        <w:tc>
          <w:tcPr>
            <w:tcW w:type="dxa" w:w="808"/>
            <w:tcMar>
              <w:top w:w="80" w:type="dxa"/>
              <w:bottom w:w="80" w:type="dxa"/>
              <w:left w:w="75" w:type="dxa"/>
              <w:right w:w="75" w:type="dxa"/>
            </w:tcMar>
          </w:tcPr>
          <w:p>
            <w:pPr>
              <w:keepNext w:val="0"/>
              <w:spacing w:after="0" w:line="278" w:lineRule="auto"/>
            </w:pPr>
            <w:r>
              <w:rPr>
                <w:b w:val="0"/>
                <w:sz w:val="18"/>
              </w:rPr>
              <w:t>116</w:t>
            </w:r>
          </w:p>
        </w:tc>
        <w:tc>
          <w:tcPr>
            <w:tcW w:type="dxa" w:w="808"/>
            <w:tcMar>
              <w:top w:w="80" w:type="dxa"/>
              <w:bottom w:w="80" w:type="dxa"/>
              <w:left w:w="75" w:type="dxa"/>
              <w:right w:w="75" w:type="dxa"/>
            </w:tcMar>
          </w:tcPr>
          <w:p>
            <w:pPr>
              <w:keepNext w:val="0"/>
              <w:spacing w:after="0" w:line="278" w:lineRule="auto"/>
            </w:pPr>
            <w:r>
              <w:rPr>
                <w:b w:val="0"/>
                <w:sz w:val="18"/>
              </w:rPr>
              <w:t>14/9</w:t>
            </w:r>
          </w:p>
        </w:tc>
        <w:tc>
          <w:tcPr>
            <w:tcW w:type="dxa" w:w="924"/>
            <w:tcMar>
              <w:top w:w="80" w:type="dxa"/>
              <w:bottom w:w="80" w:type="dxa"/>
              <w:left w:w="75" w:type="dxa"/>
              <w:right w:w="75" w:type="dxa"/>
            </w:tcMar>
          </w:tcPr>
          <w:p>
            <w:pPr>
              <w:keepNext w:val="0"/>
              <w:spacing w:after="0" w:line="278" w:lineRule="auto"/>
            </w:pPr>
            <w:r>
              <w:rPr>
                <w:b w:val="0"/>
                <w:sz w:val="18"/>
              </w:rPr>
              <w:t>+4.31</w:t>
            </w:r>
          </w:p>
        </w:tc>
        <w:tc>
          <w:tcPr>
            <w:tcW w:type="dxa" w:w="2367"/>
            <w:tcMar>
              <w:top w:w="80" w:type="dxa"/>
              <w:bottom w:w="80" w:type="dxa"/>
              <w:left w:w="75" w:type="dxa"/>
              <w:right w:w="75" w:type="dxa"/>
            </w:tcMar>
          </w:tcPr>
          <w:p>
            <w:pPr>
              <w:keepNext w:val="0"/>
              <w:spacing w:after="0" w:line="278" w:lineRule="auto"/>
            </w:pPr>
            <w:r>
              <w:rPr>
                <w:b w:val="0"/>
                <w:sz w:val="18"/>
              </w:rPr>
              <w:t>[-4.54, 12.01]</w:t>
            </w:r>
          </w:p>
        </w:tc>
        <w:tc>
          <w:tcPr>
            <w:tcW w:type="dxa" w:w="1155"/>
            <w:tcMar>
              <w:top w:w="80" w:type="dxa"/>
              <w:bottom w:w="80" w:type="dxa"/>
              <w:left w:w="75" w:type="dxa"/>
              <w:right w:w="75" w:type="dxa"/>
            </w:tcMar>
          </w:tcPr>
          <w:p>
            <w:pPr>
              <w:keepNext w:val="0"/>
              <w:spacing w:after="0" w:line="278" w:lineRule="auto"/>
            </w:pPr>
            <w:r>
              <w:rPr>
                <w:b w:val="0"/>
                <w:sz w:val="18"/>
              </w:rPr>
              <w:t>0.9224</w:t>
            </w:r>
          </w:p>
        </w:tc>
        <w:tc>
          <w:tcPr>
            <w:tcW w:type="dxa" w:w="2541"/>
            <w:tcMar>
              <w:top w:w="80" w:type="dxa"/>
              <w:bottom w:w="80" w:type="dxa"/>
              <w:left w:w="75" w:type="dxa"/>
              <w:right w:w="75" w:type="dxa"/>
            </w:tcMar>
          </w:tcPr>
          <w:p>
            <w:pPr>
              <w:keepNext w:val="0"/>
              <w:spacing w:after="0" w:line="278" w:lineRule="auto"/>
            </w:pPr>
            <w:r>
              <w:rPr>
                <w:b w:val="0"/>
                <w:sz w:val="18"/>
              </w:rPr>
              <w:t>INCONCLUSIVE</w:t>
            </w:r>
          </w:p>
        </w:tc>
      </w:tr>
    </w:tbl>
    <w:p>
      <w:pPr>
        <w:pStyle w:val="Caption"/>
        <w:keepNext w:val="0"/>
      </w:pPr>
      <w:r>
        <w:t>每次家族為六。區間未作多重比較調整；狀態沿用當次預註冊，RULED_OUT 指 +10 pp 目標，並非零效應或等價。來源 [E2、E4、E12]。</w:t>
      </w:r>
    </w:p>
    <w:p>
      <w:pPr>
        <w:ind w:firstLine="369"/>
      </w:pPr>
      <w:r>
        <w:t>五次 H-MIX 相對 CONFORM 的差值均為正，但零次通過 Holm 校正，未達到事前設定的穩定宣稱規則。五個未調整區間皆與 R460 的 [4.22, 19.46] 相交，五個上界（12.89、12.80、8.89、10.28 與 12.01）都低於 R460 的 +13.33 點估計；這是描述性比較，既不是差異檢定，也不能證明原始估計必然上偏。事前功效分析對 +10 個百分點的情境估計為 .43 至 .63，據此五次預期有二至三次達顯著，實際為零次；若真值確為 +10 個百分點，觀察到 0/5 的機率約 .007 至 .06，落在該分布的下尾。這些功效值依設計假設而定，且忽略同題目與不同負載之間的相關性，因此不足以單獨反推真實效果。較合理的解讀是初次效果可能受選擇後高估影響，而後續資料未確立相同尺度的修訂增益。[E3-E4]</w:t>
      </w:r>
    </w:p>
    <w:p>
      <w:pPr>
        <w:ind w:firstLine="369"/>
      </w:pPr>
      <w:r>
        <w:t>三個 H 臂相對 OFF 的十五個比較均通過各次六項家族的 Holm 校正；三個 H 臂相對 CONFORM 的十五個比較則全未通過。CONFORM 相對 OFF 的配對差值依次為 +14.17、+18.33、+17.50、+19.17 與 +18.97 個百分點。這支持「驗收加重抽已取得大部分觀察到的改善」的描述，但不構成精確的因果中介比例：CONFORM 與 H-MIX 是兩條各自獨立執行的臂，不是「先閘門、再迴圈」的兩個階段。此一差值屬家族外探索量，p 值未經校正；在跨題庫四集上，同一比較為 +7.41、+5.56、+11.54 與 +4.85 個百分點，若事後把四集併為一個家族補作 Holm，僅 HumanEval+（.0011）與 MBPP+（.0088）通過，LCB v3 medium（.062）與 hard（.25）不通過。事後補的家族不是預註冊家族，這組數字只能作描述。[E4、E6]</w:t>
      </w:r>
    </w:p>
    <w:p>
      <w:pPr>
        <w:ind w:firstLine="369"/>
      </w:pPr>
      <w:r>
        <w:t>圖 2 以森林圖形式並列初次實驗與五次複製的主要配對效果及其未調整條件區間。</w:t>
      </w:r>
    </w:p>
    <w:p>
      <w:pPr>
        <w:keepNext/>
      </w:pPr>
      <w:r>
        <w:drawing>
          <wp:inline xmlns:a="http://schemas.openxmlformats.org/drawingml/2006/main" xmlns:pic="http://schemas.openxmlformats.org/drawingml/2006/picture">
            <wp:extent cx="5832000" cy="3184457"/>
            <wp:docPr id="2" name="Picture 2"/>
            <wp:cNvGraphicFramePr>
              <a:graphicFrameLocks noChangeAspect="1"/>
            </wp:cNvGraphicFramePr>
            <a:graphic>
              <a:graphicData uri="http://schemas.openxmlformats.org/drawingml/2006/picture">
                <pic:pic>
                  <pic:nvPicPr>
                    <pic:cNvPr id="0" name="forest.png"/>
                    <pic:cNvPicPr/>
                  </pic:nvPicPr>
                  <pic:blipFill>
                    <a:blip r:embed="rId11"/>
                    <a:stretch>
                      <a:fillRect/>
                    </a:stretch>
                  </pic:blipFill>
                  <pic:spPr>
                    <a:xfrm>
                      <a:off x="0" y="0"/>
                      <a:ext cx="5832000" cy="3184457"/>
                    </a:xfrm>
                    <a:prstGeom prst="rect"/>
                  </pic:spPr>
                </pic:pic>
              </a:graphicData>
            </a:graphic>
          </wp:inline>
        </w:drawing>
      </w:r>
    </w:p>
    <w:p>
      <w:pPr>
        <w:pStyle w:val="Caption"/>
        <w:keepNext w:val="0"/>
      </w:pPr>
      <w:r>
        <w:t>圖 2　初次實驗與五次複製的主要配對效果。r1 至 r5 皆重用相同 120 題；r5 主比較共同分母為 116。每次各自進行六項 Holm 校正；圖中區間未作多重比較調整。來源 [E2、E4、E12]。</w:t>
      </w:r>
    </w:p>
    <w:p>
      <w:pPr>
        <w:ind w:firstLine="369"/>
      </w:pPr>
      <w:r>
        <w:t>假交付方面，H-MIX 五次依序為 20/120、14/120、19/120、21/120、19/119，CONFORM 則為 26/120、26/120、23/120、25/120、25/117。五次方向都較低，支持後續 P-R4 的方向性預測；本段未另外為假交付配置新的確認性檢定。其他預測中，Δ 大於零為 5/5、至少 +10 個百分點為 0/5、Holm 顯著為 0/5、token 成本比率達窗為 3/5。</w:t>
      </w:r>
    </w:p>
    <w:p>
      <w:pPr>
        <w:ind w:firstLine="369"/>
      </w:pPr>
      <w:r>
        <w:t>五次複製的 token 帳本把這個方向再收緊一層。H-MIX 每題已知 token 對 CONFORM 的倍率依序為 0.922、1.065、1.560、1.348 與 1.170（全臂帳本口徑，與表 10 相同；共同題目口徑見表 F2，兩者僅第五次不同），只有第一次低於 1；事前預測 P-R5 設定的窗是不超過 1.2 倍，因而命中三次。每件正確交付 token 的倍率依序為 0.852、1.007、1.543、1.302 與 1.102，同樣只有第一次較低。多數決的成本則五次一致偏高：OFF5 每題已知 token 為 CONFORM 的 2.396、2.162、2.851、2.639 與 2.208 倍（排除作廢呼叫的口徑；第五次若計入作廢呼叫為 2.246 倍），而其交付率五次都低於 CONFORM 1.74 至 15.83 個百分點。四狀態第三項成本條件五次皆成立，比值 0.302 至 0.475，各次未達 EFFECTIVE 的原因不在成本。逐格數字見表 10 與附錄 F。[E4、E13]</w:t>
      </w:r>
    </w:p>
    <w:p>
      <w:pPr>
        <w:ind w:firstLine="369"/>
      </w:pPr>
      <w:r>
        <w:t>單次未顯著不等於效果不存在；反向的敘述同樣不被本資料支持，五次結果不足以宣告修訂的增益已被排除。第五次作廢列的已報最壞情境分析，使 H-MIX 對 CONFORM 的差值落在 [+0.83, +7.50]，其方向不變，但效果幅度仍受缺失處理影響；同一分析對消融臂 H-PI 的敏感度見 7.6。[E3-E4]</w:t>
      </w:r>
    </w:p>
    <w:p>
      <w:pPr>
        <w:pStyle w:val="Heading2"/>
      </w:pPr>
      <w:r>
        <w:t>5.7 R529 跨題庫評估</w:t>
      </w:r>
    </w:p>
    <w:p>
      <w:pPr>
        <w:ind w:firstLine="369"/>
      </w:pPr>
      <w:r>
        <w:t>跨題庫主比較包含四個互斥題目集的 716 題。表 6 的成功件數可重現原始紀錄，但逐集絕對比例是兩種推論條件（啟用與未啟用 reasoning）的混合物，而且各集在兩台後端上的呼叫配比並不相同（LCB v3 medium 236 對 225、hard 127 對 78、HumanEval+ 333 對 208、MBPP+ 813 對 505）。因此逐集絕對值不可單獨引用，亦不可用於集與集之間的難度比較或任何模型排名；可比的是塊內配對得到的 b 與 c。逐後端的交付件數列於附錄 B 的表 B2。[E6、E12]</w:t>
      </w:r>
    </w:p>
    <w:p>
      <w:pPr>
        <w:pStyle w:val="Caption"/>
        <w:keepNext/>
      </w:pPr>
      <w:r>
        <w:rPr>
          <w:b/>
        </w:rPr>
        <w:t>表 6　跨題庫交付件數與主要配對比較</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804"/>
        <w:gridCol w:w="535"/>
        <w:gridCol w:w="668"/>
        <w:gridCol w:w="1136"/>
        <w:gridCol w:w="869"/>
        <w:gridCol w:w="1336"/>
        <w:gridCol w:w="1670"/>
        <w:gridCol w:w="1336"/>
      </w:tblGrid>
      <w:tr>
        <w:trPr>
          <w:cantSplit/>
          <w:tblHeader/>
        </w:trPr>
        <w:tc>
          <w:tcPr>
            <w:tcW w:type="dxa" w:w="1804"/>
            <w:tcMar>
              <w:top w:w="80" w:type="dxa"/>
              <w:bottom w:w="80" w:type="dxa"/>
              <w:left w:w="75" w:type="dxa"/>
              <w:right w:w="75" w:type="dxa"/>
            </w:tcMar>
            <w:shd w:fill="F0F1F2"/>
          </w:tcPr>
          <w:p>
            <w:pPr>
              <w:keepNext w:val="0"/>
              <w:spacing w:after="0" w:line="278" w:lineRule="auto"/>
            </w:pPr>
            <w:r>
              <w:rPr>
                <w:b/>
                <w:sz w:val="18"/>
              </w:rPr>
              <w:t>題目集</w:t>
            </w:r>
          </w:p>
        </w:tc>
        <w:tc>
          <w:tcPr>
            <w:tcW w:type="dxa" w:w="535"/>
            <w:tcMar>
              <w:top w:w="80" w:type="dxa"/>
              <w:bottom w:w="80" w:type="dxa"/>
              <w:left w:w="75" w:type="dxa"/>
              <w:right w:w="75" w:type="dxa"/>
            </w:tcMar>
            <w:shd w:fill="F0F1F2"/>
          </w:tcPr>
          <w:p>
            <w:pPr>
              <w:keepNext w:val="0"/>
              <w:spacing w:after="0" w:line="278" w:lineRule="auto"/>
            </w:pPr>
            <w:r>
              <w:rPr>
                <w:b/>
                <w:sz w:val="18"/>
              </w:rPr>
              <w:t>n</w:t>
            </w:r>
          </w:p>
        </w:tc>
        <w:tc>
          <w:tcPr>
            <w:tcW w:type="dxa" w:w="668"/>
            <w:tcMar>
              <w:top w:w="80" w:type="dxa"/>
              <w:bottom w:w="80" w:type="dxa"/>
              <w:left w:w="75" w:type="dxa"/>
              <w:right w:w="75" w:type="dxa"/>
            </w:tcMar>
            <w:shd w:fill="F0F1F2"/>
          </w:tcPr>
          <w:p>
            <w:pPr>
              <w:keepNext w:val="0"/>
              <w:spacing w:after="0" w:line="278" w:lineRule="auto"/>
            </w:pPr>
            <w:r>
              <w:rPr>
                <w:b/>
                <w:sz w:val="18"/>
              </w:rPr>
              <w:t>OFF</w:t>
            </w:r>
          </w:p>
        </w:tc>
        <w:tc>
          <w:tcPr>
            <w:tcW w:type="dxa" w:w="1136"/>
            <w:tcMar>
              <w:top w:w="80" w:type="dxa"/>
              <w:bottom w:w="80" w:type="dxa"/>
              <w:left w:w="75" w:type="dxa"/>
              <w:right w:w="75" w:type="dxa"/>
            </w:tcMar>
            <w:shd w:fill="F0F1F2"/>
          </w:tcPr>
          <w:p>
            <w:pPr>
              <w:keepNext w:val="0"/>
              <w:spacing w:after="0" w:line="278" w:lineRule="auto"/>
            </w:pPr>
            <w:r>
              <w:rPr>
                <w:b/>
                <w:sz w:val="18"/>
              </w:rPr>
              <w:t>CONFORM</w:t>
            </w:r>
          </w:p>
        </w:tc>
        <w:tc>
          <w:tcPr>
            <w:tcW w:type="dxa" w:w="869"/>
            <w:tcMar>
              <w:top w:w="80" w:type="dxa"/>
              <w:bottom w:w="80" w:type="dxa"/>
              <w:left w:w="75" w:type="dxa"/>
              <w:right w:w="75" w:type="dxa"/>
            </w:tcMar>
            <w:shd w:fill="F0F1F2"/>
          </w:tcPr>
          <w:p>
            <w:pPr>
              <w:keepNext w:val="0"/>
              <w:spacing w:after="0" w:line="278" w:lineRule="auto"/>
            </w:pPr>
            <w:r>
              <w:rPr>
                <w:b/>
                <w:sz w:val="18"/>
              </w:rPr>
              <w:t>H-MIX</w:t>
            </w:r>
          </w:p>
        </w:tc>
        <w:tc>
          <w:tcPr>
            <w:tcW w:type="dxa" w:w="1336"/>
            <w:tcMar>
              <w:top w:w="80" w:type="dxa"/>
              <w:bottom w:w="80" w:type="dxa"/>
              <w:left w:w="75" w:type="dxa"/>
              <w:right w:w="75" w:type="dxa"/>
            </w:tcMar>
            <w:shd w:fill="F0F1F2"/>
          </w:tcPr>
          <w:p>
            <w:pPr>
              <w:keepNext w:val="0"/>
              <w:spacing w:after="0" w:line="278" w:lineRule="auto"/>
            </w:pPr>
            <w:r>
              <w:rPr>
                <w:b/>
                <w:sz w:val="18"/>
              </w:rPr>
              <w:t>H−C b／c 與 Δ pp</w:t>
            </w:r>
          </w:p>
        </w:tc>
        <w:tc>
          <w:tcPr>
            <w:tcW w:type="dxa" w:w="1670"/>
            <w:tcMar>
              <w:top w:w="80" w:type="dxa"/>
              <w:bottom w:w="80" w:type="dxa"/>
              <w:left w:w="75" w:type="dxa"/>
              <w:right w:w="75" w:type="dxa"/>
            </w:tcMar>
            <w:shd w:fill="F0F1F2"/>
          </w:tcPr>
          <w:p>
            <w:pPr>
              <w:keepNext w:val="0"/>
              <w:spacing w:after="0" w:line="278" w:lineRule="auto"/>
            </w:pPr>
            <w:r>
              <w:rPr>
                <w:b/>
                <w:sz w:val="18"/>
              </w:rPr>
              <w:t>H−C 95% 條件區間</w:t>
            </w:r>
          </w:p>
        </w:tc>
        <w:tc>
          <w:tcPr>
            <w:tcW w:type="dxa" w:w="1336"/>
            <w:tcMar>
              <w:top w:w="80" w:type="dxa"/>
              <w:bottom w:w="80" w:type="dxa"/>
              <w:left w:w="75" w:type="dxa"/>
              <w:right w:w="75" w:type="dxa"/>
            </w:tcMar>
            <w:shd w:fill="F0F1F2"/>
          </w:tcPr>
          <w:p>
            <w:pPr>
              <w:keepNext w:val="0"/>
              <w:spacing w:after="0" w:line="278" w:lineRule="auto"/>
            </w:pPr>
            <w:r>
              <w:rPr>
                <w:b/>
                <w:sz w:val="18"/>
              </w:rPr>
              <w:t>C−O b／c 與 Δ pp</w:t>
            </w:r>
          </w:p>
        </w:tc>
      </w:tr>
      <w:tr>
        <w:trPr>
          <w:cantSplit/>
        </w:trPr>
        <w:tc>
          <w:tcPr>
            <w:tcW w:type="dxa" w:w="1804"/>
            <w:tcMar>
              <w:top w:w="80" w:type="dxa"/>
              <w:bottom w:w="80" w:type="dxa"/>
              <w:left w:w="75" w:type="dxa"/>
              <w:right w:w="75" w:type="dxa"/>
            </w:tcMar>
          </w:tcPr>
          <w:p>
            <w:pPr>
              <w:keepNext w:val="0"/>
              <w:spacing w:after="0" w:line="278" w:lineRule="auto"/>
            </w:pPr>
            <w:r>
              <w:rPr>
                <w:b w:val="0"/>
                <w:sz w:val="18"/>
              </w:rPr>
              <w:t>LCB v3 medium</w:t>
            </w:r>
          </w:p>
        </w:tc>
        <w:tc>
          <w:tcPr>
            <w:tcW w:type="dxa" w:w="535"/>
            <w:tcMar>
              <w:top w:w="80" w:type="dxa"/>
              <w:bottom w:w="80" w:type="dxa"/>
              <w:left w:w="75" w:type="dxa"/>
              <w:right w:w="75" w:type="dxa"/>
            </w:tcMar>
          </w:tcPr>
          <w:p>
            <w:pPr>
              <w:keepNext w:val="0"/>
              <w:spacing w:after="0" w:line="278" w:lineRule="auto"/>
            </w:pPr>
            <w:r>
              <w:rPr>
                <w:b w:val="0"/>
                <w:sz w:val="18"/>
              </w:rPr>
              <w:t>135</w:t>
            </w:r>
          </w:p>
        </w:tc>
        <w:tc>
          <w:tcPr>
            <w:tcW w:type="dxa" w:w="668"/>
            <w:tcMar>
              <w:top w:w="80" w:type="dxa"/>
              <w:bottom w:w="80" w:type="dxa"/>
              <w:left w:w="75" w:type="dxa"/>
              <w:right w:w="75" w:type="dxa"/>
            </w:tcMar>
          </w:tcPr>
          <w:p>
            <w:pPr>
              <w:keepNext w:val="0"/>
              <w:spacing w:after="0" w:line="278" w:lineRule="auto"/>
            </w:pPr>
            <w:r>
              <w:rPr>
                <w:b w:val="0"/>
                <w:sz w:val="18"/>
              </w:rPr>
              <w:t>115</w:t>
            </w:r>
          </w:p>
        </w:tc>
        <w:tc>
          <w:tcPr>
            <w:tcW w:type="dxa" w:w="1136"/>
            <w:tcMar>
              <w:top w:w="80" w:type="dxa"/>
              <w:bottom w:w="80" w:type="dxa"/>
              <w:left w:w="75" w:type="dxa"/>
              <w:right w:w="75" w:type="dxa"/>
            </w:tcMar>
          </w:tcPr>
          <w:p>
            <w:pPr>
              <w:keepNext w:val="0"/>
              <w:spacing w:after="0" w:line="278" w:lineRule="auto"/>
            </w:pPr>
            <w:r>
              <w:rPr>
                <w:b w:val="0"/>
                <w:sz w:val="18"/>
              </w:rPr>
              <w:t>125</w:t>
            </w:r>
          </w:p>
        </w:tc>
        <w:tc>
          <w:tcPr>
            <w:tcW w:type="dxa" w:w="869"/>
            <w:tcMar>
              <w:top w:w="80" w:type="dxa"/>
              <w:bottom w:w="80" w:type="dxa"/>
              <w:left w:w="75" w:type="dxa"/>
              <w:right w:w="75" w:type="dxa"/>
            </w:tcMar>
          </w:tcPr>
          <w:p>
            <w:pPr>
              <w:keepNext w:val="0"/>
              <w:spacing w:after="0" w:line="278" w:lineRule="auto"/>
            </w:pPr>
            <w:r>
              <w:rPr>
                <w:b w:val="0"/>
                <w:sz w:val="18"/>
              </w:rPr>
              <w:t>126</w:t>
            </w:r>
          </w:p>
        </w:tc>
        <w:tc>
          <w:tcPr>
            <w:tcW w:type="dxa" w:w="1336"/>
            <w:tcMar>
              <w:top w:w="80" w:type="dxa"/>
              <w:bottom w:w="80" w:type="dxa"/>
              <w:left w:w="75" w:type="dxa"/>
              <w:right w:w="75" w:type="dxa"/>
            </w:tcMar>
          </w:tcPr>
          <w:p>
            <w:pPr>
              <w:keepNext w:val="0"/>
              <w:spacing w:after="0" w:line="278" w:lineRule="auto"/>
            </w:pPr>
            <w:r>
              <w:rPr>
                <w:b w:val="0"/>
                <w:sz w:val="18"/>
              </w:rPr>
              <w:t>6/5</w:t>
              <w:br/>
              <w:t>+0.74</w:t>
            </w:r>
          </w:p>
        </w:tc>
        <w:tc>
          <w:tcPr>
            <w:tcW w:type="dxa" w:w="1670"/>
            <w:tcMar>
              <w:top w:w="80" w:type="dxa"/>
              <w:bottom w:w="80" w:type="dxa"/>
              <w:left w:w="75" w:type="dxa"/>
              <w:right w:w="75" w:type="dxa"/>
            </w:tcMar>
          </w:tcPr>
          <w:p>
            <w:pPr>
              <w:keepNext w:val="0"/>
              <w:spacing w:after="0" w:line="278" w:lineRule="auto"/>
            </w:pPr>
            <w:r>
              <w:rPr>
                <w:b w:val="0"/>
                <w:sz w:val="18"/>
              </w:rPr>
              <w:t>[-4.34, 5.42]</w:t>
            </w:r>
          </w:p>
        </w:tc>
        <w:tc>
          <w:tcPr>
            <w:tcW w:type="dxa" w:w="1336"/>
            <w:tcMar>
              <w:top w:w="80" w:type="dxa"/>
              <w:bottom w:w="80" w:type="dxa"/>
              <w:left w:w="75" w:type="dxa"/>
              <w:right w:w="75" w:type="dxa"/>
            </w:tcMar>
          </w:tcPr>
          <w:p>
            <w:pPr>
              <w:keepNext w:val="0"/>
              <w:spacing w:after="0" w:line="278" w:lineRule="auto"/>
            </w:pPr>
            <w:r>
              <w:rPr>
                <w:b w:val="0"/>
                <w:sz w:val="18"/>
              </w:rPr>
              <w:t>14/4</w:t>
              <w:br/>
              <w:t>+7.41</w:t>
            </w:r>
          </w:p>
        </w:tc>
      </w:tr>
      <w:tr>
        <w:trPr>
          <w:cantSplit/>
        </w:trPr>
        <w:tc>
          <w:tcPr>
            <w:tcW w:type="dxa" w:w="1804"/>
            <w:tcMar>
              <w:top w:w="80" w:type="dxa"/>
              <w:bottom w:w="80" w:type="dxa"/>
              <w:left w:w="75" w:type="dxa"/>
              <w:right w:w="75" w:type="dxa"/>
            </w:tcMar>
          </w:tcPr>
          <w:p>
            <w:pPr>
              <w:keepNext w:val="0"/>
              <w:spacing w:after="0" w:line="278" w:lineRule="auto"/>
            </w:pPr>
            <w:r>
              <w:rPr>
                <w:b w:val="0"/>
                <w:sz w:val="18"/>
              </w:rPr>
              <w:t>LCB v3 hard</w:t>
            </w:r>
          </w:p>
        </w:tc>
        <w:tc>
          <w:tcPr>
            <w:tcW w:type="dxa" w:w="535"/>
            <w:tcMar>
              <w:top w:w="80" w:type="dxa"/>
              <w:bottom w:w="80" w:type="dxa"/>
              <w:left w:w="75" w:type="dxa"/>
              <w:right w:w="75" w:type="dxa"/>
            </w:tcMar>
          </w:tcPr>
          <w:p>
            <w:pPr>
              <w:keepNext w:val="0"/>
              <w:spacing w:after="0" w:line="278" w:lineRule="auto"/>
            </w:pPr>
            <w:r>
              <w:rPr>
                <w:b w:val="0"/>
                <w:sz w:val="18"/>
              </w:rPr>
              <w:t>54</w:t>
            </w:r>
          </w:p>
        </w:tc>
        <w:tc>
          <w:tcPr>
            <w:tcW w:type="dxa" w:w="668"/>
            <w:tcMar>
              <w:top w:w="80" w:type="dxa"/>
              <w:bottom w:w="80" w:type="dxa"/>
              <w:left w:w="75" w:type="dxa"/>
              <w:right w:w="75" w:type="dxa"/>
            </w:tcMar>
          </w:tcPr>
          <w:p>
            <w:pPr>
              <w:keepNext w:val="0"/>
              <w:spacing w:after="0" w:line="278" w:lineRule="auto"/>
            </w:pPr>
            <w:r>
              <w:rPr>
                <w:b w:val="0"/>
                <w:sz w:val="18"/>
              </w:rPr>
              <w:t>38</w:t>
            </w:r>
          </w:p>
        </w:tc>
        <w:tc>
          <w:tcPr>
            <w:tcW w:type="dxa" w:w="1136"/>
            <w:tcMar>
              <w:top w:w="80" w:type="dxa"/>
              <w:bottom w:w="80" w:type="dxa"/>
              <w:left w:w="75" w:type="dxa"/>
              <w:right w:w="75" w:type="dxa"/>
            </w:tcMar>
          </w:tcPr>
          <w:p>
            <w:pPr>
              <w:keepNext w:val="0"/>
              <w:spacing w:after="0" w:line="278" w:lineRule="auto"/>
            </w:pPr>
            <w:r>
              <w:rPr>
                <w:b w:val="0"/>
                <w:sz w:val="18"/>
              </w:rPr>
              <w:t>41</w:t>
            </w:r>
          </w:p>
        </w:tc>
        <w:tc>
          <w:tcPr>
            <w:tcW w:type="dxa" w:w="869"/>
            <w:tcMar>
              <w:top w:w="80" w:type="dxa"/>
              <w:bottom w:w="80" w:type="dxa"/>
              <w:left w:w="75" w:type="dxa"/>
              <w:right w:w="75" w:type="dxa"/>
            </w:tcMar>
          </w:tcPr>
          <w:p>
            <w:pPr>
              <w:keepNext w:val="0"/>
              <w:spacing w:after="0" w:line="278" w:lineRule="auto"/>
            </w:pPr>
            <w:r>
              <w:rPr>
                <w:b w:val="0"/>
                <w:sz w:val="18"/>
              </w:rPr>
              <w:t>43</w:t>
            </w:r>
          </w:p>
        </w:tc>
        <w:tc>
          <w:tcPr>
            <w:tcW w:type="dxa" w:w="1336"/>
            <w:tcMar>
              <w:top w:w="80" w:type="dxa"/>
              <w:bottom w:w="80" w:type="dxa"/>
              <w:left w:w="75" w:type="dxa"/>
              <w:right w:w="75" w:type="dxa"/>
            </w:tcMar>
          </w:tcPr>
          <w:p>
            <w:pPr>
              <w:keepNext w:val="0"/>
              <w:spacing w:after="0" w:line="278" w:lineRule="auto"/>
            </w:pPr>
            <w:r>
              <w:rPr>
                <w:b w:val="0"/>
                <w:sz w:val="18"/>
              </w:rPr>
              <w:t>5/3</w:t>
              <w:br/>
              <w:t>+3.70</w:t>
            </w:r>
          </w:p>
        </w:tc>
        <w:tc>
          <w:tcPr>
            <w:tcW w:type="dxa" w:w="1670"/>
            <w:tcMar>
              <w:top w:w="80" w:type="dxa"/>
              <w:bottom w:w="80" w:type="dxa"/>
              <w:left w:w="75" w:type="dxa"/>
              <w:right w:w="75" w:type="dxa"/>
            </w:tcMar>
          </w:tcPr>
          <w:p>
            <w:pPr>
              <w:keepNext w:val="0"/>
              <w:spacing w:after="0" w:line="278" w:lineRule="auto"/>
            </w:pPr>
            <w:r>
              <w:rPr>
                <w:b w:val="0"/>
                <w:sz w:val="18"/>
              </w:rPr>
              <w:t>[-7.56, 12.29]</w:t>
            </w:r>
          </w:p>
        </w:tc>
        <w:tc>
          <w:tcPr>
            <w:tcW w:type="dxa" w:w="1336"/>
            <w:tcMar>
              <w:top w:w="80" w:type="dxa"/>
              <w:bottom w:w="80" w:type="dxa"/>
              <w:left w:w="75" w:type="dxa"/>
              <w:right w:w="75" w:type="dxa"/>
            </w:tcMar>
          </w:tcPr>
          <w:p>
            <w:pPr>
              <w:keepNext w:val="0"/>
              <w:spacing w:after="0" w:line="278" w:lineRule="auto"/>
            </w:pPr>
            <w:r>
              <w:rPr>
                <w:b w:val="0"/>
                <w:sz w:val="18"/>
              </w:rPr>
              <w:t>3/0</w:t>
              <w:br/>
              <w:t>+5.56</w:t>
            </w:r>
          </w:p>
        </w:tc>
      </w:tr>
      <w:tr>
        <w:trPr>
          <w:cantSplit/>
        </w:trPr>
        <w:tc>
          <w:tcPr>
            <w:tcW w:type="dxa" w:w="1804"/>
            <w:tcMar>
              <w:top w:w="80" w:type="dxa"/>
              <w:bottom w:w="80" w:type="dxa"/>
              <w:left w:w="75" w:type="dxa"/>
              <w:right w:w="75" w:type="dxa"/>
            </w:tcMar>
          </w:tcPr>
          <w:p>
            <w:pPr>
              <w:keepNext w:val="0"/>
              <w:spacing w:after="0" w:line="278" w:lineRule="auto"/>
            </w:pPr>
            <w:r>
              <w:rPr>
                <w:b w:val="0"/>
                <w:sz w:val="18"/>
              </w:rPr>
              <w:t>HumanEval+</w:t>
            </w:r>
          </w:p>
        </w:tc>
        <w:tc>
          <w:tcPr>
            <w:tcW w:type="dxa" w:w="535"/>
            <w:tcMar>
              <w:top w:w="80" w:type="dxa"/>
              <w:bottom w:w="80" w:type="dxa"/>
              <w:left w:w="75" w:type="dxa"/>
              <w:right w:w="75" w:type="dxa"/>
            </w:tcMar>
          </w:tcPr>
          <w:p>
            <w:pPr>
              <w:keepNext w:val="0"/>
              <w:spacing w:after="0" w:line="278" w:lineRule="auto"/>
            </w:pPr>
            <w:r>
              <w:rPr>
                <w:b w:val="0"/>
                <w:sz w:val="18"/>
              </w:rPr>
              <w:t>156</w:t>
            </w:r>
          </w:p>
        </w:tc>
        <w:tc>
          <w:tcPr>
            <w:tcW w:type="dxa" w:w="668"/>
            <w:tcMar>
              <w:top w:w="80" w:type="dxa"/>
              <w:bottom w:w="80" w:type="dxa"/>
              <w:left w:w="75" w:type="dxa"/>
              <w:right w:w="75" w:type="dxa"/>
            </w:tcMar>
          </w:tcPr>
          <w:p>
            <w:pPr>
              <w:keepNext w:val="0"/>
              <w:spacing w:after="0" w:line="278" w:lineRule="auto"/>
            </w:pPr>
            <w:r>
              <w:rPr>
                <w:b w:val="0"/>
                <w:sz w:val="18"/>
              </w:rPr>
              <w:t>129</w:t>
            </w:r>
          </w:p>
        </w:tc>
        <w:tc>
          <w:tcPr>
            <w:tcW w:type="dxa" w:w="1136"/>
            <w:tcMar>
              <w:top w:w="80" w:type="dxa"/>
              <w:bottom w:w="80" w:type="dxa"/>
              <w:left w:w="75" w:type="dxa"/>
              <w:right w:w="75" w:type="dxa"/>
            </w:tcMar>
          </w:tcPr>
          <w:p>
            <w:pPr>
              <w:keepNext w:val="0"/>
              <w:spacing w:after="0" w:line="278" w:lineRule="auto"/>
            </w:pPr>
            <w:r>
              <w:rPr>
                <w:b w:val="0"/>
                <w:sz w:val="18"/>
              </w:rPr>
              <w:t>147</w:t>
            </w:r>
          </w:p>
        </w:tc>
        <w:tc>
          <w:tcPr>
            <w:tcW w:type="dxa" w:w="869"/>
            <w:tcMar>
              <w:top w:w="80" w:type="dxa"/>
              <w:bottom w:w="80" w:type="dxa"/>
              <w:left w:w="75" w:type="dxa"/>
              <w:right w:w="75" w:type="dxa"/>
            </w:tcMar>
          </w:tcPr>
          <w:p>
            <w:pPr>
              <w:keepNext w:val="0"/>
              <w:spacing w:after="0" w:line="278" w:lineRule="auto"/>
            </w:pPr>
            <w:r>
              <w:rPr>
                <w:b w:val="0"/>
                <w:sz w:val="18"/>
              </w:rPr>
              <w:t>148</w:t>
            </w:r>
          </w:p>
        </w:tc>
        <w:tc>
          <w:tcPr>
            <w:tcW w:type="dxa" w:w="1336"/>
            <w:tcMar>
              <w:top w:w="80" w:type="dxa"/>
              <w:bottom w:w="80" w:type="dxa"/>
              <w:left w:w="75" w:type="dxa"/>
              <w:right w:w="75" w:type="dxa"/>
            </w:tcMar>
          </w:tcPr>
          <w:p>
            <w:pPr>
              <w:keepNext w:val="0"/>
              <w:spacing w:after="0" w:line="278" w:lineRule="auto"/>
            </w:pPr>
            <w:r>
              <w:rPr>
                <w:b w:val="0"/>
                <w:sz w:val="18"/>
              </w:rPr>
              <w:t>5/4</w:t>
              <w:br/>
              <w:t>+0.64</w:t>
            </w:r>
          </w:p>
        </w:tc>
        <w:tc>
          <w:tcPr>
            <w:tcW w:type="dxa" w:w="1670"/>
            <w:tcMar>
              <w:top w:w="80" w:type="dxa"/>
              <w:bottom w:w="80" w:type="dxa"/>
              <w:left w:w="75" w:type="dxa"/>
              <w:right w:w="75" w:type="dxa"/>
            </w:tcMar>
          </w:tcPr>
          <w:p>
            <w:pPr>
              <w:keepNext w:val="0"/>
              <w:spacing w:after="0" w:line="278" w:lineRule="auto"/>
            </w:pPr>
            <w:r>
              <w:rPr>
                <w:b w:val="0"/>
                <w:sz w:val="18"/>
              </w:rPr>
              <w:t>[-3.32, 4.19]</w:t>
            </w:r>
          </w:p>
        </w:tc>
        <w:tc>
          <w:tcPr>
            <w:tcW w:type="dxa" w:w="1336"/>
            <w:tcMar>
              <w:top w:w="80" w:type="dxa"/>
              <w:bottom w:w="80" w:type="dxa"/>
              <w:left w:w="75" w:type="dxa"/>
              <w:right w:w="75" w:type="dxa"/>
            </w:tcMar>
          </w:tcPr>
          <w:p>
            <w:pPr>
              <w:keepNext w:val="0"/>
              <w:spacing w:after="0" w:line="278" w:lineRule="auto"/>
            </w:pPr>
            <w:r>
              <w:rPr>
                <w:b w:val="0"/>
                <w:sz w:val="18"/>
              </w:rPr>
              <w:t>21/3</w:t>
              <w:br/>
              <w:t>+11.54</w:t>
            </w:r>
          </w:p>
        </w:tc>
      </w:tr>
      <w:tr>
        <w:trPr>
          <w:cantSplit/>
        </w:trPr>
        <w:tc>
          <w:tcPr>
            <w:tcW w:type="dxa" w:w="1804"/>
            <w:tcMar>
              <w:top w:w="80" w:type="dxa"/>
              <w:bottom w:w="80" w:type="dxa"/>
              <w:left w:w="75" w:type="dxa"/>
              <w:right w:w="75" w:type="dxa"/>
            </w:tcMar>
          </w:tcPr>
          <w:p>
            <w:pPr>
              <w:keepNext w:val="0"/>
              <w:spacing w:after="0" w:line="278" w:lineRule="auto"/>
            </w:pPr>
            <w:r>
              <w:rPr>
                <w:b w:val="0"/>
                <w:sz w:val="18"/>
              </w:rPr>
              <w:t>MBPP+</w:t>
            </w:r>
          </w:p>
        </w:tc>
        <w:tc>
          <w:tcPr>
            <w:tcW w:type="dxa" w:w="535"/>
            <w:tcMar>
              <w:top w:w="80" w:type="dxa"/>
              <w:bottom w:w="80" w:type="dxa"/>
              <w:left w:w="75" w:type="dxa"/>
              <w:right w:w="75" w:type="dxa"/>
            </w:tcMar>
          </w:tcPr>
          <w:p>
            <w:pPr>
              <w:keepNext w:val="0"/>
              <w:spacing w:after="0" w:line="278" w:lineRule="auto"/>
            </w:pPr>
            <w:r>
              <w:rPr>
                <w:b w:val="0"/>
                <w:sz w:val="18"/>
              </w:rPr>
              <w:t>371</w:t>
            </w:r>
          </w:p>
        </w:tc>
        <w:tc>
          <w:tcPr>
            <w:tcW w:type="dxa" w:w="668"/>
            <w:tcMar>
              <w:top w:w="80" w:type="dxa"/>
              <w:bottom w:w="80" w:type="dxa"/>
              <w:left w:w="75" w:type="dxa"/>
              <w:right w:w="75" w:type="dxa"/>
            </w:tcMar>
          </w:tcPr>
          <w:p>
            <w:pPr>
              <w:keepNext w:val="0"/>
              <w:spacing w:after="0" w:line="278" w:lineRule="auto"/>
            </w:pPr>
            <w:r>
              <w:rPr>
                <w:b w:val="0"/>
                <w:sz w:val="18"/>
              </w:rPr>
              <w:t>277</w:t>
            </w:r>
          </w:p>
        </w:tc>
        <w:tc>
          <w:tcPr>
            <w:tcW w:type="dxa" w:w="1136"/>
            <w:tcMar>
              <w:top w:w="80" w:type="dxa"/>
              <w:bottom w:w="80" w:type="dxa"/>
              <w:left w:w="75" w:type="dxa"/>
              <w:right w:w="75" w:type="dxa"/>
            </w:tcMar>
          </w:tcPr>
          <w:p>
            <w:pPr>
              <w:keepNext w:val="0"/>
              <w:spacing w:after="0" w:line="278" w:lineRule="auto"/>
            </w:pPr>
            <w:r>
              <w:rPr>
                <w:b w:val="0"/>
                <w:sz w:val="18"/>
              </w:rPr>
              <w:t>295</w:t>
            </w:r>
          </w:p>
        </w:tc>
        <w:tc>
          <w:tcPr>
            <w:tcW w:type="dxa" w:w="869"/>
            <w:tcMar>
              <w:top w:w="80" w:type="dxa"/>
              <w:bottom w:w="80" w:type="dxa"/>
              <w:left w:w="75" w:type="dxa"/>
              <w:right w:w="75" w:type="dxa"/>
            </w:tcMar>
          </w:tcPr>
          <w:p>
            <w:pPr>
              <w:keepNext w:val="0"/>
              <w:spacing w:after="0" w:line="278" w:lineRule="auto"/>
            </w:pPr>
            <w:r>
              <w:rPr>
                <w:b w:val="0"/>
                <w:sz w:val="18"/>
              </w:rPr>
              <w:t>299</w:t>
            </w:r>
          </w:p>
        </w:tc>
        <w:tc>
          <w:tcPr>
            <w:tcW w:type="dxa" w:w="1336"/>
            <w:tcMar>
              <w:top w:w="80" w:type="dxa"/>
              <w:bottom w:w="80" w:type="dxa"/>
              <w:left w:w="75" w:type="dxa"/>
              <w:right w:w="75" w:type="dxa"/>
            </w:tcMar>
          </w:tcPr>
          <w:p>
            <w:pPr>
              <w:keepNext w:val="0"/>
              <w:spacing w:after="0" w:line="278" w:lineRule="auto"/>
            </w:pPr>
            <w:r>
              <w:rPr>
                <w:b w:val="0"/>
                <w:sz w:val="18"/>
              </w:rPr>
              <w:t>15/11</w:t>
              <w:br/>
              <w:t>+1.08</w:t>
            </w:r>
          </w:p>
        </w:tc>
        <w:tc>
          <w:tcPr>
            <w:tcW w:type="dxa" w:w="1670"/>
            <w:tcMar>
              <w:top w:w="80" w:type="dxa"/>
              <w:bottom w:w="80" w:type="dxa"/>
              <w:left w:w="75" w:type="dxa"/>
              <w:right w:w="75" w:type="dxa"/>
            </w:tcMar>
          </w:tcPr>
          <w:p>
            <w:pPr>
              <w:keepNext w:val="0"/>
              <w:spacing w:after="0" w:line="278" w:lineRule="auto"/>
            </w:pPr>
            <w:r>
              <w:rPr>
                <w:b w:val="0"/>
                <w:sz w:val="18"/>
              </w:rPr>
              <w:t>[-1.83, 3.74]</w:t>
            </w:r>
          </w:p>
        </w:tc>
        <w:tc>
          <w:tcPr>
            <w:tcW w:type="dxa" w:w="1336"/>
            <w:tcMar>
              <w:top w:w="80" w:type="dxa"/>
              <w:bottom w:w="80" w:type="dxa"/>
              <w:left w:w="75" w:type="dxa"/>
              <w:right w:w="75" w:type="dxa"/>
            </w:tcMar>
          </w:tcPr>
          <w:p>
            <w:pPr>
              <w:keepNext w:val="0"/>
              <w:spacing w:after="0" w:line="278" w:lineRule="auto"/>
            </w:pPr>
            <w:r>
              <w:rPr>
                <w:b w:val="0"/>
                <w:sz w:val="18"/>
              </w:rPr>
              <w:t>26/8</w:t>
              <w:br/>
              <w:t>+4.85</w:t>
            </w:r>
          </w:p>
        </w:tc>
      </w:tr>
      <w:tr>
        <w:trPr>
          <w:cantSplit/>
        </w:trPr>
        <w:tc>
          <w:tcPr>
            <w:tcW w:type="dxa" w:w="1804"/>
            <w:tcMar>
              <w:top w:w="80" w:type="dxa"/>
              <w:bottom w:w="80" w:type="dxa"/>
              <w:left w:w="75" w:type="dxa"/>
              <w:right w:w="75" w:type="dxa"/>
            </w:tcMar>
          </w:tcPr>
          <w:p>
            <w:pPr>
              <w:keepNext w:val="0"/>
              <w:spacing w:after="0" w:line="278" w:lineRule="auto"/>
            </w:pPr>
            <w:r>
              <w:rPr>
                <w:b w:val="0"/>
                <w:sz w:val="18"/>
              </w:rPr>
              <w:t>合併</w:t>
            </w:r>
          </w:p>
        </w:tc>
        <w:tc>
          <w:tcPr>
            <w:tcW w:type="dxa" w:w="535"/>
            <w:tcMar>
              <w:top w:w="80" w:type="dxa"/>
              <w:bottom w:w="80" w:type="dxa"/>
              <w:left w:w="75" w:type="dxa"/>
              <w:right w:w="75" w:type="dxa"/>
            </w:tcMar>
          </w:tcPr>
          <w:p>
            <w:pPr>
              <w:keepNext w:val="0"/>
              <w:spacing w:after="0" w:line="278" w:lineRule="auto"/>
            </w:pPr>
            <w:r>
              <w:rPr>
                <w:b w:val="0"/>
                <w:sz w:val="18"/>
              </w:rPr>
              <w:t>716</w:t>
            </w:r>
          </w:p>
        </w:tc>
        <w:tc>
          <w:tcPr>
            <w:tcW w:type="dxa" w:w="668"/>
            <w:tcMar>
              <w:top w:w="80" w:type="dxa"/>
              <w:bottom w:w="80" w:type="dxa"/>
              <w:left w:w="75" w:type="dxa"/>
              <w:right w:w="75" w:type="dxa"/>
            </w:tcMar>
          </w:tcPr>
          <w:p>
            <w:pPr>
              <w:keepNext w:val="0"/>
              <w:spacing w:after="0" w:line="278" w:lineRule="auto"/>
            </w:pPr>
            <w:r>
              <w:rPr>
                <w:b w:val="0"/>
                <w:sz w:val="18"/>
              </w:rPr>
              <w:t>559</w:t>
            </w:r>
          </w:p>
        </w:tc>
        <w:tc>
          <w:tcPr>
            <w:tcW w:type="dxa" w:w="1136"/>
            <w:tcMar>
              <w:top w:w="80" w:type="dxa"/>
              <w:bottom w:w="80" w:type="dxa"/>
              <w:left w:w="75" w:type="dxa"/>
              <w:right w:w="75" w:type="dxa"/>
            </w:tcMar>
          </w:tcPr>
          <w:p>
            <w:pPr>
              <w:keepNext w:val="0"/>
              <w:spacing w:after="0" w:line="278" w:lineRule="auto"/>
            </w:pPr>
            <w:r>
              <w:rPr>
                <w:b w:val="0"/>
                <w:sz w:val="18"/>
              </w:rPr>
              <w:t>608</w:t>
            </w:r>
          </w:p>
        </w:tc>
        <w:tc>
          <w:tcPr>
            <w:tcW w:type="dxa" w:w="869"/>
            <w:tcMar>
              <w:top w:w="80" w:type="dxa"/>
              <w:bottom w:w="80" w:type="dxa"/>
              <w:left w:w="75" w:type="dxa"/>
              <w:right w:w="75" w:type="dxa"/>
            </w:tcMar>
          </w:tcPr>
          <w:p>
            <w:pPr>
              <w:keepNext w:val="0"/>
              <w:spacing w:after="0" w:line="278" w:lineRule="auto"/>
            </w:pPr>
            <w:r>
              <w:rPr>
                <w:b w:val="0"/>
                <w:sz w:val="18"/>
              </w:rPr>
              <w:t>616</w:t>
            </w:r>
          </w:p>
        </w:tc>
        <w:tc>
          <w:tcPr>
            <w:tcW w:type="dxa" w:w="1336"/>
            <w:tcMar>
              <w:top w:w="80" w:type="dxa"/>
              <w:bottom w:w="80" w:type="dxa"/>
              <w:left w:w="75" w:type="dxa"/>
              <w:right w:w="75" w:type="dxa"/>
            </w:tcMar>
          </w:tcPr>
          <w:p>
            <w:pPr>
              <w:keepNext w:val="0"/>
              <w:spacing w:after="0" w:line="278" w:lineRule="auto"/>
            </w:pPr>
            <w:r>
              <w:rPr>
                <w:b w:val="0"/>
                <w:sz w:val="18"/>
              </w:rPr>
              <w:t>31/23</w:t>
              <w:br/>
              <w:t>+1.12</w:t>
            </w:r>
          </w:p>
        </w:tc>
        <w:tc>
          <w:tcPr>
            <w:tcW w:type="dxa" w:w="1670"/>
            <w:tcMar>
              <w:top w:w="80" w:type="dxa"/>
              <w:bottom w:w="80" w:type="dxa"/>
              <w:left w:w="75" w:type="dxa"/>
              <w:right w:w="75" w:type="dxa"/>
            </w:tcMar>
          </w:tcPr>
          <w:p>
            <w:pPr>
              <w:keepNext w:val="0"/>
              <w:spacing w:after="0" w:line="278" w:lineRule="auto"/>
            </w:pPr>
            <w:r>
              <w:rPr>
                <w:b w:val="0"/>
                <w:sz w:val="18"/>
              </w:rPr>
              <w:t>[-1.02, 3.13]</w:t>
            </w:r>
          </w:p>
        </w:tc>
        <w:tc>
          <w:tcPr>
            <w:tcW w:type="dxa" w:w="1336"/>
            <w:tcMar>
              <w:top w:w="80" w:type="dxa"/>
              <w:bottom w:w="80" w:type="dxa"/>
              <w:left w:w="75" w:type="dxa"/>
              <w:right w:w="75" w:type="dxa"/>
            </w:tcMar>
          </w:tcPr>
          <w:p>
            <w:pPr>
              <w:keepNext w:val="0"/>
              <w:spacing w:after="0" w:line="278" w:lineRule="auto"/>
            </w:pPr>
            <w:r>
              <w:rPr>
                <w:b w:val="0"/>
                <w:sz w:val="18"/>
              </w:rPr>
              <w:t>64/15</w:t>
              <w:br/>
              <w:t>+6.84</w:t>
            </w:r>
          </w:p>
        </w:tc>
      </w:tr>
    </w:tbl>
    <w:p>
      <w:pPr>
        <w:pStyle w:val="Caption"/>
        <w:keepNext w:val="0"/>
      </w:pPr>
      <w:r>
        <w:t>OFF、CONFORM、H-MIX 欄為成功件數，分母為同列 n。H−C 為 H-MIX 減 CONFORM，C−O 為 CONFORM 減 OFF；後者不在任何預註冊家族內，p 值未校正。區間未作多重比較調整。逐集絕對比例是兩種推論條件的混合，各集的兩台後端呼叫配比不同（見表 B2），不可單獨引用，也不可用於集間難度比較或模型排名；可比的是塊內配對的 b 與 c。主要 Holm p 為 H−C .3409、H−O 2.02 × 10⁻⁸，家族為二。來源 [E6、E12]。</w:t>
      </w:r>
    </w:p>
    <w:p>
      <w:pPr>
        <w:ind w:firstLine="369"/>
      </w:pPr>
      <w:r>
        <w:t>H-MIX 對 CONFORM 的合併不一致對為 31/23，差值 +1.12 個百分點，未調整條件區間為 [−1.02, 3.13]，Holm 校正後 p = .3409，主假設未成立。對 OFF 則為 79/22，差值 +7.96 個百分點，區間 [5.33, 10.10]，校正後 p = 2.02 × 10⁻⁸。四集 H-MIX 對 CONFORM 的未校正雙尾 p 值分別為 1.000、.727、1.000、.557，均未顯著。合併差值的區間不含 +10 個百分點，但 R529 的狀態規則依不一致對的方向判定，未列入排除；本文照原規則保留 INCONCLUSIVE，不以區間改寫狀態，也不把「未顯著」讀成沒有差異。四集之間的描述性異質性檢定為 H−C 的 χ² = 0.135（df = 3，p = .987）與 H−O 的 χ² = 0.614（p = .893），最小期望值小於 5，僅作描述。[E6、E12]</w:t>
      </w:r>
    </w:p>
    <w:p>
      <w:pPr>
        <w:ind w:firstLine="369"/>
      </w:pPr>
      <w:r>
        <w:t>同一批資料上，CONFORM 相對 OFF 的配對差值為 +7.41、+5.56、+11.54 與 +4.85 個百分點，合併為 +6.84 個百分點（不一致對 64/15）。這一組同樣是家族外探索量，p 值未經校正。核心敘述「增益主體為可執行驗收閘門與重抽」因此在跨題庫上有與同題庫方向一致的證據，但各題目集的解析度差異很大，LCB v3 hard 的不一致對只有 3/0。[E6、E12]</w:t>
      </w:r>
    </w:p>
    <w:p>
      <w:pPr>
        <w:ind w:firstLine="369"/>
      </w:pPr>
      <w:r>
        <w:t>R460 另事前設定一項推翻條件：若在 LCB v3 的預註冊複製中，H-MIX 對 CONFORM 出現 c ≥ b，則該判定降為「一次顯著」。R529 未觸發此條件，但 LCB v3 medium 的不一致對為 6/5，距觸發僅一題；未觸發與複製成功是兩件事，不合寫成一句。[E2、E6]</w:t>
      </w:r>
    </w:p>
    <w:p>
      <w:pPr>
        <w:ind w:firstLine="369"/>
      </w:pPr>
      <w:r>
        <w:t>跨題庫的 token 帳本與同題庫後四次同向。合併四集的每題已知 token 為 OFF 2,591、CONFORM 3,601、H-MIX 5,045，每件正確交付 token 為 3,318、4,241 與 5,865；H-MIX 對 CONFORM 的每題倍率為 1.401、每件倍率為 1.383。逐集的每件倍率依序為 1.354（LCB v3 medium）、1.024（hard）、1.681（HumanEval+）與 1.597（MBPP+），每題倍率則為 1.365、1.074、1.692 與 1.619；事前預測 P-X5 要求四集皆不超過 1.2 倍，僅 hard 落在窗內，整體未命中。值得注意的是 H-MIX 的呼叫／題反而低於 CONFORM（1.12 對 1.30，以 rows 的 calls_used 計），成本差來自每通輸出較長，不是呼叫次數較多。R529 的成本條件因此不成立（見 4.5）。上述絕對值是兩種推論條件的混合，逐後端拆分列於附錄 F 的表 F3；同一集的三臂承接相同區塊，後端組成相同，故集內倍率不受這個混合影響。[E6、E13]</w:t>
      </w:r>
    </w:p>
    <w:p>
      <w:pPr>
        <w:ind w:firstLine="369"/>
      </w:pPr>
      <w:r>
        <w:t>R529 的八項預測四項命中、四項未命中。偏離主要出現在成本與迴圈形狀：許多題目第一輪即通過可見驗收，使實際呼叫數低於預期，單次輸出成本卻未相同比例下降。假交付亦未呈現全面改善：LCB medium 為 H-MIX 6/135 對 CONFORM 9/135，hard 為 7/54 對 11/54，HumanEval+ 均為 6/156，MBPP+ 則為 58/371 對 56/371。因此，同題庫五次假交付較低的方向，不能直接外推為所有題庫都較低。</w:t>
      </w:r>
    </w:p>
    <w:p>
      <w:pPr>
        <w:ind w:firstLine="369"/>
      </w:pPr>
      <w:r>
        <w:t>收官後發現兩個後端雖使用相同模型檔，推論服務版本卻分別啟用與未啟用 reasoning。塊內同題的各臂使用同一後端，使配對算術仍可重算，也減少固定後端差異的混淆；但不排除後端模式與工作流的交互作用。合併結果估計的是這個混合條件下的平均差異，不是已校正為單一推論模式的效果。修正後的程式設定不能追溯改變先前資料。</w:t>
      </w:r>
    </w:p>
    <w:p>
      <w:pPr>
        <w:pStyle w:val="Heading2"/>
      </w:pPr>
      <w:r>
        <w:t>5.8 量具與紀錄驗證結果</w:t>
      </w:r>
    </w:p>
    <w:p>
      <w:pPr>
        <w:ind w:firstLine="369"/>
      </w:pPr>
      <w:r>
        <w:t>R460R 三十塊與 R529 三十七塊的 V/GT v2 稽核均未報告違規。這裡的「零」是工具定義與涵蓋範圍內的未偵測結果。R460R 前三次共有 95,090 個候選比對項，其中實際檢查 57,248 個，37,842 個因字面值過短或瑣碎而跳過，約占 39.8%；第四、第五次的十二塊全數 CLEAN，二十四筆豁免逐筆複核。工具本身只掃描 H 臂，而兩次實驗在其餘臂上的覆蓋強度並不相同。R529 另有不呼叫工具判準函式的獨立程序，掃描三臂全部 2,497 筆送出文字、164,963 個比對項，零命中，並以植入真實比對項的正控確認可被偵測。R460R 的非 H 臂則僅有人工抽查，覆蓋強度低於 R529。[E4、E6]</w:t>
      </w:r>
    </w:p>
    <w:p>
      <w:pPr>
        <w:ind w:firstLine="369"/>
      </w:pPr>
      <w:r>
        <w:t>量具 v1 曾在 R460 產生九十筆偽陽性。v2 依訊息來源及有限回聲豁免收窄判準，並以人工植入的隱藏內容、錯誤 task_id 與原始驗收碼進行故障注入。這些測試可檢查已知違規形式是否會被抓到，尚未量得自然發生洩漏的敏感度，也不涵蓋所有語意改寫或間接資訊流。</w:t>
      </w:r>
    </w:p>
    <w:p>
      <w:pPr>
        <w:ind w:firstLine="369"/>
      </w:pPr>
      <w:r>
        <w:t>收據驗證結果與 V/GT 結果分開呈現。194 條鏈、9,841 筆事件均通過本次逐筆驗簽及連結檢查；這重現保存紀錄的密碼學一致性，而不是驗證模型答案的真實正確性。鏈總數包括 R460R 的 120 條與 R529 的 74 條，筆數分別為 6,674 與 3,167。[E10、E12]</w:t>
      </w:r>
    </w:p>
    <w:p>
      <w:pPr>
        <w:pStyle w:val="Heading2"/>
      </w:pPr>
      <w:r>
        <w:t>5.9 假設與事前規則的逐條判定</w:t>
      </w:r>
    </w:p>
    <w:p>
      <w:pPr>
        <w:ind w:firstLine="369"/>
      </w:pPr>
      <w:r>
        <w:t>表 7 把 4.3 的四個假設對回各階段的統計量與事前規則判定。每一列的判定依當階段的預註冊規則作成，跨階段的同名標籤不可互引；未達成事前規則的列逐次照實列出，不改寫成單一結論。[E1-E6、E8]</w:t>
      </w:r>
    </w:p>
    <w:p>
      <w:pPr>
        <w:pStyle w:val="Caption"/>
        <w:keepNext/>
      </w:pPr>
      <w:r>
        <w:rPr>
          <w:b/>
        </w:rPr>
        <w:t>表 7　假設、階段、統計量與事前規則判定</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754"/>
        <w:gridCol w:w="1541"/>
        <w:gridCol w:w="3720"/>
        <w:gridCol w:w="2339"/>
      </w:tblGrid>
      <w:tr>
        <w:trPr>
          <w:cantSplit/>
          <w:tblHeader/>
        </w:trPr>
        <w:tc>
          <w:tcPr>
            <w:tcW w:type="dxa" w:w="1754"/>
            <w:tcMar>
              <w:top w:w="80" w:type="dxa"/>
              <w:bottom w:w="80" w:type="dxa"/>
              <w:left w:w="75" w:type="dxa"/>
              <w:right w:w="75" w:type="dxa"/>
            </w:tcMar>
            <w:shd w:fill="F0F1F2"/>
          </w:tcPr>
          <w:p>
            <w:pPr>
              <w:keepNext w:val="0"/>
              <w:spacing w:after="0" w:line="278" w:lineRule="auto"/>
            </w:pPr>
            <w:r>
              <w:rPr>
                <w:b/>
                <w:sz w:val="18"/>
              </w:rPr>
              <w:t>假設</w:t>
            </w:r>
          </w:p>
        </w:tc>
        <w:tc>
          <w:tcPr>
            <w:tcW w:type="dxa" w:w="1541"/>
            <w:tcMar>
              <w:top w:w="80" w:type="dxa"/>
              <w:bottom w:w="80" w:type="dxa"/>
              <w:left w:w="75" w:type="dxa"/>
              <w:right w:w="75" w:type="dxa"/>
            </w:tcMar>
            <w:shd w:fill="F0F1F2"/>
          </w:tcPr>
          <w:p>
            <w:pPr>
              <w:keepNext w:val="0"/>
              <w:spacing w:after="0" w:line="278" w:lineRule="auto"/>
            </w:pPr>
            <w:r>
              <w:rPr>
                <w:b/>
                <w:sz w:val="18"/>
              </w:rPr>
              <w:t>對應階段</w:t>
            </w:r>
          </w:p>
        </w:tc>
        <w:tc>
          <w:tcPr>
            <w:tcW w:type="dxa" w:w="3720"/>
            <w:tcMar>
              <w:top w:w="80" w:type="dxa"/>
              <w:bottom w:w="80" w:type="dxa"/>
              <w:left w:w="75" w:type="dxa"/>
              <w:right w:w="75" w:type="dxa"/>
            </w:tcMar>
            <w:shd w:fill="F0F1F2"/>
          </w:tcPr>
          <w:p>
            <w:pPr>
              <w:keepNext w:val="0"/>
              <w:spacing w:after="0" w:line="278" w:lineRule="auto"/>
            </w:pPr>
            <w:r>
              <w:rPr>
                <w:b/>
                <w:sz w:val="18"/>
              </w:rPr>
              <w:t>統計量與分母</w:t>
            </w:r>
          </w:p>
        </w:tc>
        <w:tc>
          <w:tcPr>
            <w:tcW w:type="dxa" w:w="2339"/>
            <w:tcMar>
              <w:top w:w="80" w:type="dxa"/>
              <w:bottom w:w="80" w:type="dxa"/>
              <w:left w:w="75" w:type="dxa"/>
              <w:right w:w="75" w:type="dxa"/>
            </w:tcMar>
            <w:shd w:fill="F0F1F2"/>
          </w:tcPr>
          <w:p>
            <w:pPr>
              <w:keepNext w:val="0"/>
              <w:spacing w:after="0" w:line="278" w:lineRule="auto"/>
            </w:pPr>
            <w:r>
              <w:rPr>
                <w:b/>
                <w:sz w:val="18"/>
              </w:rPr>
              <w:t>事前規則判定</w:t>
            </w:r>
          </w:p>
        </w:tc>
      </w:tr>
      <w:tr>
        <w:trPr>
          <w:cantSplit/>
        </w:trPr>
        <w:tc>
          <w:tcPr>
            <w:tcW w:type="dxa" w:w="1754"/>
            <w:tcMar>
              <w:top w:w="80" w:type="dxa"/>
              <w:bottom w:w="80" w:type="dxa"/>
              <w:left w:w="75" w:type="dxa"/>
              <w:right w:w="75" w:type="dxa"/>
            </w:tcMar>
          </w:tcPr>
          <w:p>
            <w:pPr>
              <w:keepNext w:val="0"/>
              <w:spacing w:after="0" w:line="278" w:lineRule="auto"/>
            </w:pPr>
            <w:r>
              <w:rPr>
                <w:b w:val="0"/>
                <w:sz w:val="18"/>
              </w:rPr>
              <w:t>H1　修訂流程相對單次生成提高交付成功率</w:t>
            </w:r>
          </w:p>
        </w:tc>
        <w:tc>
          <w:tcPr>
            <w:tcW w:type="dxa" w:w="1541"/>
            <w:tcMar>
              <w:top w:w="80" w:type="dxa"/>
              <w:bottom w:w="80" w:type="dxa"/>
              <w:left w:w="75" w:type="dxa"/>
              <w:right w:w="75" w:type="dxa"/>
            </w:tcMar>
          </w:tcPr>
          <w:p>
            <w:pPr>
              <w:keepNext w:val="0"/>
              <w:spacing w:after="0" w:line="278" w:lineRule="auto"/>
            </w:pPr>
            <w:r>
              <w:rPr>
                <w:b w:val="0"/>
                <w:sz w:val="18"/>
              </w:rPr>
              <w:t>R460；R460R 五次</w:t>
            </w:r>
          </w:p>
        </w:tc>
        <w:tc>
          <w:tcPr>
            <w:tcW w:type="dxa" w:w="3720"/>
            <w:tcMar>
              <w:top w:w="80" w:type="dxa"/>
              <w:bottom w:w="80" w:type="dxa"/>
              <w:left w:w="75" w:type="dxa"/>
              <w:right w:w="75" w:type="dxa"/>
            </w:tcMar>
          </w:tcPr>
          <w:p>
            <w:pPr>
              <w:keepNext w:val="0"/>
              <w:spacing w:after="0" w:line="278" w:lineRule="auto"/>
            </w:pPr>
            <w:r>
              <w:rPr>
                <w:b w:val="0"/>
                <w:sz w:val="18"/>
              </w:rPr>
              <w:t>H-PI、H-OC、H-MIX 對 OFF 共十五格，Δ 介於 +17.5 至 +29.2 pp；每次 n = 120，第五次為 118 至 119</w:t>
            </w:r>
          </w:p>
        </w:tc>
        <w:tc>
          <w:tcPr>
            <w:tcW w:type="dxa" w:w="2339"/>
            <w:tcMar>
              <w:top w:w="80" w:type="dxa"/>
              <w:bottom w:w="80" w:type="dxa"/>
              <w:left w:w="75" w:type="dxa"/>
              <w:right w:w="75" w:type="dxa"/>
            </w:tcMar>
          </w:tcPr>
          <w:p>
            <w:pPr>
              <w:keepNext w:val="0"/>
              <w:spacing w:after="0" w:line="278" w:lineRule="auto"/>
            </w:pPr>
            <w:r>
              <w:rPr>
                <w:b w:val="0"/>
                <w:sz w:val="18"/>
              </w:rPr>
              <w:t>十五格全部通過各次六項家族的 Holm 校正；規則成立</w:t>
            </w:r>
          </w:p>
        </w:tc>
      </w:tr>
      <w:tr>
        <w:trPr>
          <w:cantSplit/>
        </w:trPr>
        <w:tc>
          <w:tcPr>
            <w:tcW w:type="dxa" w:w="1754"/>
            <w:tcMar>
              <w:top w:w="80" w:type="dxa"/>
              <w:bottom w:w="80" w:type="dxa"/>
              <w:left w:w="75" w:type="dxa"/>
              <w:right w:w="75" w:type="dxa"/>
            </w:tcMar>
          </w:tcPr>
          <w:p>
            <w:pPr>
              <w:keepNext w:val="0"/>
              <w:spacing w:after="0" w:line="278" w:lineRule="auto"/>
            </w:pPr>
            <w:r>
              <w:rPr>
                <w:b w:val="0"/>
                <w:sz w:val="18"/>
              </w:rPr>
              <w:t>H2　H-MIX 相對 CONFORM 提高交付成功率（主假設）</w:t>
            </w:r>
          </w:p>
        </w:tc>
        <w:tc>
          <w:tcPr>
            <w:tcW w:type="dxa" w:w="1541"/>
            <w:tcMar>
              <w:top w:w="80" w:type="dxa"/>
              <w:bottom w:w="80" w:type="dxa"/>
              <w:left w:w="75" w:type="dxa"/>
              <w:right w:w="75" w:type="dxa"/>
            </w:tcMar>
          </w:tcPr>
          <w:p>
            <w:pPr>
              <w:keepNext w:val="0"/>
              <w:spacing w:after="0" w:line="278" w:lineRule="auto"/>
            </w:pPr>
            <w:r>
              <w:rPr>
                <w:b w:val="0"/>
                <w:sz w:val="18"/>
              </w:rPr>
              <w:t>R460；R460R 五次；R529</w:t>
            </w:r>
          </w:p>
        </w:tc>
        <w:tc>
          <w:tcPr>
            <w:tcW w:type="dxa" w:w="3720"/>
            <w:tcMar>
              <w:top w:w="80" w:type="dxa"/>
              <w:bottom w:w="80" w:type="dxa"/>
              <w:left w:w="75" w:type="dxa"/>
              <w:right w:w="75" w:type="dxa"/>
            </w:tcMar>
          </w:tcPr>
          <w:p>
            <w:pPr>
              <w:keepNext w:val="0"/>
              <w:spacing w:after="0" w:line="278" w:lineRule="auto"/>
            </w:pPr>
            <w:r>
              <w:rPr>
                <w:b w:val="0"/>
                <w:sz w:val="18"/>
              </w:rPr>
              <w:t>R460 +13.33 pp（22/6、n = 120）；五次 +5.83／+4.17／+0.83／+2.50／+4.31 pp；跨題庫合併 +1.12 pp（31/23、n = 716）</w:t>
            </w:r>
          </w:p>
        </w:tc>
        <w:tc>
          <w:tcPr>
            <w:tcW w:type="dxa" w:w="2339"/>
            <w:tcMar>
              <w:top w:w="80" w:type="dxa"/>
              <w:bottom w:w="80" w:type="dxa"/>
              <w:left w:w="75" w:type="dxa"/>
              <w:right w:w="75" w:type="dxa"/>
            </w:tcMar>
          </w:tcPr>
          <w:p>
            <w:pPr>
              <w:keepNext w:val="0"/>
              <w:spacing w:after="0" w:line="278" w:lineRule="auto"/>
            </w:pPr>
            <w:r>
              <w:rPr>
                <w:b w:val="0"/>
                <w:sz w:val="18"/>
              </w:rPr>
              <w:t>R460 列 EFFECTIVE；五次 0/5 通過 Holm，依規則逐次照實列；R529 p_adj .3409，列 INCONCLUSIVE</w:t>
            </w:r>
          </w:p>
        </w:tc>
      </w:tr>
      <w:tr>
        <w:trPr>
          <w:cantSplit/>
        </w:trPr>
        <w:tc>
          <w:tcPr>
            <w:tcW w:type="dxa" w:w="1754"/>
            <w:tcMar>
              <w:top w:w="80" w:type="dxa"/>
              <w:bottom w:w="80" w:type="dxa"/>
              <w:left w:w="75" w:type="dxa"/>
              <w:right w:w="75" w:type="dxa"/>
            </w:tcMar>
          </w:tcPr>
          <w:p>
            <w:pPr>
              <w:keepNext w:val="0"/>
              <w:spacing w:after="0" w:line="278" w:lineRule="auto"/>
            </w:pPr>
            <w:r>
              <w:rPr>
                <w:b w:val="0"/>
                <w:sz w:val="18"/>
              </w:rPr>
              <w:t>H3　固定候選後驗收選擇相對行為多數決</w:t>
            </w:r>
          </w:p>
        </w:tc>
        <w:tc>
          <w:tcPr>
            <w:tcW w:type="dxa" w:w="1541"/>
            <w:tcMar>
              <w:top w:w="80" w:type="dxa"/>
              <w:bottom w:w="80" w:type="dxa"/>
              <w:left w:w="75" w:type="dxa"/>
              <w:right w:w="75" w:type="dxa"/>
            </w:tcMar>
          </w:tcPr>
          <w:p>
            <w:pPr>
              <w:keepNext w:val="0"/>
              <w:spacing w:after="0" w:line="278" w:lineRule="auto"/>
            </w:pPr>
            <w:r>
              <w:rPr>
                <w:b w:val="0"/>
                <w:sz w:val="18"/>
              </w:rPr>
              <w:t>r446、r448、r449b、r449c（EQ5）；R460R 為家族外探索比較</w:t>
            </w:r>
          </w:p>
        </w:tc>
        <w:tc>
          <w:tcPr>
            <w:tcW w:type="dxa" w:w="3720"/>
            <w:tcMar>
              <w:top w:w="80" w:type="dxa"/>
              <w:bottom w:w="80" w:type="dxa"/>
              <w:left w:w="75" w:type="dxa"/>
              <w:right w:w="75" w:type="dxa"/>
            </w:tcMar>
          </w:tcPr>
          <w:p>
            <w:pPr>
              <w:keepNext w:val="0"/>
              <w:spacing w:after="0" w:line="278" w:lineRule="auto"/>
            </w:pPr>
            <w:r>
              <w:rPr>
                <w:b w:val="0"/>
                <w:sz w:val="18"/>
              </w:rPr>
              <w:t>EQ5 四階段 +4.04／+3.50／+8.33／+4.23 pp，未校正 p .0135／.0241／.0414／.0963；R460R 的 OFF5 對 CONFORM 五次 −10.83／−10.83／−15.83／−4.17／−1.74 pp</w:t>
            </w:r>
          </w:p>
        </w:tc>
        <w:tc>
          <w:tcPr>
            <w:tcW w:type="dxa" w:w="2339"/>
            <w:tcMar>
              <w:top w:w="80" w:type="dxa"/>
              <w:bottom w:w="80" w:type="dxa"/>
              <w:left w:w="75" w:type="dxa"/>
              <w:right w:w="75" w:type="dxa"/>
            </w:tcMar>
          </w:tcPr>
          <w:p>
            <w:pPr>
              <w:keepNext w:val="0"/>
              <w:spacing w:after="0" w:line="278" w:lineRule="auto"/>
            </w:pPr>
            <w:r>
              <w:rPr>
                <w:b w:val="0"/>
                <w:sz w:val="18"/>
              </w:rPr>
              <w:t>EQ5 未設合併家族，逐階段照實列；R460R 五次同號、三次未校正 p &lt; .05，判為同號未解析</w:t>
            </w:r>
          </w:p>
        </w:tc>
      </w:tr>
      <w:tr>
        <w:trPr>
          <w:cantSplit/>
        </w:trPr>
        <w:tc>
          <w:tcPr>
            <w:tcW w:type="dxa" w:w="1754"/>
            <w:tcMar>
              <w:top w:w="80" w:type="dxa"/>
              <w:bottom w:w="80" w:type="dxa"/>
              <w:left w:w="75" w:type="dxa"/>
              <w:right w:w="75" w:type="dxa"/>
            </w:tcMar>
          </w:tcPr>
          <w:p>
            <w:pPr>
              <w:keepNext w:val="0"/>
              <w:spacing w:after="0" w:line="278" w:lineRule="auto"/>
            </w:pPr>
            <w:r>
              <w:rPr>
                <w:b w:val="0"/>
                <w:sz w:val="18"/>
              </w:rPr>
              <w:t>H4　假交付方向（依階段區分）</w:t>
            </w:r>
          </w:p>
        </w:tc>
        <w:tc>
          <w:tcPr>
            <w:tcW w:type="dxa" w:w="1541"/>
            <w:tcMar>
              <w:top w:w="80" w:type="dxa"/>
              <w:bottom w:w="80" w:type="dxa"/>
              <w:left w:w="75" w:type="dxa"/>
              <w:right w:w="75" w:type="dxa"/>
            </w:tcMar>
          </w:tcPr>
          <w:p>
            <w:pPr>
              <w:keepNext w:val="0"/>
              <w:spacing w:after="0" w:line="278" w:lineRule="auto"/>
            </w:pPr>
            <w:r>
              <w:rPr>
                <w:b w:val="0"/>
                <w:sz w:val="18"/>
              </w:rPr>
              <w:t>R460 的 P-H4；R460R 的 P-R4；R529 的 P-X4</w:t>
            </w:r>
          </w:p>
        </w:tc>
        <w:tc>
          <w:tcPr>
            <w:tcW w:type="dxa" w:w="3720"/>
            <w:tcMar>
              <w:top w:w="80" w:type="dxa"/>
              <w:bottom w:w="80" w:type="dxa"/>
              <w:left w:w="75" w:type="dxa"/>
              <w:right w:w="75" w:type="dxa"/>
            </w:tcMar>
          </w:tcPr>
          <w:p>
            <w:pPr>
              <w:keepNext w:val="0"/>
              <w:spacing w:after="0" w:line="278" w:lineRule="auto"/>
            </w:pPr>
            <w:r>
              <w:rPr>
                <w:b w:val="0"/>
                <w:sz w:val="18"/>
              </w:rPr>
              <w:t>R460 H-MIX 14/120 對 CONFORM 29/120；R460R 五次皆較低；R529 四集為 6/135 對 9/135、7/54 對 11/54、6/156 對 6/156、58/371 對 56/371</w:t>
            </w:r>
          </w:p>
        </w:tc>
        <w:tc>
          <w:tcPr>
            <w:tcW w:type="dxa" w:w="2339"/>
            <w:tcMar>
              <w:top w:w="80" w:type="dxa"/>
              <w:bottom w:w="80" w:type="dxa"/>
              <w:left w:w="75" w:type="dxa"/>
              <w:right w:w="75" w:type="dxa"/>
            </w:tcMar>
          </w:tcPr>
          <w:p>
            <w:pPr>
              <w:keepNext w:val="0"/>
              <w:spacing w:after="0" w:line="278" w:lineRule="auto"/>
            </w:pPr>
            <w:r>
              <w:rPr>
                <w:b w:val="0"/>
                <w:sz w:val="18"/>
              </w:rPr>
              <w:t>各階段均以方向性預測記分，未另配置確認性檢定；R460 未命中、R460R 命中、R529 未命中</w:t>
            </w:r>
          </w:p>
        </w:tc>
      </w:tr>
    </w:tbl>
    <w:p>
      <w:pPr>
        <w:pStyle w:val="Caption"/>
        <w:keepNext w:val="0"/>
      </w:pPr>
      <w:r>
        <w:t>每一列的判定依當階段的預註冊規則作成，同名標籤跨階段不可互引。H3 在 R460R 的比較與 H4 的三個階段皆不屬於任何預註冊 Holm 家族，其 p 值未經校正。來源 [E1-E6、E8]。</w:t>
      </w:r>
    </w:p>
    <w:p>
      <w:pPr>
        <w:pStyle w:val="Heading1"/>
      </w:pPr>
      <w:r>
        <w:t>六　討論</w:t>
      </w:r>
    </w:p>
    <w:p>
      <w:pPr>
        <w:pStyle w:val="Heading2"/>
      </w:pPr>
      <w:r>
        <w:t>6.1 增益主體與推論尺度</w:t>
      </w:r>
    </w:p>
    <w:p>
      <w:pPr>
        <w:ind w:firstLine="369"/>
      </w:pPr>
      <w:r>
        <w:t>本研究最穩定的結果是：在已具有可執行驗收測試的設定中，加入驗收與額外嘗試的工作流，相對單次直接交付有較高成功率。五次複製中 CONFORM 對 OFF 的改善幅度，已接近加入修訂後的整體改善；H-MIX 相對 CONFORM 的主比較未達顯著。工程上，這支持先確認測資品質、拒交語意與重抽基準，再判斷是否需要更複雜的修訂流程。本節的「階段」是敘述用語：CONFORM 與 H-MIX 是兩條各自獨立執行的臂，把兩個差值相減所得的分解不是被實驗分離出來的成分。</w:t>
      </w:r>
    </w:p>
    <w:p>
      <w:pPr>
        <w:ind w:firstLine="369"/>
      </w:pPr>
      <w:r>
        <w:t>這個推論與 Olausson 等人對成本控制下修復收益不穩定的觀察相容 [8]，但不能稱為對其效果數值的直接複製，因為模型、題庫、回饋來源及停止規則不同。它也不反駁 Self-Debugging 與 Reflexion 在各自條件下的改善 [6-7]。工作流收益取決於可見測試提供多少可用資訊，以及相同預算的重抽已能解決多少失敗。</w:t>
      </w:r>
    </w:p>
    <w:p>
      <w:pPr>
        <w:ind w:firstLine="369"/>
      </w:pPr>
      <w:r>
        <w:t>成本方向在階段之間反轉，這一點必須與效果一起讀，否則任何單一階段都會給出相反的工程建議。R460 的 H-MIX 每題 token 是 CONFORM 的 0.978 倍、每件正確交付是 0.823 倍，是全研究唯一一次「效果較好同時成本較低」；五次複製變成每題 0.92 至 1.56 倍、每件 0.85 至 1.54 倍，跨題庫四集再變成每題 1.07 至 1.69 倍、每件 1.02 至 1.68 倍。方向反轉與效果縮小同時發生：差值從 +13.33 個百分點降到個位數，成本從低於基準變成高於基準。合理的讀法是 R460 那一次同時在效果與成本上取得最有利的組合，而該組合未在任何後續階段重現，不是後續階段把成本做壞了。多數決的方向則從未反轉：OFF5 在六次同題庫實驗中都花掉 CONFORM 的 2.16 至 2.85 倍每題 token，交付率卻都較低，因此「多花 token 取多數」在本條件下沒有成本上的理由。[E13]</w:t>
      </w:r>
    </w:p>
    <w:p>
      <w:pPr>
        <w:ind w:firstLine="369"/>
      </w:pPr>
      <w:r>
        <w:t>既有離線分析比較 H 臂第一輪與最終結果，對理解何時進入修訂有幫助；然而第一輪和最終結果並非隨機指派的獨立處置，且重跑沙箱的時間限制會引入少量不一致。本文因此把此類分解視為描述性診斷，不以「迴圈只救不傷」推導在一般情境下不可能破壞原有正解。</w:t>
      </w:r>
    </w:p>
    <w:p>
      <w:pPr>
        <w:pStyle w:val="Heading2"/>
      </w:pPr>
      <w:r>
        <w:t>6.2 驗收品質是共同前提</w:t>
      </w:r>
    </w:p>
    <w:p>
      <w:pPr>
        <w:ind w:firstLine="369"/>
      </w:pPr>
      <w:r>
        <w:t>可見測試同時提供選擇標準與修訂訊號。這能引導模型修正可觀察錯誤，也可能使候選集中迎合少數案例。當第一輪即通過寬鬆的可見測試，CONFORM 與 H-MIX 都會早停，隱藏失敗就不會觸發修訂。不過 R529 的高放行環境至少有一部分並非題目或測資性質造成：在啟用 reasoning 的那台後端上，兩個較易題目集的 CONFORM 交付為 94/100 與 74/75，單次生成也達 87/100 與 69/75；同兩集在未啟用的那台則為 CONFORM 53/56 與 51/60、單次生成 42/56 與 46/60。推論模式與放行高度同時變動，因此「可見測試寬鬆導致早停、壓縮修訂空間」在本資料中只是與觀察相容的一種解釋，與推論模式效應在此無法分離；要驗證其因果作用，仍需在固定推論模式下操弄測試覆蓋的實驗。[1、3、E6]</w:t>
      </w:r>
    </w:p>
    <w:p>
      <w:pPr>
        <w:ind w:firstLine="369"/>
      </w:pPr>
      <w:r>
        <w:t>可見驗收不應被視為完整規格的等價物。沙箱限制、安全性、效能、維護性與使用者意圖，也未因功能測試通過而全部被評估。尤其目前沒有把撰寫、校驗及維護測資的人工成本納入 token 指標。本文量到的是「已有測資時」的交付效果，尚未量到從模糊需求開始的端到端經濟效益。</w:t>
      </w:r>
    </w:p>
    <w:p>
      <w:pPr>
        <w:pStyle w:val="Heading2"/>
      </w:pPr>
      <w:r>
        <w:t>6.3 紀錄可驗證與內容正確的分離</w:t>
      </w:r>
    </w:p>
    <w:p>
      <w:pPr>
        <w:ind w:firstLine="369"/>
      </w:pPr>
      <w:r>
        <w:t>簽章紀錄的價值，在於讓一份交付結論能連回特定候選、驗收事件與金鑰。這使得事後可以檢查事件連結是否一致、哪一把金鑰提出異議，以及保存的資料能否重算既有裁決。它沒有提供人類法律責任的自動認定，也沒有讓擁有私鑰者無法說謊。</w:t>
      </w:r>
    </w:p>
    <w:p>
      <w:pPr>
        <w:ind w:firstLine="369"/>
      </w:pPr>
      <w:r>
        <w:t>多方測試進一步說明這個區別：一把受控金鑰的翻票可在指定條件下被指認，但同一套錯誤規格能使多方一致產生錯誤結論。PeerReview 與 CT 的文獻提供可核驗紀錄的設計基礎 [13-14]，不應被引用為 Vacant 已具備所有同類系統保證的替代證據。</w:t>
      </w:r>
    </w:p>
    <w:p>
      <w:pPr>
        <w:pStyle w:val="Heading2"/>
      </w:pPr>
      <w:r>
        <w:t>6.4 研究貢獻的適當強度</w:t>
      </w:r>
    </w:p>
    <w:p>
      <w:pPr>
        <w:ind w:firstLine="369"/>
      </w:pPr>
      <w:r>
        <w:t>以正式論文的標準，本文不將最高一次交付率當作核心突破。較具體的價值在於三項可檢查的產出：把候選生成、驗收選擇與修訂增量拆成可對照的研究問題；以五次重複測量及跨題庫結果限制初次顯著的解釋；使分析規則、作廢處理、量具缺陷與宣稱降級具有可追溯紀錄。</w:t>
      </w:r>
    </w:p>
    <w:p>
      <w:pPr>
        <w:ind w:firstLine="369"/>
      </w:pPr>
      <w:r>
        <w:t>將原先受到支持的主張降為未確立，不是額外的效能證據，而是推論品質的要求。R460 的結果仍是該次實驗的觀察值，不應被刪除；後續複製也不能只被描述成「沒有成功」而省略其方向與區間。完整報告兩者，使讀者能區分存在改善的線索、實務尺度的未達成，以及還不足以支持穩定增量的證據。</w:t>
      </w:r>
    </w:p>
    <w:p>
      <w:pPr>
        <w:pStyle w:val="Heading2"/>
      </w:pPr>
      <w:r>
        <w:t>6.5 與學術研究流程的對照</w:t>
      </w:r>
    </w:p>
    <w:p>
      <w:pPr>
        <w:ind w:firstLine="369"/>
      </w:pPr>
      <w:r>
        <w:t>表 8 逐項對照本研究已完成的程序與尚未達成的要求。</w:t>
      </w:r>
    </w:p>
    <w:p>
      <w:pPr>
        <w:pStyle w:val="Caption"/>
        <w:keepNext/>
      </w:pPr>
      <w:r>
        <w:rPr>
          <w:b/>
        </w:rPr>
        <w:t>表 8　研究程序與尚未完成的要求</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386"/>
        <w:gridCol w:w="4157"/>
        <w:gridCol w:w="3811"/>
      </w:tblGrid>
      <w:tr>
        <w:trPr>
          <w:cantSplit/>
          <w:tblHeader/>
        </w:trPr>
        <w:tc>
          <w:tcPr>
            <w:tcW w:type="dxa" w:w="1386"/>
            <w:tcMar>
              <w:top w:w="80" w:type="dxa"/>
              <w:bottom w:w="80" w:type="dxa"/>
              <w:left w:w="75" w:type="dxa"/>
              <w:right w:w="75" w:type="dxa"/>
            </w:tcMar>
            <w:shd w:fill="F0F1F2"/>
          </w:tcPr>
          <w:p>
            <w:pPr>
              <w:keepNext w:val="0"/>
              <w:spacing w:after="0" w:line="278" w:lineRule="auto"/>
            </w:pPr>
            <w:r>
              <w:rPr>
                <w:b/>
                <w:sz w:val="18"/>
              </w:rPr>
              <w:t>程序</w:t>
            </w:r>
          </w:p>
        </w:tc>
        <w:tc>
          <w:tcPr>
            <w:tcW w:type="dxa" w:w="4157"/>
            <w:tcMar>
              <w:top w:w="80" w:type="dxa"/>
              <w:bottom w:w="80" w:type="dxa"/>
              <w:left w:w="75" w:type="dxa"/>
              <w:right w:w="75" w:type="dxa"/>
            </w:tcMar>
            <w:shd w:fill="F0F1F2"/>
          </w:tcPr>
          <w:p>
            <w:pPr>
              <w:keepNext w:val="0"/>
              <w:spacing w:after="0" w:line="278" w:lineRule="auto"/>
            </w:pPr>
            <w:r>
              <w:rPr>
                <w:b/>
                <w:sz w:val="18"/>
              </w:rPr>
              <w:t>已完成與證據</w:t>
            </w:r>
          </w:p>
        </w:tc>
        <w:tc>
          <w:tcPr>
            <w:tcW w:type="dxa" w:w="3811"/>
            <w:tcMar>
              <w:top w:w="80" w:type="dxa"/>
              <w:bottom w:w="80" w:type="dxa"/>
              <w:left w:w="75" w:type="dxa"/>
              <w:right w:w="75" w:type="dxa"/>
            </w:tcMar>
            <w:shd w:fill="F0F1F2"/>
          </w:tcPr>
          <w:p>
            <w:pPr>
              <w:keepNext w:val="0"/>
              <w:spacing w:after="0" w:line="278" w:lineRule="auto"/>
            </w:pPr>
            <w:r>
              <w:rPr>
                <w:b/>
                <w:sz w:val="18"/>
              </w:rPr>
              <w:t>哪裡未做到</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事前假設</w:t>
            </w:r>
          </w:p>
        </w:tc>
        <w:tc>
          <w:tcPr>
            <w:tcW w:type="dxa" w:w="4157"/>
            <w:tcMar>
              <w:top w:w="80" w:type="dxa"/>
              <w:bottom w:w="80" w:type="dxa"/>
              <w:left w:w="75" w:type="dxa"/>
              <w:right w:w="75" w:type="dxa"/>
            </w:tcMar>
          </w:tcPr>
          <w:p>
            <w:pPr>
              <w:keepNext w:val="0"/>
              <w:spacing w:after="0" w:line="278" w:lineRule="auto"/>
            </w:pPr>
            <w:r>
              <w:rPr>
                <w:b w:val="0"/>
                <w:sz w:val="18"/>
              </w:rPr>
              <w:t>主要門檻、家族、停止規則保存於版本紀錄 [E1、E3、E5]</w:t>
            </w:r>
          </w:p>
        </w:tc>
        <w:tc>
          <w:tcPr>
            <w:tcW w:type="dxa" w:w="3811"/>
            <w:tcMar>
              <w:top w:w="80" w:type="dxa"/>
              <w:bottom w:w="80" w:type="dxa"/>
              <w:left w:w="75" w:type="dxa"/>
              <w:right w:w="75" w:type="dxa"/>
            </w:tcMar>
          </w:tcPr>
          <w:p>
            <w:pPr>
              <w:keepNext w:val="0"/>
              <w:spacing w:after="0" w:line="278" w:lineRule="auto"/>
            </w:pPr>
            <w:r>
              <w:rPr>
                <w:b w:val="0"/>
                <w:sz w:val="18"/>
              </w:rPr>
              <w:t>R440P 為探索；H4 方向分階段不同</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事前分析</w:t>
            </w:r>
          </w:p>
        </w:tc>
        <w:tc>
          <w:tcPr>
            <w:tcW w:type="dxa" w:w="4157"/>
            <w:tcMar>
              <w:top w:w="80" w:type="dxa"/>
              <w:bottom w:w="80" w:type="dxa"/>
              <w:left w:w="75" w:type="dxa"/>
              <w:right w:w="75" w:type="dxa"/>
            </w:tcMar>
          </w:tcPr>
          <w:p>
            <w:pPr>
              <w:keepNext w:val="0"/>
              <w:spacing w:after="0" w:line="278" w:lineRule="auto"/>
            </w:pPr>
            <w:r>
              <w:rPr>
                <w:b w:val="0"/>
                <w:sz w:val="18"/>
              </w:rPr>
              <w:t>多數判準已有機器可讀欄位及檢查</w:t>
            </w:r>
          </w:p>
        </w:tc>
        <w:tc>
          <w:tcPr>
            <w:tcW w:type="dxa" w:w="3811"/>
            <w:tcMar>
              <w:top w:w="80" w:type="dxa"/>
              <w:bottom w:w="80" w:type="dxa"/>
              <w:left w:w="75" w:type="dxa"/>
              <w:right w:w="75" w:type="dxa"/>
            </w:tcMar>
          </w:tcPr>
          <w:p>
            <w:pPr>
              <w:keepNext w:val="0"/>
              <w:spacing w:after="0" w:line="278" w:lineRule="auto"/>
            </w:pPr>
            <w:r>
              <w:rPr>
                <w:b w:val="0"/>
                <w:sz w:val="18"/>
              </w:rPr>
              <w:t>R529 分析器晚於首塊完成；未讀資料不可獨立證實</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效果與不確定性</w:t>
            </w:r>
          </w:p>
        </w:tc>
        <w:tc>
          <w:tcPr>
            <w:tcW w:type="dxa" w:w="4157"/>
            <w:tcMar>
              <w:top w:w="80" w:type="dxa"/>
              <w:bottom w:w="80" w:type="dxa"/>
              <w:left w:w="75" w:type="dxa"/>
              <w:right w:w="75" w:type="dxa"/>
            </w:tcMar>
          </w:tcPr>
          <w:p>
            <w:pPr>
              <w:keepNext w:val="0"/>
              <w:spacing w:after="0" w:line="278" w:lineRule="auto"/>
            </w:pPr>
            <w:r>
              <w:rPr>
                <w:b w:val="0"/>
                <w:sz w:val="18"/>
              </w:rPr>
              <w:t>主表列分母、配對、效果、區間與 Holm p [E12]</w:t>
            </w:r>
          </w:p>
        </w:tc>
        <w:tc>
          <w:tcPr>
            <w:tcW w:type="dxa" w:w="3811"/>
            <w:tcMar>
              <w:top w:w="80" w:type="dxa"/>
              <w:bottom w:w="80" w:type="dxa"/>
              <w:left w:w="75" w:type="dxa"/>
              <w:right w:w="75" w:type="dxa"/>
            </w:tcMar>
          </w:tcPr>
          <w:p>
            <w:pPr>
              <w:keepNext w:val="0"/>
              <w:spacing w:after="0" w:line="278" w:lineRule="auto"/>
            </w:pPr>
            <w:r>
              <w:rPr>
                <w:b w:val="0"/>
                <w:sz w:val="18"/>
              </w:rPr>
              <w:t>條件區間未校正；不能代表全研究家族控制</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複製</w:t>
            </w:r>
          </w:p>
        </w:tc>
        <w:tc>
          <w:tcPr>
            <w:tcW w:type="dxa" w:w="4157"/>
            <w:tcMar>
              <w:top w:w="80" w:type="dxa"/>
              <w:bottom w:w="80" w:type="dxa"/>
              <w:left w:w="75" w:type="dxa"/>
              <w:right w:w="75" w:type="dxa"/>
            </w:tcMar>
          </w:tcPr>
          <w:p>
            <w:pPr>
              <w:keepNext w:val="0"/>
              <w:spacing w:after="0" w:line="278" w:lineRule="auto"/>
            </w:pPr>
            <w:r>
              <w:rPr>
                <w:b w:val="0"/>
                <w:sz w:val="18"/>
              </w:rPr>
              <w:t>同題庫五次新種子；跨題庫四集 [E4、E6]</w:t>
            </w:r>
          </w:p>
        </w:tc>
        <w:tc>
          <w:tcPr>
            <w:tcW w:type="dxa" w:w="3811"/>
            <w:tcMar>
              <w:top w:w="80" w:type="dxa"/>
              <w:bottom w:w="80" w:type="dxa"/>
              <w:left w:w="75" w:type="dxa"/>
              <w:right w:w="75" w:type="dxa"/>
            </w:tcMar>
          </w:tcPr>
          <w:p>
            <w:pPr>
              <w:keepNext w:val="0"/>
              <w:spacing w:after="0" w:line="278" w:lineRule="auto"/>
            </w:pPr>
            <w:r>
              <w:rPr>
                <w:b w:val="0"/>
                <w:sz w:val="18"/>
              </w:rPr>
              <w:t>重用題目；單模型；後端負載與模式不同</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重算</w:t>
            </w:r>
          </w:p>
        </w:tc>
        <w:tc>
          <w:tcPr>
            <w:tcW w:type="dxa" w:w="4157"/>
            <w:tcMar>
              <w:top w:w="80" w:type="dxa"/>
              <w:bottom w:w="80" w:type="dxa"/>
              <w:left w:w="75" w:type="dxa"/>
              <w:right w:w="75" w:type="dxa"/>
            </w:tcMar>
          </w:tcPr>
          <w:p>
            <w:pPr>
              <w:keepNext w:val="0"/>
              <w:spacing w:after="0" w:line="278" w:lineRule="auto"/>
            </w:pPr>
            <w:r>
              <w:rPr>
                <w:b w:val="0"/>
                <w:sz w:val="18"/>
              </w:rPr>
              <w:t>歷史三方核對；本文另一路徑重算 [E12]</w:t>
            </w:r>
          </w:p>
        </w:tc>
        <w:tc>
          <w:tcPr>
            <w:tcW w:type="dxa" w:w="3811"/>
            <w:tcMar>
              <w:top w:w="80" w:type="dxa"/>
              <w:bottom w:w="80" w:type="dxa"/>
              <w:left w:w="75" w:type="dxa"/>
              <w:right w:w="75" w:type="dxa"/>
            </w:tcMar>
          </w:tcPr>
          <w:p>
            <w:pPr>
              <w:keepNext w:val="0"/>
              <w:spacing w:after="0" w:line="278" w:lineRule="auto"/>
            </w:pPr>
            <w:r>
              <w:rPr>
                <w:b w:val="0"/>
                <w:sz w:val="18"/>
              </w:rPr>
              <w:t>同專案資料核對，不是外部獨立複製</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量具驗證</w:t>
            </w:r>
          </w:p>
        </w:tc>
        <w:tc>
          <w:tcPr>
            <w:tcW w:type="dxa" w:w="4157"/>
            <w:tcMar>
              <w:top w:w="80" w:type="dxa"/>
              <w:bottom w:w="80" w:type="dxa"/>
              <w:left w:w="75" w:type="dxa"/>
              <w:right w:w="75" w:type="dxa"/>
            </w:tcMar>
          </w:tcPr>
          <w:p>
            <w:pPr>
              <w:keepNext w:val="0"/>
              <w:spacing w:after="0" w:line="278" w:lineRule="auto"/>
            </w:pPr>
            <w:r>
              <w:rPr>
                <w:b w:val="0"/>
                <w:sz w:val="18"/>
              </w:rPr>
              <w:t>人工故障注入、回歸及鏈驗簽 [E9-E10]</w:t>
            </w:r>
          </w:p>
        </w:tc>
        <w:tc>
          <w:tcPr>
            <w:tcW w:type="dxa" w:w="3811"/>
            <w:tcMar>
              <w:top w:w="80" w:type="dxa"/>
              <w:bottom w:w="80" w:type="dxa"/>
              <w:left w:w="75" w:type="dxa"/>
              <w:right w:w="75" w:type="dxa"/>
            </w:tcMar>
          </w:tcPr>
          <w:p>
            <w:pPr>
              <w:keepNext w:val="0"/>
              <w:spacing w:after="0" w:line="278" w:lineRule="auto"/>
            </w:pPr>
            <w:r>
              <w:rPr>
                <w:b w:val="0"/>
                <w:sz w:val="18"/>
              </w:rPr>
              <w:t>未驗證自然洩漏偵測率；掃描有跳過項</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資料可得性</w:t>
            </w:r>
          </w:p>
        </w:tc>
        <w:tc>
          <w:tcPr>
            <w:tcW w:type="dxa" w:w="4157"/>
            <w:tcMar>
              <w:top w:w="80" w:type="dxa"/>
              <w:bottom w:w="80" w:type="dxa"/>
              <w:left w:w="75" w:type="dxa"/>
              <w:right w:w="75" w:type="dxa"/>
            </w:tcMar>
          </w:tcPr>
          <w:p>
            <w:pPr>
              <w:keepNext w:val="0"/>
              <w:spacing w:after="0" w:line="278" w:lineRule="auto"/>
            </w:pPr>
            <w:r>
              <w:rPr>
                <w:b w:val="0"/>
                <w:sz w:val="18"/>
              </w:rPr>
              <w:t>保存結果列、呼叫、收據及索引 [E11]</w:t>
            </w:r>
          </w:p>
        </w:tc>
        <w:tc>
          <w:tcPr>
            <w:tcW w:type="dxa" w:w="3811"/>
            <w:tcMar>
              <w:top w:w="80" w:type="dxa"/>
              <w:bottom w:w="80" w:type="dxa"/>
              <w:left w:w="75" w:type="dxa"/>
              <w:right w:w="75" w:type="dxa"/>
            </w:tcMar>
          </w:tcPr>
          <w:p>
            <w:pPr>
              <w:keepNext w:val="0"/>
              <w:spacing w:after="0" w:line="278" w:lineRule="auto"/>
            </w:pPr>
            <w:r>
              <w:rPr>
                <w:b w:val="0"/>
                <w:sz w:val="18"/>
              </w:rPr>
              <w:t>部分題庫需另取得；未全符合統一證據包格式</w:t>
            </w:r>
          </w:p>
        </w:tc>
      </w:tr>
      <w:tr>
        <w:trPr>
          <w:cantSplit/>
        </w:trPr>
        <w:tc>
          <w:tcPr>
            <w:tcW w:type="dxa" w:w="1386"/>
            <w:tcMar>
              <w:top w:w="80" w:type="dxa"/>
              <w:bottom w:w="80" w:type="dxa"/>
              <w:left w:w="75" w:type="dxa"/>
              <w:right w:w="75" w:type="dxa"/>
            </w:tcMar>
          </w:tcPr>
          <w:p>
            <w:pPr>
              <w:keepNext w:val="0"/>
              <w:spacing w:after="0" w:line="278" w:lineRule="auto"/>
            </w:pPr>
            <w:r>
              <w:rPr>
                <w:b w:val="0"/>
                <w:sz w:val="18"/>
              </w:rPr>
              <w:t>偏離與負向結果</w:t>
            </w:r>
          </w:p>
        </w:tc>
        <w:tc>
          <w:tcPr>
            <w:tcW w:type="dxa" w:w="4157"/>
            <w:tcMar>
              <w:top w:w="80" w:type="dxa"/>
              <w:bottom w:w="80" w:type="dxa"/>
              <w:left w:w="75" w:type="dxa"/>
              <w:right w:w="75" w:type="dxa"/>
            </w:tcMar>
          </w:tcPr>
          <w:p>
            <w:pPr>
              <w:keepNext w:val="0"/>
              <w:spacing w:after="0" w:line="278" w:lineRule="auto"/>
            </w:pPr>
            <w:r>
              <w:rPr>
                <w:b w:val="0"/>
                <w:sz w:val="18"/>
              </w:rPr>
              <w:t>保留作廢塊、事故及主張降級 [E1-E6]</w:t>
            </w:r>
          </w:p>
        </w:tc>
        <w:tc>
          <w:tcPr>
            <w:tcW w:type="dxa" w:w="3811"/>
            <w:tcMar>
              <w:top w:w="80" w:type="dxa"/>
              <w:bottom w:w="80" w:type="dxa"/>
              <w:left w:w="75" w:type="dxa"/>
              <w:right w:w="75" w:type="dxa"/>
            </w:tcMar>
          </w:tcPr>
          <w:p>
            <w:pPr>
              <w:keepNext w:val="0"/>
              <w:spacing w:after="0" w:line="278" w:lineRule="auto"/>
            </w:pPr>
            <w:r>
              <w:rPr>
                <w:b w:val="0"/>
                <w:sz w:val="18"/>
              </w:rPr>
              <w:t>缺少外部事前評審與第三方不可變註冊</w:t>
            </w:r>
          </w:p>
        </w:tc>
      </w:tr>
    </w:tbl>
    <w:p>
      <w:pPr>
        <w:pStyle w:val="Caption"/>
        <w:keepNext w:val="0"/>
      </w:pPr>
      <w:r>
        <w:t>預註冊與透明報告支援可查核性，不能替代實驗效度或外部審查 [16]。</w:t>
      </w:r>
    </w:p>
    <w:p>
      <w:pPr>
        <w:ind w:firstLine="369"/>
      </w:pPr>
      <w:r>
        <w:t>這份對照不是以完成項數替研究打分，而是標示哪一個程序支持哪一個推論。獨立程式重算能降低同一分析器錯誤被重複採用的風險，卻不能替代外部研究團隊的獨立複製。版本控制能保存偏離紀錄，卻不能自行保證資料從未被預覽。方法上的透明性應與方法上的不足一併呈現。[16]</w:t>
      </w:r>
    </w:p>
    <w:p>
      <w:pPr>
        <w:pStyle w:val="Heading2"/>
      </w:pPr>
      <w:r>
        <w:t>6.6 交付增益的 token 代價</w:t>
      </w:r>
    </w:p>
    <w:p>
      <w:pPr>
        <w:ind w:firstLine="369"/>
      </w:pPr>
      <w:r>
        <w:t>表 9 將主要修訂流程的交付增益與消耗並列。以第三次複製為例（表 9 五次全列），兩者的區別在於：H-MIX 每題 8,184 個 token，OFF 為 2,944，總量比為 2.780，亦即增加 178.0%；相對應的成功交付為 91/120 與 69/120，增加 18.33 個百分點。每件正確交付成本卻由 5,120 上升至 10,792，約為 2.108 倍。這是有成本支持的成功率提升，並非 token 效率提升。[E13]</w:t>
      </w:r>
    </w:p>
    <w:p>
      <w:pPr>
        <w:pStyle w:val="Caption"/>
        <w:keepNext/>
      </w:pPr>
      <w:r>
        <w:rPr>
          <w:b/>
        </w:rPr>
        <w:t>表 9　H-MIX 的交付增益與額外 token 消耗</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798"/>
        <w:gridCol w:w="1160"/>
        <w:gridCol w:w="1595"/>
        <w:gridCol w:w="1523"/>
        <w:gridCol w:w="1160"/>
        <w:gridCol w:w="1595"/>
        <w:gridCol w:w="1523"/>
      </w:tblGrid>
      <w:tr>
        <w:trPr>
          <w:cantSplit/>
          <w:tblHeader/>
        </w:trPr>
        <w:tc>
          <w:tcPr>
            <w:tcW w:type="dxa" w:w="798"/>
            <w:tcMar>
              <w:top w:w="80" w:type="dxa"/>
              <w:bottom w:w="80" w:type="dxa"/>
              <w:left w:w="75" w:type="dxa"/>
              <w:right w:w="75" w:type="dxa"/>
            </w:tcMar>
            <w:shd w:fill="F0F1F2"/>
          </w:tcPr>
          <w:p>
            <w:pPr>
              <w:keepNext w:val="0"/>
              <w:spacing w:after="0" w:line="278" w:lineRule="auto"/>
            </w:pPr>
            <w:r>
              <w:rPr>
                <w:b/>
                <w:sz w:val="18"/>
              </w:rPr>
              <w:t>階段</w:t>
            </w:r>
          </w:p>
        </w:tc>
        <w:tc>
          <w:tcPr>
            <w:tcW w:type="dxa" w:w="1160"/>
            <w:tcMar>
              <w:top w:w="80" w:type="dxa"/>
              <w:bottom w:w="80" w:type="dxa"/>
              <w:left w:w="75" w:type="dxa"/>
              <w:right w:w="75" w:type="dxa"/>
            </w:tcMar>
            <w:shd w:fill="F0F1F2"/>
          </w:tcPr>
          <w:p>
            <w:pPr>
              <w:keepNext w:val="0"/>
              <w:spacing w:after="0" w:line="278" w:lineRule="auto"/>
            </w:pPr>
            <w:r>
              <w:rPr>
                <w:b/>
                <w:sz w:val="18"/>
              </w:rPr>
              <w:t>對 OFF</w:t>
              <w:br/>
              <w:t>Δ pp</w:t>
            </w:r>
          </w:p>
        </w:tc>
        <w:tc>
          <w:tcPr>
            <w:tcW w:type="dxa" w:w="1595"/>
            <w:tcMar>
              <w:top w:w="80" w:type="dxa"/>
              <w:bottom w:w="80" w:type="dxa"/>
              <w:left w:w="75" w:type="dxa"/>
              <w:right w:w="75" w:type="dxa"/>
            </w:tcMar>
            <w:shd w:fill="F0F1F2"/>
          </w:tcPr>
          <w:p>
            <w:pPr>
              <w:keepNext w:val="0"/>
              <w:spacing w:after="0" w:line="278" w:lineRule="auto"/>
            </w:pPr>
            <w:r>
              <w:rPr>
                <w:b/>
                <w:sz w:val="18"/>
              </w:rPr>
              <w:t>對 OFF</w:t>
              <w:br/>
              <w:t>token 增減</w:t>
            </w:r>
          </w:p>
        </w:tc>
        <w:tc>
          <w:tcPr>
            <w:tcW w:type="dxa" w:w="1523"/>
            <w:tcMar>
              <w:top w:w="80" w:type="dxa"/>
              <w:bottom w:w="80" w:type="dxa"/>
              <w:left w:w="75" w:type="dxa"/>
              <w:right w:w="75" w:type="dxa"/>
            </w:tcMar>
            <w:shd w:fill="F0F1F2"/>
          </w:tcPr>
          <w:p>
            <w:pPr>
              <w:keepNext w:val="0"/>
              <w:spacing w:after="0" w:line="278" w:lineRule="auto"/>
            </w:pPr>
            <w:r>
              <w:rPr>
                <w:b/>
                <w:sz w:val="18"/>
              </w:rPr>
              <w:t>對 OFF</w:t>
              <w:br/>
              <w:t>每件成本比</w:t>
            </w:r>
          </w:p>
        </w:tc>
        <w:tc>
          <w:tcPr>
            <w:tcW w:type="dxa" w:w="1160"/>
            <w:tcMar>
              <w:top w:w="80" w:type="dxa"/>
              <w:bottom w:w="80" w:type="dxa"/>
              <w:left w:w="75" w:type="dxa"/>
              <w:right w:w="75" w:type="dxa"/>
            </w:tcMar>
            <w:shd w:fill="F0F1F2"/>
          </w:tcPr>
          <w:p>
            <w:pPr>
              <w:keepNext w:val="0"/>
              <w:spacing w:after="0" w:line="278" w:lineRule="auto"/>
            </w:pPr>
            <w:r>
              <w:rPr>
                <w:b/>
                <w:sz w:val="18"/>
              </w:rPr>
              <w:t>對 C</w:t>
              <w:br/>
              <w:t>Δ pp</w:t>
            </w:r>
          </w:p>
        </w:tc>
        <w:tc>
          <w:tcPr>
            <w:tcW w:type="dxa" w:w="1595"/>
            <w:tcMar>
              <w:top w:w="80" w:type="dxa"/>
              <w:bottom w:w="80" w:type="dxa"/>
              <w:left w:w="75" w:type="dxa"/>
              <w:right w:w="75" w:type="dxa"/>
            </w:tcMar>
            <w:shd w:fill="F0F1F2"/>
          </w:tcPr>
          <w:p>
            <w:pPr>
              <w:keepNext w:val="0"/>
              <w:spacing w:after="0" w:line="278" w:lineRule="auto"/>
            </w:pPr>
            <w:r>
              <w:rPr>
                <w:b/>
                <w:sz w:val="18"/>
              </w:rPr>
              <w:t>對 C</w:t>
              <w:br/>
              <w:t>token 增減</w:t>
            </w:r>
          </w:p>
        </w:tc>
        <w:tc>
          <w:tcPr>
            <w:tcW w:type="dxa" w:w="1523"/>
            <w:tcMar>
              <w:top w:w="80" w:type="dxa"/>
              <w:bottom w:w="80" w:type="dxa"/>
              <w:left w:w="75" w:type="dxa"/>
              <w:right w:w="75" w:type="dxa"/>
            </w:tcMar>
            <w:shd w:fill="F0F1F2"/>
          </w:tcPr>
          <w:p>
            <w:pPr>
              <w:keepNext w:val="0"/>
              <w:spacing w:after="0" w:line="278" w:lineRule="auto"/>
            </w:pPr>
            <w:r>
              <w:rPr>
                <w:b/>
                <w:sz w:val="18"/>
              </w:rPr>
              <w:t>對 C</w:t>
              <w:br/>
              <w:t>每件成本比</w:t>
            </w:r>
          </w:p>
        </w:tc>
      </w:tr>
      <w:tr>
        <w:trPr>
          <w:cantSplit/>
        </w:trPr>
        <w:tc>
          <w:tcPr>
            <w:tcW w:type="dxa" w:w="798"/>
            <w:tcMar>
              <w:top w:w="80" w:type="dxa"/>
              <w:bottom w:w="80" w:type="dxa"/>
              <w:left w:w="75" w:type="dxa"/>
              <w:right w:w="75" w:type="dxa"/>
            </w:tcMar>
          </w:tcPr>
          <w:p>
            <w:pPr>
              <w:keepNext w:val="0"/>
              <w:spacing w:after="0" w:line="278" w:lineRule="auto"/>
            </w:pPr>
            <w:r>
              <w:rPr>
                <w:b w:val="0"/>
                <w:sz w:val="18"/>
              </w:rPr>
              <w:t>R460</w:t>
            </w:r>
          </w:p>
        </w:tc>
        <w:tc>
          <w:tcPr>
            <w:tcW w:type="dxa" w:w="1160"/>
            <w:tcMar>
              <w:top w:w="80" w:type="dxa"/>
              <w:bottom w:w="80" w:type="dxa"/>
              <w:left w:w="75" w:type="dxa"/>
              <w:right w:w="75" w:type="dxa"/>
            </w:tcMar>
          </w:tcPr>
          <w:p>
            <w:pPr>
              <w:keepNext w:val="0"/>
              <w:spacing w:after="0" w:line="278" w:lineRule="auto"/>
            </w:pPr>
            <w:r>
              <w:rPr>
                <w:b w:val="0"/>
                <w:sz w:val="18"/>
              </w:rPr>
              <w:t>+25.83</w:t>
            </w:r>
          </w:p>
        </w:tc>
        <w:tc>
          <w:tcPr>
            <w:tcW w:type="dxa" w:w="1595"/>
            <w:tcMar>
              <w:top w:w="80" w:type="dxa"/>
              <w:bottom w:w="80" w:type="dxa"/>
              <w:left w:w="75" w:type="dxa"/>
              <w:right w:w="75" w:type="dxa"/>
            </w:tcMar>
          </w:tcPr>
          <w:p>
            <w:pPr>
              <w:keepNext w:val="0"/>
              <w:spacing w:after="0" w:line="278" w:lineRule="auto"/>
            </w:pPr>
            <w:r>
              <w:rPr>
                <w:b w:val="0"/>
                <w:sz w:val="18"/>
              </w:rPr>
              <w:t>+94.9%</w:t>
            </w:r>
          </w:p>
        </w:tc>
        <w:tc>
          <w:tcPr>
            <w:tcW w:type="dxa" w:w="1523"/>
            <w:tcMar>
              <w:top w:w="80" w:type="dxa"/>
              <w:bottom w:w="80" w:type="dxa"/>
              <w:left w:w="75" w:type="dxa"/>
              <w:right w:w="75" w:type="dxa"/>
            </w:tcMar>
          </w:tcPr>
          <w:p>
            <w:pPr>
              <w:keepNext w:val="0"/>
              <w:spacing w:after="0" w:line="278" w:lineRule="auto"/>
            </w:pPr>
            <w:r>
              <w:rPr>
                <w:b w:val="0"/>
                <w:sz w:val="18"/>
              </w:rPr>
              <w:t>1.35×</w:t>
            </w:r>
          </w:p>
        </w:tc>
        <w:tc>
          <w:tcPr>
            <w:tcW w:type="dxa" w:w="1160"/>
            <w:tcMar>
              <w:top w:w="80" w:type="dxa"/>
              <w:bottom w:w="80" w:type="dxa"/>
              <w:left w:w="75" w:type="dxa"/>
              <w:right w:w="75" w:type="dxa"/>
            </w:tcMar>
          </w:tcPr>
          <w:p>
            <w:pPr>
              <w:keepNext w:val="0"/>
              <w:spacing w:after="0" w:line="278" w:lineRule="auto"/>
            </w:pPr>
            <w:r>
              <w:rPr>
                <w:b w:val="0"/>
                <w:sz w:val="18"/>
              </w:rPr>
              <w:t>+13.33</w:t>
            </w:r>
          </w:p>
        </w:tc>
        <w:tc>
          <w:tcPr>
            <w:tcW w:type="dxa" w:w="1595"/>
            <w:tcMar>
              <w:top w:w="80" w:type="dxa"/>
              <w:bottom w:w="80" w:type="dxa"/>
              <w:left w:w="75" w:type="dxa"/>
              <w:right w:w="75" w:type="dxa"/>
            </w:tcMar>
          </w:tcPr>
          <w:p>
            <w:pPr>
              <w:keepNext w:val="0"/>
              <w:spacing w:after="0" w:line="278" w:lineRule="auto"/>
            </w:pPr>
            <w:r>
              <w:rPr>
                <w:b w:val="0"/>
                <w:sz w:val="18"/>
              </w:rPr>
              <w:t>-2.2%</w:t>
            </w:r>
          </w:p>
        </w:tc>
        <w:tc>
          <w:tcPr>
            <w:tcW w:type="dxa" w:w="1523"/>
            <w:tcMar>
              <w:top w:w="80" w:type="dxa"/>
              <w:bottom w:w="80" w:type="dxa"/>
              <w:left w:w="75" w:type="dxa"/>
              <w:right w:w="75" w:type="dxa"/>
            </w:tcMar>
          </w:tcPr>
          <w:p>
            <w:pPr>
              <w:keepNext w:val="0"/>
              <w:spacing w:after="0" w:line="278" w:lineRule="auto"/>
            </w:pPr>
            <w:r>
              <w:rPr>
                <w:b w:val="0"/>
                <w:sz w:val="18"/>
              </w:rPr>
              <w:t>0.82×</w:t>
            </w:r>
          </w:p>
        </w:tc>
      </w:tr>
      <w:tr>
        <w:trPr>
          <w:cantSplit/>
        </w:trPr>
        <w:tc>
          <w:tcPr>
            <w:tcW w:type="dxa" w:w="798"/>
            <w:tcMar>
              <w:top w:w="80" w:type="dxa"/>
              <w:bottom w:w="80" w:type="dxa"/>
              <w:left w:w="75" w:type="dxa"/>
              <w:right w:w="75" w:type="dxa"/>
            </w:tcMar>
          </w:tcPr>
          <w:p>
            <w:pPr>
              <w:keepNext w:val="0"/>
              <w:spacing w:after="0" w:line="278" w:lineRule="auto"/>
            </w:pPr>
            <w:r>
              <w:rPr>
                <w:b w:val="0"/>
                <w:sz w:val="18"/>
              </w:rPr>
              <w:t>r1</w:t>
            </w:r>
          </w:p>
        </w:tc>
        <w:tc>
          <w:tcPr>
            <w:tcW w:type="dxa" w:w="1160"/>
            <w:tcMar>
              <w:top w:w="80" w:type="dxa"/>
              <w:bottom w:w="80" w:type="dxa"/>
              <w:left w:w="75" w:type="dxa"/>
              <w:right w:w="75" w:type="dxa"/>
            </w:tcMar>
          </w:tcPr>
          <w:p>
            <w:pPr>
              <w:keepNext w:val="0"/>
              <w:spacing w:after="0" w:line="278" w:lineRule="auto"/>
            </w:pPr>
            <w:r>
              <w:rPr>
                <w:b w:val="0"/>
                <w:sz w:val="18"/>
              </w:rPr>
              <w:t>+20.00</w:t>
            </w:r>
          </w:p>
        </w:tc>
        <w:tc>
          <w:tcPr>
            <w:tcW w:type="dxa" w:w="1595"/>
            <w:tcMar>
              <w:top w:w="80" w:type="dxa"/>
              <w:bottom w:w="80" w:type="dxa"/>
              <w:left w:w="75" w:type="dxa"/>
              <w:right w:w="75" w:type="dxa"/>
            </w:tcMar>
          </w:tcPr>
          <w:p>
            <w:pPr>
              <w:keepNext w:val="0"/>
              <w:spacing w:after="0" w:line="278" w:lineRule="auto"/>
            </w:pPr>
            <w:r>
              <w:rPr>
                <w:b w:val="0"/>
                <w:sz w:val="18"/>
              </w:rPr>
              <w:t>+123.0%</w:t>
            </w:r>
          </w:p>
        </w:tc>
        <w:tc>
          <w:tcPr>
            <w:tcW w:type="dxa" w:w="1523"/>
            <w:tcMar>
              <w:top w:w="80" w:type="dxa"/>
              <w:bottom w:w="80" w:type="dxa"/>
              <w:left w:w="75" w:type="dxa"/>
              <w:right w:w="75" w:type="dxa"/>
            </w:tcMar>
          </w:tcPr>
          <w:p>
            <w:pPr>
              <w:keepNext w:val="0"/>
              <w:spacing w:after="0" w:line="278" w:lineRule="auto"/>
            </w:pPr>
            <w:r>
              <w:rPr>
                <w:b w:val="0"/>
                <w:sz w:val="18"/>
              </w:rPr>
              <w:t>1.65×</w:t>
            </w:r>
          </w:p>
        </w:tc>
        <w:tc>
          <w:tcPr>
            <w:tcW w:type="dxa" w:w="1160"/>
            <w:tcMar>
              <w:top w:w="80" w:type="dxa"/>
              <w:bottom w:w="80" w:type="dxa"/>
              <w:left w:w="75" w:type="dxa"/>
              <w:right w:w="75" w:type="dxa"/>
            </w:tcMar>
          </w:tcPr>
          <w:p>
            <w:pPr>
              <w:keepNext w:val="0"/>
              <w:spacing w:after="0" w:line="278" w:lineRule="auto"/>
            </w:pPr>
            <w:r>
              <w:rPr>
                <w:b w:val="0"/>
                <w:sz w:val="18"/>
              </w:rPr>
              <w:t>+5.83</w:t>
            </w:r>
          </w:p>
        </w:tc>
        <w:tc>
          <w:tcPr>
            <w:tcW w:type="dxa" w:w="1595"/>
            <w:tcMar>
              <w:top w:w="80" w:type="dxa"/>
              <w:bottom w:w="80" w:type="dxa"/>
              <w:left w:w="75" w:type="dxa"/>
              <w:right w:w="75" w:type="dxa"/>
            </w:tcMar>
          </w:tcPr>
          <w:p>
            <w:pPr>
              <w:keepNext w:val="0"/>
              <w:spacing w:after="0" w:line="278" w:lineRule="auto"/>
            </w:pPr>
            <w:r>
              <w:rPr>
                <w:b w:val="0"/>
                <w:sz w:val="18"/>
              </w:rPr>
              <w:t>-7.8%</w:t>
            </w:r>
          </w:p>
        </w:tc>
        <w:tc>
          <w:tcPr>
            <w:tcW w:type="dxa" w:w="1523"/>
            <w:tcMar>
              <w:top w:w="80" w:type="dxa"/>
              <w:bottom w:w="80" w:type="dxa"/>
              <w:left w:w="75" w:type="dxa"/>
              <w:right w:w="75" w:type="dxa"/>
            </w:tcMar>
          </w:tcPr>
          <w:p>
            <w:pPr>
              <w:keepNext w:val="0"/>
              <w:spacing w:after="0" w:line="278" w:lineRule="auto"/>
            </w:pPr>
            <w:r>
              <w:rPr>
                <w:b w:val="0"/>
                <w:sz w:val="18"/>
              </w:rPr>
              <w:t>0.85×</w:t>
            </w:r>
          </w:p>
        </w:tc>
      </w:tr>
      <w:tr>
        <w:trPr>
          <w:cantSplit/>
        </w:trPr>
        <w:tc>
          <w:tcPr>
            <w:tcW w:type="dxa" w:w="798"/>
            <w:tcMar>
              <w:top w:w="80" w:type="dxa"/>
              <w:bottom w:w="80" w:type="dxa"/>
              <w:left w:w="75" w:type="dxa"/>
              <w:right w:w="75" w:type="dxa"/>
            </w:tcMar>
          </w:tcPr>
          <w:p>
            <w:pPr>
              <w:keepNext w:val="0"/>
              <w:spacing w:after="0" w:line="278" w:lineRule="auto"/>
            </w:pPr>
            <w:r>
              <w:rPr>
                <w:b w:val="0"/>
                <w:sz w:val="18"/>
              </w:rPr>
              <w:t>r2</w:t>
            </w:r>
          </w:p>
        </w:tc>
        <w:tc>
          <w:tcPr>
            <w:tcW w:type="dxa" w:w="1160"/>
            <w:tcMar>
              <w:top w:w="80" w:type="dxa"/>
              <w:bottom w:w="80" w:type="dxa"/>
              <w:left w:w="75" w:type="dxa"/>
              <w:right w:w="75" w:type="dxa"/>
            </w:tcMar>
          </w:tcPr>
          <w:p>
            <w:pPr>
              <w:keepNext w:val="0"/>
              <w:spacing w:after="0" w:line="278" w:lineRule="auto"/>
            </w:pPr>
            <w:r>
              <w:rPr>
                <w:b w:val="0"/>
                <w:sz w:val="18"/>
              </w:rPr>
              <w:t>+22.50</w:t>
            </w:r>
          </w:p>
        </w:tc>
        <w:tc>
          <w:tcPr>
            <w:tcW w:type="dxa" w:w="1595"/>
            <w:tcMar>
              <w:top w:w="80" w:type="dxa"/>
              <w:bottom w:w="80" w:type="dxa"/>
              <w:left w:w="75" w:type="dxa"/>
              <w:right w:w="75" w:type="dxa"/>
            </w:tcMar>
          </w:tcPr>
          <w:p>
            <w:pPr>
              <w:keepNext w:val="0"/>
              <w:spacing w:after="0" w:line="278" w:lineRule="auto"/>
            </w:pPr>
            <w:r>
              <w:rPr>
                <w:b w:val="0"/>
                <w:sz w:val="18"/>
              </w:rPr>
              <w:t>+140.7%</w:t>
            </w:r>
          </w:p>
        </w:tc>
        <w:tc>
          <w:tcPr>
            <w:tcW w:type="dxa" w:w="1523"/>
            <w:tcMar>
              <w:top w:w="80" w:type="dxa"/>
              <w:bottom w:w="80" w:type="dxa"/>
              <w:left w:w="75" w:type="dxa"/>
              <w:right w:w="75" w:type="dxa"/>
            </w:tcMar>
          </w:tcPr>
          <w:p>
            <w:pPr>
              <w:keepNext w:val="0"/>
              <w:spacing w:after="0" w:line="278" w:lineRule="auto"/>
            </w:pPr>
            <w:r>
              <w:rPr>
                <w:b w:val="0"/>
                <w:sz w:val="18"/>
              </w:rPr>
              <w:t>1.70×</w:t>
            </w:r>
          </w:p>
        </w:tc>
        <w:tc>
          <w:tcPr>
            <w:tcW w:type="dxa" w:w="1160"/>
            <w:tcMar>
              <w:top w:w="80" w:type="dxa"/>
              <w:bottom w:w="80" w:type="dxa"/>
              <w:left w:w="75" w:type="dxa"/>
              <w:right w:w="75" w:type="dxa"/>
            </w:tcMar>
          </w:tcPr>
          <w:p>
            <w:pPr>
              <w:keepNext w:val="0"/>
              <w:spacing w:after="0" w:line="278" w:lineRule="auto"/>
            </w:pPr>
            <w:r>
              <w:rPr>
                <w:b w:val="0"/>
                <w:sz w:val="18"/>
              </w:rPr>
              <w:t>+4.17</w:t>
            </w:r>
          </w:p>
        </w:tc>
        <w:tc>
          <w:tcPr>
            <w:tcW w:type="dxa" w:w="1595"/>
            <w:tcMar>
              <w:top w:w="80" w:type="dxa"/>
              <w:bottom w:w="80" w:type="dxa"/>
              <w:left w:w="75" w:type="dxa"/>
              <w:right w:w="75" w:type="dxa"/>
            </w:tcMar>
          </w:tcPr>
          <w:p>
            <w:pPr>
              <w:keepNext w:val="0"/>
              <w:spacing w:after="0" w:line="278" w:lineRule="auto"/>
            </w:pPr>
            <w:r>
              <w:rPr>
                <w:b w:val="0"/>
                <w:sz w:val="18"/>
              </w:rPr>
              <w:t>+6.5%</w:t>
            </w:r>
          </w:p>
        </w:tc>
        <w:tc>
          <w:tcPr>
            <w:tcW w:type="dxa" w:w="1523"/>
            <w:tcMar>
              <w:top w:w="80" w:type="dxa"/>
              <w:bottom w:w="80" w:type="dxa"/>
              <w:left w:w="75" w:type="dxa"/>
              <w:right w:w="75" w:type="dxa"/>
            </w:tcMar>
          </w:tcPr>
          <w:p>
            <w:pPr>
              <w:keepNext w:val="0"/>
              <w:spacing w:after="0" w:line="278" w:lineRule="auto"/>
            </w:pPr>
            <w:r>
              <w:rPr>
                <w:b w:val="0"/>
                <w:sz w:val="18"/>
              </w:rPr>
              <w:t>1.01×</w:t>
            </w:r>
          </w:p>
        </w:tc>
      </w:tr>
      <w:tr>
        <w:trPr>
          <w:cantSplit/>
        </w:trPr>
        <w:tc>
          <w:tcPr>
            <w:tcW w:type="dxa" w:w="798"/>
            <w:tcMar>
              <w:top w:w="80" w:type="dxa"/>
              <w:bottom w:w="80" w:type="dxa"/>
              <w:left w:w="75" w:type="dxa"/>
              <w:right w:w="75" w:type="dxa"/>
            </w:tcMar>
          </w:tcPr>
          <w:p>
            <w:pPr>
              <w:keepNext w:val="0"/>
              <w:spacing w:after="0" w:line="278" w:lineRule="auto"/>
            </w:pPr>
            <w:r>
              <w:rPr>
                <w:b w:val="0"/>
                <w:sz w:val="18"/>
              </w:rPr>
              <w:t>r3</w:t>
            </w:r>
          </w:p>
        </w:tc>
        <w:tc>
          <w:tcPr>
            <w:tcW w:type="dxa" w:w="1160"/>
            <w:tcMar>
              <w:top w:w="80" w:type="dxa"/>
              <w:bottom w:w="80" w:type="dxa"/>
              <w:left w:w="75" w:type="dxa"/>
              <w:right w:w="75" w:type="dxa"/>
            </w:tcMar>
          </w:tcPr>
          <w:p>
            <w:pPr>
              <w:keepNext w:val="0"/>
              <w:spacing w:after="0" w:line="278" w:lineRule="auto"/>
            </w:pPr>
            <w:r>
              <w:rPr>
                <w:b w:val="0"/>
                <w:sz w:val="18"/>
              </w:rPr>
              <w:t>+18.33</w:t>
            </w:r>
          </w:p>
        </w:tc>
        <w:tc>
          <w:tcPr>
            <w:tcW w:type="dxa" w:w="1595"/>
            <w:tcMar>
              <w:top w:w="80" w:type="dxa"/>
              <w:bottom w:w="80" w:type="dxa"/>
              <w:left w:w="75" w:type="dxa"/>
              <w:right w:w="75" w:type="dxa"/>
            </w:tcMar>
          </w:tcPr>
          <w:p>
            <w:pPr>
              <w:keepNext w:val="0"/>
              <w:spacing w:after="0" w:line="278" w:lineRule="auto"/>
            </w:pPr>
            <w:r>
              <w:rPr>
                <w:b w:val="0"/>
                <w:sz w:val="18"/>
              </w:rPr>
              <w:t>+178.0%</w:t>
            </w:r>
          </w:p>
        </w:tc>
        <w:tc>
          <w:tcPr>
            <w:tcW w:type="dxa" w:w="1523"/>
            <w:tcMar>
              <w:top w:w="80" w:type="dxa"/>
              <w:bottom w:w="80" w:type="dxa"/>
              <w:left w:w="75" w:type="dxa"/>
              <w:right w:w="75" w:type="dxa"/>
            </w:tcMar>
          </w:tcPr>
          <w:p>
            <w:pPr>
              <w:keepNext w:val="0"/>
              <w:spacing w:after="0" w:line="278" w:lineRule="auto"/>
            </w:pPr>
            <w:r>
              <w:rPr>
                <w:b w:val="0"/>
                <w:sz w:val="18"/>
              </w:rPr>
              <w:t>2.11×</w:t>
            </w:r>
          </w:p>
        </w:tc>
        <w:tc>
          <w:tcPr>
            <w:tcW w:type="dxa" w:w="1160"/>
            <w:tcMar>
              <w:top w:w="80" w:type="dxa"/>
              <w:bottom w:w="80" w:type="dxa"/>
              <w:left w:w="75" w:type="dxa"/>
              <w:right w:w="75" w:type="dxa"/>
            </w:tcMar>
          </w:tcPr>
          <w:p>
            <w:pPr>
              <w:keepNext w:val="0"/>
              <w:spacing w:after="0" w:line="278" w:lineRule="auto"/>
            </w:pPr>
            <w:r>
              <w:rPr>
                <w:b w:val="0"/>
                <w:sz w:val="18"/>
              </w:rPr>
              <w:t>+0.83</w:t>
            </w:r>
          </w:p>
        </w:tc>
        <w:tc>
          <w:tcPr>
            <w:tcW w:type="dxa" w:w="1595"/>
            <w:tcMar>
              <w:top w:w="80" w:type="dxa"/>
              <w:bottom w:w="80" w:type="dxa"/>
              <w:left w:w="75" w:type="dxa"/>
              <w:right w:w="75" w:type="dxa"/>
            </w:tcMar>
          </w:tcPr>
          <w:p>
            <w:pPr>
              <w:keepNext w:val="0"/>
              <w:spacing w:after="0" w:line="278" w:lineRule="auto"/>
            </w:pPr>
            <w:r>
              <w:rPr>
                <w:b w:val="0"/>
                <w:sz w:val="18"/>
              </w:rPr>
              <w:t>+56.0%</w:t>
            </w:r>
          </w:p>
        </w:tc>
        <w:tc>
          <w:tcPr>
            <w:tcW w:type="dxa" w:w="1523"/>
            <w:tcMar>
              <w:top w:w="80" w:type="dxa"/>
              <w:bottom w:w="80" w:type="dxa"/>
              <w:left w:w="75" w:type="dxa"/>
              <w:right w:w="75" w:type="dxa"/>
            </w:tcMar>
          </w:tcPr>
          <w:p>
            <w:pPr>
              <w:keepNext w:val="0"/>
              <w:spacing w:after="0" w:line="278" w:lineRule="auto"/>
            </w:pPr>
            <w:r>
              <w:rPr>
                <w:b w:val="0"/>
                <w:sz w:val="18"/>
              </w:rPr>
              <w:t>1.54×</w:t>
            </w:r>
          </w:p>
        </w:tc>
      </w:tr>
      <w:tr>
        <w:trPr>
          <w:cantSplit/>
        </w:trPr>
        <w:tc>
          <w:tcPr>
            <w:tcW w:type="dxa" w:w="798"/>
            <w:tcMar>
              <w:top w:w="80" w:type="dxa"/>
              <w:bottom w:w="80" w:type="dxa"/>
              <w:left w:w="75" w:type="dxa"/>
              <w:right w:w="75" w:type="dxa"/>
            </w:tcMar>
          </w:tcPr>
          <w:p>
            <w:pPr>
              <w:keepNext w:val="0"/>
              <w:spacing w:after="0" w:line="278" w:lineRule="auto"/>
            </w:pPr>
            <w:r>
              <w:rPr>
                <w:b w:val="0"/>
                <w:sz w:val="18"/>
              </w:rPr>
              <w:t>r4</w:t>
            </w:r>
          </w:p>
        </w:tc>
        <w:tc>
          <w:tcPr>
            <w:tcW w:type="dxa" w:w="1160"/>
            <w:tcMar>
              <w:top w:w="80" w:type="dxa"/>
              <w:bottom w:w="80" w:type="dxa"/>
              <w:left w:w="75" w:type="dxa"/>
              <w:right w:w="75" w:type="dxa"/>
            </w:tcMar>
          </w:tcPr>
          <w:p>
            <w:pPr>
              <w:keepNext w:val="0"/>
              <w:spacing w:after="0" w:line="278" w:lineRule="auto"/>
            </w:pPr>
            <w:r>
              <w:rPr>
                <w:b w:val="0"/>
                <w:sz w:val="18"/>
              </w:rPr>
              <w:t>+21.67</w:t>
            </w:r>
          </w:p>
        </w:tc>
        <w:tc>
          <w:tcPr>
            <w:tcW w:type="dxa" w:w="1595"/>
            <w:tcMar>
              <w:top w:w="80" w:type="dxa"/>
              <w:bottom w:w="80" w:type="dxa"/>
              <w:left w:w="75" w:type="dxa"/>
              <w:right w:w="75" w:type="dxa"/>
            </w:tcMar>
          </w:tcPr>
          <w:p>
            <w:pPr>
              <w:keepNext w:val="0"/>
              <w:spacing w:after="0" w:line="278" w:lineRule="auto"/>
            </w:pPr>
            <w:r>
              <w:rPr>
                <w:b w:val="0"/>
                <w:sz w:val="18"/>
              </w:rPr>
              <w:t>+157.7%</w:t>
            </w:r>
          </w:p>
        </w:tc>
        <w:tc>
          <w:tcPr>
            <w:tcW w:type="dxa" w:w="1523"/>
            <w:tcMar>
              <w:top w:w="80" w:type="dxa"/>
              <w:bottom w:w="80" w:type="dxa"/>
              <w:left w:w="75" w:type="dxa"/>
              <w:right w:w="75" w:type="dxa"/>
            </w:tcMar>
          </w:tcPr>
          <w:p>
            <w:pPr>
              <w:keepNext w:val="0"/>
              <w:spacing w:after="0" w:line="278" w:lineRule="auto"/>
            </w:pPr>
            <w:r>
              <w:rPr>
                <w:b w:val="0"/>
                <w:sz w:val="18"/>
              </w:rPr>
              <w:t>1.82×</w:t>
            </w:r>
          </w:p>
        </w:tc>
        <w:tc>
          <w:tcPr>
            <w:tcW w:type="dxa" w:w="1160"/>
            <w:tcMar>
              <w:top w:w="80" w:type="dxa"/>
              <w:bottom w:w="80" w:type="dxa"/>
              <w:left w:w="75" w:type="dxa"/>
              <w:right w:w="75" w:type="dxa"/>
            </w:tcMar>
          </w:tcPr>
          <w:p>
            <w:pPr>
              <w:keepNext w:val="0"/>
              <w:spacing w:after="0" w:line="278" w:lineRule="auto"/>
            </w:pPr>
            <w:r>
              <w:rPr>
                <w:b w:val="0"/>
                <w:sz w:val="18"/>
              </w:rPr>
              <w:t>+2.50</w:t>
            </w:r>
          </w:p>
        </w:tc>
        <w:tc>
          <w:tcPr>
            <w:tcW w:type="dxa" w:w="1595"/>
            <w:tcMar>
              <w:top w:w="80" w:type="dxa"/>
              <w:bottom w:w="80" w:type="dxa"/>
              <w:left w:w="75" w:type="dxa"/>
              <w:right w:w="75" w:type="dxa"/>
            </w:tcMar>
          </w:tcPr>
          <w:p>
            <w:pPr>
              <w:keepNext w:val="0"/>
              <w:spacing w:after="0" w:line="278" w:lineRule="auto"/>
            </w:pPr>
            <w:r>
              <w:rPr>
                <w:b w:val="0"/>
                <w:sz w:val="18"/>
              </w:rPr>
              <w:t>+34.8%</w:t>
            </w:r>
          </w:p>
        </w:tc>
        <w:tc>
          <w:tcPr>
            <w:tcW w:type="dxa" w:w="1523"/>
            <w:tcMar>
              <w:top w:w="80" w:type="dxa"/>
              <w:bottom w:w="80" w:type="dxa"/>
              <w:left w:w="75" w:type="dxa"/>
              <w:right w:w="75" w:type="dxa"/>
            </w:tcMar>
          </w:tcPr>
          <w:p>
            <w:pPr>
              <w:keepNext w:val="0"/>
              <w:spacing w:after="0" w:line="278" w:lineRule="auto"/>
            </w:pPr>
            <w:r>
              <w:rPr>
                <w:b w:val="0"/>
                <w:sz w:val="18"/>
              </w:rPr>
              <w:t>1.30×</w:t>
            </w:r>
          </w:p>
        </w:tc>
      </w:tr>
      <w:tr>
        <w:trPr>
          <w:cantSplit/>
        </w:trPr>
        <w:tc>
          <w:tcPr>
            <w:tcW w:type="dxa" w:w="798"/>
            <w:tcMar>
              <w:top w:w="80" w:type="dxa"/>
              <w:bottom w:w="80" w:type="dxa"/>
              <w:left w:w="75" w:type="dxa"/>
              <w:right w:w="75" w:type="dxa"/>
            </w:tcMar>
          </w:tcPr>
          <w:p>
            <w:pPr>
              <w:keepNext w:val="0"/>
              <w:spacing w:after="0" w:line="278" w:lineRule="auto"/>
            </w:pPr>
            <w:r>
              <w:rPr>
                <w:b w:val="0"/>
                <w:sz w:val="18"/>
              </w:rPr>
              <w:t>r5</w:t>
            </w:r>
          </w:p>
        </w:tc>
        <w:tc>
          <w:tcPr>
            <w:tcW w:type="dxa" w:w="1160"/>
            <w:tcMar>
              <w:top w:w="80" w:type="dxa"/>
              <w:bottom w:w="80" w:type="dxa"/>
              <w:left w:w="75" w:type="dxa"/>
              <w:right w:w="75" w:type="dxa"/>
            </w:tcMar>
          </w:tcPr>
          <w:p>
            <w:pPr>
              <w:keepNext w:val="0"/>
              <w:spacing w:after="0" w:line="278" w:lineRule="auto"/>
            </w:pPr>
            <w:r>
              <w:rPr>
                <w:b w:val="0"/>
                <w:sz w:val="18"/>
              </w:rPr>
              <w:t>+22.88</w:t>
            </w:r>
          </w:p>
        </w:tc>
        <w:tc>
          <w:tcPr>
            <w:tcW w:type="dxa" w:w="1595"/>
            <w:tcMar>
              <w:top w:w="80" w:type="dxa"/>
              <w:bottom w:w="80" w:type="dxa"/>
              <w:left w:w="75" w:type="dxa"/>
              <w:right w:w="75" w:type="dxa"/>
            </w:tcMar>
          </w:tcPr>
          <w:p>
            <w:pPr>
              <w:keepNext w:val="0"/>
              <w:spacing w:after="0" w:line="278" w:lineRule="auto"/>
            </w:pPr>
            <w:r>
              <w:rPr>
                <w:b w:val="0"/>
                <w:sz w:val="18"/>
              </w:rPr>
              <w:t>+161.7%</w:t>
            </w:r>
          </w:p>
        </w:tc>
        <w:tc>
          <w:tcPr>
            <w:tcW w:type="dxa" w:w="1523"/>
            <w:tcMar>
              <w:top w:w="80" w:type="dxa"/>
              <w:bottom w:w="80" w:type="dxa"/>
              <w:left w:w="75" w:type="dxa"/>
              <w:right w:w="75" w:type="dxa"/>
            </w:tcMar>
          </w:tcPr>
          <w:p>
            <w:pPr>
              <w:keepNext w:val="0"/>
              <w:spacing w:after="0" w:line="278" w:lineRule="auto"/>
            </w:pPr>
            <w:r>
              <w:rPr>
                <w:b w:val="0"/>
                <w:sz w:val="18"/>
              </w:rPr>
              <w:t>1.81×</w:t>
            </w:r>
          </w:p>
        </w:tc>
        <w:tc>
          <w:tcPr>
            <w:tcW w:type="dxa" w:w="1160"/>
            <w:tcMar>
              <w:top w:w="80" w:type="dxa"/>
              <w:bottom w:w="80" w:type="dxa"/>
              <w:left w:w="75" w:type="dxa"/>
              <w:right w:w="75" w:type="dxa"/>
            </w:tcMar>
          </w:tcPr>
          <w:p>
            <w:pPr>
              <w:keepNext w:val="0"/>
              <w:spacing w:after="0" w:line="278" w:lineRule="auto"/>
            </w:pPr>
            <w:r>
              <w:rPr>
                <w:b w:val="0"/>
                <w:sz w:val="18"/>
              </w:rPr>
              <w:t>+4.31</w:t>
            </w:r>
          </w:p>
        </w:tc>
        <w:tc>
          <w:tcPr>
            <w:tcW w:type="dxa" w:w="1595"/>
            <w:tcMar>
              <w:top w:w="80" w:type="dxa"/>
              <w:bottom w:w="80" w:type="dxa"/>
              <w:left w:w="75" w:type="dxa"/>
              <w:right w:w="75" w:type="dxa"/>
            </w:tcMar>
          </w:tcPr>
          <w:p>
            <w:pPr>
              <w:keepNext w:val="0"/>
              <w:spacing w:after="0" w:line="278" w:lineRule="auto"/>
            </w:pPr>
            <w:r>
              <w:rPr>
                <w:b w:val="0"/>
                <w:sz w:val="18"/>
              </w:rPr>
              <w:t>+15.7%</w:t>
            </w:r>
          </w:p>
        </w:tc>
        <w:tc>
          <w:tcPr>
            <w:tcW w:type="dxa" w:w="1523"/>
            <w:tcMar>
              <w:top w:w="80" w:type="dxa"/>
              <w:bottom w:w="80" w:type="dxa"/>
              <w:left w:w="75" w:type="dxa"/>
              <w:right w:w="75" w:type="dxa"/>
            </w:tcMar>
          </w:tcPr>
          <w:p>
            <w:pPr>
              <w:keepNext w:val="0"/>
              <w:spacing w:after="0" w:line="278" w:lineRule="auto"/>
            </w:pPr>
            <w:r>
              <w:rPr>
                <w:b w:val="0"/>
                <w:sz w:val="18"/>
              </w:rPr>
              <w:t>1.09×</w:t>
            </w:r>
          </w:p>
        </w:tc>
      </w:tr>
    </w:tbl>
    <w:p>
      <w:pPr>
        <w:pStyle w:val="Caption"/>
        <w:keepNext w:val="0"/>
      </w:pPr>
      <w:r>
        <w:t>C 為 CONFORM。兩欄的 token 都是已回報的 prompt 與 completion 之和（reasoning 為 completion 的子集合，不重複相加），含可歸屬該臂的 wire_probe，且只取兩臂共同題目上的有效題呼叫，不含作廢題的消耗。token 增減是共同題目總量的相對變動；每件成本比為每件正確交付 token 的比率，大於 1 表示成本較高。r5 的比較使用各自共同題目，故不同配對的 H-MIX 成本分子不相同。統計判定沿用表 5；比率未作新的顯著性檢定。完整分子、分母及作廢成本見附錄 F。</w:t>
      </w:r>
    </w:p>
    <w:p>
      <w:pPr>
        <w:ind w:firstLine="369"/>
      </w:pPr>
      <w:r>
        <w:t>相對更有競爭力的 CONFORM，初次 R460 的 H-MIX 增益為 +13.33 個百分點，同題 token 減少 2.2%，每件成本約為 0.823 倍；這筆同時較好且較省的觀察沒有穩定重現。五次複製中，H-MIX 對 CONFORM 的同題 token 變動依次為 −7.8%、+6.5%、+56.0%、+34.8% 與 +15.7%；每件正確交付成本只有第一次較低，其餘四次較高，而效果比較五次皆未通過 Holm 校正。第五次在此使用共同 116 題；原預測 P-R5 使用各臂有效題平均，因此本節的 1.157 倍不替換原仲裁使用的約 1.170 倍。CONFORM 對 OFF 的五次成功率增益雖為 +14.17 至 +19.17 個百分點，同題 token 也增加約 78.2% 至 141.9%，每件成本皆較 OFF 高。因此，即使主要增益來自驗收與重抽，也不能由此推導「驗收重抽較省 token」。[E13]</w:t>
      </w:r>
    </w:p>
    <w:p>
      <w:pPr>
        <w:ind w:firstLine="369"/>
      </w:pPr>
      <w:r>
        <w:t>跨題庫合併帳本中，H-MIX 每題約 5,045 個 token，CONFORM 為 3,601，比率約 1.401，意指增加 40.1%，而非增加 140%。但這是兩種推論模式的混合描述，不能當作模式無關的效率結論。按後端拆分後，HumanEval+ 在啟用 reasoning 的條件下，兩臂同為 94/100 件正確交付，H-MIX 每題卻為 4,368 個 token，CONFORM 為 2,291，增加約 90.7%；未啟用的條件下，H-MIX 為 54/56、CONFORM 為 53/56，每題 924 對 1,064，反而減少約 13.2%。表 F3 與 F4 同時呈現兩種方向，不用合併平均遮蔽差異。[E13]</w:t>
      </w:r>
    </w:p>
    <w:p>
      <w:pPr>
        <w:ind w:firstLine="369"/>
      </w:pPr>
      <w:r>
        <w:t>表 10 把上述倍率集中列出，並區分兩個口徑：每題 token 的分子排除作廢題，每件正確交付 token 的分子保留作廢呼叫。多數決那兩欄的形狀最單純——六次同題庫實驗中，OFF5 的每題成本都是 CONFORM 的 2.16 至 2.85 倍，每件成本 2.32 至 3.61 倍，而交付率六次都較低。修訂流程那兩欄則在 R460 之後全部越過 1 倍線。最後一欄是 R460 四狀態第三項條件的實際比值，六次介於 0.292 與 0.475，顯示該條件從未成為判定的瓶頸。</w:t>
      </w:r>
    </w:p>
    <w:p>
      <w:pPr>
        <w:pStyle w:val="Caption"/>
        <w:keepNext/>
      </w:pPr>
      <w:r>
        <w:rPr>
          <w:b/>
        </w:rPr>
        <w:t>表 10　多數決與修訂流程相對驗收重抽的 token 倍率</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924"/>
        <w:gridCol w:w="1327"/>
        <w:gridCol w:w="1592"/>
        <w:gridCol w:w="1327"/>
        <w:gridCol w:w="1592"/>
        <w:gridCol w:w="1592"/>
      </w:tblGrid>
      <w:tr>
        <w:trPr>
          <w:cantSplit/>
          <w:tblHeader/>
        </w:trPr>
        <w:tc>
          <w:tcPr>
            <w:tcW w:type="dxa" w:w="1924"/>
            <w:tcMar>
              <w:top w:w="80" w:type="dxa"/>
              <w:bottom w:w="80" w:type="dxa"/>
              <w:left w:w="75" w:type="dxa"/>
              <w:right w:w="75" w:type="dxa"/>
            </w:tcMar>
            <w:shd w:fill="F0F1F2"/>
          </w:tcPr>
          <w:p>
            <w:pPr>
              <w:keepNext w:val="0"/>
              <w:spacing w:after="0" w:line="278" w:lineRule="auto"/>
            </w:pPr>
            <w:r>
              <w:rPr>
                <w:b/>
                <w:sz w:val="18"/>
              </w:rPr>
              <w:t>階段或題目集</w:t>
            </w:r>
          </w:p>
        </w:tc>
        <w:tc>
          <w:tcPr>
            <w:tcW w:type="dxa" w:w="1327"/>
            <w:tcMar>
              <w:top w:w="80" w:type="dxa"/>
              <w:bottom w:w="80" w:type="dxa"/>
              <w:left w:w="75" w:type="dxa"/>
              <w:right w:w="75" w:type="dxa"/>
            </w:tcMar>
            <w:shd w:fill="F0F1F2"/>
          </w:tcPr>
          <w:p>
            <w:pPr>
              <w:keepNext w:val="0"/>
              <w:spacing w:after="0" w:line="278" w:lineRule="auto"/>
            </w:pPr>
            <w:r>
              <w:rPr>
                <w:b/>
                <w:sz w:val="18"/>
              </w:rPr>
              <w:t>OFF5 ÷ C</w:t>
              <w:br/>
              <w:t>token / 題</w:t>
            </w:r>
          </w:p>
        </w:tc>
        <w:tc>
          <w:tcPr>
            <w:tcW w:type="dxa" w:w="1592"/>
            <w:tcMar>
              <w:top w:w="80" w:type="dxa"/>
              <w:bottom w:w="80" w:type="dxa"/>
              <w:left w:w="75" w:type="dxa"/>
              <w:right w:w="75" w:type="dxa"/>
            </w:tcMar>
            <w:shd w:fill="F0F1F2"/>
          </w:tcPr>
          <w:p>
            <w:pPr>
              <w:keepNext w:val="0"/>
              <w:spacing w:after="0" w:line="278" w:lineRule="auto"/>
            </w:pPr>
            <w:r>
              <w:rPr>
                <w:b/>
                <w:sz w:val="18"/>
              </w:rPr>
              <w:t>OFF5 ÷ C</w:t>
              <w:br/>
              <w:t>token / 正確件</w:t>
            </w:r>
          </w:p>
        </w:tc>
        <w:tc>
          <w:tcPr>
            <w:tcW w:type="dxa" w:w="1327"/>
            <w:tcMar>
              <w:top w:w="80" w:type="dxa"/>
              <w:bottom w:w="80" w:type="dxa"/>
              <w:left w:w="75" w:type="dxa"/>
              <w:right w:w="75" w:type="dxa"/>
            </w:tcMar>
            <w:shd w:fill="F0F1F2"/>
          </w:tcPr>
          <w:p>
            <w:pPr>
              <w:keepNext w:val="0"/>
              <w:spacing w:after="0" w:line="278" w:lineRule="auto"/>
            </w:pPr>
            <w:r>
              <w:rPr>
                <w:b/>
                <w:sz w:val="18"/>
              </w:rPr>
              <w:t>H-MIX ÷ C</w:t>
              <w:br/>
              <w:t>token / 題</w:t>
            </w:r>
          </w:p>
        </w:tc>
        <w:tc>
          <w:tcPr>
            <w:tcW w:type="dxa" w:w="1592"/>
            <w:tcMar>
              <w:top w:w="80" w:type="dxa"/>
              <w:bottom w:w="80" w:type="dxa"/>
              <w:left w:w="75" w:type="dxa"/>
              <w:right w:w="75" w:type="dxa"/>
            </w:tcMar>
            <w:shd w:fill="F0F1F2"/>
          </w:tcPr>
          <w:p>
            <w:pPr>
              <w:keepNext w:val="0"/>
              <w:spacing w:after="0" w:line="278" w:lineRule="auto"/>
            </w:pPr>
            <w:r>
              <w:rPr>
                <w:b/>
                <w:sz w:val="18"/>
              </w:rPr>
              <w:t>H-MIX ÷ C</w:t>
              <w:br/>
              <w:t>token / 正確件</w:t>
            </w:r>
          </w:p>
        </w:tc>
        <w:tc>
          <w:tcPr>
            <w:tcW w:type="dxa" w:w="1592"/>
            <w:tcMar>
              <w:top w:w="80" w:type="dxa"/>
              <w:bottom w:w="80" w:type="dxa"/>
              <w:left w:w="75" w:type="dxa"/>
              <w:right w:w="75" w:type="dxa"/>
            </w:tcMar>
            <w:shd w:fill="F0F1F2"/>
          </w:tcPr>
          <w:p>
            <w:pPr>
              <w:keepNext w:val="0"/>
              <w:spacing w:after="0" w:line="278" w:lineRule="auto"/>
            </w:pPr>
            <w:r>
              <w:rPr>
                <w:b/>
                <w:sz w:val="18"/>
              </w:rPr>
              <w:t>H-MIX ÷ OFF5</w:t>
              <w:br/>
              <w:t>token / 正確件</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R460</w:t>
            </w:r>
          </w:p>
        </w:tc>
        <w:tc>
          <w:tcPr>
            <w:tcW w:type="dxa" w:w="1327"/>
            <w:tcMar>
              <w:top w:w="80" w:type="dxa"/>
              <w:bottom w:w="80" w:type="dxa"/>
              <w:left w:w="75" w:type="dxa"/>
              <w:right w:w="75" w:type="dxa"/>
            </w:tcMar>
          </w:tcPr>
          <w:p>
            <w:pPr>
              <w:keepNext w:val="0"/>
              <w:spacing w:after="0" w:line="278" w:lineRule="auto"/>
            </w:pPr>
            <w:r>
              <w:rPr>
                <w:b w:val="0"/>
                <w:sz w:val="18"/>
              </w:rPr>
              <w:t>2.585×</w:t>
            </w:r>
          </w:p>
        </w:tc>
        <w:tc>
          <w:tcPr>
            <w:tcW w:type="dxa" w:w="1592"/>
            <w:tcMar>
              <w:top w:w="80" w:type="dxa"/>
              <w:bottom w:w="80" w:type="dxa"/>
              <w:left w:w="75" w:type="dxa"/>
              <w:right w:w="75" w:type="dxa"/>
            </w:tcMar>
          </w:tcPr>
          <w:p>
            <w:pPr>
              <w:keepNext w:val="0"/>
              <w:spacing w:after="0" w:line="278" w:lineRule="auto"/>
            </w:pPr>
            <w:r>
              <w:rPr>
                <w:b w:val="0"/>
                <w:sz w:val="18"/>
              </w:rPr>
              <w:t>2.817×</w:t>
            </w:r>
          </w:p>
        </w:tc>
        <w:tc>
          <w:tcPr>
            <w:tcW w:type="dxa" w:w="1327"/>
            <w:tcMar>
              <w:top w:w="80" w:type="dxa"/>
              <w:bottom w:w="80" w:type="dxa"/>
              <w:left w:w="75" w:type="dxa"/>
              <w:right w:w="75" w:type="dxa"/>
            </w:tcMar>
          </w:tcPr>
          <w:p>
            <w:pPr>
              <w:keepNext w:val="0"/>
              <w:spacing w:after="0" w:line="278" w:lineRule="auto"/>
            </w:pPr>
            <w:r>
              <w:rPr>
                <w:b w:val="0"/>
                <w:sz w:val="18"/>
              </w:rPr>
              <w:t>0.978×</w:t>
            </w:r>
          </w:p>
        </w:tc>
        <w:tc>
          <w:tcPr>
            <w:tcW w:type="dxa" w:w="1592"/>
            <w:tcMar>
              <w:top w:w="80" w:type="dxa"/>
              <w:bottom w:w="80" w:type="dxa"/>
              <w:left w:w="75" w:type="dxa"/>
              <w:right w:w="75" w:type="dxa"/>
            </w:tcMar>
          </w:tcPr>
          <w:p>
            <w:pPr>
              <w:keepNext w:val="0"/>
              <w:spacing w:after="0" w:line="278" w:lineRule="auto"/>
            </w:pPr>
            <w:r>
              <w:rPr>
                <w:b w:val="0"/>
                <w:sz w:val="18"/>
              </w:rPr>
              <w:t>0.823×</w:t>
            </w:r>
          </w:p>
        </w:tc>
        <w:tc>
          <w:tcPr>
            <w:tcW w:type="dxa" w:w="1592"/>
            <w:tcMar>
              <w:top w:w="80" w:type="dxa"/>
              <w:bottom w:w="80" w:type="dxa"/>
              <w:left w:w="75" w:type="dxa"/>
              <w:right w:w="75" w:type="dxa"/>
            </w:tcMar>
          </w:tcPr>
          <w:p>
            <w:pPr>
              <w:keepNext w:val="0"/>
              <w:spacing w:after="0" w:line="278" w:lineRule="auto"/>
            </w:pPr>
            <w:r>
              <w:rPr>
                <w:b w:val="0"/>
                <w:sz w:val="18"/>
              </w:rPr>
              <w:t>0.292×</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r1</w:t>
            </w:r>
          </w:p>
        </w:tc>
        <w:tc>
          <w:tcPr>
            <w:tcW w:type="dxa" w:w="1327"/>
            <w:tcMar>
              <w:top w:w="80" w:type="dxa"/>
              <w:bottom w:w="80" w:type="dxa"/>
              <w:left w:w="75" w:type="dxa"/>
              <w:right w:w="75" w:type="dxa"/>
            </w:tcMar>
          </w:tcPr>
          <w:p>
            <w:pPr>
              <w:keepNext w:val="0"/>
              <w:spacing w:after="0" w:line="278" w:lineRule="auto"/>
            </w:pPr>
            <w:r>
              <w:rPr>
                <w:b w:val="0"/>
                <w:sz w:val="18"/>
              </w:rPr>
              <w:t>2.396×</w:t>
            </w:r>
          </w:p>
        </w:tc>
        <w:tc>
          <w:tcPr>
            <w:tcW w:type="dxa" w:w="1592"/>
            <w:tcMar>
              <w:top w:w="80" w:type="dxa"/>
              <w:bottom w:w="80" w:type="dxa"/>
              <w:left w:w="75" w:type="dxa"/>
              <w:right w:w="75" w:type="dxa"/>
            </w:tcMar>
          </w:tcPr>
          <w:p>
            <w:pPr>
              <w:keepNext w:val="0"/>
              <w:spacing w:after="0" w:line="278" w:lineRule="auto"/>
            </w:pPr>
            <w:r>
              <w:rPr>
                <w:b w:val="0"/>
                <w:sz w:val="18"/>
              </w:rPr>
              <w:t>2.822×</w:t>
            </w:r>
          </w:p>
        </w:tc>
        <w:tc>
          <w:tcPr>
            <w:tcW w:type="dxa" w:w="1327"/>
            <w:tcMar>
              <w:top w:w="80" w:type="dxa"/>
              <w:bottom w:w="80" w:type="dxa"/>
              <w:left w:w="75" w:type="dxa"/>
              <w:right w:w="75" w:type="dxa"/>
            </w:tcMar>
          </w:tcPr>
          <w:p>
            <w:pPr>
              <w:keepNext w:val="0"/>
              <w:spacing w:after="0" w:line="278" w:lineRule="auto"/>
            </w:pPr>
            <w:r>
              <w:rPr>
                <w:b w:val="0"/>
                <w:sz w:val="18"/>
              </w:rPr>
              <w:t>0.922×</w:t>
            </w:r>
          </w:p>
        </w:tc>
        <w:tc>
          <w:tcPr>
            <w:tcW w:type="dxa" w:w="1592"/>
            <w:tcMar>
              <w:top w:w="80" w:type="dxa"/>
              <w:bottom w:w="80" w:type="dxa"/>
              <w:left w:w="75" w:type="dxa"/>
              <w:right w:w="75" w:type="dxa"/>
            </w:tcMar>
          </w:tcPr>
          <w:p>
            <w:pPr>
              <w:keepNext w:val="0"/>
              <w:spacing w:after="0" w:line="278" w:lineRule="auto"/>
            </w:pPr>
            <w:r>
              <w:rPr>
                <w:b w:val="0"/>
                <w:sz w:val="18"/>
              </w:rPr>
              <w:t>0.852×</w:t>
            </w:r>
          </w:p>
        </w:tc>
        <w:tc>
          <w:tcPr>
            <w:tcW w:type="dxa" w:w="1592"/>
            <w:tcMar>
              <w:top w:w="80" w:type="dxa"/>
              <w:bottom w:w="80" w:type="dxa"/>
              <w:left w:w="75" w:type="dxa"/>
              <w:right w:w="75" w:type="dxa"/>
            </w:tcMar>
          </w:tcPr>
          <w:p>
            <w:pPr>
              <w:keepNext w:val="0"/>
              <w:spacing w:after="0" w:line="278" w:lineRule="auto"/>
            </w:pPr>
            <w:r>
              <w:rPr>
                <w:b w:val="0"/>
                <w:sz w:val="18"/>
              </w:rPr>
              <w:t>0.302×</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r2</w:t>
            </w:r>
          </w:p>
        </w:tc>
        <w:tc>
          <w:tcPr>
            <w:tcW w:type="dxa" w:w="1327"/>
            <w:tcMar>
              <w:top w:w="80" w:type="dxa"/>
              <w:bottom w:w="80" w:type="dxa"/>
              <w:left w:w="75" w:type="dxa"/>
              <w:right w:w="75" w:type="dxa"/>
            </w:tcMar>
          </w:tcPr>
          <w:p>
            <w:pPr>
              <w:keepNext w:val="0"/>
              <w:spacing w:after="0" w:line="278" w:lineRule="auto"/>
            </w:pPr>
            <w:r>
              <w:rPr>
                <w:b w:val="0"/>
                <w:sz w:val="18"/>
              </w:rPr>
              <w:t>2.162×</w:t>
            </w:r>
          </w:p>
        </w:tc>
        <w:tc>
          <w:tcPr>
            <w:tcW w:type="dxa" w:w="1592"/>
            <w:tcMar>
              <w:top w:w="80" w:type="dxa"/>
              <w:bottom w:w="80" w:type="dxa"/>
              <w:left w:w="75" w:type="dxa"/>
              <w:right w:w="75" w:type="dxa"/>
            </w:tcMar>
          </w:tcPr>
          <w:p>
            <w:pPr>
              <w:keepNext w:val="0"/>
              <w:spacing w:after="0" w:line="278" w:lineRule="auto"/>
            </w:pPr>
            <w:r>
              <w:rPr>
                <w:b w:val="0"/>
                <w:sz w:val="18"/>
              </w:rPr>
              <w:t>2.542×</w:t>
            </w:r>
          </w:p>
        </w:tc>
        <w:tc>
          <w:tcPr>
            <w:tcW w:type="dxa" w:w="1327"/>
            <w:tcMar>
              <w:top w:w="80" w:type="dxa"/>
              <w:bottom w:w="80" w:type="dxa"/>
              <w:left w:w="75" w:type="dxa"/>
              <w:right w:w="75" w:type="dxa"/>
            </w:tcMar>
          </w:tcPr>
          <w:p>
            <w:pPr>
              <w:keepNext w:val="0"/>
              <w:spacing w:after="0" w:line="278" w:lineRule="auto"/>
            </w:pPr>
            <w:r>
              <w:rPr>
                <w:b w:val="0"/>
                <w:sz w:val="18"/>
              </w:rPr>
              <w:t>1.065×</w:t>
            </w:r>
          </w:p>
        </w:tc>
        <w:tc>
          <w:tcPr>
            <w:tcW w:type="dxa" w:w="1592"/>
            <w:tcMar>
              <w:top w:w="80" w:type="dxa"/>
              <w:bottom w:w="80" w:type="dxa"/>
              <w:left w:w="75" w:type="dxa"/>
              <w:right w:w="75" w:type="dxa"/>
            </w:tcMar>
          </w:tcPr>
          <w:p>
            <w:pPr>
              <w:keepNext w:val="0"/>
              <w:spacing w:after="0" w:line="278" w:lineRule="auto"/>
            </w:pPr>
            <w:r>
              <w:rPr>
                <w:b w:val="0"/>
                <w:sz w:val="18"/>
              </w:rPr>
              <w:t>1.007×</w:t>
            </w:r>
          </w:p>
        </w:tc>
        <w:tc>
          <w:tcPr>
            <w:tcW w:type="dxa" w:w="1592"/>
            <w:tcMar>
              <w:top w:w="80" w:type="dxa"/>
              <w:bottom w:w="80" w:type="dxa"/>
              <w:left w:w="75" w:type="dxa"/>
              <w:right w:w="75" w:type="dxa"/>
            </w:tcMar>
          </w:tcPr>
          <w:p>
            <w:pPr>
              <w:keepNext w:val="0"/>
              <w:spacing w:after="0" w:line="278" w:lineRule="auto"/>
            </w:pPr>
            <w:r>
              <w:rPr>
                <w:b w:val="0"/>
                <w:sz w:val="18"/>
              </w:rPr>
              <w:t>0.396×</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r3</w:t>
            </w:r>
          </w:p>
        </w:tc>
        <w:tc>
          <w:tcPr>
            <w:tcW w:type="dxa" w:w="1327"/>
            <w:tcMar>
              <w:top w:w="80" w:type="dxa"/>
              <w:bottom w:w="80" w:type="dxa"/>
              <w:left w:w="75" w:type="dxa"/>
              <w:right w:w="75" w:type="dxa"/>
            </w:tcMar>
          </w:tcPr>
          <w:p>
            <w:pPr>
              <w:keepNext w:val="0"/>
              <w:spacing w:after="0" w:line="278" w:lineRule="auto"/>
            </w:pPr>
            <w:r>
              <w:rPr>
                <w:b w:val="0"/>
                <w:sz w:val="18"/>
              </w:rPr>
              <w:t>2.851×</w:t>
            </w:r>
          </w:p>
        </w:tc>
        <w:tc>
          <w:tcPr>
            <w:tcW w:type="dxa" w:w="1592"/>
            <w:tcMar>
              <w:top w:w="80" w:type="dxa"/>
              <w:bottom w:w="80" w:type="dxa"/>
              <w:left w:w="75" w:type="dxa"/>
              <w:right w:w="75" w:type="dxa"/>
            </w:tcMar>
          </w:tcPr>
          <w:p>
            <w:pPr>
              <w:keepNext w:val="0"/>
              <w:spacing w:after="0" w:line="278" w:lineRule="auto"/>
            </w:pPr>
            <w:r>
              <w:rPr>
                <w:b w:val="0"/>
                <w:sz w:val="18"/>
              </w:rPr>
              <w:t>3.613×</w:t>
            </w:r>
          </w:p>
        </w:tc>
        <w:tc>
          <w:tcPr>
            <w:tcW w:type="dxa" w:w="1327"/>
            <w:tcMar>
              <w:top w:w="80" w:type="dxa"/>
              <w:bottom w:w="80" w:type="dxa"/>
              <w:left w:w="75" w:type="dxa"/>
              <w:right w:w="75" w:type="dxa"/>
            </w:tcMar>
          </w:tcPr>
          <w:p>
            <w:pPr>
              <w:keepNext w:val="0"/>
              <w:spacing w:after="0" w:line="278" w:lineRule="auto"/>
            </w:pPr>
            <w:r>
              <w:rPr>
                <w:b w:val="0"/>
                <w:sz w:val="18"/>
              </w:rPr>
              <w:t>1.560×</w:t>
            </w:r>
          </w:p>
        </w:tc>
        <w:tc>
          <w:tcPr>
            <w:tcW w:type="dxa" w:w="1592"/>
            <w:tcMar>
              <w:top w:w="80" w:type="dxa"/>
              <w:bottom w:w="80" w:type="dxa"/>
              <w:left w:w="75" w:type="dxa"/>
              <w:right w:w="75" w:type="dxa"/>
            </w:tcMar>
          </w:tcPr>
          <w:p>
            <w:pPr>
              <w:keepNext w:val="0"/>
              <w:spacing w:after="0" w:line="278" w:lineRule="auto"/>
            </w:pPr>
            <w:r>
              <w:rPr>
                <w:b w:val="0"/>
                <w:sz w:val="18"/>
              </w:rPr>
              <w:t>1.543×</w:t>
            </w:r>
          </w:p>
        </w:tc>
        <w:tc>
          <w:tcPr>
            <w:tcW w:type="dxa" w:w="1592"/>
            <w:tcMar>
              <w:top w:w="80" w:type="dxa"/>
              <w:bottom w:w="80" w:type="dxa"/>
              <w:left w:w="75" w:type="dxa"/>
              <w:right w:w="75" w:type="dxa"/>
            </w:tcMar>
          </w:tcPr>
          <w:p>
            <w:pPr>
              <w:keepNext w:val="0"/>
              <w:spacing w:after="0" w:line="278" w:lineRule="auto"/>
            </w:pPr>
            <w:r>
              <w:rPr>
                <w:b w:val="0"/>
                <w:sz w:val="18"/>
              </w:rPr>
              <w:t>0.427×</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r4</w:t>
            </w:r>
          </w:p>
        </w:tc>
        <w:tc>
          <w:tcPr>
            <w:tcW w:type="dxa" w:w="1327"/>
            <w:tcMar>
              <w:top w:w="80" w:type="dxa"/>
              <w:bottom w:w="80" w:type="dxa"/>
              <w:left w:w="75" w:type="dxa"/>
              <w:right w:w="75" w:type="dxa"/>
            </w:tcMar>
          </w:tcPr>
          <w:p>
            <w:pPr>
              <w:keepNext w:val="0"/>
              <w:spacing w:after="0" w:line="278" w:lineRule="auto"/>
            </w:pPr>
            <w:r>
              <w:rPr>
                <w:b w:val="0"/>
                <w:sz w:val="18"/>
              </w:rPr>
              <w:t>2.639×</w:t>
            </w:r>
          </w:p>
        </w:tc>
        <w:tc>
          <w:tcPr>
            <w:tcW w:type="dxa" w:w="1592"/>
            <w:tcMar>
              <w:top w:w="80" w:type="dxa"/>
              <w:bottom w:w="80" w:type="dxa"/>
              <w:left w:w="75" w:type="dxa"/>
              <w:right w:w="75" w:type="dxa"/>
            </w:tcMar>
          </w:tcPr>
          <w:p>
            <w:pPr>
              <w:keepNext w:val="0"/>
              <w:spacing w:after="0" w:line="278" w:lineRule="auto"/>
            </w:pPr>
            <w:r>
              <w:rPr>
                <w:b w:val="0"/>
                <w:sz w:val="18"/>
              </w:rPr>
              <w:t>2.804×</w:t>
            </w:r>
          </w:p>
        </w:tc>
        <w:tc>
          <w:tcPr>
            <w:tcW w:type="dxa" w:w="1327"/>
            <w:tcMar>
              <w:top w:w="80" w:type="dxa"/>
              <w:bottom w:w="80" w:type="dxa"/>
              <w:left w:w="75" w:type="dxa"/>
              <w:right w:w="75" w:type="dxa"/>
            </w:tcMar>
          </w:tcPr>
          <w:p>
            <w:pPr>
              <w:keepNext w:val="0"/>
              <w:spacing w:after="0" w:line="278" w:lineRule="auto"/>
            </w:pPr>
            <w:r>
              <w:rPr>
                <w:b w:val="0"/>
                <w:sz w:val="18"/>
              </w:rPr>
              <w:t>1.348×</w:t>
            </w:r>
          </w:p>
        </w:tc>
        <w:tc>
          <w:tcPr>
            <w:tcW w:type="dxa" w:w="1592"/>
            <w:tcMar>
              <w:top w:w="80" w:type="dxa"/>
              <w:bottom w:w="80" w:type="dxa"/>
              <w:left w:w="75" w:type="dxa"/>
              <w:right w:w="75" w:type="dxa"/>
            </w:tcMar>
          </w:tcPr>
          <w:p>
            <w:pPr>
              <w:keepNext w:val="0"/>
              <w:spacing w:after="0" w:line="278" w:lineRule="auto"/>
            </w:pPr>
            <w:r>
              <w:rPr>
                <w:b w:val="0"/>
                <w:sz w:val="18"/>
              </w:rPr>
              <w:t>1.302×</w:t>
            </w:r>
          </w:p>
        </w:tc>
        <w:tc>
          <w:tcPr>
            <w:tcW w:type="dxa" w:w="1592"/>
            <w:tcMar>
              <w:top w:w="80" w:type="dxa"/>
              <w:bottom w:w="80" w:type="dxa"/>
              <w:left w:w="75" w:type="dxa"/>
              <w:right w:w="75" w:type="dxa"/>
            </w:tcMar>
          </w:tcPr>
          <w:p>
            <w:pPr>
              <w:keepNext w:val="0"/>
              <w:spacing w:after="0" w:line="278" w:lineRule="auto"/>
            </w:pPr>
            <w:r>
              <w:rPr>
                <w:b w:val="0"/>
                <w:sz w:val="18"/>
              </w:rPr>
              <w:t>0.465×</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r5</w:t>
            </w:r>
          </w:p>
        </w:tc>
        <w:tc>
          <w:tcPr>
            <w:tcW w:type="dxa" w:w="1327"/>
            <w:tcMar>
              <w:top w:w="80" w:type="dxa"/>
              <w:bottom w:w="80" w:type="dxa"/>
              <w:left w:w="75" w:type="dxa"/>
              <w:right w:w="75" w:type="dxa"/>
            </w:tcMar>
          </w:tcPr>
          <w:p>
            <w:pPr>
              <w:keepNext w:val="0"/>
              <w:spacing w:after="0" w:line="278" w:lineRule="auto"/>
            </w:pPr>
            <w:r>
              <w:rPr>
                <w:b w:val="0"/>
                <w:sz w:val="18"/>
              </w:rPr>
              <w:t>2.208×</w:t>
            </w:r>
          </w:p>
        </w:tc>
        <w:tc>
          <w:tcPr>
            <w:tcW w:type="dxa" w:w="1592"/>
            <w:tcMar>
              <w:top w:w="80" w:type="dxa"/>
              <w:bottom w:w="80" w:type="dxa"/>
              <w:left w:w="75" w:type="dxa"/>
              <w:right w:w="75" w:type="dxa"/>
            </w:tcMar>
          </w:tcPr>
          <w:p>
            <w:pPr>
              <w:keepNext w:val="0"/>
              <w:spacing w:after="0" w:line="278" w:lineRule="auto"/>
            </w:pPr>
            <w:r>
              <w:rPr>
                <w:b w:val="0"/>
                <w:sz w:val="18"/>
              </w:rPr>
              <w:t>2.321×</w:t>
            </w:r>
          </w:p>
        </w:tc>
        <w:tc>
          <w:tcPr>
            <w:tcW w:type="dxa" w:w="1327"/>
            <w:tcMar>
              <w:top w:w="80" w:type="dxa"/>
              <w:bottom w:w="80" w:type="dxa"/>
              <w:left w:w="75" w:type="dxa"/>
              <w:right w:w="75" w:type="dxa"/>
            </w:tcMar>
          </w:tcPr>
          <w:p>
            <w:pPr>
              <w:keepNext w:val="0"/>
              <w:spacing w:after="0" w:line="278" w:lineRule="auto"/>
            </w:pPr>
            <w:r>
              <w:rPr>
                <w:b w:val="0"/>
                <w:sz w:val="18"/>
              </w:rPr>
              <w:t>1.170×</w:t>
            </w:r>
          </w:p>
        </w:tc>
        <w:tc>
          <w:tcPr>
            <w:tcW w:type="dxa" w:w="1592"/>
            <w:tcMar>
              <w:top w:w="80" w:type="dxa"/>
              <w:bottom w:w="80" w:type="dxa"/>
              <w:left w:w="75" w:type="dxa"/>
              <w:right w:w="75" w:type="dxa"/>
            </w:tcMar>
          </w:tcPr>
          <w:p>
            <w:pPr>
              <w:keepNext w:val="0"/>
              <w:spacing w:after="0" w:line="278" w:lineRule="auto"/>
            </w:pPr>
            <w:r>
              <w:rPr>
                <w:b w:val="0"/>
                <w:sz w:val="18"/>
              </w:rPr>
              <w:t>1.102×</w:t>
            </w:r>
          </w:p>
        </w:tc>
        <w:tc>
          <w:tcPr>
            <w:tcW w:type="dxa" w:w="1592"/>
            <w:tcMar>
              <w:top w:w="80" w:type="dxa"/>
              <w:bottom w:w="80" w:type="dxa"/>
              <w:left w:w="75" w:type="dxa"/>
              <w:right w:w="75" w:type="dxa"/>
            </w:tcMar>
          </w:tcPr>
          <w:p>
            <w:pPr>
              <w:keepNext w:val="0"/>
              <w:spacing w:after="0" w:line="278" w:lineRule="auto"/>
            </w:pPr>
            <w:r>
              <w:rPr>
                <w:b w:val="0"/>
                <w:sz w:val="18"/>
              </w:rPr>
              <w:t>0.475×</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R529 LCB v3 medium</w:t>
            </w:r>
          </w:p>
        </w:tc>
        <w:tc>
          <w:tcPr>
            <w:tcW w:type="dxa" w:w="1327"/>
            <w:tcMar>
              <w:top w:w="80" w:type="dxa"/>
              <w:bottom w:w="80" w:type="dxa"/>
              <w:left w:w="75" w:type="dxa"/>
              <w:right w:w="75" w:type="dxa"/>
            </w:tcMar>
          </w:tcPr>
          <w:p>
            <w:pPr>
              <w:keepNext w:val="0"/>
              <w:spacing w:after="0" w:line="278" w:lineRule="auto"/>
            </w:pPr>
            <w:r>
              <w:rPr>
                <w:b w:val="0"/>
                <w:sz w:val="18"/>
              </w:rPr>
              <w:t>—</w:t>
            </w:r>
          </w:p>
        </w:tc>
        <w:tc>
          <w:tcPr>
            <w:tcW w:type="dxa" w:w="1592"/>
            <w:tcMar>
              <w:top w:w="80" w:type="dxa"/>
              <w:bottom w:w="80" w:type="dxa"/>
              <w:left w:w="75" w:type="dxa"/>
              <w:right w:w="75" w:type="dxa"/>
            </w:tcMar>
          </w:tcPr>
          <w:p>
            <w:pPr>
              <w:keepNext w:val="0"/>
              <w:spacing w:after="0" w:line="278" w:lineRule="auto"/>
            </w:pPr>
            <w:r>
              <w:rPr>
                <w:b w:val="0"/>
                <w:sz w:val="18"/>
              </w:rPr>
              <w:t>—</w:t>
            </w:r>
          </w:p>
        </w:tc>
        <w:tc>
          <w:tcPr>
            <w:tcW w:type="dxa" w:w="1327"/>
            <w:tcMar>
              <w:top w:w="80" w:type="dxa"/>
              <w:bottom w:w="80" w:type="dxa"/>
              <w:left w:w="75" w:type="dxa"/>
              <w:right w:w="75" w:type="dxa"/>
            </w:tcMar>
          </w:tcPr>
          <w:p>
            <w:pPr>
              <w:keepNext w:val="0"/>
              <w:spacing w:after="0" w:line="278" w:lineRule="auto"/>
            </w:pPr>
            <w:r>
              <w:rPr>
                <w:b w:val="0"/>
                <w:sz w:val="18"/>
              </w:rPr>
              <w:t>1.365×</w:t>
            </w:r>
          </w:p>
        </w:tc>
        <w:tc>
          <w:tcPr>
            <w:tcW w:type="dxa" w:w="1592"/>
            <w:tcMar>
              <w:top w:w="80" w:type="dxa"/>
              <w:bottom w:w="80" w:type="dxa"/>
              <w:left w:w="75" w:type="dxa"/>
              <w:right w:w="75" w:type="dxa"/>
            </w:tcMar>
          </w:tcPr>
          <w:p>
            <w:pPr>
              <w:keepNext w:val="0"/>
              <w:spacing w:after="0" w:line="278" w:lineRule="auto"/>
            </w:pPr>
            <w:r>
              <w:rPr>
                <w:b w:val="0"/>
                <w:sz w:val="18"/>
              </w:rPr>
              <w:t>1.354×</w:t>
            </w:r>
          </w:p>
        </w:tc>
        <w:tc>
          <w:tcPr>
            <w:tcW w:type="dxa" w:w="1592"/>
            <w:tcMar>
              <w:top w:w="80" w:type="dxa"/>
              <w:bottom w:w="80" w:type="dxa"/>
              <w:left w:w="75" w:type="dxa"/>
              <w:right w:w="75" w:type="dxa"/>
            </w:tcMar>
          </w:tcPr>
          <w:p>
            <w:pPr>
              <w:keepNext w:val="0"/>
              <w:spacing w:after="0" w:line="278" w:lineRule="auto"/>
            </w:pPr>
            <w:r>
              <w:rPr>
                <w:b w:val="0"/>
                <w:sz w:val="18"/>
              </w:rPr>
              <w:t>—</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R529 LCB v3 hard</w:t>
            </w:r>
          </w:p>
        </w:tc>
        <w:tc>
          <w:tcPr>
            <w:tcW w:type="dxa" w:w="1327"/>
            <w:tcMar>
              <w:top w:w="80" w:type="dxa"/>
              <w:bottom w:w="80" w:type="dxa"/>
              <w:left w:w="75" w:type="dxa"/>
              <w:right w:w="75" w:type="dxa"/>
            </w:tcMar>
          </w:tcPr>
          <w:p>
            <w:pPr>
              <w:keepNext w:val="0"/>
              <w:spacing w:after="0" w:line="278" w:lineRule="auto"/>
            </w:pPr>
            <w:r>
              <w:rPr>
                <w:b w:val="0"/>
                <w:sz w:val="18"/>
              </w:rPr>
              <w:t>—</w:t>
            </w:r>
          </w:p>
        </w:tc>
        <w:tc>
          <w:tcPr>
            <w:tcW w:type="dxa" w:w="1592"/>
            <w:tcMar>
              <w:top w:w="80" w:type="dxa"/>
              <w:bottom w:w="80" w:type="dxa"/>
              <w:left w:w="75" w:type="dxa"/>
              <w:right w:w="75" w:type="dxa"/>
            </w:tcMar>
          </w:tcPr>
          <w:p>
            <w:pPr>
              <w:keepNext w:val="0"/>
              <w:spacing w:after="0" w:line="278" w:lineRule="auto"/>
            </w:pPr>
            <w:r>
              <w:rPr>
                <w:b w:val="0"/>
                <w:sz w:val="18"/>
              </w:rPr>
              <w:t>—</w:t>
            </w:r>
          </w:p>
        </w:tc>
        <w:tc>
          <w:tcPr>
            <w:tcW w:type="dxa" w:w="1327"/>
            <w:tcMar>
              <w:top w:w="80" w:type="dxa"/>
              <w:bottom w:w="80" w:type="dxa"/>
              <w:left w:w="75" w:type="dxa"/>
              <w:right w:w="75" w:type="dxa"/>
            </w:tcMar>
          </w:tcPr>
          <w:p>
            <w:pPr>
              <w:keepNext w:val="0"/>
              <w:spacing w:after="0" w:line="278" w:lineRule="auto"/>
            </w:pPr>
            <w:r>
              <w:rPr>
                <w:b w:val="0"/>
                <w:sz w:val="18"/>
              </w:rPr>
              <w:t>1.074×</w:t>
            </w:r>
          </w:p>
        </w:tc>
        <w:tc>
          <w:tcPr>
            <w:tcW w:type="dxa" w:w="1592"/>
            <w:tcMar>
              <w:top w:w="80" w:type="dxa"/>
              <w:bottom w:w="80" w:type="dxa"/>
              <w:left w:w="75" w:type="dxa"/>
              <w:right w:w="75" w:type="dxa"/>
            </w:tcMar>
          </w:tcPr>
          <w:p>
            <w:pPr>
              <w:keepNext w:val="0"/>
              <w:spacing w:after="0" w:line="278" w:lineRule="auto"/>
            </w:pPr>
            <w:r>
              <w:rPr>
                <w:b w:val="0"/>
                <w:sz w:val="18"/>
              </w:rPr>
              <w:t>1.024×</w:t>
            </w:r>
          </w:p>
        </w:tc>
        <w:tc>
          <w:tcPr>
            <w:tcW w:type="dxa" w:w="1592"/>
            <w:tcMar>
              <w:top w:w="80" w:type="dxa"/>
              <w:bottom w:w="80" w:type="dxa"/>
              <w:left w:w="75" w:type="dxa"/>
              <w:right w:w="75" w:type="dxa"/>
            </w:tcMar>
          </w:tcPr>
          <w:p>
            <w:pPr>
              <w:keepNext w:val="0"/>
              <w:spacing w:after="0" w:line="278" w:lineRule="auto"/>
            </w:pPr>
            <w:r>
              <w:rPr>
                <w:b w:val="0"/>
                <w:sz w:val="18"/>
              </w:rPr>
              <w:t>—</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R529 HumanEval+</w:t>
            </w:r>
          </w:p>
        </w:tc>
        <w:tc>
          <w:tcPr>
            <w:tcW w:type="dxa" w:w="1327"/>
            <w:tcMar>
              <w:top w:w="80" w:type="dxa"/>
              <w:bottom w:w="80" w:type="dxa"/>
              <w:left w:w="75" w:type="dxa"/>
              <w:right w:w="75" w:type="dxa"/>
            </w:tcMar>
          </w:tcPr>
          <w:p>
            <w:pPr>
              <w:keepNext w:val="0"/>
              <w:spacing w:after="0" w:line="278" w:lineRule="auto"/>
            </w:pPr>
            <w:r>
              <w:rPr>
                <w:b w:val="0"/>
                <w:sz w:val="18"/>
              </w:rPr>
              <w:t>—</w:t>
            </w:r>
          </w:p>
        </w:tc>
        <w:tc>
          <w:tcPr>
            <w:tcW w:type="dxa" w:w="1592"/>
            <w:tcMar>
              <w:top w:w="80" w:type="dxa"/>
              <w:bottom w:w="80" w:type="dxa"/>
              <w:left w:w="75" w:type="dxa"/>
              <w:right w:w="75" w:type="dxa"/>
            </w:tcMar>
          </w:tcPr>
          <w:p>
            <w:pPr>
              <w:keepNext w:val="0"/>
              <w:spacing w:after="0" w:line="278" w:lineRule="auto"/>
            </w:pPr>
            <w:r>
              <w:rPr>
                <w:b w:val="0"/>
                <w:sz w:val="18"/>
              </w:rPr>
              <w:t>—</w:t>
            </w:r>
          </w:p>
        </w:tc>
        <w:tc>
          <w:tcPr>
            <w:tcW w:type="dxa" w:w="1327"/>
            <w:tcMar>
              <w:top w:w="80" w:type="dxa"/>
              <w:bottom w:w="80" w:type="dxa"/>
              <w:left w:w="75" w:type="dxa"/>
              <w:right w:w="75" w:type="dxa"/>
            </w:tcMar>
          </w:tcPr>
          <w:p>
            <w:pPr>
              <w:keepNext w:val="0"/>
              <w:spacing w:after="0" w:line="278" w:lineRule="auto"/>
            </w:pPr>
            <w:r>
              <w:rPr>
                <w:b w:val="0"/>
                <w:sz w:val="18"/>
              </w:rPr>
              <w:t>1.692×</w:t>
            </w:r>
          </w:p>
        </w:tc>
        <w:tc>
          <w:tcPr>
            <w:tcW w:type="dxa" w:w="1592"/>
            <w:tcMar>
              <w:top w:w="80" w:type="dxa"/>
              <w:bottom w:w="80" w:type="dxa"/>
              <w:left w:w="75" w:type="dxa"/>
              <w:right w:w="75" w:type="dxa"/>
            </w:tcMar>
          </w:tcPr>
          <w:p>
            <w:pPr>
              <w:keepNext w:val="0"/>
              <w:spacing w:after="0" w:line="278" w:lineRule="auto"/>
            </w:pPr>
            <w:r>
              <w:rPr>
                <w:b w:val="0"/>
                <w:sz w:val="18"/>
              </w:rPr>
              <w:t>1.681×</w:t>
            </w:r>
          </w:p>
        </w:tc>
        <w:tc>
          <w:tcPr>
            <w:tcW w:type="dxa" w:w="1592"/>
            <w:tcMar>
              <w:top w:w="80" w:type="dxa"/>
              <w:bottom w:w="80" w:type="dxa"/>
              <w:left w:w="75" w:type="dxa"/>
              <w:right w:w="75" w:type="dxa"/>
            </w:tcMar>
          </w:tcPr>
          <w:p>
            <w:pPr>
              <w:keepNext w:val="0"/>
              <w:spacing w:after="0" w:line="278" w:lineRule="auto"/>
            </w:pPr>
            <w:r>
              <w:rPr>
                <w:b w:val="0"/>
                <w:sz w:val="18"/>
              </w:rPr>
              <w:t>—</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R529 MBPP+</w:t>
            </w:r>
          </w:p>
        </w:tc>
        <w:tc>
          <w:tcPr>
            <w:tcW w:type="dxa" w:w="1327"/>
            <w:tcMar>
              <w:top w:w="80" w:type="dxa"/>
              <w:bottom w:w="80" w:type="dxa"/>
              <w:left w:w="75" w:type="dxa"/>
              <w:right w:w="75" w:type="dxa"/>
            </w:tcMar>
          </w:tcPr>
          <w:p>
            <w:pPr>
              <w:keepNext w:val="0"/>
              <w:spacing w:after="0" w:line="278" w:lineRule="auto"/>
            </w:pPr>
            <w:r>
              <w:rPr>
                <w:b w:val="0"/>
                <w:sz w:val="18"/>
              </w:rPr>
              <w:t>—</w:t>
            </w:r>
          </w:p>
        </w:tc>
        <w:tc>
          <w:tcPr>
            <w:tcW w:type="dxa" w:w="1592"/>
            <w:tcMar>
              <w:top w:w="80" w:type="dxa"/>
              <w:bottom w:w="80" w:type="dxa"/>
              <w:left w:w="75" w:type="dxa"/>
              <w:right w:w="75" w:type="dxa"/>
            </w:tcMar>
          </w:tcPr>
          <w:p>
            <w:pPr>
              <w:keepNext w:val="0"/>
              <w:spacing w:after="0" w:line="278" w:lineRule="auto"/>
            </w:pPr>
            <w:r>
              <w:rPr>
                <w:b w:val="0"/>
                <w:sz w:val="18"/>
              </w:rPr>
              <w:t>—</w:t>
            </w:r>
          </w:p>
        </w:tc>
        <w:tc>
          <w:tcPr>
            <w:tcW w:type="dxa" w:w="1327"/>
            <w:tcMar>
              <w:top w:w="80" w:type="dxa"/>
              <w:bottom w:w="80" w:type="dxa"/>
              <w:left w:w="75" w:type="dxa"/>
              <w:right w:w="75" w:type="dxa"/>
            </w:tcMar>
          </w:tcPr>
          <w:p>
            <w:pPr>
              <w:keepNext w:val="0"/>
              <w:spacing w:after="0" w:line="278" w:lineRule="auto"/>
            </w:pPr>
            <w:r>
              <w:rPr>
                <w:b w:val="0"/>
                <w:sz w:val="18"/>
              </w:rPr>
              <w:t>1.619×</w:t>
            </w:r>
          </w:p>
        </w:tc>
        <w:tc>
          <w:tcPr>
            <w:tcW w:type="dxa" w:w="1592"/>
            <w:tcMar>
              <w:top w:w="80" w:type="dxa"/>
              <w:bottom w:w="80" w:type="dxa"/>
              <w:left w:w="75" w:type="dxa"/>
              <w:right w:w="75" w:type="dxa"/>
            </w:tcMar>
          </w:tcPr>
          <w:p>
            <w:pPr>
              <w:keepNext w:val="0"/>
              <w:spacing w:after="0" w:line="278" w:lineRule="auto"/>
            </w:pPr>
            <w:r>
              <w:rPr>
                <w:b w:val="0"/>
                <w:sz w:val="18"/>
              </w:rPr>
              <w:t>1.597×</w:t>
            </w:r>
          </w:p>
        </w:tc>
        <w:tc>
          <w:tcPr>
            <w:tcW w:type="dxa" w:w="1592"/>
            <w:tcMar>
              <w:top w:w="80" w:type="dxa"/>
              <w:bottom w:w="80" w:type="dxa"/>
              <w:left w:w="75" w:type="dxa"/>
              <w:right w:w="75" w:type="dxa"/>
            </w:tcMar>
          </w:tcPr>
          <w:p>
            <w:pPr>
              <w:keepNext w:val="0"/>
              <w:spacing w:after="0" w:line="278" w:lineRule="auto"/>
            </w:pPr>
            <w:r>
              <w:rPr>
                <w:b w:val="0"/>
                <w:sz w:val="18"/>
              </w:rPr>
              <w:t>—</w:t>
            </w:r>
          </w:p>
        </w:tc>
      </w:tr>
      <w:tr>
        <w:trPr>
          <w:cantSplit/>
        </w:trPr>
        <w:tc>
          <w:tcPr>
            <w:tcW w:type="dxa" w:w="1924"/>
            <w:tcMar>
              <w:top w:w="80" w:type="dxa"/>
              <w:bottom w:w="80" w:type="dxa"/>
              <w:left w:w="75" w:type="dxa"/>
              <w:right w:w="75" w:type="dxa"/>
            </w:tcMar>
          </w:tcPr>
          <w:p>
            <w:pPr>
              <w:keepNext w:val="0"/>
              <w:spacing w:after="0" w:line="278" w:lineRule="auto"/>
            </w:pPr>
            <w:r>
              <w:rPr>
                <w:b w:val="0"/>
                <w:sz w:val="18"/>
              </w:rPr>
              <w:t>R529 合併</w:t>
            </w:r>
          </w:p>
        </w:tc>
        <w:tc>
          <w:tcPr>
            <w:tcW w:type="dxa" w:w="1327"/>
            <w:tcMar>
              <w:top w:w="80" w:type="dxa"/>
              <w:bottom w:w="80" w:type="dxa"/>
              <w:left w:w="75" w:type="dxa"/>
              <w:right w:w="75" w:type="dxa"/>
            </w:tcMar>
          </w:tcPr>
          <w:p>
            <w:pPr>
              <w:keepNext w:val="0"/>
              <w:spacing w:after="0" w:line="278" w:lineRule="auto"/>
            </w:pPr>
            <w:r>
              <w:rPr>
                <w:b w:val="0"/>
                <w:sz w:val="18"/>
              </w:rPr>
              <w:t>—</w:t>
            </w:r>
          </w:p>
        </w:tc>
        <w:tc>
          <w:tcPr>
            <w:tcW w:type="dxa" w:w="1592"/>
            <w:tcMar>
              <w:top w:w="80" w:type="dxa"/>
              <w:bottom w:w="80" w:type="dxa"/>
              <w:left w:w="75" w:type="dxa"/>
              <w:right w:w="75" w:type="dxa"/>
            </w:tcMar>
          </w:tcPr>
          <w:p>
            <w:pPr>
              <w:keepNext w:val="0"/>
              <w:spacing w:after="0" w:line="278" w:lineRule="auto"/>
            </w:pPr>
            <w:r>
              <w:rPr>
                <w:b w:val="0"/>
                <w:sz w:val="18"/>
              </w:rPr>
              <w:t>—</w:t>
            </w:r>
          </w:p>
        </w:tc>
        <w:tc>
          <w:tcPr>
            <w:tcW w:type="dxa" w:w="1327"/>
            <w:tcMar>
              <w:top w:w="80" w:type="dxa"/>
              <w:bottom w:w="80" w:type="dxa"/>
              <w:left w:w="75" w:type="dxa"/>
              <w:right w:w="75" w:type="dxa"/>
            </w:tcMar>
          </w:tcPr>
          <w:p>
            <w:pPr>
              <w:keepNext w:val="0"/>
              <w:spacing w:after="0" w:line="278" w:lineRule="auto"/>
            </w:pPr>
            <w:r>
              <w:rPr>
                <w:b w:val="0"/>
                <w:sz w:val="18"/>
              </w:rPr>
              <w:t>1.401×</w:t>
            </w:r>
          </w:p>
        </w:tc>
        <w:tc>
          <w:tcPr>
            <w:tcW w:type="dxa" w:w="1592"/>
            <w:tcMar>
              <w:top w:w="80" w:type="dxa"/>
              <w:bottom w:w="80" w:type="dxa"/>
              <w:left w:w="75" w:type="dxa"/>
              <w:right w:w="75" w:type="dxa"/>
            </w:tcMar>
          </w:tcPr>
          <w:p>
            <w:pPr>
              <w:keepNext w:val="0"/>
              <w:spacing w:after="0" w:line="278" w:lineRule="auto"/>
            </w:pPr>
            <w:r>
              <w:rPr>
                <w:b w:val="0"/>
                <w:sz w:val="18"/>
              </w:rPr>
              <w:t>1.383×</w:t>
            </w:r>
          </w:p>
        </w:tc>
        <w:tc>
          <w:tcPr>
            <w:tcW w:type="dxa" w:w="1592"/>
            <w:tcMar>
              <w:top w:w="80" w:type="dxa"/>
              <w:bottom w:w="80" w:type="dxa"/>
              <w:left w:w="75" w:type="dxa"/>
              <w:right w:w="75" w:type="dxa"/>
            </w:tcMar>
          </w:tcPr>
          <w:p>
            <w:pPr>
              <w:keepNext w:val="0"/>
              <w:spacing w:after="0" w:line="278" w:lineRule="auto"/>
            </w:pPr>
            <w:r>
              <w:rPr>
                <w:b w:val="0"/>
                <w:sz w:val="18"/>
              </w:rPr>
              <w:t>—</w:t>
            </w:r>
          </w:p>
        </w:tc>
      </w:tr>
    </w:tbl>
    <w:p>
      <w:pPr>
        <w:pStyle w:val="Caption"/>
        <w:keepNext w:val="0"/>
      </w:pPr>
      <w:r>
        <w:t>C 為 CONFORM。每一格是兩臂各自全臂帳本的比值，不是共同題目的比值（共同題目版見表 F2）。token／題的分子排除作廢題、分母為該臂有效題數；token／正確件的分子保留作廢呼叫。兩者都是 prompt 加 completion，並含可歸屬該臂的 wire_probe。第五次逐臂分母不同（OFF 119、CONFORM 117、OFF5 118、H-PI 120、H-OC 120、H-MIX 119）；若把作廢呼叫也計入每題成本，第五次的 OFF5 ÷ C 為 2.246 倍。R529 沒有 OFF5 臂，亦無作廢列。最後一欄對應 R460 四狀態的第三項條件（每件成本不高於同次的 OFF5），六次全部成立；R529 改用「合併每件成本 H-MIX 不高於 CONFORM」，實測 1.383 倍，不成立。R529 逐集的兩臂承接相同區塊，後端組成相同，故比值可讀；其絕對 token 仍是兩種推論條件的混合。</w:t>
      </w:r>
    </w:p>
    <w:p>
      <w:pPr>
        <w:ind w:firstLine="369"/>
      </w:pPr>
      <w:r>
        <w:t>每項工作流優劣因此應至少同報成功率差、每題 token 與每件正確交付 token，並標示分母、後端模式及未知成本。本文的假交付比較使用相同執行批次，也對應附錄 F 的同一份成本帳本；較少錯誤交付仍需與拒交及消耗一併解讀。上述描述尚未加入 token 效率比率的信賴區間，亦未識別投入相同 token 時各工作流可達的成功率曲線；後者需要重新預註冊並執行預算匹配實驗。</w:t>
      </w:r>
    </w:p>
    <w:p>
      <w:pPr>
        <w:pStyle w:val="Heading1"/>
      </w:pPr>
      <w:r>
        <w:t>七　效度威脅與限制</w:t>
      </w:r>
    </w:p>
    <w:p>
      <w:pPr>
        <w:pStyle w:val="Heading2"/>
      </w:pPr>
      <w:r>
        <w:t>7.1 單一模型與有限任務形式</w:t>
      </w:r>
    </w:p>
    <w:p>
      <w:pPr>
        <w:ind w:firstLine="369"/>
      </w:pPr>
      <w:r>
        <w:t>主要 harness 結果來自單一 12B 量化模型與 Python 題庫。persona、端點或重複執行不構成模型家族多樣性。本文尚不能推論至較大模型、不同量化、其他程式語言、長期工具使用或真實軟體專案維護。</w:t>
      </w:r>
    </w:p>
    <w:p>
      <w:pPr>
        <w:pStyle w:val="Heading2"/>
      </w:pPr>
      <w:r>
        <w:t>7.2 驗收測資未完整代表需求</w:t>
      </w:r>
    </w:p>
    <w:p>
      <w:pPr>
        <w:ind w:firstLine="369"/>
      </w:pPr>
      <w:r>
        <w:t>評估必須依賴有限測試。LCB v3 部分題目的隱藏測試數量與參考解覆蓋較弱；題庫選擇與沙箱排除也形成研究者設定的適用範圍。測試可發現指定失敗，不能證明未測行為正確。無法排除訓練資料污染，使對外部新任務的泛化推論更受限制。</w:t>
      </w:r>
    </w:p>
    <w:p>
      <w:pPr>
        <w:pStyle w:val="Heading2"/>
      </w:pPr>
      <w:r>
        <w:t>7.3 同題庫複製的相關性</w:t>
      </w:r>
    </w:p>
    <w:p>
      <w:pPr>
        <w:ind w:firstLine="369"/>
      </w:pPr>
      <w:r>
        <w:t>五次複製重用完整 120 題，不能排除這些題目特別適合或不適合某一種工作流。相同模型、相同任務與共享後端亦可能使各次結果相關。五次同號不應被當成五次獨立擲幣的證據；把同題庫五次與跨題庫四集合計為九次同號時，同樣不能直接套用獨立符號檢定。</w:t>
      </w:r>
    </w:p>
    <w:p>
      <w:pPr>
        <w:pStyle w:val="Heading2"/>
      </w:pPr>
      <w:r>
        <w:t>7.4 檢定力與區間方法</w:t>
      </w:r>
    </w:p>
    <w:p>
      <w:pPr>
        <w:ind w:firstLine="369"/>
      </w:pPr>
      <w:r>
        <w:t>既有 n = 120 設計對 +10 個百分點的功效有限，對更小差值更不足。R460R 的未顯著不證明等價，R529 的正向小差值也不證明實務收益。本文保留原條件區間與狀態，未將其改寫為普遍有效的差值區間；例如 r4 的上界 10.28 與 +10 門檻很近，狀態計數不宜承擔主要論證。</w:t>
      </w:r>
    </w:p>
    <w:p>
      <w:pPr>
        <w:pStyle w:val="Heading2"/>
      </w:pPr>
      <w:r>
        <w:t>7.5 後端模式與負載差異</w:t>
      </w:r>
    </w:p>
    <w:p>
      <w:pPr>
        <w:ind w:firstLine="369"/>
      </w:pPr>
      <w:r>
        <w:t>R529 混合 reasoning 與非 reasoning 後端，R460R 各次亦有不同共租負載與第五次模型重載事故。R460R 五次的逐次共租占比為 8.5%、71.3%、2.1%、0% 與 0%，第二次最重，其六塊皆落在 39% 至 94%，生成呼叫平均延遲較第一、第三次高約 16%。牆鐘預算造成的拒交每臂至多 2 件、分母為 120，量級上限約 1.7 個百分點，不足以解釋初次的 +13.33 與第二次的 +4.17 之間的落差；因此跨次差異既不能全歸於取樣，也不能歸因於共租。逐題同後端配對減少一部分差異，但不能消除臂執行順序、延遲、截斷及推論模式交互作用。本文未把工作流效果與部署效應完全分離。[E4、E6]</w:t>
      </w:r>
    </w:p>
    <w:p>
      <w:pPr>
        <w:ind w:firstLine="369"/>
      </w:pPr>
      <w:r>
        <w:t>這個混合對 token 的影響比對交付率更大，因此 R529 的逐集與合併 token 都不可單獨引用。在啟用 reasoning 的那一台，reasoning token 占 completion 的 63.0% 至 96.3%；同一題目集在兩台的每題成本可以差到數倍，例如 HumanEval+ 的 H-MIX 在啟用端為每題 4,368 個 token、在未啟用端為 924，相差約 4.7 倍。方向也可能相反：同一集的 H-MIX 對 CONFORM 在啟用端高出 90.7%，在未啟用端則低 13.2%。因此本文對 R529 的 token 一律標明它是混合條件下的描述，或改用表 F3 的逐後端數字；集內的臂間倍率因三臂承接相同區塊而不受影響，但集與集之間的絕對 token 比較沒有意義。本文也未設計能把推論模式當作因子的實驗，無法估計模式與工作流的交互作用。[E6、E13]</w:t>
      </w:r>
    </w:p>
    <w:p>
      <w:pPr>
        <w:pStyle w:val="Heading2"/>
      </w:pPr>
      <w:r>
        <w:t>7.6 缺失資料與成本不對稱</w:t>
      </w:r>
    </w:p>
    <w:p>
      <w:pPr>
        <w:ind w:firstLine="369"/>
      </w:pPr>
      <w:r>
        <w:t>complete-case 分析排除未完成的臂列，而不同工作流曝險於較多呼叫，基礎設施失敗可能不是隨機缺失。第五次作廢列的最壞情境分析中，H-MIX 對 CONFORM 落在 +0.83 至 +7.50 個百分點，不變號；H-PI 對 CONFORM 則落在 −2.50 至 +2.50 個百分點，會變號，而第五次 H-PI 的 RULED_OUT 狀態正取決於這一格。作廢列的 47,102 個 token 計入含作廢成本的指標，其方向對呼叫較多的臂不利、對修訂臂有利。已報最壞界只處理特定成功率比較，不能取代所有缺失機制的分析。相同最大呼叫數亦不是相同 token、時間、能源或人工成本。[E4]</w:t>
      </w:r>
    </w:p>
    <w:p>
      <w:pPr>
        <w:pStyle w:val="Heading2"/>
      </w:pPr>
      <w:r>
        <w:t>7.7 量具的涵蓋範圍</w:t>
      </w:r>
    </w:p>
    <w:p>
      <w:pPr>
        <w:ind w:firstLine="369"/>
      </w:pPr>
      <w:r>
        <w:t>V/GT 掃描依賴字面比對、訊息來源分類及豁免規則，會跳過部分瑣碎項目；人工抽查範圍也不足以構成全量資訊流驗證。故障注入確認的是已知例子可被偵測，尚未建立自然洩漏事件的靈敏度、特異度或語意洩漏覆蓋率。</w:t>
      </w:r>
    </w:p>
    <w:p>
      <w:pPr>
        <w:pStyle w:val="Heading2"/>
      </w:pPr>
      <w:r>
        <w:t>7.8 金鑰與記錄完整性</w:t>
      </w:r>
    </w:p>
    <w:p>
      <w:pPr>
        <w:ind w:firstLine="369"/>
      </w:pPr>
      <w:r>
        <w:t>簽章指向金鑰，不自動指向獨立人員或組織。保存鏈的驗證不證明歷史沒有被截短、私鑰從未外洩，或簽署環境未被控制。受控三方試驗不能作為任意拜占庭攻擊、金鑰偽裝或多數串通的防禦保證。</w:t>
      </w:r>
    </w:p>
    <w:p>
      <w:pPr>
        <w:pStyle w:val="Heading2"/>
      </w:pPr>
      <w:r>
        <w:t>7.9 研究獨立性與資料公開程度</w:t>
      </w:r>
    </w:p>
    <w:p>
      <w:pPr>
        <w:ind w:firstLine="369"/>
      </w:pPr>
      <w:r>
        <w:t>研究設計、系統實作與原始稽核由同一專案組織，沒有外部團隊的獨立複製。部分分析與後端設定在資料存在後修正，雖有紀錄，仍增加研究者自由度。題庫封裝未全部公開再散布，完整評分重放需要相同版本及適用授權；G 系列資料也未全部包成專案統一 RECORD_SPEC 證據包。因此，公開結果列可重算與完整環境可重建應分別表述。</w:t>
      </w:r>
    </w:p>
    <w:p>
      <w:pPr>
        <w:pStyle w:val="Heading1"/>
      </w:pPr>
      <w:r>
        <w:t>八　結論與後續研究</w:t>
      </w:r>
    </w:p>
    <w:p>
      <w:pPr>
        <w:ind w:firstLine="369"/>
      </w:pPr>
      <w:r>
        <w:t>本文在需求已具可執行測資的程式任務中，比較單次生成、驗收重抽、多數決與修訂流程。五次同題庫複製顯示修訂流程相對單次生成有穩定的方向與各次校正後證據，但驗收重抽已取得大部分觀察到的改善。主要 H-MIX 對 CONFORM 的五次差值皆為正，零次通過 Holm 校正；跨題庫主比較亦未顯著。就選擇規則而言，固定候選集合時 EQ5 四個階段的點估計偏向驗收選擇（+4.04、+3.50、+8.33 與 +4.23 個百分點，其中三次的未校正 p 值小於 .05）；在不同生成流程下的 R460R 探索比較五次同號，但僅三次未校正顯著，且條件最單純的兩次不顯著，故這個問題仍屬同號未解析。現有證據因此支持把驗收、重抽及拒交語意作為交付流程的基礎，尚不足以確立修訂的額外效益。</w:t>
      </w:r>
    </w:p>
    <w:p>
      <w:pPr>
        <w:ind w:firstLine="369"/>
      </w:pPr>
      <w:r>
        <w:t>成本帳本進一步限制這項結論：五次複製中 H-MIX 對單次生成的配對增益為 +18.33 至 +22.88 個百分點，每題 token 為單次生成的 2.23 至 2.78 倍、每件正確交付為 1.65 至 2.11 倍；相對驗收重抽，五次中有四次每件成本較高。本文因而支持交付成功率的改善，但未確立修訂的 token 效率優勢。缺少用量紀錄的早期階段仍需補件，不能以效果數字代替成本證據。</w:t>
      </w:r>
    </w:p>
    <w:p>
      <w:pPr>
        <w:ind w:firstLine="369"/>
      </w:pPr>
      <w:r>
        <w:t>可究責紀錄為這些交付與驗收事件提供可核驗的連結。本次重新驗證 194 條鏈的 9,841 筆事件全部通過，但這是已保存紀錄的簽章與連續性結果，不是完整需求、全部歷史或自然人責任的證明。論文將兩種證據分開，是為了讓系統品質與紀錄品質都能被具體檢查。</w:t>
      </w:r>
    </w:p>
    <w:p>
      <w:pPr>
        <w:ind w:firstLine="369"/>
      </w:pPr>
      <w:r>
        <w:t>下一階段最有辨識力的實驗，是固定模型檔、推論服務版本與 reasoning 設定，並以同一批基礎候選比較不同驗收品質。可預先操弄測試數量、邊界覆蓋與錯誤期望值比例，交叉比較 CONFORM 與 H-MIX，事前設定最小實務差值及成本尺度。這能直接回答額外回饋在何種測資條件下比重抽更有用。</w:t>
      </w:r>
    </w:p>
    <w:p>
      <w:pPr>
        <w:ind w:firstLine="369"/>
      </w:pPr>
      <w:r>
        <w:t>另一條研究線應評估紀錄的使用價值：讓外部研究者在不依賴原分析器的情況下重建裁決，並測量加入可信鏈頭或外部見證後，對截短、分叉及漏記的可察覺性。若未來要研究人類依賴或信任，則須另行設計使用者研究，測量決策、查核時間與依賴校準。這些問題尚未完成，不以目前的測試通過率代替。</w:t>
      </w:r>
    </w:p>
    <w:p>
      <w:pPr>
        <w:pStyle w:val="Heading1"/>
      </w:pPr>
      <w:r>
        <w:t>資料與程式可取得性</w:t>
      </w:r>
    </w:p>
    <w:p>
      <w:pPr>
        <w:ind w:firstLine="369"/>
      </w:pPr>
      <w:r>
        <w:t xml:space="preserve">本文資料來源為 Vacant 儲存庫 </w:t>
      </w:r>
      <w:hyperlink r:id="rId12">
        <w:r>
          <w:rPr>
            <w:color w:val="254E69"/>
          </w:rPr>
          <w:t>https://github.com/cosmopig/Vacant</w:t>
        </w:r>
      </w:hyperlink>
      <w:r>
        <w:t xml:space="preserve"> ，分析基準提交為 44be37fe52bac148ecd2835aa384c804c612ffea。實驗原始列、呼叫紀錄、公開金鑰、收據及階段判定依附錄 A 索引定位。本文新增的主表重算程式 verify_evidence.py 與 verified_evidence.json、token 帳本程式 verify_tokens.py 與 verified_tokens.json，以及產表程式 token_tables.py 與可讀對照 TOKEN_AUDIT.md，均保存於 docs/paper_2026-09-14。重算不發出模型請求；完整候選重評仍需要適用的題庫版本與沙箱環境。本文沒有重跑新的模型實驗。</w:t>
      </w:r>
    </w:p>
    <w:p>
      <w:pPr>
        <w:ind w:firstLine="369"/>
      </w:pPr>
      <w:r>
        <w:t>可得性有明確邊界：題庫封裝未全部公開再散布，完整評分重放需要相同版本與適用授權；G 系列 run 也未全部包成專案統一的 RECORD_SPEC 證據包。因此「公開結果列可重算」與「完整環境可重建」是兩件不同的事，讀者在取用資料時應先看這一層邊界。</w:t>
      </w:r>
    </w:p>
    <w:p>
      <w:pPr>
        <w:pStyle w:val="Heading1"/>
      </w:pPr>
      <w:r>
        <w:t>倫理聲明</w:t>
      </w:r>
    </w:p>
    <w:p>
      <w:pPr>
        <w:ind w:firstLine="369"/>
      </w:pPr>
      <w:r>
        <w:t>本研究不涉及人類受試者，未蒐集個人資料，也未執行使用者研究或任何量表施測，因此未送倫理審查。研究對象是程式生成與交付流程的機器紀錄；6.3 與 7.8 已說明簽章指向金鑰而不指向自然人。</w:t>
      </w:r>
    </w:p>
    <w:p>
      <w:pPr>
        <w:pStyle w:val="Heading1"/>
      </w:pPr>
      <w:r>
        <w:t>算力聲明</w:t>
      </w:r>
    </w:p>
    <w:p>
      <w:pPr>
        <w:ind w:firstLine="369"/>
      </w:pPr>
      <w:r>
        <w:t>全部實驗在研究團隊自有的本地推論主機上執行，使用開放權重模型檔，未呼叫外部商業推論 API。兩台主機的推論服務版本與模式差異記於 4.2.2，逐後端的交付件數列於附錄 B 的表 B2。</w:t>
      </w:r>
    </w:p>
    <w:p>
      <w:pPr>
        <w:pStyle w:val="Heading1"/>
      </w:pPr>
      <w:r>
        <w:t>研究透明性聲明</w:t>
      </w:r>
    </w:p>
    <w:p>
      <w:pPr>
        <w:ind w:firstLine="369"/>
      </w:pPr>
      <w:r>
        <w:t>本研究包含研究團隊使用 AI 代理進行實作、查核與寫作輔助的過程。原專案中不同代理的分工屬專案內查核，本文的另一路徑重算亦屬同一研究資料的驗證，不稱為外部同行評審。研究者同時為系統開發者，對系統成果具有直接投入；本文因此保留負向結果、未顯著比較與程序偏離。參考文獻提供方法基礎與比較脈絡，本文的效果主張則由自己的實驗資料支持。</w:t>
      </w:r>
    </w:p>
    <w:p>
      <w:pPr>
        <w:pStyle w:val="Heading1"/>
        <w:pageBreakBefore/>
      </w:pPr>
      <w:r>
        <w:t>參考文獻</w:t>
      </w:r>
    </w:p>
    <w:p>
      <w:pPr>
        <w:spacing w:line="283" w:lineRule="auto" w:after="160"/>
        <w:ind w:left="425" w:hanging="425"/>
      </w:pPr>
      <w:r>
        <w:rPr>
          <w:sz w:val="20"/>
        </w:rPr>
        <w:t xml:space="preserve">[1] E. T. Barr, M. Harman, P. McMinn, M. Shahbaz, and S. Yoo. “The Oracle Problem in Software Testing: A Survey.” IEEE Transactions on Software Engineering, 41(5), 507-525, 2015. DOI: 10.1109/TSE.2014.2372785. </w:t>
      </w:r>
      <w:hyperlink r:id="rId13">
        <w:r>
          <w:rPr>
            <w:color w:val="254E69"/>
          </w:rPr>
          <w:t>https://discovery.ucl.ac.uk/id/eprint/1471263/</w:t>
        </w:r>
      </w:hyperlink>
      <w:r>
        <w:rPr>
          <w:sz w:val="20"/>
        </w:rPr>
      </w:r>
    </w:p>
    <w:p>
      <w:pPr>
        <w:spacing w:line="283" w:lineRule="auto" w:after="160"/>
        <w:ind w:left="425" w:hanging="425"/>
      </w:pPr>
      <w:r>
        <w:rPr>
          <w:sz w:val="20"/>
        </w:rPr>
        <w:t xml:space="preserve">[2] M. Chen et al. “Evaluating Large Language Models Trained on Code.” arXiv:2107.03374v2, 2021. </w:t>
      </w:r>
      <w:hyperlink r:id="rId14">
        <w:r>
          <w:rPr>
            <w:color w:val="254E69"/>
          </w:rPr>
          <w:t>https://arxiv.org/abs/2107.03374v2</w:t>
        </w:r>
      </w:hyperlink>
      <w:r>
        <w:rPr>
          <w:sz w:val="20"/>
        </w:rPr>
      </w:r>
    </w:p>
    <w:p>
      <w:pPr>
        <w:spacing w:line="283" w:lineRule="auto" w:after="160"/>
        <w:ind w:left="425" w:hanging="425"/>
      </w:pPr>
      <w:r>
        <w:rPr>
          <w:sz w:val="20"/>
        </w:rPr>
        <w:t xml:space="preserve">[3] J. Liu, C. S. Xia, Y. Wang, and L. Zhang. “Is Your Code Generated by ChatGPT Really Correct? Rigorous Evaluation of Large Language Models for Code Generation.” Advances in Neural Information Processing Systems, 36, 2023. </w:t>
      </w:r>
      <w:hyperlink r:id="rId15">
        <w:r>
          <w:rPr>
            <w:color w:val="254E69"/>
          </w:rPr>
          <w:t>https://arxiv.org/abs/2305.01210v3</w:t>
        </w:r>
      </w:hyperlink>
      <w:r>
        <w:rPr>
          <w:sz w:val="20"/>
        </w:rPr>
      </w:r>
    </w:p>
    <w:p>
      <w:pPr>
        <w:spacing w:line="283" w:lineRule="auto" w:after="160"/>
        <w:ind w:left="425" w:hanging="425"/>
      </w:pPr>
      <w:r>
        <w:rPr>
          <w:sz w:val="20"/>
        </w:rPr>
        <w:t xml:space="preserve">[4] N. Jain, K. Han, A. Gu, W.-D. Li, F. Yan, T. Zhang, S. Wang, A. Solar-Lezama, K. Sen, and I. Stoica. “LiveCodeBench: Holistic and Contamination Free Evaluation of Large Language Models for Code.” arXiv:2403.07974v2, 2024. </w:t>
      </w:r>
      <w:hyperlink r:id="rId16">
        <w:r>
          <w:rPr>
            <w:color w:val="254E69"/>
          </w:rPr>
          <w:t>https://arxiv.org/abs/2403.07974v2</w:t>
        </w:r>
      </w:hyperlink>
      <w:r>
        <w:rPr>
          <w:sz w:val="20"/>
        </w:rPr>
      </w:r>
    </w:p>
    <w:p>
      <w:pPr>
        <w:spacing w:line="283" w:lineRule="auto" w:after="160"/>
        <w:ind w:left="425" w:hanging="425"/>
      </w:pPr>
      <w:r>
        <w:rPr>
          <w:sz w:val="20"/>
        </w:rPr>
        <w:t xml:space="preserve">[5] X. Wang, J. Wei, D. Schuurmans, Q. Le, E. Chi, S. Narang, A. Chowdhery, and D. Zhou. “Self-Consistency Improves Chain of Thought Reasoning in Language Models.” International Conference on Learning Representations, 2023. </w:t>
      </w:r>
      <w:hyperlink r:id="rId17">
        <w:r>
          <w:rPr>
            <w:color w:val="254E69"/>
          </w:rPr>
          <w:t>https://arxiv.org/abs/2203.11171v4</w:t>
        </w:r>
      </w:hyperlink>
      <w:r>
        <w:rPr>
          <w:sz w:val="20"/>
        </w:rPr>
      </w:r>
    </w:p>
    <w:p>
      <w:pPr>
        <w:spacing w:line="283" w:lineRule="auto" w:after="160"/>
        <w:ind w:left="425" w:hanging="425"/>
      </w:pPr>
      <w:r>
        <w:rPr>
          <w:sz w:val="20"/>
        </w:rPr>
        <w:t xml:space="preserve">[6] X. Chen, M. Lin, N. Schärli, and D. Zhou. “Teaching Large Language Models to Self-Debug.” arXiv:2304.05128v2, 2023. </w:t>
      </w:r>
      <w:hyperlink r:id="rId18">
        <w:r>
          <w:rPr>
            <w:color w:val="254E69"/>
          </w:rPr>
          <w:t>https://arxiv.org/abs/2304.05128v2</w:t>
        </w:r>
      </w:hyperlink>
      <w:r>
        <w:rPr>
          <w:sz w:val="20"/>
        </w:rPr>
      </w:r>
    </w:p>
    <w:p>
      <w:pPr>
        <w:spacing w:line="283" w:lineRule="auto" w:after="160"/>
        <w:ind w:left="425" w:hanging="425"/>
      </w:pPr>
      <w:r>
        <w:rPr>
          <w:sz w:val="20"/>
        </w:rPr>
        <w:t xml:space="preserve">[7] N. Shinn, F. Cassano, A. Gopinath, K. Narasimhan, and S. Yao. “Reflexion: Language Agents with Verbal Reinforcement Learning.” Advances in Neural Information Processing Systems, 36, 8634-8652, 2023. DOI: 10.52202/075280-0377. </w:t>
      </w:r>
      <w:hyperlink r:id="rId19">
        <w:r>
          <w:rPr>
            <w:color w:val="254E69"/>
          </w:rPr>
          <w:t>https://papers.nips.cc/paper_files/paper/2023/hash/1b44b878bb782e6954cd888628510e90-Abstract-Conference.html</w:t>
        </w:r>
      </w:hyperlink>
      <w:r>
        <w:rPr>
          <w:sz w:val="20"/>
        </w:rPr>
      </w:r>
    </w:p>
    <w:p>
      <w:pPr>
        <w:spacing w:line="283" w:lineRule="auto" w:after="160"/>
        <w:ind w:left="425" w:hanging="425"/>
      </w:pPr>
      <w:r>
        <w:rPr>
          <w:sz w:val="20"/>
        </w:rPr>
        <w:t xml:space="preserve">[8] T. X. Olausson, J. P. Inala, C. Wang, J. Gao, and A. Solar-Lezama. “Is Self-Repair a Silver Bullet for Code Generation?” International Conference on Learning Representations, 2024. </w:t>
      </w:r>
      <w:hyperlink r:id="rId20">
        <w:r>
          <w:rPr>
            <w:color w:val="254E69"/>
          </w:rPr>
          <w:t>https://arxiv.org/abs/2306.09896v5</w:t>
        </w:r>
      </w:hyperlink>
      <w:r>
        <w:rPr>
          <w:sz w:val="20"/>
        </w:rPr>
      </w:r>
    </w:p>
    <w:p>
      <w:pPr>
        <w:spacing w:line="283" w:lineRule="auto" w:after="160"/>
        <w:ind w:left="425" w:hanging="425"/>
      </w:pPr>
      <w:r>
        <w:rPr>
          <w:sz w:val="20"/>
        </w:rPr>
        <w:t xml:space="preserve">[9] E. M. Kim, A. Garg, K. Peng, and N. Garg. “Correlated Errors in Large Language Models.” Proceedings of the 42nd International Conference on Machine Learning, PMLR 267, 30038-30066, 2025. </w:t>
      </w:r>
      <w:hyperlink r:id="rId21">
        <w:r>
          <w:rPr>
            <w:color w:val="254E69"/>
          </w:rPr>
          <w:t>https://proceedings.mlr.press/v267/kim25e.html</w:t>
        </w:r>
      </w:hyperlink>
      <w:r>
        <w:rPr>
          <w:sz w:val="20"/>
        </w:rPr>
      </w:r>
    </w:p>
    <w:p>
      <w:pPr>
        <w:spacing w:line="283" w:lineRule="auto" w:after="160"/>
        <w:ind w:left="425" w:hanging="425"/>
      </w:pPr>
      <w:r>
        <w:rPr>
          <w:sz w:val="20"/>
        </w:rPr>
        <w:t xml:space="preserve">[10] Y. Lou, H. Hu, S. Ma, Z. Zhang, L. Wang, J. Ge, and X. Tao. “DRF: LLM-AGENT Dynamic Reputation Filtering Framework.” arXiv:2509.05764v1, 2025. Accepted at ICONIP 2025; not yet published. </w:t>
      </w:r>
      <w:hyperlink r:id="rId22">
        <w:r>
          <w:rPr>
            <w:color w:val="254E69"/>
          </w:rPr>
          <w:t>https://arxiv.org/abs/2509.05764v1</w:t>
        </w:r>
      </w:hyperlink>
      <w:r>
        <w:rPr>
          <w:sz w:val="20"/>
        </w:rPr>
      </w:r>
    </w:p>
    <w:p>
      <w:pPr>
        <w:spacing w:line="283" w:lineRule="auto" w:after="160"/>
        <w:ind w:left="425" w:hanging="425"/>
      </w:pPr>
      <w:r>
        <w:rPr>
          <w:sz w:val="20"/>
        </w:rPr>
        <w:t xml:space="preserve">[11] S. Ebrahimi, M. Dehghankar, and A. Asudeh. “An Adversary-Resistant Multi-Agent LLM System via Credibility Scoring.” Proceedings of the 14th International Joint Conference on Natural Language Processing and the 4th Conference of the Asia-Pacific Chapter of the Association for Computational Linguistics (IJCNLP-AACL), 1676-1693, 2025. DOI: 10.18653/v1/2025.ijcnlp-long.90. </w:t>
      </w:r>
      <w:hyperlink r:id="rId23">
        <w:r>
          <w:rPr>
            <w:color w:val="254E69"/>
          </w:rPr>
          <w:t>https://aclanthology.org/2025.ijcnlp-long.90/</w:t>
        </w:r>
      </w:hyperlink>
      <w:r>
        <w:rPr>
          <w:sz w:val="20"/>
        </w:rPr>
      </w:r>
    </w:p>
    <w:p>
      <w:pPr>
        <w:spacing w:line="283" w:lineRule="auto" w:after="160"/>
        <w:ind w:left="425" w:hanging="425"/>
      </w:pPr>
      <w:r>
        <w:rPr>
          <w:sz w:val="20"/>
        </w:rPr>
        <w:t xml:space="preserve">[12] P. He, Z. Dai, X. Tang, Y. Xing, H. Liu, J. Zeng, Q. Peng, S. Agrawal, S. Varshney, S. Wang, J. Tang, and Q. He. “To trust or not to trust: Attention-based Trust Management for LLM Multi-Agent Systems.” arXiv:2506.02546v2, 2026. Accepted to ACL 2026 (main conference). </w:t>
      </w:r>
      <w:hyperlink r:id="rId24">
        <w:r>
          <w:rPr>
            <w:color w:val="254E69"/>
          </w:rPr>
          <w:t>https://arxiv.org/abs/2506.02546v2</w:t>
        </w:r>
      </w:hyperlink>
      <w:r>
        <w:rPr>
          <w:sz w:val="20"/>
        </w:rPr>
      </w:r>
    </w:p>
    <w:p>
      <w:pPr>
        <w:spacing w:line="283" w:lineRule="auto" w:after="160"/>
        <w:ind w:left="425" w:hanging="425"/>
      </w:pPr>
      <w:r>
        <w:rPr>
          <w:sz w:val="20"/>
        </w:rPr>
        <w:t xml:space="preserve">[13] A. Haeberlen, P. Kouznetsov, and P. Druschel. “PeerReview: Practical Accountability for Distributed Systems.” Proceedings of the 21st ACM Symposium on Operating Systems Principles, 175-188, 2007. DOI: 10.1145/1294261.1294279. Author technical report: </w:t>
      </w:r>
      <w:hyperlink r:id="rId25">
        <w:r>
          <w:rPr>
            <w:color w:val="254E69"/>
          </w:rPr>
          <w:t>https://www.mpi-sws.org/tr/2007-003.pdf</w:t>
        </w:r>
      </w:hyperlink>
      <w:r>
        <w:rPr>
          <w:sz w:val="20"/>
        </w:rPr>
      </w:r>
    </w:p>
    <w:p>
      <w:pPr>
        <w:spacing w:line="283" w:lineRule="auto" w:after="160"/>
        <w:ind w:left="425" w:hanging="425"/>
      </w:pPr>
      <w:r>
        <w:rPr>
          <w:sz w:val="20"/>
        </w:rPr>
        <w:t xml:space="preserve">[14] B. Laurie, E. Messeri, and R. Stradling. “Certificate Transparency Version 2.0.” RFC 9162, 2021. </w:t>
      </w:r>
      <w:hyperlink r:id="rId26">
        <w:r>
          <w:rPr>
            <w:color w:val="254E69"/>
          </w:rPr>
          <w:t>https://www.rfc-editor.org/rfc/rfc9162.html</w:t>
        </w:r>
      </w:hyperlink>
      <w:r>
        <w:rPr>
          <w:sz w:val="20"/>
        </w:rPr>
      </w:r>
    </w:p>
    <w:p>
      <w:pPr>
        <w:spacing w:line="283" w:lineRule="auto" w:after="160"/>
        <w:ind w:left="425" w:hanging="425"/>
      </w:pPr>
      <w:r>
        <w:rPr>
          <w:sz w:val="20"/>
        </w:rPr>
        <w:t xml:space="preserve">[15] M. Körber. “Theoretical Considerations and Development of a Questionnaire to Measure Trust in Automation.” Author preprint for the 20th Congress of the International Ergonomics Association, 2018. </w:t>
      </w:r>
      <w:hyperlink r:id="rId27">
        <w:r>
          <w:rPr>
            <w:color w:val="254E69"/>
          </w:rPr>
          <w:t>https://doi.org/10.31234/osf.io/nfc45</w:t>
        </w:r>
      </w:hyperlink>
      <w:r>
        <w:rPr>
          <w:sz w:val="20"/>
        </w:rPr>
        <w:t xml:space="preserve"> Published version: Proceedings of the 20th Congress of the International Ergonomics Association (IEA 2018), Advances in Intelligent Systems and Computing 823, 13-30, Springer, 2018. DOI: 10.1007/978-3-319-96074-6_2.</w:t>
      </w:r>
    </w:p>
    <w:p>
      <w:pPr>
        <w:spacing w:line="283" w:lineRule="auto" w:after="160"/>
        <w:ind w:left="425" w:hanging="425"/>
      </w:pPr>
      <w:r>
        <w:rPr>
          <w:sz w:val="20"/>
        </w:rPr>
        <w:t xml:space="preserve">[16] B. A. Nosek, C. R. Ebersole, A. C. DeHaven, and D. T. Mellor. “The Preregistration Revolution.” Proceedings of the National Academy of Sciences, 115(11), 2600-2606, 2018. </w:t>
      </w:r>
      <w:hyperlink r:id="rId28">
        <w:r>
          <w:rPr>
            <w:color w:val="254E69"/>
          </w:rPr>
          <w:t>https://doi.org/10.1073/pnas.1708274114</w:t>
        </w:r>
      </w:hyperlink>
      <w:r>
        <w:rPr>
          <w:sz w:val="20"/>
        </w:rPr>
      </w:r>
    </w:p>
    <w:p>
      <w:pPr>
        <w:spacing w:line="283" w:lineRule="auto" w:after="160"/>
        <w:ind w:left="425" w:hanging="425"/>
      </w:pPr>
      <w:r>
        <w:rPr>
          <w:sz w:val="20"/>
        </w:rPr>
        <w:t xml:space="preserve">[17] Q. McNemar. “Note on the Sampling Error of the Difference Between Correlated Proportions or Percentages.” Psychometrika, 12, 153-157, 1947. </w:t>
      </w:r>
      <w:hyperlink r:id="rId29">
        <w:r>
          <w:rPr>
            <w:color w:val="254E69"/>
          </w:rPr>
          <w:t>https://doi.org/10.1007/BF02295996</w:t>
        </w:r>
      </w:hyperlink>
      <w:r>
        <w:rPr>
          <w:sz w:val="20"/>
        </w:rPr>
      </w:r>
    </w:p>
    <w:p>
      <w:pPr>
        <w:spacing w:line="283" w:lineRule="auto" w:after="160"/>
        <w:ind w:left="425" w:hanging="425"/>
      </w:pPr>
      <w:r>
        <w:rPr>
          <w:sz w:val="20"/>
        </w:rPr>
        <w:t xml:space="preserve">[18] S. Holm. “A Simple Sequentially Rejective Multiple Test Procedure.” Scandinavian Journal of Statistics, 6(2), 65-70, 1979. </w:t>
      </w:r>
      <w:hyperlink r:id="rId30">
        <w:r>
          <w:rPr>
            <w:color w:val="254E69"/>
          </w:rPr>
          <w:t>https://www.jstor.org/stable/4615733</w:t>
        </w:r>
      </w:hyperlink>
      <w:r>
        <w:rPr>
          <w:sz w:val="20"/>
        </w:rPr>
      </w:r>
    </w:p>
    <w:p>
      <w:pPr>
        <w:spacing w:line="283" w:lineRule="auto" w:after="160"/>
        <w:ind w:left="425" w:hanging="425"/>
      </w:pPr>
      <w:r>
        <w:rPr>
          <w:sz w:val="20"/>
        </w:rPr>
        <w:t xml:space="preserve">[19] C. J. Clopper and E. S. Pearson. “The Use of Confidence or Fiducial Limits Illustrated in the Case of the Binomial.” Biometrika, 26(4), 404-413, 1934. </w:t>
      </w:r>
      <w:hyperlink r:id="rId31">
        <w:r>
          <w:rPr>
            <w:color w:val="254E69"/>
          </w:rPr>
          <w:t>https://doi.org/10.1093/biomet/26.4.404</w:t>
        </w:r>
      </w:hyperlink>
      <w:r>
        <w:rPr>
          <w:sz w:val="20"/>
        </w:rPr>
      </w:r>
    </w:p>
    <w:p>
      <w:pPr>
        <w:pStyle w:val="Heading1"/>
        <w:pageBreakBefore/>
      </w:pPr>
      <w:r>
        <w:t>附錄 A　內部研究證據索引</w:t>
      </w:r>
    </w:p>
    <w:p>
      <w:pPr>
        <w:ind w:firstLine="369"/>
      </w:pPr>
      <w:r>
        <w:t>本文以數字編號引用外部研究，以 E 編號定位專案證據。下列檔案均相對於上列儲存庫根目錄；引用收官檔時，以最後補記及更正後狀態為準。既有檔案中的歷史指示是研究過程資料，不改變本文的研究範圍。</w:t>
      </w:r>
    </w:p>
    <w:p>
      <w:pPr>
        <w:keepNext/>
      </w:pPr>
      <w:r>
        <w:rPr>
          <w:b/>
        </w:rPr>
        <w:t>[E1] R460 事前設計與拓撲修訂</w:t>
      </w:r>
    </w:p>
    <w:p>
      <w:pPr>
        <w:spacing w:after="80" w:line="264" w:lineRule="auto"/>
      </w:pPr>
      <w:hyperlink r:id="rId32">
        <w:r>
          <w:rPr>
            <w:color w:val="254E69"/>
          </w:rPr>
          <w:t>DECISION_​20260907_​R460_​HARNESS_​PREREG.md</w:t>
        </w:r>
      </w:hyperlink>
    </w:p>
    <w:p>
      <w:pPr>
        <w:keepNext/>
      </w:pPr>
      <w:r>
        <w:rPr>
          <w:b/>
        </w:rPr>
        <w:t>[E2] R460 初次結果與更正</w:t>
      </w:r>
    </w:p>
    <w:p>
      <w:pPr>
        <w:spacing w:after="80" w:line="264" w:lineRule="auto"/>
      </w:pPr>
      <w:hyperlink r:id="rId33">
        <w:r>
          <w:rPr>
            <w:color w:val="254E69"/>
          </w:rPr>
          <w:t>DECISION_​20260911_​R460_​FABLE_​AUDIT_​HARNESS.md</w:t>
        </w:r>
      </w:hyperlink>
    </w:p>
    <w:p>
      <w:pPr>
        <w:keepNext/>
      </w:pPr>
      <w:r>
        <w:rPr>
          <w:b/>
        </w:rPr>
        <w:t>[E3] 五次複製的事前規則</w:t>
      </w:r>
    </w:p>
    <w:p>
      <w:pPr>
        <w:spacing w:after="80" w:line="264" w:lineRule="auto"/>
      </w:pPr>
      <w:hyperlink r:id="rId34">
        <w:r>
          <w:rPr>
            <w:color w:val="254E69"/>
          </w:rPr>
          <w:t>DECISION_​20260911_​R460R_​FIVE_​REPLICATIONS_​PREREG.md</w:t>
        </w:r>
      </w:hyperlink>
    </w:p>
    <w:p>
      <w:pPr>
        <w:keepNext/>
      </w:pPr>
      <w:r>
        <w:rPr>
          <w:b/>
        </w:rPr>
        <w:t>[E4] 五次複製完整收官，以第八節補記為準</w:t>
      </w:r>
    </w:p>
    <w:p>
      <w:pPr>
        <w:spacing w:after="80" w:line="264" w:lineRule="auto"/>
      </w:pPr>
      <w:hyperlink r:id="rId35">
        <w:r>
          <w:rPr>
            <w:color w:val="254E69"/>
          </w:rPr>
          <w:t>DECISION_​20260912_​R460R_​FABLE_​AUDIT_​REPLICATIONS.md</w:t>
        </w:r>
      </w:hyperlink>
    </w:p>
    <w:p>
      <w:pPr>
        <w:keepNext/>
      </w:pPr>
      <w:r>
        <w:rPr>
          <w:b/>
        </w:rPr>
        <w:t>[E5] R529 跨題庫事前規則</w:t>
      </w:r>
    </w:p>
    <w:p>
      <w:pPr>
        <w:spacing w:after="80" w:line="264" w:lineRule="auto"/>
      </w:pPr>
      <w:hyperlink r:id="rId36">
        <w:r>
          <w:rPr>
            <w:color w:val="254E69"/>
          </w:rPr>
          <w:t>DECISION_​20260911_​R529_​CROSS_​BANK_​PREREG.md</w:t>
        </w:r>
      </w:hyperlink>
    </w:p>
    <w:p>
      <w:pPr>
        <w:keepNext/>
      </w:pPr>
      <w:r>
        <w:rPr>
          <w:b/>
        </w:rPr>
        <w:t>[E6] R529 收官與後端模式更正，含第十一至十三節</w:t>
      </w:r>
    </w:p>
    <w:p>
      <w:pPr>
        <w:spacing w:after="80" w:line="264" w:lineRule="auto"/>
      </w:pPr>
      <w:hyperlink r:id="rId37">
        <w:r>
          <w:rPr>
            <w:color w:val="254E69"/>
          </w:rPr>
          <w:t>DECISION_​20260912_​R529_​FABLE_​AUDIT_​CROSS_​BANK.md</w:t>
        </w:r>
      </w:hyperlink>
    </w:p>
    <w:p>
      <w:pPr>
        <w:keepNext/>
      </w:pPr>
      <w:r>
        <w:rPr>
          <w:b/>
        </w:rPr>
        <w:t>[E7] 候選池的探索性重放</w:t>
      </w:r>
    </w:p>
    <w:p>
      <w:pPr>
        <w:spacing w:after="80" w:line="264" w:lineRule="auto"/>
      </w:pPr>
      <w:hyperlink r:id="rId38">
        <w:r>
          <w:rPr>
            <w:color w:val="254E69"/>
          </w:rPr>
          <w:t>DECISION_​20260903_​R440P_​CONFORMANCE_​GATE.md</w:t>
        </w:r>
      </w:hyperlink>
    </w:p>
    <w:p>
      <w:pPr>
        <w:keepNext/>
      </w:pPr>
      <w:r>
        <w:rPr>
          <w:b/>
        </w:rPr>
        <w:t>[E8] CONFORM 與 EQ5 階段結果</w:t>
      </w:r>
    </w:p>
    <w:p>
      <w:pPr>
        <w:spacing w:after="80" w:line="264" w:lineRule="auto"/>
      </w:pPr>
      <w:hyperlink r:id="rId39">
        <w:r>
          <w:rPr>
            <w:color w:val="254E69"/>
          </w:rPr>
          <w:t>CONCLUSION_​20260904_​R445_​CONFORM_​SETTLEMENT.md</w:t>
        </w:r>
      </w:hyperlink>
    </w:p>
    <w:p>
      <w:pPr>
        <w:spacing w:after="80" w:line="264" w:lineRule="auto"/>
      </w:pPr>
      <w:hyperlink r:id="rId40">
        <w:r>
          <w:rPr>
            <w:color w:val="254E69"/>
          </w:rPr>
          <w:t>CONCLUSION_​20260904_​R446_​EQUAL_​BUDGET.md</w:t>
        </w:r>
      </w:hyperlink>
    </w:p>
    <w:p>
      <w:pPr>
        <w:spacing w:after="80" w:line="264" w:lineRule="auto"/>
      </w:pPr>
      <w:hyperlink r:id="rId41">
        <w:r>
          <w:rPr>
            <w:color w:val="254E69"/>
          </w:rPr>
          <w:t>DECISION_​20260907_​R449C_​FABLE_​AUDIT_​UNRESOLVED.md</w:t>
        </w:r>
      </w:hyperlink>
    </w:p>
    <w:p>
      <w:pPr>
        <w:spacing w:after="80" w:line="264" w:lineRule="auto"/>
      </w:pPr>
      <w:hyperlink r:id="rId42">
        <w:r>
          <w:rPr>
            <w:color w:val="254E69"/>
          </w:rPr>
          <w:t>docs/​VACANT_​COMPLETE_​2026-09-12.md</w:t>
        </w:r>
      </w:hyperlink>
    </w:p>
    <w:p>
      <w:pPr>
        <w:keepNext/>
      </w:pPr>
      <w:r>
        <w:rPr>
          <w:b/>
        </w:rPr>
        <w:t>[E9] 多方執行與攻擊邊界</w:t>
      </w:r>
    </w:p>
    <w:p>
      <w:pPr>
        <w:spacing w:after="80" w:line="264" w:lineRule="auto"/>
      </w:pPr>
      <w:hyperlink r:id="rId43">
        <w:r>
          <w:rPr>
            <w:color w:val="254E69"/>
          </w:rPr>
          <w:t>DECISION_​20260906_​R453_​FABLE_​AUDIT_​REAL_​MULTIPARTY.md</w:t>
        </w:r>
      </w:hyperlink>
    </w:p>
    <w:p>
      <w:pPr>
        <w:spacing w:after="80" w:line="264" w:lineRule="auto"/>
      </w:pPr>
      <w:hyperlink r:id="rId44">
        <w:r>
          <w:rPr>
            <w:color w:val="254E69"/>
          </w:rPr>
          <w:t>DECISION_​20260906_​R454_​FABLE_​AUDIT_​NAMED_​DISSENT.md</w:t>
        </w:r>
      </w:hyperlink>
    </w:p>
    <w:p>
      <w:pPr>
        <w:spacing w:after="80" w:line="264" w:lineRule="auto"/>
      </w:pPr>
      <w:hyperlink r:id="rId45">
        <w:r>
          <w:rPr>
            <w:color w:val="254E69"/>
          </w:rPr>
          <w:t>DECISION_​20260905_​R449_​PEEREXEC_​ARCHITECTURE_​AUDIT.md</w:t>
        </w:r>
      </w:hyperlink>
    </w:p>
    <w:p>
      <w:pPr>
        <w:keepNext/>
      </w:pPr>
      <w:r>
        <w:rPr>
          <w:b/>
        </w:rPr>
        <w:t>[E10] 簽章格式與原始驗簽報告</w:t>
      </w:r>
    </w:p>
    <w:p>
      <w:pPr>
        <w:spacing w:after="80" w:line="264" w:lineRule="auto"/>
      </w:pPr>
      <w:hyperlink r:id="rId46">
        <w:r>
          <w:rPr>
            <w:color w:val="254E69"/>
          </w:rPr>
          <w:t>vacant/​logbook.py</w:t>
        </w:r>
      </w:hyperlink>
    </w:p>
    <w:p>
      <w:pPr>
        <w:spacing w:after="80" w:line="264" w:lineRule="auto"/>
      </w:pPr>
      <w:hyperlink r:id="rId47">
        <w:r>
          <w:rPr>
            <w:color w:val="254E69"/>
          </w:rPr>
          <w:t>vacant/​canonical.py</w:t>
        </w:r>
      </w:hyperlink>
    </w:p>
    <w:p>
      <w:pPr>
        <w:spacing w:after="80" w:line="264" w:lineRule="auto"/>
      </w:pPr>
      <w:hyperlink r:id="rId48">
        <w:r>
          <w:rPr>
            <w:color w:val="254E69"/>
          </w:rPr>
          <w:t>ops/​gain/​replay/​r460r/​receipts_​verify.json</w:t>
        </w:r>
      </w:hyperlink>
    </w:p>
    <w:p>
      <w:pPr>
        <w:spacing w:after="80" w:line="264" w:lineRule="auto"/>
      </w:pPr>
      <w:hyperlink r:id="rId49">
        <w:r>
          <w:rPr>
            <w:color w:val="254E69"/>
          </w:rPr>
          <w:t>ops/​gain/​replay/​r460r/​receipts_​verify_​r4r5.json</w:t>
        </w:r>
      </w:hyperlink>
    </w:p>
    <w:p>
      <w:pPr>
        <w:spacing w:after="80" w:line="264" w:lineRule="auto"/>
      </w:pPr>
      <w:hyperlink r:id="rId50">
        <w:r>
          <w:rPr>
            <w:color w:val="254E69"/>
          </w:rPr>
          <w:t>ops/​gain/​replay/​r529/​receipts_​verify.json</w:t>
        </w:r>
      </w:hyperlink>
    </w:p>
    <w:p>
      <w:pPr>
        <w:keepNext/>
      </w:pPr>
      <w:r>
        <w:rPr>
          <w:b/>
        </w:rPr>
        <w:t>[E11] 題庫、歷程與實作索引</w:t>
      </w:r>
    </w:p>
    <w:p>
      <w:pPr>
        <w:spacing w:after="80" w:line="264" w:lineRule="auto"/>
      </w:pPr>
      <w:hyperlink r:id="rId51">
        <w:r>
          <w:rPr>
            <w:color w:val="254E69"/>
          </w:rPr>
          <w:t>runs/​INDEX.md</w:t>
        </w:r>
      </w:hyperlink>
    </w:p>
    <w:p>
      <w:pPr>
        <w:spacing w:after="80" w:line="264" w:lineRule="auto"/>
      </w:pPr>
      <w:hyperlink r:id="rId52">
        <w:r>
          <w:rPr>
            <w:color w:val="254E69"/>
          </w:rPr>
          <w:t>vacant/​codebench.py</w:t>
        </w:r>
      </w:hyperlink>
    </w:p>
    <w:p>
      <w:pPr>
        <w:spacing w:after="80" w:line="264" w:lineRule="auto"/>
      </w:pPr>
      <w:hyperlink r:id="rId53">
        <w:r>
          <w:rPr>
            <w:color w:val="254E69"/>
          </w:rPr>
          <w:t>docs/​JOURNEY_​2026-09-13.md</w:t>
        </w:r>
      </w:hyperlink>
    </w:p>
    <w:p>
      <w:pPr>
        <w:spacing w:after="80" w:line="264" w:lineRule="auto"/>
      </w:pPr>
      <w:hyperlink r:id="rId54">
        <w:r>
          <w:rPr>
            <w:color w:val="254E69"/>
          </w:rPr>
          <w:t>docs/​HMIX_​ARCHITECTURE_​2026-09-11.md</w:t>
        </w:r>
      </w:hyperlink>
    </w:p>
    <w:p>
      <w:pPr>
        <w:keepNext/>
      </w:pPr>
      <w:r>
        <w:rPr>
          <w:b/>
        </w:rPr>
        <w:t>[E12] 本文從結果列及公開簽章重新核對的程式與輸出</w:t>
      </w:r>
    </w:p>
    <w:p>
      <w:pPr>
        <w:spacing w:after="80" w:line="264" w:lineRule="auto"/>
      </w:pPr>
      <w:r>
        <w:rPr>
          <w:sz w:val="18"/>
        </w:rPr>
        <w:t>docs/​paper_​2026-09-14/​verify_​evidence.py</w:t>
      </w:r>
    </w:p>
    <w:p>
      <w:pPr>
        <w:spacing w:after="80" w:line="264" w:lineRule="auto"/>
      </w:pPr>
      <w:r>
        <w:rPr>
          <w:sz w:val="18"/>
        </w:rPr>
        <w:t>docs/​paper_​2026-09-14/​verified_​evidence.json</w:t>
      </w:r>
    </w:p>
    <w:p>
      <w:pPr>
        <w:keepNext/>
      </w:pPr>
      <w:r>
        <w:rPr>
          <w:b/>
        </w:rPr>
        <w:t>[E13] 本文新增 token 獨立核對與逐比較成本帳本，同一份帳本另存於 verified_evidence.json 的 tokens、tokens_headline 與 token_crosscheck 三個新鍵</w:t>
      </w:r>
    </w:p>
    <w:p>
      <w:pPr>
        <w:spacing w:after="80" w:line="264" w:lineRule="auto"/>
      </w:pPr>
      <w:r>
        <w:rPr>
          <w:sz w:val="18"/>
        </w:rPr>
        <w:t>docs/​paper_​2026-09-14/​verify_​tokens.py</w:t>
      </w:r>
    </w:p>
    <w:p>
      <w:pPr>
        <w:spacing w:after="80" w:line="264" w:lineRule="auto"/>
      </w:pPr>
      <w:r>
        <w:rPr>
          <w:sz w:val="18"/>
        </w:rPr>
        <w:t>docs/​paper_​2026-09-14/​verified_​tokens.json</w:t>
      </w:r>
    </w:p>
    <w:p>
      <w:pPr>
        <w:spacing w:after="80" w:line="264" w:lineRule="auto"/>
      </w:pPr>
      <w:r>
        <w:rPr>
          <w:sz w:val="18"/>
        </w:rPr>
        <w:t>docs/​paper_​2026-09-14/​token_​tables.py</w:t>
      </w:r>
    </w:p>
    <w:p>
      <w:pPr>
        <w:spacing w:after="80" w:line="264" w:lineRule="auto"/>
      </w:pPr>
      <w:r>
        <w:rPr>
          <w:sz w:val="18"/>
        </w:rPr>
        <w:t>docs/​paper_​2026-09-14/​TOKEN_​AUDIT.md</w:t>
      </w:r>
    </w:p>
    <w:p>
      <w:pPr>
        <w:pStyle w:val="Heading1"/>
      </w:pPr>
      <w:r>
        <w:t>附錄 B　重要事故與推論影響</w:t>
      </w:r>
    </w:p>
    <w:p>
      <w:pPr>
        <w:ind w:firstLine="369"/>
      </w:pPr>
      <w:r>
        <w:t>表 B1 逐項列出研究過程中影響資料或量具的事故、已採取的處置，以及處置之後仍然殘留的推論影響。</w:t>
      </w:r>
    </w:p>
    <w:p>
      <w:pPr>
        <w:pStyle w:val="Caption"/>
        <w:keepNext/>
      </w:pPr>
      <w:r>
        <w:rPr>
          <w:b/>
        </w:rPr>
        <w:t>表 B1　研究事故的處置與剩餘影響</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2021"/>
        <w:gridCol w:w="3638"/>
        <w:gridCol w:w="3696"/>
      </w:tblGrid>
      <w:tr>
        <w:trPr>
          <w:cantSplit/>
          <w:tblHeader/>
        </w:trPr>
        <w:tc>
          <w:tcPr>
            <w:tcW w:type="dxa" w:w="2021"/>
            <w:tcMar>
              <w:top w:w="80" w:type="dxa"/>
              <w:bottom w:w="80" w:type="dxa"/>
              <w:left w:w="75" w:type="dxa"/>
              <w:right w:w="75" w:type="dxa"/>
            </w:tcMar>
            <w:shd w:fill="F0F1F2"/>
          </w:tcPr>
          <w:p>
            <w:pPr>
              <w:keepNext w:val="0"/>
              <w:spacing w:after="0" w:line="278" w:lineRule="auto"/>
            </w:pPr>
            <w:r>
              <w:rPr>
                <w:b/>
                <w:sz w:val="18"/>
              </w:rPr>
              <w:t>事件</w:t>
            </w:r>
          </w:p>
        </w:tc>
        <w:tc>
          <w:tcPr>
            <w:tcW w:type="dxa" w:w="3638"/>
            <w:tcMar>
              <w:top w:w="80" w:type="dxa"/>
              <w:bottom w:w="80" w:type="dxa"/>
              <w:left w:w="75" w:type="dxa"/>
              <w:right w:w="75" w:type="dxa"/>
            </w:tcMar>
            <w:shd w:fill="F0F1F2"/>
          </w:tcPr>
          <w:p>
            <w:pPr>
              <w:keepNext w:val="0"/>
              <w:spacing w:after="0" w:line="278" w:lineRule="auto"/>
            </w:pPr>
            <w:r>
              <w:rPr>
                <w:b/>
                <w:sz w:val="18"/>
              </w:rPr>
              <w:t>已採取處置</w:t>
            </w:r>
          </w:p>
        </w:tc>
        <w:tc>
          <w:tcPr>
            <w:tcW w:type="dxa" w:w="3696"/>
            <w:tcMar>
              <w:top w:w="80" w:type="dxa"/>
              <w:bottom w:w="80" w:type="dxa"/>
              <w:left w:w="75" w:type="dxa"/>
              <w:right w:w="75" w:type="dxa"/>
            </w:tcMar>
            <w:shd w:fill="F0F1F2"/>
          </w:tcPr>
          <w:p>
            <w:pPr>
              <w:keepNext w:val="0"/>
              <w:spacing w:after="0" w:line="278" w:lineRule="auto"/>
            </w:pPr>
            <w:r>
              <w:rPr>
                <w:b/>
                <w:sz w:val="18"/>
              </w:rPr>
              <w:t>推論影響</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R440P 重放誤用隱藏標籤</w:t>
            </w:r>
          </w:p>
        </w:tc>
        <w:tc>
          <w:tcPr>
            <w:tcW w:type="dxa" w:w="3638"/>
            <w:tcMar>
              <w:top w:w="80" w:type="dxa"/>
              <w:bottom w:w="80" w:type="dxa"/>
              <w:left w:w="75" w:type="dxa"/>
              <w:right w:w="75" w:type="dxa"/>
            </w:tcMar>
          </w:tcPr>
          <w:p>
            <w:pPr>
              <w:keepNext w:val="0"/>
              <w:spacing w:after="0" w:line="278" w:lineRule="auto"/>
            </w:pPr>
            <w:r>
              <w:rPr>
                <w:b w:val="0"/>
                <w:sz w:val="18"/>
              </w:rPr>
              <w:t>改為僅用可見資訊選擇；保留更正 [E7]</w:t>
            </w:r>
          </w:p>
        </w:tc>
        <w:tc>
          <w:tcPr>
            <w:tcW w:type="dxa" w:w="3696"/>
            <w:tcMar>
              <w:top w:w="80" w:type="dxa"/>
              <w:bottom w:w="80" w:type="dxa"/>
              <w:left w:w="75" w:type="dxa"/>
              <w:right w:w="75" w:type="dxa"/>
            </w:tcMar>
          </w:tcPr>
          <w:p>
            <w:pPr>
              <w:keepNext w:val="0"/>
              <w:spacing w:after="0" w:line="278" w:lineRule="auto"/>
            </w:pPr>
            <w:r>
              <w:rPr>
                <w:b w:val="0"/>
                <w:sz w:val="18"/>
              </w:rPr>
              <w:t>屬失效分析版本，不能作有效交付證據</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R460 後端兩次崩潰</w:t>
            </w:r>
          </w:p>
        </w:tc>
        <w:tc>
          <w:tcPr>
            <w:tcW w:type="dxa" w:w="3638"/>
            <w:tcMar>
              <w:top w:w="80" w:type="dxa"/>
              <w:bottom w:w="80" w:type="dxa"/>
              <w:left w:w="75" w:type="dxa"/>
              <w:right w:w="75" w:type="dxa"/>
            </w:tcMar>
          </w:tcPr>
          <w:p>
            <w:pPr>
              <w:keepNext w:val="0"/>
              <w:spacing w:after="0" w:line="278" w:lineRule="auto"/>
            </w:pPr>
            <w:r>
              <w:rPr>
                <w:b w:val="0"/>
                <w:sz w:val="18"/>
              </w:rPr>
              <w:t>作廢塊隔離；改端點完成剩餘塊 [E1-E2]</w:t>
            </w:r>
          </w:p>
        </w:tc>
        <w:tc>
          <w:tcPr>
            <w:tcW w:type="dxa" w:w="3696"/>
            <w:tcMar>
              <w:top w:w="80" w:type="dxa"/>
              <w:bottom w:w="80" w:type="dxa"/>
              <w:left w:w="75" w:type="dxa"/>
              <w:right w:w="75" w:type="dxa"/>
            </w:tcMar>
          </w:tcPr>
          <w:p>
            <w:pPr>
              <w:keepNext w:val="0"/>
              <w:spacing w:after="0" w:line="278" w:lineRule="auto"/>
            </w:pPr>
            <w:r>
              <w:rPr>
                <w:b w:val="0"/>
                <w:sz w:val="18"/>
              </w:rPr>
              <w:t>拓撲在部分結果存在後修訂；執行時間不同</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V/GT v1 九十筆偽陽性</w:t>
            </w:r>
          </w:p>
        </w:tc>
        <w:tc>
          <w:tcPr>
            <w:tcW w:type="dxa" w:w="3638"/>
            <w:tcMar>
              <w:top w:w="80" w:type="dxa"/>
              <w:bottom w:w="80" w:type="dxa"/>
              <w:left w:w="75" w:type="dxa"/>
              <w:right w:w="75" w:type="dxa"/>
            </w:tcMar>
          </w:tcPr>
          <w:p>
            <w:pPr>
              <w:keepNext w:val="0"/>
              <w:spacing w:after="0" w:line="278" w:lineRule="auto"/>
            </w:pPr>
            <w:r>
              <w:rPr>
                <w:b w:val="0"/>
                <w:sz w:val="18"/>
              </w:rPr>
              <w:t>依來源建立 v2；配合已知故障注入 [E2、E4]</w:t>
            </w:r>
          </w:p>
        </w:tc>
        <w:tc>
          <w:tcPr>
            <w:tcW w:type="dxa" w:w="3696"/>
            <w:tcMar>
              <w:top w:w="80" w:type="dxa"/>
              <w:bottom w:w="80" w:type="dxa"/>
              <w:left w:w="75" w:type="dxa"/>
              <w:right w:w="75" w:type="dxa"/>
            </w:tcMar>
          </w:tcPr>
          <w:p>
            <w:pPr>
              <w:keepNext w:val="0"/>
              <w:spacing w:after="0" w:line="278" w:lineRule="auto"/>
            </w:pPr>
            <w:r>
              <w:rPr>
                <w:b w:val="0"/>
                <w:sz w:val="18"/>
              </w:rPr>
              <w:t>降低噪音但新增豁免；零命中依賴覆蓋範圍</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R460R 共租與併發假警報</w:t>
            </w:r>
          </w:p>
        </w:tc>
        <w:tc>
          <w:tcPr>
            <w:tcW w:type="dxa" w:w="3638"/>
            <w:tcMar>
              <w:top w:w="80" w:type="dxa"/>
              <w:bottom w:w="80" w:type="dxa"/>
              <w:left w:w="75" w:type="dxa"/>
              <w:right w:w="75" w:type="dxa"/>
            </w:tcMar>
          </w:tcPr>
          <w:p>
            <w:pPr>
              <w:keepNext w:val="0"/>
              <w:spacing w:after="0" w:line="278" w:lineRule="auto"/>
            </w:pPr>
            <w:r>
              <w:rPr>
                <w:b w:val="0"/>
                <w:sz w:val="18"/>
              </w:rPr>
              <w:t>揭露共租；以完成時刻減延遲重建窗口 [E4]</w:t>
            </w:r>
          </w:p>
        </w:tc>
        <w:tc>
          <w:tcPr>
            <w:tcW w:type="dxa" w:w="3696"/>
            <w:tcMar>
              <w:top w:w="80" w:type="dxa"/>
              <w:bottom w:w="80" w:type="dxa"/>
              <w:left w:w="75" w:type="dxa"/>
              <w:right w:w="75" w:type="dxa"/>
            </w:tcMar>
          </w:tcPr>
          <w:p>
            <w:pPr>
              <w:keepNext w:val="0"/>
              <w:spacing w:after="0" w:line="278" w:lineRule="auto"/>
            </w:pPr>
            <w:r>
              <w:rPr>
                <w:b w:val="0"/>
                <w:sz w:val="18"/>
              </w:rPr>
              <w:t>仲裁值未變；負載差異仍存在</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排程器中文字串解碼失敗</w:t>
            </w:r>
          </w:p>
        </w:tc>
        <w:tc>
          <w:tcPr>
            <w:tcW w:type="dxa" w:w="3638"/>
            <w:tcMar>
              <w:top w:w="80" w:type="dxa"/>
              <w:bottom w:w="80" w:type="dxa"/>
              <w:left w:w="75" w:type="dxa"/>
              <w:right w:w="75" w:type="dxa"/>
            </w:tcMar>
          </w:tcPr>
          <w:p>
            <w:pPr>
              <w:keepNext w:val="0"/>
              <w:spacing w:after="0" w:line="278" w:lineRule="auto"/>
            </w:pPr>
            <w:r>
              <w:rPr>
                <w:b w:val="0"/>
                <w:sz w:val="18"/>
              </w:rPr>
              <w:t>修正解碼及截斷處理 [E6]</w:t>
            </w:r>
          </w:p>
        </w:tc>
        <w:tc>
          <w:tcPr>
            <w:tcW w:type="dxa" w:w="3696"/>
            <w:tcMar>
              <w:top w:w="80" w:type="dxa"/>
              <w:bottom w:w="80" w:type="dxa"/>
              <w:left w:w="75" w:type="dxa"/>
              <w:right w:w="75" w:type="dxa"/>
            </w:tcMar>
          </w:tcPr>
          <w:p>
            <w:pPr>
              <w:keepNext w:val="0"/>
              <w:spacing w:after="0" w:line="278" w:lineRule="auto"/>
            </w:pPr>
            <w:r>
              <w:rPr>
                <w:b w:val="0"/>
                <w:sz w:val="18"/>
              </w:rPr>
              <w:t>造成排程停頓；非模型錯誤</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r5 模型崩潰與自動卸載</w:t>
            </w:r>
          </w:p>
        </w:tc>
        <w:tc>
          <w:tcPr>
            <w:tcW w:type="dxa" w:w="3638"/>
            <w:tcMar>
              <w:top w:w="80" w:type="dxa"/>
              <w:bottom w:w="80" w:type="dxa"/>
              <w:left w:w="75" w:type="dxa"/>
              <w:right w:w="75" w:type="dxa"/>
            </w:tcMar>
          </w:tcPr>
          <w:p>
            <w:pPr>
              <w:keepNext w:val="0"/>
              <w:spacing w:after="0" w:line="278" w:lineRule="auto"/>
            </w:pPr>
            <w:r>
              <w:rPr>
                <w:b w:val="0"/>
                <w:sz w:val="18"/>
              </w:rPr>
              <w:t>修正重載策略；七筆作廢另列 [E4、E6]</w:t>
            </w:r>
          </w:p>
        </w:tc>
        <w:tc>
          <w:tcPr>
            <w:tcW w:type="dxa" w:w="3696"/>
            <w:tcMar>
              <w:top w:w="80" w:type="dxa"/>
              <w:bottom w:w="80" w:type="dxa"/>
              <w:left w:w="75" w:type="dxa"/>
              <w:right w:w="75" w:type="dxa"/>
            </w:tcMar>
          </w:tcPr>
          <w:p>
            <w:pPr>
              <w:keepNext w:val="0"/>
              <w:spacing w:after="0" w:line="278" w:lineRule="auto"/>
            </w:pPr>
            <w:r>
              <w:rPr>
                <w:b w:val="0"/>
                <w:sz w:val="18"/>
              </w:rPr>
              <w:t>不同臂分母；需要缺失敏感度分析</w:t>
            </w:r>
          </w:p>
        </w:tc>
      </w:tr>
      <w:tr>
        <w:trPr>
          <w:cantSplit/>
        </w:trPr>
        <w:tc>
          <w:tcPr>
            <w:tcW w:type="dxa" w:w="2021"/>
            <w:tcMar>
              <w:top w:w="80" w:type="dxa"/>
              <w:bottom w:w="80" w:type="dxa"/>
              <w:left w:w="75" w:type="dxa"/>
              <w:right w:w="75" w:type="dxa"/>
            </w:tcMar>
          </w:tcPr>
          <w:p>
            <w:pPr>
              <w:keepNext w:val="0"/>
              <w:spacing w:after="0" w:line="278" w:lineRule="auto"/>
            </w:pPr>
            <w:r>
              <w:rPr>
                <w:b w:val="0"/>
                <w:sz w:val="18"/>
              </w:rPr>
              <w:t>R529 後端 reasoning 不一致</w:t>
            </w:r>
          </w:p>
        </w:tc>
        <w:tc>
          <w:tcPr>
            <w:tcW w:type="dxa" w:w="3638"/>
            <w:tcMar>
              <w:top w:w="80" w:type="dxa"/>
              <w:bottom w:w="80" w:type="dxa"/>
              <w:left w:w="75" w:type="dxa"/>
              <w:right w:w="75" w:type="dxa"/>
            </w:tcMar>
          </w:tcPr>
          <w:p>
            <w:pPr>
              <w:keepNext w:val="0"/>
              <w:spacing w:after="0" w:line="278" w:lineRule="auto"/>
            </w:pPr>
            <w:r>
              <w:rPr>
                <w:b w:val="0"/>
                <w:sz w:val="18"/>
              </w:rPr>
              <w:t>補探針與描述欄；後續固定設定 [E6]</w:t>
            </w:r>
          </w:p>
        </w:tc>
        <w:tc>
          <w:tcPr>
            <w:tcW w:type="dxa" w:w="3696"/>
            <w:tcMar>
              <w:top w:w="80" w:type="dxa"/>
              <w:bottom w:w="80" w:type="dxa"/>
              <w:left w:w="75" w:type="dxa"/>
              <w:right w:w="75" w:type="dxa"/>
            </w:tcMar>
          </w:tcPr>
          <w:p>
            <w:pPr>
              <w:keepNext w:val="0"/>
              <w:spacing w:after="0" w:line="278" w:lineRule="auto"/>
            </w:pPr>
            <w:r>
              <w:rPr>
                <w:b w:val="0"/>
                <w:sz w:val="18"/>
              </w:rPr>
              <w:t>歷史資料仍為混合模式，不能追溯同質化</w:t>
            </w:r>
          </w:p>
        </w:tc>
      </w:tr>
    </w:tbl>
    <w:p>
      <w:pPr>
        <w:pStyle w:val="Caption"/>
        <w:keepNext w:val="0"/>
      </w:pPr>
      <w:r>
        <w:t>處置修復執行或量具，不使已存在的設計限制消失。</w:t>
      </w:r>
    </w:p>
    <w:p>
      <w:pPr>
        <w:ind w:firstLine="369"/>
      </w:pPr>
      <w:r>
        <w:t>這些事故中，有些改變觀測條件，有些只改變分析器或記錄讀取。本文保留這項區分：重新計算後仲裁值相同，表示特定修正沒有改動該組數值；不代表整個研究已排除所有部署偏差。</w:t>
      </w:r>
    </w:p>
    <w:p>
      <w:pPr>
        <w:ind w:firstLine="369"/>
      </w:pPr>
      <w:r>
        <w:t>表 B2 逐後端列出 R529 的交付件數，讓讀者看見 4.2.2 所述兩種推論條件在各題目集的組成。塊內同題的三臂固定在同一台，配對算術不受影響；此表為描述性，不構成兩台之間的效能比較，也不用於任何仲裁。[E6]</w:t>
      </w:r>
    </w:p>
    <w:p>
      <w:pPr>
        <w:pStyle w:val="Caption"/>
        <w:keepNext/>
      </w:pPr>
      <w:r>
        <w:rPr>
          <w:b/>
        </w:rPr>
        <w:t>表 B2　R529 逐後端的交付件數與推論模式</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2234"/>
        <w:gridCol w:w="2094"/>
        <w:gridCol w:w="1675"/>
        <w:gridCol w:w="1675"/>
        <w:gridCol w:w="1675"/>
      </w:tblGrid>
      <w:tr>
        <w:trPr>
          <w:cantSplit/>
          <w:tblHeader/>
        </w:trPr>
        <w:tc>
          <w:tcPr>
            <w:tcW w:type="dxa" w:w="2234"/>
            <w:tcMar>
              <w:top w:w="80" w:type="dxa"/>
              <w:bottom w:w="80" w:type="dxa"/>
              <w:left w:w="75" w:type="dxa"/>
              <w:right w:w="75" w:type="dxa"/>
            </w:tcMar>
            <w:shd w:fill="F0F1F2"/>
          </w:tcPr>
          <w:p>
            <w:pPr>
              <w:keepNext w:val="0"/>
              <w:spacing w:after="0" w:line="278" w:lineRule="auto"/>
            </w:pPr>
            <w:r>
              <w:rPr>
                <w:b/>
                <w:sz w:val="18"/>
              </w:rPr>
              <w:t>題目集</w:t>
            </w:r>
          </w:p>
        </w:tc>
        <w:tc>
          <w:tcPr>
            <w:tcW w:type="dxa" w:w="2094"/>
            <w:tcMar>
              <w:top w:w="80" w:type="dxa"/>
              <w:bottom w:w="80" w:type="dxa"/>
              <w:left w:w="75" w:type="dxa"/>
              <w:right w:w="75" w:type="dxa"/>
            </w:tcMar>
            <w:shd w:fill="F0F1F2"/>
          </w:tcPr>
          <w:p>
            <w:pPr>
              <w:keepNext w:val="0"/>
              <w:spacing w:after="0" w:line="278" w:lineRule="auto"/>
            </w:pPr>
            <w:r>
              <w:rPr>
                <w:b/>
                <w:sz w:val="18"/>
              </w:rPr>
              <w:t>後端推論模式</w:t>
            </w:r>
          </w:p>
        </w:tc>
        <w:tc>
          <w:tcPr>
            <w:tcW w:type="dxa" w:w="1675"/>
            <w:tcMar>
              <w:top w:w="80" w:type="dxa"/>
              <w:bottom w:w="80" w:type="dxa"/>
              <w:left w:w="75" w:type="dxa"/>
              <w:right w:w="75" w:type="dxa"/>
            </w:tcMar>
            <w:shd w:fill="F0F1F2"/>
          </w:tcPr>
          <w:p>
            <w:pPr>
              <w:keepNext w:val="0"/>
              <w:spacing w:after="0" w:line="278" w:lineRule="auto"/>
            </w:pPr>
            <w:r>
              <w:rPr>
                <w:b/>
                <w:sz w:val="18"/>
              </w:rPr>
              <w:t>OFF</w:t>
            </w:r>
          </w:p>
        </w:tc>
        <w:tc>
          <w:tcPr>
            <w:tcW w:type="dxa" w:w="1675"/>
            <w:tcMar>
              <w:top w:w="80" w:type="dxa"/>
              <w:bottom w:w="80" w:type="dxa"/>
              <w:left w:w="75" w:type="dxa"/>
              <w:right w:w="75" w:type="dxa"/>
            </w:tcMar>
            <w:shd w:fill="F0F1F2"/>
          </w:tcPr>
          <w:p>
            <w:pPr>
              <w:keepNext w:val="0"/>
              <w:spacing w:after="0" w:line="278" w:lineRule="auto"/>
            </w:pPr>
            <w:r>
              <w:rPr>
                <w:b/>
                <w:sz w:val="18"/>
              </w:rPr>
              <w:t>CONFORM</w:t>
            </w:r>
          </w:p>
        </w:tc>
        <w:tc>
          <w:tcPr>
            <w:tcW w:type="dxa" w:w="1675"/>
            <w:tcMar>
              <w:top w:w="80" w:type="dxa"/>
              <w:bottom w:w="80" w:type="dxa"/>
              <w:left w:w="75" w:type="dxa"/>
              <w:right w:w="75" w:type="dxa"/>
            </w:tcMar>
            <w:shd w:fill="F0F1F2"/>
          </w:tcPr>
          <w:p>
            <w:pPr>
              <w:keepNext w:val="0"/>
              <w:spacing w:after="0" w:line="278" w:lineRule="auto"/>
            </w:pPr>
            <w:r>
              <w:rPr>
                <w:b/>
                <w:sz w:val="18"/>
              </w:rPr>
              <w:t>H-MIX</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LCB v3 medium</w:t>
            </w:r>
          </w:p>
        </w:tc>
        <w:tc>
          <w:tcPr>
            <w:tcW w:type="dxa" w:w="2094"/>
            <w:tcMar>
              <w:top w:w="80" w:type="dxa"/>
              <w:bottom w:w="80" w:type="dxa"/>
              <w:left w:w="75" w:type="dxa"/>
              <w:right w:w="75" w:type="dxa"/>
            </w:tcMar>
          </w:tcPr>
          <w:p>
            <w:pPr>
              <w:keepNext w:val="0"/>
              <w:spacing w:after="0" w:line="278" w:lineRule="auto"/>
            </w:pPr>
            <w:r>
              <w:rPr>
                <w:b w:val="0"/>
                <w:sz w:val="18"/>
              </w:rPr>
              <w:t>啟用 reasoning</w:t>
            </w:r>
          </w:p>
        </w:tc>
        <w:tc>
          <w:tcPr>
            <w:tcW w:type="dxa" w:w="1675"/>
            <w:tcMar>
              <w:top w:w="80" w:type="dxa"/>
              <w:bottom w:w="80" w:type="dxa"/>
              <w:left w:w="75" w:type="dxa"/>
              <w:right w:w="75" w:type="dxa"/>
            </w:tcMar>
          </w:tcPr>
          <w:p>
            <w:pPr>
              <w:keepNext w:val="0"/>
              <w:spacing w:after="0" w:line="278" w:lineRule="auto"/>
            </w:pPr>
            <w:r>
              <w:rPr>
                <w:b w:val="0"/>
                <w:sz w:val="18"/>
              </w:rPr>
              <w:t>69/75</w:t>
            </w:r>
          </w:p>
        </w:tc>
        <w:tc>
          <w:tcPr>
            <w:tcW w:type="dxa" w:w="1675"/>
            <w:tcMar>
              <w:top w:w="80" w:type="dxa"/>
              <w:bottom w:w="80" w:type="dxa"/>
              <w:left w:w="75" w:type="dxa"/>
              <w:right w:w="75" w:type="dxa"/>
            </w:tcMar>
          </w:tcPr>
          <w:p>
            <w:pPr>
              <w:keepNext w:val="0"/>
              <w:spacing w:after="0" w:line="278" w:lineRule="auto"/>
            </w:pPr>
            <w:r>
              <w:rPr>
                <w:b w:val="0"/>
                <w:sz w:val="18"/>
              </w:rPr>
              <w:t>74/75</w:t>
            </w:r>
          </w:p>
        </w:tc>
        <w:tc>
          <w:tcPr>
            <w:tcW w:type="dxa" w:w="1675"/>
            <w:tcMar>
              <w:top w:w="80" w:type="dxa"/>
              <w:bottom w:w="80" w:type="dxa"/>
              <w:left w:w="75" w:type="dxa"/>
              <w:right w:w="75" w:type="dxa"/>
            </w:tcMar>
          </w:tcPr>
          <w:p>
            <w:pPr>
              <w:keepNext w:val="0"/>
              <w:spacing w:after="0" w:line="278" w:lineRule="auto"/>
            </w:pPr>
            <w:r>
              <w:rPr>
                <w:b w:val="0"/>
                <w:sz w:val="18"/>
              </w:rPr>
              <w:t>74/75</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LCB v3 medium</w:t>
            </w:r>
          </w:p>
        </w:tc>
        <w:tc>
          <w:tcPr>
            <w:tcW w:type="dxa" w:w="2094"/>
            <w:tcMar>
              <w:top w:w="80" w:type="dxa"/>
              <w:bottom w:w="80" w:type="dxa"/>
              <w:left w:w="75" w:type="dxa"/>
              <w:right w:w="75" w:type="dxa"/>
            </w:tcMar>
          </w:tcPr>
          <w:p>
            <w:pPr>
              <w:keepNext w:val="0"/>
              <w:spacing w:after="0" w:line="278" w:lineRule="auto"/>
            </w:pPr>
            <w:r>
              <w:rPr>
                <w:b w:val="0"/>
                <w:sz w:val="18"/>
              </w:rPr>
              <w:t>未啟用</w:t>
            </w:r>
          </w:p>
        </w:tc>
        <w:tc>
          <w:tcPr>
            <w:tcW w:type="dxa" w:w="1675"/>
            <w:tcMar>
              <w:top w:w="80" w:type="dxa"/>
              <w:bottom w:w="80" w:type="dxa"/>
              <w:left w:w="75" w:type="dxa"/>
              <w:right w:w="75" w:type="dxa"/>
            </w:tcMar>
          </w:tcPr>
          <w:p>
            <w:pPr>
              <w:keepNext w:val="0"/>
              <w:spacing w:after="0" w:line="278" w:lineRule="auto"/>
            </w:pPr>
            <w:r>
              <w:rPr>
                <w:b w:val="0"/>
                <w:sz w:val="18"/>
              </w:rPr>
              <w:t>46/60</w:t>
            </w:r>
          </w:p>
        </w:tc>
        <w:tc>
          <w:tcPr>
            <w:tcW w:type="dxa" w:w="1675"/>
            <w:tcMar>
              <w:top w:w="80" w:type="dxa"/>
              <w:bottom w:w="80" w:type="dxa"/>
              <w:left w:w="75" w:type="dxa"/>
              <w:right w:w="75" w:type="dxa"/>
            </w:tcMar>
          </w:tcPr>
          <w:p>
            <w:pPr>
              <w:keepNext w:val="0"/>
              <w:spacing w:after="0" w:line="278" w:lineRule="auto"/>
            </w:pPr>
            <w:r>
              <w:rPr>
                <w:b w:val="0"/>
                <w:sz w:val="18"/>
              </w:rPr>
              <w:t>51/60</w:t>
            </w:r>
          </w:p>
        </w:tc>
        <w:tc>
          <w:tcPr>
            <w:tcW w:type="dxa" w:w="1675"/>
            <w:tcMar>
              <w:top w:w="80" w:type="dxa"/>
              <w:bottom w:w="80" w:type="dxa"/>
              <w:left w:w="75" w:type="dxa"/>
              <w:right w:w="75" w:type="dxa"/>
            </w:tcMar>
          </w:tcPr>
          <w:p>
            <w:pPr>
              <w:keepNext w:val="0"/>
              <w:spacing w:after="0" w:line="278" w:lineRule="auto"/>
            </w:pPr>
            <w:r>
              <w:rPr>
                <w:b w:val="0"/>
                <w:sz w:val="18"/>
              </w:rPr>
              <w:t>52/60</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LCB v3 hard</w:t>
            </w:r>
          </w:p>
        </w:tc>
        <w:tc>
          <w:tcPr>
            <w:tcW w:type="dxa" w:w="2094"/>
            <w:tcMar>
              <w:top w:w="80" w:type="dxa"/>
              <w:bottom w:w="80" w:type="dxa"/>
              <w:left w:w="75" w:type="dxa"/>
              <w:right w:w="75" w:type="dxa"/>
            </w:tcMar>
          </w:tcPr>
          <w:p>
            <w:pPr>
              <w:keepNext w:val="0"/>
              <w:spacing w:after="0" w:line="278" w:lineRule="auto"/>
            </w:pPr>
            <w:r>
              <w:rPr>
                <w:b w:val="0"/>
                <w:sz w:val="18"/>
              </w:rPr>
              <w:t>啟用 reasoning</w:t>
            </w:r>
          </w:p>
        </w:tc>
        <w:tc>
          <w:tcPr>
            <w:tcW w:type="dxa" w:w="1675"/>
            <w:tcMar>
              <w:top w:w="80" w:type="dxa"/>
              <w:bottom w:w="80" w:type="dxa"/>
              <w:left w:w="75" w:type="dxa"/>
              <w:right w:w="75" w:type="dxa"/>
            </w:tcMar>
          </w:tcPr>
          <w:p>
            <w:pPr>
              <w:keepNext w:val="0"/>
              <w:spacing w:after="0" w:line="278" w:lineRule="auto"/>
            </w:pPr>
            <w:r>
              <w:rPr>
                <w:b w:val="0"/>
                <w:sz w:val="18"/>
              </w:rPr>
              <w:t>25/34</w:t>
            </w:r>
          </w:p>
        </w:tc>
        <w:tc>
          <w:tcPr>
            <w:tcW w:type="dxa" w:w="1675"/>
            <w:tcMar>
              <w:top w:w="80" w:type="dxa"/>
              <w:bottom w:w="80" w:type="dxa"/>
              <w:left w:w="75" w:type="dxa"/>
              <w:right w:w="75" w:type="dxa"/>
            </w:tcMar>
          </w:tcPr>
          <w:p>
            <w:pPr>
              <w:keepNext w:val="0"/>
              <w:spacing w:after="0" w:line="278" w:lineRule="auto"/>
            </w:pPr>
            <w:r>
              <w:rPr>
                <w:b w:val="0"/>
                <w:sz w:val="18"/>
              </w:rPr>
              <w:t>26/34</w:t>
            </w:r>
          </w:p>
        </w:tc>
        <w:tc>
          <w:tcPr>
            <w:tcW w:type="dxa" w:w="1675"/>
            <w:tcMar>
              <w:top w:w="80" w:type="dxa"/>
              <w:bottom w:w="80" w:type="dxa"/>
              <w:left w:w="75" w:type="dxa"/>
              <w:right w:w="75" w:type="dxa"/>
            </w:tcMar>
          </w:tcPr>
          <w:p>
            <w:pPr>
              <w:keepNext w:val="0"/>
              <w:spacing w:after="0" w:line="278" w:lineRule="auto"/>
            </w:pPr>
            <w:r>
              <w:rPr>
                <w:b w:val="0"/>
                <w:sz w:val="18"/>
              </w:rPr>
              <w:t>28/34</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LCB v3 hard</w:t>
            </w:r>
          </w:p>
        </w:tc>
        <w:tc>
          <w:tcPr>
            <w:tcW w:type="dxa" w:w="2094"/>
            <w:tcMar>
              <w:top w:w="80" w:type="dxa"/>
              <w:bottom w:w="80" w:type="dxa"/>
              <w:left w:w="75" w:type="dxa"/>
              <w:right w:w="75" w:type="dxa"/>
            </w:tcMar>
          </w:tcPr>
          <w:p>
            <w:pPr>
              <w:keepNext w:val="0"/>
              <w:spacing w:after="0" w:line="278" w:lineRule="auto"/>
            </w:pPr>
            <w:r>
              <w:rPr>
                <w:b w:val="0"/>
                <w:sz w:val="18"/>
              </w:rPr>
              <w:t>未啟用</w:t>
            </w:r>
          </w:p>
        </w:tc>
        <w:tc>
          <w:tcPr>
            <w:tcW w:type="dxa" w:w="1675"/>
            <w:tcMar>
              <w:top w:w="80" w:type="dxa"/>
              <w:bottom w:w="80" w:type="dxa"/>
              <w:left w:w="75" w:type="dxa"/>
              <w:right w:w="75" w:type="dxa"/>
            </w:tcMar>
          </w:tcPr>
          <w:p>
            <w:pPr>
              <w:keepNext w:val="0"/>
              <w:spacing w:after="0" w:line="278" w:lineRule="auto"/>
            </w:pPr>
            <w:r>
              <w:rPr>
                <w:b w:val="0"/>
                <w:sz w:val="18"/>
              </w:rPr>
              <w:t>13/20</w:t>
            </w:r>
          </w:p>
        </w:tc>
        <w:tc>
          <w:tcPr>
            <w:tcW w:type="dxa" w:w="1675"/>
            <w:tcMar>
              <w:top w:w="80" w:type="dxa"/>
              <w:bottom w:w="80" w:type="dxa"/>
              <w:left w:w="75" w:type="dxa"/>
              <w:right w:w="75" w:type="dxa"/>
            </w:tcMar>
          </w:tcPr>
          <w:p>
            <w:pPr>
              <w:keepNext w:val="0"/>
              <w:spacing w:after="0" w:line="278" w:lineRule="auto"/>
            </w:pPr>
            <w:r>
              <w:rPr>
                <w:b w:val="0"/>
                <w:sz w:val="18"/>
              </w:rPr>
              <w:t>15/20</w:t>
            </w:r>
          </w:p>
        </w:tc>
        <w:tc>
          <w:tcPr>
            <w:tcW w:type="dxa" w:w="1675"/>
            <w:tcMar>
              <w:top w:w="80" w:type="dxa"/>
              <w:bottom w:w="80" w:type="dxa"/>
              <w:left w:w="75" w:type="dxa"/>
              <w:right w:w="75" w:type="dxa"/>
            </w:tcMar>
          </w:tcPr>
          <w:p>
            <w:pPr>
              <w:keepNext w:val="0"/>
              <w:spacing w:after="0" w:line="278" w:lineRule="auto"/>
            </w:pPr>
            <w:r>
              <w:rPr>
                <w:b w:val="0"/>
                <w:sz w:val="18"/>
              </w:rPr>
              <w:t>15/20</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HumanEval+</w:t>
            </w:r>
          </w:p>
        </w:tc>
        <w:tc>
          <w:tcPr>
            <w:tcW w:type="dxa" w:w="2094"/>
            <w:tcMar>
              <w:top w:w="80" w:type="dxa"/>
              <w:bottom w:w="80" w:type="dxa"/>
              <w:left w:w="75" w:type="dxa"/>
              <w:right w:w="75" w:type="dxa"/>
            </w:tcMar>
          </w:tcPr>
          <w:p>
            <w:pPr>
              <w:keepNext w:val="0"/>
              <w:spacing w:after="0" w:line="278" w:lineRule="auto"/>
            </w:pPr>
            <w:r>
              <w:rPr>
                <w:b w:val="0"/>
                <w:sz w:val="18"/>
              </w:rPr>
              <w:t>啟用 reasoning</w:t>
            </w:r>
          </w:p>
        </w:tc>
        <w:tc>
          <w:tcPr>
            <w:tcW w:type="dxa" w:w="1675"/>
            <w:tcMar>
              <w:top w:w="80" w:type="dxa"/>
              <w:bottom w:w="80" w:type="dxa"/>
              <w:left w:w="75" w:type="dxa"/>
              <w:right w:w="75" w:type="dxa"/>
            </w:tcMar>
          </w:tcPr>
          <w:p>
            <w:pPr>
              <w:keepNext w:val="0"/>
              <w:spacing w:after="0" w:line="278" w:lineRule="auto"/>
            </w:pPr>
            <w:r>
              <w:rPr>
                <w:b w:val="0"/>
                <w:sz w:val="18"/>
              </w:rPr>
              <w:t>87/100</w:t>
            </w:r>
          </w:p>
        </w:tc>
        <w:tc>
          <w:tcPr>
            <w:tcW w:type="dxa" w:w="1675"/>
            <w:tcMar>
              <w:top w:w="80" w:type="dxa"/>
              <w:bottom w:w="80" w:type="dxa"/>
              <w:left w:w="75" w:type="dxa"/>
              <w:right w:w="75" w:type="dxa"/>
            </w:tcMar>
          </w:tcPr>
          <w:p>
            <w:pPr>
              <w:keepNext w:val="0"/>
              <w:spacing w:after="0" w:line="278" w:lineRule="auto"/>
            </w:pPr>
            <w:r>
              <w:rPr>
                <w:b w:val="0"/>
                <w:sz w:val="18"/>
              </w:rPr>
              <w:t>94/100</w:t>
            </w:r>
          </w:p>
        </w:tc>
        <w:tc>
          <w:tcPr>
            <w:tcW w:type="dxa" w:w="1675"/>
            <w:tcMar>
              <w:top w:w="80" w:type="dxa"/>
              <w:bottom w:w="80" w:type="dxa"/>
              <w:left w:w="75" w:type="dxa"/>
              <w:right w:w="75" w:type="dxa"/>
            </w:tcMar>
          </w:tcPr>
          <w:p>
            <w:pPr>
              <w:keepNext w:val="0"/>
              <w:spacing w:after="0" w:line="278" w:lineRule="auto"/>
            </w:pPr>
            <w:r>
              <w:rPr>
                <w:b w:val="0"/>
                <w:sz w:val="18"/>
              </w:rPr>
              <w:t>94/100</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HumanEval+</w:t>
            </w:r>
          </w:p>
        </w:tc>
        <w:tc>
          <w:tcPr>
            <w:tcW w:type="dxa" w:w="2094"/>
            <w:tcMar>
              <w:top w:w="80" w:type="dxa"/>
              <w:bottom w:w="80" w:type="dxa"/>
              <w:left w:w="75" w:type="dxa"/>
              <w:right w:w="75" w:type="dxa"/>
            </w:tcMar>
          </w:tcPr>
          <w:p>
            <w:pPr>
              <w:keepNext w:val="0"/>
              <w:spacing w:after="0" w:line="278" w:lineRule="auto"/>
            </w:pPr>
            <w:r>
              <w:rPr>
                <w:b w:val="0"/>
                <w:sz w:val="18"/>
              </w:rPr>
              <w:t>未啟用</w:t>
            </w:r>
          </w:p>
        </w:tc>
        <w:tc>
          <w:tcPr>
            <w:tcW w:type="dxa" w:w="1675"/>
            <w:tcMar>
              <w:top w:w="80" w:type="dxa"/>
              <w:bottom w:w="80" w:type="dxa"/>
              <w:left w:w="75" w:type="dxa"/>
              <w:right w:w="75" w:type="dxa"/>
            </w:tcMar>
          </w:tcPr>
          <w:p>
            <w:pPr>
              <w:keepNext w:val="0"/>
              <w:spacing w:after="0" w:line="278" w:lineRule="auto"/>
            </w:pPr>
            <w:r>
              <w:rPr>
                <w:b w:val="0"/>
                <w:sz w:val="18"/>
              </w:rPr>
              <w:t>42/56</w:t>
            </w:r>
          </w:p>
        </w:tc>
        <w:tc>
          <w:tcPr>
            <w:tcW w:type="dxa" w:w="1675"/>
            <w:tcMar>
              <w:top w:w="80" w:type="dxa"/>
              <w:bottom w:w="80" w:type="dxa"/>
              <w:left w:w="75" w:type="dxa"/>
              <w:right w:w="75" w:type="dxa"/>
            </w:tcMar>
          </w:tcPr>
          <w:p>
            <w:pPr>
              <w:keepNext w:val="0"/>
              <w:spacing w:after="0" w:line="278" w:lineRule="auto"/>
            </w:pPr>
            <w:r>
              <w:rPr>
                <w:b w:val="0"/>
                <w:sz w:val="18"/>
              </w:rPr>
              <w:t>53/56</w:t>
            </w:r>
          </w:p>
        </w:tc>
        <w:tc>
          <w:tcPr>
            <w:tcW w:type="dxa" w:w="1675"/>
            <w:tcMar>
              <w:top w:w="80" w:type="dxa"/>
              <w:bottom w:w="80" w:type="dxa"/>
              <w:left w:w="75" w:type="dxa"/>
              <w:right w:w="75" w:type="dxa"/>
            </w:tcMar>
          </w:tcPr>
          <w:p>
            <w:pPr>
              <w:keepNext w:val="0"/>
              <w:spacing w:after="0" w:line="278" w:lineRule="auto"/>
            </w:pPr>
            <w:r>
              <w:rPr>
                <w:b w:val="0"/>
                <w:sz w:val="18"/>
              </w:rPr>
              <w:t>54/56</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MBPP+</w:t>
            </w:r>
          </w:p>
        </w:tc>
        <w:tc>
          <w:tcPr>
            <w:tcW w:type="dxa" w:w="2094"/>
            <w:tcMar>
              <w:top w:w="80" w:type="dxa"/>
              <w:bottom w:w="80" w:type="dxa"/>
              <w:left w:w="75" w:type="dxa"/>
              <w:right w:w="75" w:type="dxa"/>
            </w:tcMar>
          </w:tcPr>
          <w:p>
            <w:pPr>
              <w:keepNext w:val="0"/>
              <w:spacing w:after="0" w:line="278" w:lineRule="auto"/>
            </w:pPr>
            <w:r>
              <w:rPr>
                <w:b w:val="0"/>
                <w:sz w:val="18"/>
              </w:rPr>
              <w:t>啟用 reasoning</w:t>
            </w:r>
          </w:p>
        </w:tc>
        <w:tc>
          <w:tcPr>
            <w:tcW w:type="dxa" w:w="1675"/>
            <w:tcMar>
              <w:top w:w="80" w:type="dxa"/>
              <w:bottom w:w="80" w:type="dxa"/>
              <w:left w:w="75" w:type="dxa"/>
              <w:right w:w="75" w:type="dxa"/>
            </w:tcMar>
          </w:tcPr>
          <w:p>
            <w:pPr>
              <w:keepNext w:val="0"/>
              <w:spacing w:after="0" w:line="278" w:lineRule="auto"/>
            </w:pPr>
            <w:r>
              <w:rPr>
                <w:b w:val="0"/>
                <w:sz w:val="18"/>
              </w:rPr>
              <w:t>174/231</w:t>
            </w:r>
          </w:p>
        </w:tc>
        <w:tc>
          <w:tcPr>
            <w:tcW w:type="dxa" w:w="1675"/>
            <w:tcMar>
              <w:top w:w="80" w:type="dxa"/>
              <w:bottom w:w="80" w:type="dxa"/>
              <w:left w:w="75" w:type="dxa"/>
              <w:right w:w="75" w:type="dxa"/>
            </w:tcMar>
          </w:tcPr>
          <w:p>
            <w:pPr>
              <w:keepNext w:val="0"/>
              <w:spacing w:after="0" w:line="278" w:lineRule="auto"/>
            </w:pPr>
            <w:r>
              <w:rPr>
                <w:b w:val="0"/>
                <w:sz w:val="18"/>
              </w:rPr>
              <w:t>184/231</w:t>
            </w:r>
          </w:p>
        </w:tc>
        <w:tc>
          <w:tcPr>
            <w:tcW w:type="dxa" w:w="1675"/>
            <w:tcMar>
              <w:top w:w="80" w:type="dxa"/>
              <w:bottom w:w="80" w:type="dxa"/>
              <w:left w:w="75" w:type="dxa"/>
              <w:right w:w="75" w:type="dxa"/>
            </w:tcMar>
          </w:tcPr>
          <w:p>
            <w:pPr>
              <w:keepNext w:val="0"/>
              <w:spacing w:after="0" w:line="278" w:lineRule="auto"/>
            </w:pPr>
            <w:r>
              <w:rPr>
                <w:b w:val="0"/>
                <w:sz w:val="18"/>
              </w:rPr>
              <w:t>187/231</w:t>
            </w:r>
          </w:p>
        </w:tc>
      </w:tr>
      <w:tr>
        <w:trPr>
          <w:cantSplit/>
        </w:trPr>
        <w:tc>
          <w:tcPr>
            <w:tcW w:type="dxa" w:w="2234"/>
            <w:tcMar>
              <w:top w:w="80" w:type="dxa"/>
              <w:bottom w:w="80" w:type="dxa"/>
              <w:left w:w="75" w:type="dxa"/>
              <w:right w:w="75" w:type="dxa"/>
            </w:tcMar>
          </w:tcPr>
          <w:p>
            <w:pPr>
              <w:keepNext w:val="0"/>
              <w:spacing w:after="0" w:line="278" w:lineRule="auto"/>
            </w:pPr>
            <w:r>
              <w:rPr>
                <w:b w:val="0"/>
                <w:sz w:val="18"/>
              </w:rPr>
              <w:t>MBPP+</w:t>
            </w:r>
          </w:p>
        </w:tc>
        <w:tc>
          <w:tcPr>
            <w:tcW w:type="dxa" w:w="2094"/>
            <w:tcMar>
              <w:top w:w="80" w:type="dxa"/>
              <w:bottom w:w="80" w:type="dxa"/>
              <w:left w:w="75" w:type="dxa"/>
              <w:right w:w="75" w:type="dxa"/>
            </w:tcMar>
          </w:tcPr>
          <w:p>
            <w:pPr>
              <w:keepNext w:val="0"/>
              <w:spacing w:after="0" w:line="278" w:lineRule="auto"/>
            </w:pPr>
            <w:r>
              <w:rPr>
                <w:b w:val="0"/>
                <w:sz w:val="18"/>
              </w:rPr>
              <w:t>未啟用</w:t>
            </w:r>
          </w:p>
        </w:tc>
        <w:tc>
          <w:tcPr>
            <w:tcW w:type="dxa" w:w="1675"/>
            <w:tcMar>
              <w:top w:w="80" w:type="dxa"/>
              <w:bottom w:w="80" w:type="dxa"/>
              <w:left w:w="75" w:type="dxa"/>
              <w:right w:w="75" w:type="dxa"/>
            </w:tcMar>
          </w:tcPr>
          <w:p>
            <w:pPr>
              <w:keepNext w:val="0"/>
              <w:spacing w:after="0" w:line="278" w:lineRule="auto"/>
            </w:pPr>
            <w:r>
              <w:rPr>
                <w:b w:val="0"/>
                <w:sz w:val="18"/>
              </w:rPr>
              <w:t>103/140</w:t>
            </w:r>
          </w:p>
        </w:tc>
        <w:tc>
          <w:tcPr>
            <w:tcW w:type="dxa" w:w="1675"/>
            <w:tcMar>
              <w:top w:w="80" w:type="dxa"/>
              <w:bottom w:w="80" w:type="dxa"/>
              <w:left w:w="75" w:type="dxa"/>
              <w:right w:w="75" w:type="dxa"/>
            </w:tcMar>
          </w:tcPr>
          <w:p>
            <w:pPr>
              <w:keepNext w:val="0"/>
              <w:spacing w:after="0" w:line="278" w:lineRule="auto"/>
            </w:pPr>
            <w:r>
              <w:rPr>
                <w:b w:val="0"/>
                <w:sz w:val="18"/>
              </w:rPr>
              <w:t>111/140</w:t>
            </w:r>
          </w:p>
        </w:tc>
        <w:tc>
          <w:tcPr>
            <w:tcW w:type="dxa" w:w="1675"/>
            <w:tcMar>
              <w:top w:w="80" w:type="dxa"/>
              <w:bottom w:w="80" w:type="dxa"/>
              <w:left w:w="75" w:type="dxa"/>
              <w:right w:w="75" w:type="dxa"/>
            </w:tcMar>
          </w:tcPr>
          <w:p>
            <w:pPr>
              <w:keepNext w:val="0"/>
              <w:spacing w:after="0" w:line="278" w:lineRule="auto"/>
            </w:pPr>
            <w:r>
              <w:rPr>
                <w:b w:val="0"/>
                <w:sz w:val="18"/>
              </w:rPr>
              <w:t>112/140</w:t>
            </w:r>
          </w:p>
        </w:tc>
      </w:tr>
    </w:tbl>
    <w:p>
      <w:pPr>
        <w:pStyle w:val="Caption"/>
        <w:keepNext w:val="0"/>
      </w:pPr>
      <w:r>
        <w:t>每格為成功交付件數與該後端在該集所承接的題數。塊隨機落在兩台，塊內同題三臂固定同一台，因此配對算術不受兩台差異影響。本表為描述性，不構成兩台之間的效能比較，也不用於任何仲裁。來源 [E6]。</w:t>
      </w:r>
    </w:p>
    <w:p>
      <w:pPr>
        <w:pStyle w:val="Heading1"/>
      </w:pPr>
      <w:r>
        <w:t>附錄 C　引用與主張邊界</w:t>
      </w:r>
    </w:p>
    <w:p>
      <w:pPr>
        <w:ind w:firstLine="369"/>
      </w:pPr>
      <w:r>
        <w:t>表 C1 逐條對照本文引用的外部工作與自有實驗各自能支持的主張，以及本文採取的界線。</w:t>
      </w:r>
    </w:p>
    <w:p>
      <w:pPr>
        <w:pStyle w:val="Caption"/>
        <w:keepNext/>
      </w:pPr>
      <w:r>
        <w:rPr>
          <w:b/>
        </w:rPr>
        <w:t>表 C1　文獻與實驗各自能支持的主張</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2367"/>
        <w:gridCol w:w="3176"/>
        <w:gridCol w:w="3811"/>
      </w:tblGrid>
      <w:tr>
        <w:trPr>
          <w:cantSplit/>
          <w:tblHeader/>
        </w:trPr>
        <w:tc>
          <w:tcPr>
            <w:tcW w:type="dxa" w:w="2367"/>
            <w:tcMar>
              <w:top w:w="80" w:type="dxa"/>
              <w:bottom w:w="80" w:type="dxa"/>
              <w:left w:w="75" w:type="dxa"/>
              <w:right w:w="75" w:type="dxa"/>
            </w:tcMar>
            <w:shd w:fill="F0F1F2"/>
          </w:tcPr>
          <w:p>
            <w:pPr>
              <w:keepNext w:val="0"/>
              <w:spacing w:after="0" w:line="278" w:lineRule="auto"/>
            </w:pPr>
            <w:r>
              <w:rPr>
                <w:b/>
                <w:sz w:val="18"/>
              </w:rPr>
              <w:t>主張</w:t>
            </w:r>
          </w:p>
        </w:tc>
        <w:tc>
          <w:tcPr>
            <w:tcW w:type="dxa" w:w="3176"/>
            <w:tcMar>
              <w:top w:w="80" w:type="dxa"/>
              <w:bottom w:w="80" w:type="dxa"/>
              <w:left w:w="75" w:type="dxa"/>
              <w:right w:w="75" w:type="dxa"/>
            </w:tcMar>
            <w:shd w:fill="F0F1F2"/>
          </w:tcPr>
          <w:p>
            <w:pPr>
              <w:keepNext w:val="0"/>
              <w:spacing w:after="0" w:line="278" w:lineRule="auto"/>
            </w:pPr>
            <w:r>
              <w:rPr>
                <w:b/>
                <w:sz w:val="18"/>
              </w:rPr>
              <w:t>可用依據</w:t>
            </w:r>
          </w:p>
        </w:tc>
        <w:tc>
          <w:tcPr>
            <w:tcW w:type="dxa" w:w="3811"/>
            <w:tcMar>
              <w:top w:w="80" w:type="dxa"/>
              <w:bottom w:w="80" w:type="dxa"/>
              <w:left w:w="75" w:type="dxa"/>
              <w:right w:w="75" w:type="dxa"/>
            </w:tcMar>
            <w:shd w:fill="F0F1F2"/>
          </w:tcPr>
          <w:p>
            <w:pPr>
              <w:keepNext w:val="0"/>
              <w:spacing w:after="0" w:line="278" w:lineRule="auto"/>
            </w:pPr>
            <w:r>
              <w:rPr>
                <w:b/>
                <w:sz w:val="18"/>
              </w:rPr>
              <w:t>本文採取的界線</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回饋修訂有研究基礎</w:t>
            </w:r>
          </w:p>
        </w:tc>
        <w:tc>
          <w:tcPr>
            <w:tcW w:type="dxa" w:w="3176"/>
            <w:tcMar>
              <w:top w:w="80" w:type="dxa"/>
              <w:bottom w:w="80" w:type="dxa"/>
              <w:left w:w="75" w:type="dxa"/>
              <w:right w:w="75" w:type="dxa"/>
            </w:tcMar>
          </w:tcPr>
          <w:p>
            <w:pPr>
              <w:keepNext w:val="0"/>
              <w:spacing w:after="0" w:line="278" w:lineRule="auto"/>
            </w:pPr>
            <w:r>
              <w:rPr>
                <w:b w:val="0"/>
                <w:sz w:val="18"/>
              </w:rPr>
              <w:t>Self-Debugging、Reflexion [6-7]</w:t>
            </w:r>
          </w:p>
        </w:tc>
        <w:tc>
          <w:tcPr>
            <w:tcW w:type="dxa" w:w="3811"/>
            <w:tcMar>
              <w:top w:w="80" w:type="dxa"/>
              <w:bottom w:w="80" w:type="dxa"/>
              <w:left w:w="75" w:type="dxa"/>
              <w:right w:w="75" w:type="dxa"/>
            </w:tcMar>
          </w:tcPr>
          <w:p>
            <w:pPr>
              <w:keepNext w:val="0"/>
              <w:spacing w:after="0" w:line="278" w:lineRule="auto"/>
            </w:pPr>
            <w:r>
              <w:rPr>
                <w:b w:val="0"/>
                <w:sz w:val="18"/>
              </w:rPr>
              <w:t>承接既有工作；不主張首創</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修復不一定優於重抽</w:t>
            </w:r>
          </w:p>
        </w:tc>
        <w:tc>
          <w:tcPr>
            <w:tcW w:type="dxa" w:w="3176"/>
            <w:tcMar>
              <w:top w:w="80" w:type="dxa"/>
              <w:bottom w:w="80" w:type="dxa"/>
              <w:left w:w="75" w:type="dxa"/>
              <w:right w:w="75" w:type="dxa"/>
            </w:tcMar>
          </w:tcPr>
          <w:p>
            <w:pPr>
              <w:keepNext w:val="0"/>
              <w:spacing w:after="0" w:line="278" w:lineRule="auto"/>
            </w:pPr>
            <w:r>
              <w:rPr>
                <w:b w:val="0"/>
                <w:sz w:val="18"/>
              </w:rPr>
              <w:t>Olausson [8]；R460R、R529</w:t>
            </w:r>
          </w:p>
        </w:tc>
        <w:tc>
          <w:tcPr>
            <w:tcW w:type="dxa" w:w="3811"/>
            <w:tcMar>
              <w:top w:w="80" w:type="dxa"/>
              <w:bottom w:w="80" w:type="dxa"/>
              <w:left w:w="75" w:type="dxa"/>
              <w:right w:w="75" w:type="dxa"/>
            </w:tcMar>
          </w:tcPr>
          <w:p>
            <w:pPr>
              <w:keepNext w:val="0"/>
              <w:spacing w:after="0" w:line="278" w:lineRule="auto"/>
            </w:pPr>
            <w:r>
              <w:rPr>
                <w:b w:val="0"/>
                <w:sz w:val="18"/>
              </w:rPr>
              <w:t>外部研究支持問題的重要性；本文效果靠自己的配對資料</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多代理可能一起出錯</w:t>
            </w:r>
          </w:p>
        </w:tc>
        <w:tc>
          <w:tcPr>
            <w:tcW w:type="dxa" w:w="3176"/>
            <w:tcMar>
              <w:top w:w="80" w:type="dxa"/>
              <w:bottom w:w="80" w:type="dxa"/>
              <w:left w:w="75" w:type="dxa"/>
              <w:right w:w="75" w:type="dxa"/>
            </w:tcMar>
          </w:tcPr>
          <w:p>
            <w:pPr>
              <w:keepNext w:val="0"/>
              <w:spacing w:after="0" w:line="278" w:lineRule="auto"/>
            </w:pPr>
            <w:r>
              <w:rPr>
                <w:b w:val="0"/>
                <w:sz w:val="18"/>
              </w:rPr>
              <w:t>Kim [9]</w:t>
            </w:r>
          </w:p>
        </w:tc>
        <w:tc>
          <w:tcPr>
            <w:tcW w:type="dxa" w:w="3811"/>
            <w:tcMar>
              <w:top w:w="80" w:type="dxa"/>
              <w:bottom w:w="80" w:type="dxa"/>
              <w:left w:w="75" w:type="dxa"/>
              <w:right w:w="75" w:type="dxa"/>
            </w:tcMar>
          </w:tcPr>
          <w:p>
            <w:pPr>
              <w:keepNext w:val="0"/>
              <w:spacing w:after="0" w:line="278" w:lineRule="auto"/>
            </w:pPr>
            <w:r>
              <w:rPr>
                <w:b w:val="0"/>
                <w:sz w:val="18"/>
              </w:rPr>
              <w:t>不將相關錯誤改寫成所有投票必然無效</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驗收可改善候選選擇</w:t>
            </w:r>
          </w:p>
        </w:tc>
        <w:tc>
          <w:tcPr>
            <w:tcW w:type="dxa" w:w="3176"/>
            <w:tcMar>
              <w:top w:w="80" w:type="dxa"/>
              <w:bottom w:w="80" w:type="dxa"/>
              <w:left w:w="75" w:type="dxa"/>
              <w:right w:w="75" w:type="dxa"/>
            </w:tcMar>
          </w:tcPr>
          <w:p>
            <w:pPr>
              <w:keepNext w:val="0"/>
              <w:spacing w:after="0" w:line="278" w:lineRule="auto"/>
            </w:pPr>
            <w:r>
              <w:rPr>
                <w:b w:val="0"/>
                <w:sz w:val="18"/>
              </w:rPr>
              <w:t>EQ5；CONFORM 對照 [E8]</w:t>
            </w:r>
          </w:p>
        </w:tc>
        <w:tc>
          <w:tcPr>
            <w:tcW w:type="dxa" w:w="3811"/>
            <w:tcMar>
              <w:top w:w="80" w:type="dxa"/>
              <w:bottom w:w="80" w:type="dxa"/>
              <w:left w:w="75" w:type="dxa"/>
              <w:right w:w="75" w:type="dxa"/>
            </w:tcMar>
          </w:tcPr>
          <w:p>
            <w:pPr>
              <w:keepNext w:val="0"/>
              <w:spacing w:after="0" w:line="278" w:lineRule="auto"/>
            </w:pPr>
            <w:r>
              <w:rPr>
                <w:b w:val="0"/>
                <w:sz w:val="18"/>
              </w:rPr>
              <w:t>同候選局部證據；不外推所有測資與模型</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H-MIX 額外收益已穩定</w:t>
            </w:r>
          </w:p>
        </w:tc>
        <w:tc>
          <w:tcPr>
            <w:tcW w:type="dxa" w:w="3176"/>
            <w:tcMar>
              <w:top w:w="80" w:type="dxa"/>
              <w:bottom w:w="80" w:type="dxa"/>
              <w:left w:w="75" w:type="dxa"/>
              <w:right w:w="75" w:type="dxa"/>
            </w:tcMar>
          </w:tcPr>
          <w:p>
            <w:pPr>
              <w:keepNext w:val="0"/>
              <w:spacing w:after="0" w:line="278" w:lineRule="auto"/>
            </w:pPr>
            <w:r>
              <w:rPr>
                <w:b w:val="0"/>
                <w:sz w:val="18"/>
              </w:rPr>
              <w:t>現有複製未達事前規則 [E4、E6]</w:t>
            </w:r>
          </w:p>
        </w:tc>
        <w:tc>
          <w:tcPr>
            <w:tcW w:type="dxa" w:w="3811"/>
            <w:tcMar>
              <w:top w:w="80" w:type="dxa"/>
              <w:bottom w:w="80" w:type="dxa"/>
              <w:left w:w="75" w:type="dxa"/>
              <w:right w:w="75" w:type="dxa"/>
            </w:tcMar>
          </w:tcPr>
          <w:p>
            <w:pPr>
              <w:keepNext w:val="0"/>
              <w:spacing w:after="0" w:line="278" w:lineRule="auto"/>
            </w:pPr>
            <w:r>
              <w:rPr>
                <w:b w:val="0"/>
                <w:sz w:val="18"/>
              </w:rPr>
              <w:t>不採用此主張；保留差值、區間及未顯著結果</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簽章使紀錄可核驗</w:t>
            </w:r>
          </w:p>
        </w:tc>
        <w:tc>
          <w:tcPr>
            <w:tcW w:type="dxa" w:w="3176"/>
            <w:tcMar>
              <w:top w:w="80" w:type="dxa"/>
              <w:bottom w:w="80" w:type="dxa"/>
              <w:left w:w="75" w:type="dxa"/>
              <w:right w:w="75" w:type="dxa"/>
            </w:tcMar>
          </w:tcPr>
          <w:p>
            <w:pPr>
              <w:keepNext w:val="0"/>
              <w:spacing w:after="0" w:line="278" w:lineRule="auto"/>
            </w:pPr>
            <w:r>
              <w:rPr>
                <w:b w:val="0"/>
                <w:sz w:val="18"/>
              </w:rPr>
              <w:t>PeerReview、CT 原則；逐筆驗簽 [13-14、E12]</w:t>
            </w:r>
          </w:p>
        </w:tc>
        <w:tc>
          <w:tcPr>
            <w:tcW w:type="dxa" w:w="3811"/>
            <w:tcMar>
              <w:top w:w="80" w:type="dxa"/>
              <w:bottom w:w="80" w:type="dxa"/>
              <w:left w:w="75" w:type="dxa"/>
              <w:right w:w="75" w:type="dxa"/>
            </w:tcMar>
          </w:tcPr>
          <w:p>
            <w:pPr>
              <w:keepNext w:val="0"/>
              <w:spacing w:after="0" w:line="278" w:lineRule="auto"/>
            </w:pPr>
            <w:r>
              <w:rPr>
                <w:b w:val="0"/>
                <w:sz w:val="18"/>
              </w:rPr>
              <w:t>限定鏈內一致性；不等於內容真實或完整歷史</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系統提高人類信任</w:t>
            </w:r>
          </w:p>
        </w:tc>
        <w:tc>
          <w:tcPr>
            <w:tcW w:type="dxa" w:w="3176"/>
            <w:tcMar>
              <w:top w:w="80" w:type="dxa"/>
              <w:bottom w:w="80" w:type="dxa"/>
              <w:left w:w="75" w:type="dxa"/>
              <w:right w:w="75" w:type="dxa"/>
            </w:tcMar>
          </w:tcPr>
          <w:p>
            <w:pPr>
              <w:keepNext w:val="0"/>
              <w:spacing w:after="0" w:line="278" w:lineRule="auto"/>
            </w:pPr>
            <w:r>
              <w:rPr>
                <w:b w:val="0"/>
                <w:sz w:val="18"/>
              </w:rPr>
              <w:t>需要構念與使用者測量 [15]</w:t>
            </w:r>
          </w:p>
        </w:tc>
        <w:tc>
          <w:tcPr>
            <w:tcW w:type="dxa" w:w="3811"/>
            <w:tcMar>
              <w:top w:w="80" w:type="dxa"/>
              <w:bottom w:w="80" w:type="dxa"/>
              <w:left w:w="75" w:type="dxa"/>
              <w:right w:w="75" w:type="dxa"/>
            </w:tcMar>
          </w:tcPr>
          <w:p>
            <w:pPr>
              <w:keepNext w:val="0"/>
              <w:spacing w:after="0" w:line="278" w:lineRule="auto"/>
            </w:pPr>
            <w:r>
              <w:rPr>
                <w:b w:val="0"/>
                <w:sz w:val="18"/>
              </w:rPr>
              <w:t>本文未測量，不作成效主張</w:t>
            </w:r>
          </w:p>
        </w:tc>
      </w:tr>
      <w:tr>
        <w:trPr>
          <w:cantSplit/>
        </w:trPr>
        <w:tc>
          <w:tcPr>
            <w:tcW w:type="dxa" w:w="2367"/>
            <w:tcMar>
              <w:top w:w="80" w:type="dxa"/>
              <w:bottom w:w="80" w:type="dxa"/>
              <w:left w:w="75" w:type="dxa"/>
              <w:right w:w="75" w:type="dxa"/>
            </w:tcMar>
          </w:tcPr>
          <w:p>
            <w:pPr>
              <w:keepNext w:val="0"/>
              <w:spacing w:after="0" w:line="278" w:lineRule="auto"/>
            </w:pPr>
            <w:r>
              <w:rPr>
                <w:b w:val="0"/>
                <w:sz w:val="18"/>
              </w:rPr>
              <w:t>研究遵守全部學術要求</w:t>
            </w:r>
          </w:p>
        </w:tc>
        <w:tc>
          <w:tcPr>
            <w:tcW w:type="dxa" w:w="3176"/>
            <w:tcMar>
              <w:top w:w="80" w:type="dxa"/>
              <w:bottom w:w="80" w:type="dxa"/>
              <w:left w:w="75" w:type="dxa"/>
              <w:right w:w="75" w:type="dxa"/>
            </w:tcMar>
          </w:tcPr>
          <w:p>
            <w:pPr>
              <w:keepNext w:val="0"/>
              <w:spacing w:after="0" w:line="278" w:lineRule="auto"/>
            </w:pPr>
            <w:r>
              <w:rPr>
                <w:b w:val="0"/>
                <w:sz w:val="18"/>
              </w:rPr>
              <w:t>表 8 的已完成與缺口</w:t>
            </w:r>
          </w:p>
        </w:tc>
        <w:tc>
          <w:tcPr>
            <w:tcW w:type="dxa" w:w="3811"/>
            <w:tcMar>
              <w:top w:w="80" w:type="dxa"/>
              <w:bottom w:w="80" w:type="dxa"/>
              <w:left w:w="75" w:type="dxa"/>
              <w:right w:w="75" w:type="dxa"/>
            </w:tcMar>
          </w:tcPr>
          <w:p>
            <w:pPr>
              <w:keepNext w:val="0"/>
              <w:spacing w:after="0" w:line="278" w:lineRule="auto"/>
            </w:pPr>
            <w:r>
              <w:rPr>
                <w:b w:val="0"/>
                <w:sz w:val="18"/>
              </w:rPr>
              <w:t>不以內部查核冒充外部同行評審</w:t>
            </w:r>
          </w:p>
        </w:tc>
      </w:tr>
    </w:tbl>
    <w:p>
      <w:pPr>
        <w:pStyle w:val="Caption"/>
        <w:keepNext w:val="0"/>
      </w:pPr>
      <w:r>
        <w:t>書目以原始研究、官方論文頁或作者稿為主。文獻整理屬主題式回顧，未執行系統性綜述的窮盡檢索。</w:t>
      </w:r>
    </w:p>
    <w:p>
      <w:pPr>
        <w:pStyle w:val="Heading1"/>
      </w:pPr>
      <w:r>
        <w:t>附錄 D　可重算範圍</w:t>
      </w:r>
    </w:p>
    <w:p>
      <w:pPr>
        <w:ind w:firstLine="369"/>
      </w:pPr>
      <w:r>
        <w:t>verify_evidence.py 從 R460 六塊、R460R 三十塊及 R529 三十七塊的結果列重建主表。每次六臂比較重新建立六項 Holm 家族，跨題庫主比較建立兩項家族。程式也對 R460R 與 R529 的 194 條公開收據鏈逐筆驗章，將鏈頭與檔案 SHA-256 寫入 verified_evidence.json。檢查不匯入既有分析器，也不讀取私鑰。</w:t>
      </w:r>
    </w:p>
    <w:p>
      <w:pPr>
        <w:ind w:firstLine="369"/>
      </w:pPr>
      <w:r>
        <w:t>其驗證對象是保存的布林評分、配對算術與簽章紀錄。它不重新執行全部候選、不重現生成、不證明私有題庫測試充分、不重新估計 V/GT 量具覆蓋率，也不驗證所有歷史探索實驗的每一個數字。其他階段結果依附錄 A 所列收官檔引用，與本文重算的主要結果明確區分。</w:t>
      </w:r>
    </w:p>
    <w:p>
      <w:pPr>
        <w:ind w:firstLine="369"/>
      </w:pPr>
      <w:r>
        <w:t>token 的重算屬於同一份可重算範圍。程式從各 run 的 calls.jsonl 逐通讀取 usage，依 meta.arm 與 meta.task_id 歸到對應的評分列，再逐臂加總：total_tokens 逐通以 prompt_tokens 加 completion_tokens 核對，reasoning_tokens 視為 completion 的子集合而不重複相加。輸出同時保留四種分母——每題成本含與不含連線探針、每件正確交付成本含與不含作廢呼叫——以及 prompt 與 completion 的拆分、R529 依端點位址拆出的逐後端帳本與 reasoning 占比，並據此導出 OFF5 除以 CONFORM、H-MIX 除以 CONFORM 的倍率。結果寫入 verified_tokens.json，同一份物件另存於 verified_evidence.json 的 tokens 與 tokens_headline 兩個新鍵；既有鍵的計算未更動。</w:t>
      </w:r>
    </w:p>
    <w:p>
      <w:pPr>
        <w:ind w:firstLine="369"/>
      </w:pPr>
      <w:r>
        <w:t>重算結果再與各階段分析器逐格比對：R460 的六臂呼叫數、總量、每題成本與每件成本，五次複製分析器所揭露的 H-MIX 與 CONFORM 每題成本，以及 R529 的逐集、合併與逐後端帳本，共 197 格，全部一致，差異為零，比對紀錄存於 verified_evidence.json 的 token_crosscheck。唯一需要說明的口徑差是逐後端成功呼叫數：分析器計入每個區塊一通未標記臂的預檢呼叫，本文的逐臂帳本則把它排除，加回之後兩者相同。未回報用量的失敗請求無法由保存資料恢復其真實消耗，核心實驗共 116 通，所有成功請求均有 total_tokens；因此 token 總量只代表已回報部分，且不含沙箱執行、測資撰寫與人力成本。[E13]</w:t>
      </w:r>
    </w:p>
    <w:p>
      <w:pPr>
        <w:ind w:firstLine="369"/>
      </w:pPr>
      <w:r>
        <w:t>一項例外要標明：表 6 的 CONFORM 對 OFF 欄位屬家族外探索量，其不一致對由同一批結果列另行重算，未寫入 verified_evidence.json，引用時應與該檔內的主指標分開表述。</w:t>
      </w:r>
    </w:p>
    <w:p>
      <w:pPr>
        <w:pStyle w:val="Heading1"/>
      </w:pPr>
      <w:r>
        <w:t>附錄 E　事前預測逐條對帳</w:t>
      </w:r>
    </w:p>
    <w:p>
      <w:pPr>
        <w:ind w:firstLine="369"/>
      </w:pPr>
      <w:r>
        <w:t>表 E1 列出各階段的事前預測、事前設定的窗與實測結果，命中與未命中一併列出。未命中多半是預測寫錯方向或窗設得過窄；本文不改窗、不追認，也不以命中率概括整組假設。預測編號沿用原始來源。[E1-E6、E8]</w:t>
      </w:r>
    </w:p>
    <w:p>
      <w:pPr>
        <w:pStyle w:val="Caption"/>
        <w:keepNext/>
      </w:pPr>
      <w:r>
        <w:rPr>
          <w:b/>
        </w:rPr>
        <w:t>表 E1　各階段事前預測逐條對帳</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754"/>
        <w:gridCol w:w="1006"/>
        <w:gridCol w:w="3018"/>
        <w:gridCol w:w="3269"/>
        <w:gridCol w:w="1308"/>
      </w:tblGrid>
      <w:tr>
        <w:trPr>
          <w:cantSplit/>
          <w:tblHeader/>
        </w:trPr>
        <w:tc>
          <w:tcPr>
            <w:tcW w:type="dxa" w:w="754"/>
            <w:tcMar>
              <w:top w:w="80" w:type="dxa"/>
              <w:bottom w:w="80" w:type="dxa"/>
              <w:left w:w="75" w:type="dxa"/>
              <w:right w:w="75" w:type="dxa"/>
            </w:tcMar>
            <w:shd w:fill="F0F1F2"/>
          </w:tcPr>
          <w:p>
            <w:pPr>
              <w:keepNext w:val="0"/>
              <w:spacing w:after="0" w:line="278" w:lineRule="auto"/>
            </w:pPr>
            <w:r>
              <w:rPr>
                <w:b/>
                <w:sz w:val="18"/>
              </w:rPr>
              <w:t>階段</w:t>
            </w:r>
          </w:p>
        </w:tc>
        <w:tc>
          <w:tcPr>
            <w:tcW w:type="dxa" w:w="1006"/>
            <w:tcMar>
              <w:top w:w="80" w:type="dxa"/>
              <w:bottom w:w="80" w:type="dxa"/>
              <w:left w:w="75" w:type="dxa"/>
              <w:right w:w="75" w:type="dxa"/>
            </w:tcMar>
            <w:shd w:fill="F0F1F2"/>
          </w:tcPr>
          <w:p>
            <w:pPr>
              <w:keepNext w:val="0"/>
              <w:spacing w:after="0" w:line="278" w:lineRule="auto"/>
            </w:pPr>
            <w:r>
              <w:rPr>
                <w:b/>
                <w:sz w:val="18"/>
              </w:rPr>
              <w:t>編號</w:t>
            </w:r>
          </w:p>
        </w:tc>
        <w:tc>
          <w:tcPr>
            <w:tcW w:type="dxa" w:w="3018"/>
            <w:tcMar>
              <w:top w:w="80" w:type="dxa"/>
              <w:bottom w:w="80" w:type="dxa"/>
              <w:left w:w="75" w:type="dxa"/>
              <w:right w:w="75" w:type="dxa"/>
            </w:tcMar>
            <w:shd w:fill="F0F1F2"/>
          </w:tcPr>
          <w:p>
            <w:pPr>
              <w:keepNext w:val="0"/>
              <w:spacing w:after="0" w:line="278" w:lineRule="auto"/>
            </w:pPr>
            <w:r>
              <w:rPr>
                <w:b/>
                <w:sz w:val="18"/>
              </w:rPr>
              <w:t>事前窗</w:t>
            </w:r>
          </w:p>
        </w:tc>
        <w:tc>
          <w:tcPr>
            <w:tcW w:type="dxa" w:w="3269"/>
            <w:tcMar>
              <w:top w:w="80" w:type="dxa"/>
              <w:bottom w:w="80" w:type="dxa"/>
              <w:left w:w="75" w:type="dxa"/>
              <w:right w:w="75" w:type="dxa"/>
            </w:tcMar>
            <w:shd w:fill="F0F1F2"/>
          </w:tcPr>
          <w:p>
            <w:pPr>
              <w:keepNext w:val="0"/>
              <w:spacing w:after="0" w:line="278" w:lineRule="auto"/>
            </w:pPr>
            <w:r>
              <w:rPr>
                <w:b/>
                <w:sz w:val="18"/>
              </w:rPr>
              <w:t>實測</w:t>
            </w:r>
          </w:p>
        </w:tc>
        <w:tc>
          <w:tcPr>
            <w:tcW w:type="dxa" w:w="1308"/>
            <w:tcMar>
              <w:top w:w="80" w:type="dxa"/>
              <w:bottom w:w="80" w:type="dxa"/>
              <w:left w:w="75" w:type="dxa"/>
              <w:right w:w="75" w:type="dxa"/>
            </w:tcMar>
            <w:shd w:fill="F0F1F2"/>
          </w:tcPr>
          <w:p>
            <w:pPr>
              <w:keepNext w:val="0"/>
              <w:spacing w:after="0" w:line="278" w:lineRule="auto"/>
            </w:pPr>
            <w:r>
              <w:rPr>
                <w:b/>
                <w:sz w:val="18"/>
              </w:rPr>
              <w:t>判定</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R445</w:t>
            </w:r>
          </w:p>
        </w:tc>
        <w:tc>
          <w:tcPr>
            <w:tcW w:type="dxa" w:w="1006"/>
            <w:tcMar>
              <w:top w:w="80" w:type="dxa"/>
              <w:bottom w:w="80" w:type="dxa"/>
              <w:left w:w="75" w:type="dxa"/>
              <w:right w:w="75" w:type="dxa"/>
            </w:tcMar>
          </w:tcPr>
          <w:p>
            <w:pPr>
              <w:keepNext w:val="0"/>
              <w:spacing w:after="0" w:line="278" w:lineRule="auto"/>
            </w:pPr>
            <w:r>
              <w:rPr>
                <w:b w:val="0"/>
                <w:sz w:val="18"/>
              </w:rPr>
              <w:t>P-E1 至 P-E8</w:t>
            </w:r>
          </w:p>
        </w:tc>
        <w:tc>
          <w:tcPr>
            <w:tcW w:type="dxa" w:w="3018"/>
            <w:tcMar>
              <w:top w:w="80" w:type="dxa"/>
              <w:bottom w:w="80" w:type="dxa"/>
              <w:left w:w="75" w:type="dxa"/>
              <w:right w:w="75" w:type="dxa"/>
            </w:tcMar>
          </w:tcPr>
          <w:p>
            <w:pPr>
              <w:keepNext w:val="0"/>
              <w:spacing w:after="0" w:line="278" w:lineRule="auto"/>
            </w:pPr>
            <w:r>
              <w:rPr>
                <w:b w:val="0"/>
                <w:sz w:val="18"/>
              </w:rPr>
              <w:t>八項事前預測，含交付率窗與區間半寬</w:t>
            </w:r>
          </w:p>
        </w:tc>
        <w:tc>
          <w:tcPr>
            <w:tcW w:type="dxa" w:w="3269"/>
            <w:tcMar>
              <w:top w:w="80" w:type="dxa"/>
              <w:bottom w:w="80" w:type="dxa"/>
              <w:left w:w="75" w:type="dxa"/>
              <w:right w:w="75" w:type="dxa"/>
            </w:tcMar>
          </w:tcPr>
          <w:p>
            <w:pPr>
              <w:keepNext w:val="0"/>
              <w:spacing w:after="0" w:line="278" w:lineRule="auto"/>
            </w:pPr>
            <w:r>
              <w:rPr>
                <w:b w:val="0"/>
                <w:sz w:val="18"/>
              </w:rPr>
              <w:t>七項落在窗內；未命中者為 P-E2，併庫條件區間半寬 3.29 pp 大於預測的 3.0 pp</w:t>
            </w:r>
          </w:p>
        </w:tc>
        <w:tc>
          <w:tcPr>
            <w:tcW w:type="dxa" w:w="1308"/>
            <w:tcMar>
              <w:top w:w="80" w:type="dxa"/>
              <w:bottom w:w="80" w:type="dxa"/>
              <w:left w:w="75" w:type="dxa"/>
              <w:right w:w="75" w:type="dxa"/>
            </w:tcMar>
          </w:tcPr>
          <w:p>
            <w:pPr>
              <w:keepNext w:val="0"/>
              <w:spacing w:after="0" w:line="278" w:lineRule="auto"/>
            </w:pPr>
            <w:r>
              <w:rPr>
                <w:b w:val="0"/>
                <w:sz w:val="18"/>
              </w:rPr>
              <w:t>七命中、一未命中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P-H0</w:t>
            </w:r>
          </w:p>
        </w:tc>
        <w:tc>
          <w:tcPr>
            <w:tcW w:type="dxa" w:w="3018"/>
            <w:tcMar>
              <w:top w:w="80" w:type="dxa"/>
              <w:bottom w:w="80" w:type="dxa"/>
              <w:left w:w="75" w:type="dxa"/>
              <w:right w:w="75" w:type="dxa"/>
            </w:tcMar>
          </w:tcPr>
          <w:p>
            <w:pPr>
              <w:keepNext w:val="0"/>
              <w:spacing w:after="0" w:line="278" w:lineRule="auto"/>
            </w:pPr>
            <w:r>
              <w:rPr>
                <w:b w:val="0"/>
                <w:sz w:val="18"/>
              </w:rPr>
              <w:t>前六十題 OFF 交付率落在 38.3% 至 68.3%</w:t>
            </w:r>
          </w:p>
        </w:tc>
        <w:tc>
          <w:tcPr>
            <w:tcW w:type="dxa" w:w="3269"/>
            <w:tcMar>
              <w:top w:w="80" w:type="dxa"/>
              <w:bottom w:w="80" w:type="dxa"/>
              <w:left w:w="75" w:type="dxa"/>
              <w:right w:w="75" w:type="dxa"/>
            </w:tcMar>
          </w:tcPr>
          <w:p>
            <w:pPr>
              <w:keepNext w:val="0"/>
              <w:spacing w:after="0" w:line="278" w:lineRule="auto"/>
            </w:pPr>
            <w:r>
              <w:rPr>
                <w:b w:val="0"/>
                <w:sz w:val="18"/>
              </w:rPr>
              <w:t>60.0%</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P-H1</w:t>
            </w:r>
          </w:p>
        </w:tc>
        <w:tc>
          <w:tcPr>
            <w:tcW w:type="dxa" w:w="3018"/>
            <w:tcMar>
              <w:top w:w="80" w:type="dxa"/>
              <w:bottom w:w="80" w:type="dxa"/>
              <w:left w:w="75" w:type="dxa"/>
              <w:right w:w="75" w:type="dxa"/>
            </w:tcMar>
          </w:tcPr>
          <w:p>
            <w:pPr>
              <w:keepNext w:val="0"/>
              <w:spacing w:after="0" w:line="278" w:lineRule="auto"/>
            </w:pPr>
            <w:r>
              <w:rPr>
                <w:b w:val="0"/>
                <w:sz w:val="18"/>
              </w:rPr>
              <w:t>三個 H 臂皆高於 OFF</w:t>
            </w:r>
          </w:p>
        </w:tc>
        <w:tc>
          <w:tcPr>
            <w:tcW w:type="dxa" w:w="3269"/>
            <w:tcMar>
              <w:top w:w="80" w:type="dxa"/>
              <w:bottom w:w="80" w:type="dxa"/>
              <w:left w:w="75" w:type="dxa"/>
              <w:right w:w="75" w:type="dxa"/>
            </w:tcMar>
          </w:tcPr>
          <w:p>
            <w:pPr>
              <w:keepNext w:val="0"/>
              <w:spacing w:after="0" w:line="278" w:lineRule="auto"/>
            </w:pPr>
            <w:r>
              <w:rPr>
                <w:b w:val="0"/>
                <w:sz w:val="18"/>
              </w:rPr>
              <w:t>+17.50／+21.67／+25.83 pp</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P-H2</w:t>
            </w:r>
          </w:p>
        </w:tc>
        <w:tc>
          <w:tcPr>
            <w:tcW w:type="dxa" w:w="3018"/>
            <w:tcMar>
              <w:top w:w="80" w:type="dxa"/>
              <w:bottom w:w="80" w:type="dxa"/>
              <w:left w:w="75" w:type="dxa"/>
              <w:right w:w="75" w:type="dxa"/>
            </w:tcMar>
          </w:tcPr>
          <w:p>
            <w:pPr>
              <w:keepNext w:val="0"/>
              <w:spacing w:after="0" w:line="278" w:lineRule="auto"/>
            </w:pPr>
            <w:r>
              <w:rPr>
                <w:b w:val="0"/>
                <w:sz w:val="18"/>
              </w:rPr>
              <w:t>至少一個 H 臂高於 CONFORM</w:t>
            </w:r>
          </w:p>
        </w:tc>
        <w:tc>
          <w:tcPr>
            <w:tcW w:type="dxa" w:w="3269"/>
            <w:tcMar>
              <w:top w:w="80" w:type="dxa"/>
              <w:bottom w:w="80" w:type="dxa"/>
              <w:left w:w="75" w:type="dxa"/>
              <w:right w:w="75" w:type="dxa"/>
            </w:tcMar>
          </w:tcPr>
          <w:p>
            <w:pPr>
              <w:keepNext w:val="0"/>
              <w:spacing w:after="0" w:line="278" w:lineRule="auto"/>
            </w:pPr>
            <w:r>
              <w:rPr>
                <w:b w:val="0"/>
                <w:sz w:val="18"/>
              </w:rPr>
              <w:t>三臂差值皆為正</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P-H3</w:t>
            </w:r>
          </w:p>
        </w:tc>
        <w:tc>
          <w:tcPr>
            <w:tcW w:type="dxa" w:w="3018"/>
            <w:tcMar>
              <w:top w:w="80" w:type="dxa"/>
              <w:bottom w:w="80" w:type="dxa"/>
              <w:left w:w="75" w:type="dxa"/>
              <w:right w:w="75" w:type="dxa"/>
            </w:tcMar>
          </w:tcPr>
          <w:p>
            <w:pPr>
              <w:keepNext w:val="0"/>
              <w:spacing w:after="0" w:line="278" w:lineRule="auto"/>
            </w:pPr>
            <w:r>
              <w:rPr>
                <w:b w:val="0"/>
                <w:sz w:val="18"/>
              </w:rPr>
              <w:t>呼叫／題落在 1.8 至 3.2</w:t>
            </w:r>
          </w:p>
        </w:tc>
        <w:tc>
          <w:tcPr>
            <w:tcW w:type="dxa" w:w="3269"/>
            <w:tcMar>
              <w:top w:w="80" w:type="dxa"/>
              <w:bottom w:w="80" w:type="dxa"/>
              <w:left w:w="75" w:type="dxa"/>
              <w:right w:w="75" w:type="dxa"/>
            </w:tcMar>
          </w:tcPr>
          <w:p>
            <w:pPr>
              <w:keepNext w:val="0"/>
              <w:spacing w:after="0" w:line="278" w:lineRule="auto"/>
            </w:pPr>
            <w:r>
              <w:rPr>
                <w:b w:val="0"/>
                <w:sz w:val="18"/>
              </w:rPr>
              <w:t>1.51／2.36／1.36</w:t>
            </w:r>
          </w:p>
        </w:tc>
        <w:tc>
          <w:tcPr>
            <w:tcW w:type="dxa" w:w="1308"/>
            <w:tcMar>
              <w:top w:w="80" w:type="dxa"/>
              <w:bottom w:w="80" w:type="dxa"/>
              <w:left w:w="75" w:type="dxa"/>
              <w:right w:w="75" w:type="dxa"/>
            </w:tcMar>
          </w:tcPr>
          <w:p>
            <w:pPr>
              <w:keepNext w:val="0"/>
              <w:spacing w:after="0" w:line="278" w:lineRule="auto"/>
            </w:pPr>
            <w:r>
              <w:rPr>
                <w:b w:val="0"/>
                <w:sz w:val="18"/>
              </w:rPr>
              <w:t>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P-H4</w:t>
            </w:r>
          </w:p>
        </w:tc>
        <w:tc>
          <w:tcPr>
            <w:tcW w:type="dxa" w:w="3018"/>
            <w:tcMar>
              <w:top w:w="80" w:type="dxa"/>
              <w:bottom w:w="80" w:type="dxa"/>
              <w:left w:w="75" w:type="dxa"/>
              <w:right w:w="75" w:type="dxa"/>
            </w:tcMar>
          </w:tcPr>
          <w:p>
            <w:pPr>
              <w:keepNext w:val="0"/>
              <w:spacing w:after="0" w:line="278" w:lineRule="auto"/>
            </w:pPr>
            <w:r>
              <w:rPr>
                <w:b w:val="0"/>
                <w:sz w:val="18"/>
              </w:rPr>
              <w:t>假交付高於 CONFORM 且不超過 35%</w:t>
            </w:r>
          </w:p>
        </w:tc>
        <w:tc>
          <w:tcPr>
            <w:tcW w:type="dxa" w:w="3269"/>
            <w:tcMar>
              <w:top w:w="80" w:type="dxa"/>
              <w:bottom w:w="80" w:type="dxa"/>
              <w:left w:w="75" w:type="dxa"/>
              <w:right w:w="75" w:type="dxa"/>
            </w:tcMar>
          </w:tcPr>
          <w:p>
            <w:pPr>
              <w:keepNext w:val="0"/>
              <w:spacing w:after="0" w:line="278" w:lineRule="auto"/>
            </w:pPr>
            <w:r>
              <w:rPr>
                <w:b w:val="0"/>
                <w:sz w:val="18"/>
              </w:rPr>
              <w:t>14.2%／15.0%／11.7%，低於 CONFORM 的 24.2%</w:t>
            </w:r>
          </w:p>
        </w:tc>
        <w:tc>
          <w:tcPr>
            <w:tcW w:type="dxa" w:w="1308"/>
            <w:tcMar>
              <w:top w:w="80" w:type="dxa"/>
              <w:bottom w:w="80" w:type="dxa"/>
              <w:left w:w="75" w:type="dxa"/>
              <w:right w:w="75" w:type="dxa"/>
            </w:tcMar>
          </w:tcPr>
          <w:p>
            <w:pPr>
              <w:keepNext w:val="0"/>
              <w:spacing w:after="0" w:line="278" w:lineRule="auto"/>
            </w:pPr>
            <w:r>
              <w:rPr>
                <w:b w:val="0"/>
                <w:sz w:val="18"/>
              </w:rPr>
              <w:t>未命中（方向相反）</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P-H5</w:t>
            </w:r>
          </w:p>
        </w:tc>
        <w:tc>
          <w:tcPr>
            <w:tcW w:type="dxa" w:w="3018"/>
            <w:tcMar>
              <w:top w:w="80" w:type="dxa"/>
              <w:bottom w:w="80" w:type="dxa"/>
              <w:left w:w="75" w:type="dxa"/>
              <w:right w:w="75" w:type="dxa"/>
            </w:tcMar>
          </w:tcPr>
          <w:p>
            <w:pPr>
              <w:keepNext w:val="0"/>
              <w:spacing w:after="0" w:line="278" w:lineRule="auto"/>
            </w:pPr>
            <w:r>
              <w:rPr>
                <w:b w:val="0"/>
                <w:sz w:val="18"/>
              </w:rPr>
              <w:t>H-OC 與 H-MIX 的 loader 結束輪次不超過 0.5%</w:t>
            </w:r>
          </w:p>
        </w:tc>
        <w:tc>
          <w:tcPr>
            <w:tcW w:type="dxa" w:w="3269"/>
            <w:tcMar>
              <w:top w:w="80" w:type="dxa"/>
              <w:bottom w:w="80" w:type="dxa"/>
              <w:left w:w="75" w:type="dxa"/>
              <w:right w:w="75" w:type="dxa"/>
            </w:tcMar>
          </w:tcPr>
          <w:p>
            <w:pPr>
              <w:keepNext w:val="0"/>
              <w:spacing w:after="0" w:line="278" w:lineRule="auto"/>
            </w:pPr>
            <w:r>
              <w:rPr>
                <w:b w:val="0"/>
                <w:sz w:val="18"/>
              </w:rPr>
              <w:t>1.06% 與 6.13%</w:t>
            </w:r>
          </w:p>
        </w:tc>
        <w:tc>
          <w:tcPr>
            <w:tcW w:type="dxa" w:w="1308"/>
            <w:tcMar>
              <w:top w:w="80" w:type="dxa"/>
              <w:bottom w:w="80" w:type="dxa"/>
              <w:left w:w="75" w:type="dxa"/>
              <w:right w:w="75" w:type="dxa"/>
            </w:tcMar>
          </w:tcPr>
          <w:p>
            <w:pPr>
              <w:keepNext w:val="0"/>
              <w:spacing w:after="0" w:line="278" w:lineRule="auto"/>
            </w:pPr>
            <w:r>
              <w:rPr>
                <w:b w:val="0"/>
                <w:sz w:val="18"/>
              </w:rPr>
              <w:t>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P-H6</w:t>
            </w:r>
          </w:p>
        </w:tc>
        <w:tc>
          <w:tcPr>
            <w:tcW w:type="dxa" w:w="3018"/>
            <w:tcMar>
              <w:top w:w="80" w:type="dxa"/>
              <w:bottom w:w="80" w:type="dxa"/>
              <w:left w:w="75" w:type="dxa"/>
              <w:right w:w="75" w:type="dxa"/>
            </w:tcMar>
          </w:tcPr>
          <w:p>
            <w:pPr>
              <w:keepNext w:val="0"/>
              <w:spacing w:after="0" w:line="278" w:lineRule="auto"/>
            </w:pPr>
            <w:r>
              <w:rPr>
                <w:b w:val="0"/>
                <w:sz w:val="18"/>
              </w:rPr>
              <w:t>H-MIX token 除以 H-PI 不超過 0.8</w:t>
            </w:r>
          </w:p>
        </w:tc>
        <w:tc>
          <w:tcPr>
            <w:tcW w:type="dxa" w:w="3269"/>
            <w:tcMar>
              <w:top w:w="80" w:type="dxa"/>
              <w:bottom w:w="80" w:type="dxa"/>
              <w:left w:w="75" w:type="dxa"/>
              <w:right w:w="75" w:type="dxa"/>
            </w:tcMar>
          </w:tcPr>
          <w:p>
            <w:pPr>
              <w:keepNext w:val="0"/>
              <w:spacing w:after="0" w:line="278" w:lineRule="auto"/>
            </w:pPr>
            <w:r>
              <w:rPr>
                <w:b w:val="0"/>
                <w:sz w:val="18"/>
              </w:rPr>
              <w:t>0.60</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P-H7</w:t>
            </w:r>
          </w:p>
        </w:tc>
        <w:tc>
          <w:tcPr>
            <w:tcW w:type="dxa" w:w="3018"/>
            <w:tcMar>
              <w:top w:w="80" w:type="dxa"/>
              <w:bottom w:w="80" w:type="dxa"/>
              <w:left w:w="75" w:type="dxa"/>
              <w:right w:w="75" w:type="dxa"/>
            </w:tcMar>
          </w:tcPr>
          <w:p>
            <w:pPr>
              <w:keepNext w:val="0"/>
              <w:spacing w:after="0" w:line="278" w:lineRule="auto"/>
            </w:pPr>
            <w:r>
              <w:rPr>
                <w:b w:val="0"/>
                <w:sz w:val="18"/>
              </w:rPr>
              <w:t>撞牆鐘比例不超過 5%</w:t>
            </w:r>
          </w:p>
        </w:tc>
        <w:tc>
          <w:tcPr>
            <w:tcW w:type="dxa" w:w="3269"/>
            <w:tcMar>
              <w:top w:w="80" w:type="dxa"/>
              <w:bottom w:w="80" w:type="dxa"/>
              <w:left w:w="75" w:type="dxa"/>
              <w:right w:w="75" w:type="dxa"/>
            </w:tcMar>
          </w:tcPr>
          <w:p>
            <w:pPr>
              <w:keepNext w:val="0"/>
              <w:spacing w:after="0" w:line="278" w:lineRule="auto"/>
            </w:pPr>
            <w:r>
              <w:rPr>
                <w:b w:val="0"/>
                <w:sz w:val="18"/>
              </w:rPr>
              <w:t>0／0／0</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P-H8</w:t>
            </w:r>
          </w:p>
        </w:tc>
        <w:tc>
          <w:tcPr>
            <w:tcW w:type="dxa" w:w="3018"/>
            <w:tcMar>
              <w:top w:w="80" w:type="dxa"/>
              <w:bottom w:w="80" w:type="dxa"/>
              <w:left w:w="75" w:type="dxa"/>
              <w:right w:w="75" w:type="dxa"/>
            </w:tcMar>
          </w:tcPr>
          <w:p>
            <w:pPr>
              <w:keepNext w:val="0"/>
              <w:spacing w:after="0" w:line="278" w:lineRule="auto"/>
            </w:pPr>
            <w:r>
              <w:rPr>
                <w:b w:val="0"/>
                <w:sz w:val="18"/>
              </w:rPr>
              <w:t>無程式碼輪次不超過 3%</w:t>
            </w:r>
          </w:p>
        </w:tc>
        <w:tc>
          <w:tcPr>
            <w:tcW w:type="dxa" w:w="3269"/>
            <w:tcMar>
              <w:top w:w="80" w:type="dxa"/>
              <w:bottom w:w="80" w:type="dxa"/>
              <w:left w:w="75" w:type="dxa"/>
              <w:right w:w="75" w:type="dxa"/>
            </w:tcMar>
          </w:tcPr>
          <w:p>
            <w:pPr>
              <w:keepNext w:val="0"/>
              <w:spacing w:after="0" w:line="278" w:lineRule="auto"/>
            </w:pPr>
            <w:r>
              <w:rPr>
                <w:b w:val="0"/>
                <w:sz w:val="18"/>
              </w:rPr>
              <w:t>0／0／0</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w:t>
            </w:r>
          </w:p>
        </w:tc>
        <w:tc>
          <w:tcPr>
            <w:tcW w:type="dxa" w:w="1006"/>
            <w:tcMar>
              <w:top w:w="80" w:type="dxa"/>
              <w:bottom w:w="80" w:type="dxa"/>
              <w:left w:w="75" w:type="dxa"/>
              <w:right w:w="75" w:type="dxa"/>
            </w:tcMar>
          </w:tcPr>
          <w:p>
            <w:pPr>
              <w:keepNext w:val="0"/>
              <w:spacing w:after="0" w:line="278" w:lineRule="auto"/>
            </w:pPr>
            <w:r>
              <w:rPr>
                <w:b w:val="0"/>
                <w:sz w:val="18"/>
              </w:rPr>
              <w:t>P-H9</w:t>
            </w:r>
          </w:p>
        </w:tc>
        <w:tc>
          <w:tcPr>
            <w:tcW w:type="dxa" w:w="3018"/>
            <w:tcMar>
              <w:top w:w="80" w:type="dxa"/>
              <w:bottom w:w="80" w:type="dxa"/>
              <w:left w:w="75" w:type="dxa"/>
              <w:right w:w="75" w:type="dxa"/>
            </w:tcMar>
          </w:tcPr>
          <w:p>
            <w:pPr>
              <w:keepNext w:val="0"/>
              <w:spacing w:after="0" w:line="278" w:lineRule="auto"/>
            </w:pPr>
            <w:r>
              <w:rPr>
                <w:b w:val="0"/>
                <w:sz w:val="18"/>
              </w:rPr>
              <w:t>兩條都顯著贏 H-PI 才追加第四臂</w:t>
            </w:r>
          </w:p>
        </w:tc>
        <w:tc>
          <w:tcPr>
            <w:tcW w:type="dxa" w:w="3269"/>
            <w:tcMar>
              <w:top w:w="80" w:type="dxa"/>
              <w:bottom w:w="80" w:type="dxa"/>
              <w:left w:w="75" w:type="dxa"/>
              <w:right w:w="75" w:type="dxa"/>
            </w:tcMar>
          </w:tcPr>
          <w:p>
            <w:pPr>
              <w:keepNext w:val="0"/>
              <w:spacing w:after="0" w:line="278" w:lineRule="auto"/>
            </w:pPr>
            <w:r>
              <w:rPr>
                <w:b w:val="0"/>
                <w:sz w:val="18"/>
              </w:rPr>
              <w:t>H-OC 對 H-PI p = .40；H-MIX 對 H-PI p = .041</w:t>
            </w:r>
          </w:p>
        </w:tc>
        <w:tc>
          <w:tcPr>
            <w:tcW w:type="dxa" w:w="1308"/>
            <w:tcMar>
              <w:top w:w="80" w:type="dxa"/>
              <w:bottom w:w="80" w:type="dxa"/>
              <w:left w:w="75" w:type="dxa"/>
              <w:right w:w="75" w:type="dxa"/>
            </w:tcMar>
          </w:tcPr>
          <w:p>
            <w:pPr>
              <w:keepNext w:val="0"/>
              <w:spacing w:after="0" w:line="278" w:lineRule="auto"/>
            </w:pPr>
            <w:r>
              <w:rPr>
                <w:b w:val="0"/>
                <w:sz w:val="18"/>
              </w:rPr>
              <w:t>未觸發，不列入計分</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R460R</w:t>
            </w:r>
          </w:p>
        </w:tc>
        <w:tc>
          <w:tcPr>
            <w:tcW w:type="dxa" w:w="1006"/>
            <w:tcMar>
              <w:top w:w="80" w:type="dxa"/>
              <w:bottom w:w="80" w:type="dxa"/>
              <w:left w:w="75" w:type="dxa"/>
              <w:right w:w="75" w:type="dxa"/>
            </w:tcMar>
          </w:tcPr>
          <w:p>
            <w:pPr>
              <w:keepNext w:val="0"/>
              <w:spacing w:after="0" w:line="278" w:lineRule="auto"/>
            </w:pPr>
            <w:r>
              <w:rPr>
                <w:b w:val="0"/>
                <w:sz w:val="18"/>
              </w:rPr>
              <w:t>P-R1</w:t>
            </w:r>
          </w:p>
        </w:tc>
        <w:tc>
          <w:tcPr>
            <w:tcW w:type="dxa" w:w="3018"/>
            <w:tcMar>
              <w:top w:w="80" w:type="dxa"/>
              <w:bottom w:w="80" w:type="dxa"/>
              <w:left w:w="75" w:type="dxa"/>
              <w:right w:w="75" w:type="dxa"/>
            </w:tcMar>
          </w:tcPr>
          <w:p>
            <w:pPr>
              <w:keepNext w:val="0"/>
              <w:spacing w:after="0" w:line="278" w:lineRule="auto"/>
            </w:pPr>
            <w:r>
              <w:rPr>
                <w:b w:val="0"/>
                <w:sz w:val="18"/>
              </w:rPr>
              <w:t>五次 Δ 皆大於零</w:t>
            </w:r>
          </w:p>
        </w:tc>
        <w:tc>
          <w:tcPr>
            <w:tcW w:type="dxa" w:w="3269"/>
            <w:tcMar>
              <w:top w:w="80" w:type="dxa"/>
              <w:bottom w:w="80" w:type="dxa"/>
              <w:left w:w="75" w:type="dxa"/>
              <w:right w:w="75" w:type="dxa"/>
            </w:tcMar>
          </w:tcPr>
          <w:p>
            <w:pPr>
              <w:keepNext w:val="0"/>
              <w:spacing w:after="0" w:line="278" w:lineRule="auto"/>
            </w:pPr>
            <w:r>
              <w:rPr>
                <w:b w:val="0"/>
                <w:sz w:val="18"/>
              </w:rPr>
              <w:t>5/5</w:t>
            </w:r>
          </w:p>
        </w:tc>
        <w:tc>
          <w:tcPr>
            <w:tcW w:type="dxa" w:w="1308"/>
            <w:tcMar>
              <w:top w:w="80" w:type="dxa"/>
              <w:bottom w:w="80" w:type="dxa"/>
              <w:left w:w="75" w:type="dxa"/>
              <w:right w:w="75" w:type="dxa"/>
            </w:tcMar>
          </w:tcPr>
          <w:p>
            <w:pPr>
              <w:keepNext w:val="0"/>
              <w:spacing w:after="0" w:line="278" w:lineRule="auto"/>
            </w:pPr>
            <w:r>
              <w:rPr>
                <w:b w:val="0"/>
                <w:sz w:val="18"/>
              </w:rPr>
              <w:t>命中 5/5</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R460R</w:t>
            </w:r>
          </w:p>
        </w:tc>
        <w:tc>
          <w:tcPr>
            <w:tcW w:type="dxa" w:w="1006"/>
            <w:tcMar>
              <w:top w:w="80" w:type="dxa"/>
              <w:bottom w:w="80" w:type="dxa"/>
              <w:left w:w="75" w:type="dxa"/>
              <w:right w:w="75" w:type="dxa"/>
            </w:tcMar>
          </w:tcPr>
          <w:p>
            <w:pPr>
              <w:keepNext w:val="0"/>
              <w:spacing w:after="0" w:line="278" w:lineRule="auto"/>
            </w:pPr>
            <w:r>
              <w:rPr>
                <w:b w:val="0"/>
                <w:sz w:val="18"/>
              </w:rPr>
              <w:t>P-R2</w:t>
            </w:r>
          </w:p>
        </w:tc>
        <w:tc>
          <w:tcPr>
            <w:tcW w:type="dxa" w:w="3018"/>
            <w:tcMar>
              <w:top w:w="80" w:type="dxa"/>
              <w:bottom w:w="80" w:type="dxa"/>
              <w:left w:w="75" w:type="dxa"/>
              <w:right w:w="75" w:type="dxa"/>
            </w:tcMar>
          </w:tcPr>
          <w:p>
            <w:pPr>
              <w:keepNext w:val="0"/>
              <w:spacing w:after="0" w:line="278" w:lineRule="auto"/>
            </w:pPr>
            <w:r>
              <w:rPr>
                <w:b w:val="0"/>
                <w:sz w:val="18"/>
              </w:rPr>
              <w:t>五次 Δ 皆不小於 +10 pp</w:t>
            </w:r>
          </w:p>
        </w:tc>
        <w:tc>
          <w:tcPr>
            <w:tcW w:type="dxa" w:w="3269"/>
            <w:tcMar>
              <w:top w:w="80" w:type="dxa"/>
              <w:bottom w:w="80" w:type="dxa"/>
              <w:left w:w="75" w:type="dxa"/>
              <w:right w:w="75" w:type="dxa"/>
            </w:tcMar>
          </w:tcPr>
          <w:p>
            <w:pPr>
              <w:keepNext w:val="0"/>
              <w:spacing w:after="0" w:line="278" w:lineRule="auto"/>
            </w:pPr>
            <w:r>
              <w:rPr>
                <w:b w:val="0"/>
                <w:sz w:val="18"/>
              </w:rPr>
              <w:t>0/5</w:t>
            </w:r>
          </w:p>
        </w:tc>
        <w:tc>
          <w:tcPr>
            <w:tcW w:type="dxa" w:w="1308"/>
            <w:tcMar>
              <w:top w:w="80" w:type="dxa"/>
              <w:bottom w:w="80" w:type="dxa"/>
              <w:left w:w="75" w:type="dxa"/>
              <w:right w:w="75" w:type="dxa"/>
            </w:tcMar>
          </w:tcPr>
          <w:p>
            <w:pPr>
              <w:keepNext w:val="0"/>
              <w:spacing w:after="0" w:line="278" w:lineRule="auto"/>
            </w:pPr>
            <w:r>
              <w:rPr>
                <w:b w:val="0"/>
                <w:sz w:val="18"/>
              </w:rPr>
              <w:t>未命中 5/5</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R460R</w:t>
            </w:r>
          </w:p>
        </w:tc>
        <w:tc>
          <w:tcPr>
            <w:tcW w:type="dxa" w:w="1006"/>
            <w:tcMar>
              <w:top w:w="80" w:type="dxa"/>
              <w:bottom w:w="80" w:type="dxa"/>
              <w:left w:w="75" w:type="dxa"/>
              <w:right w:w="75" w:type="dxa"/>
            </w:tcMar>
          </w:tcPr>
          <w:p>
            <w:pPr>
              <w:keepNext w:val="0"/>
              <w:spacing w:after="0" w:line="278" w:lineRule="auto"/>
            </w:pPr>
            <w:r>
              <w:rPr>
                <w:b w:val="0"/>
                <w:sz w:val="18"/>
              </w:rPr>
              <w:t>P-R3</w:t>
            </w:r>
          </w:p>
        </w:tc>
        <w:tc>
          <w:tcPr>
            <w:tcW w:type="dxa" w:w="3018"/>
            <w:tcMar>
              <w:top w:w="80" w:type="dxa"/>
              <w:bottom w:w="80" w:type="dxa"/>
              <w:left w:w="75" w:type="dxa"/>
              <w:right w:w="75" w:type="dxa"/>
            </w:tcMar>
          </w:tcPr>
          <w:p>
            <w:pPr>
              <w:keepNext w:val="0"/>
              <w:spacing w:after="0" w:line="278" w:lineRule="auto"/>
            </w:pPr>
            <w:r>
              <w:rPr>
                <w:b w:val="0"/>
                <w:sz w:val="18"/>
              </w:rPr>
              <w:t>五次皆通過 Holm 校正</w:t>
            </w:r>
          </w:p>
        </w:tc>
        <w:tc>
          <w:tcPr>
            <w:tcW w:type="dxa" w:w="3269"/>
            <w:tcMar>
              <w:top w:w="80" w:type="dxa"/>
              <w:bottom w:w="80" w:type="dxa"/>
              <w:left w:w="75" w:type="dxa"/>
              <w:right w:w="75" w:type="dxa"/>
            </w:tcMar>
          </w:tcPr>
          <w:p>
            <w:pPr>
              <w:keepNext w:val="0"/>
              <w:spacing w:after="0" w:line="278" w:lineRule="auto"/>
            </w:pPr>
            <w:r>
              <w:rPr>
                <w:b w:val="0"/>
                <w:sz w:val="18"/>
              </w:rPr>
              <w:t>0/5</w:t>
            </w:r>
          </w:p>
        </w:tc>
        <w:tc>
          <w:tcPr>
            <w:tcW w:type="dxa" w:w="1308"/>
            <w:tcMar>
              <w:top w:w="80" w:type="dxa"/>
              <w:bottom w:w="80" w:type="dxa"/>
              <w:left w:w="75" w:type="dxa"/>
              <w:right w:w="75" w:type="dxa"/>
            </w:tcMar>
          </w:tcPr>
          <w:p>
            <w:pPr>
              <w:keepNext w:val="0"/>
              <w:spacing w:after="0" w:line="278" w:lineRule="auto"/>
            </w:pPr>
            <w:r>
              <w:rPr>
                <w:b w:val="0"/>
                <w:sz w:val="18"/>
              </w:rPr>
              <w:t>未命中 5/5</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R460R</w:t>
            </w:r>
          </w:p>
        </w:tc>
        <w:tc>
          <w:tcPr>
            <w:tcW w:type="dxa" w:w="1006"/>
            <w:tcMar>
              <w:top w:w="80" w:type="dxa"/>
              <w:bottom w:w="80" w:type="dxa"/>
              <w:left w:w="75" w:type="dxa"/>
              <w:right w:w="75" w:type="dxa"/>
            </w:tcMar>
          </w:tcPr>
          <w:p>
            <w:pPr>
              <w:keepNext w:val="0"/>
              <w:spacing w:after="0" w:line="278" w:lineRule="auto"/>
            </w:pPr>
            <w:r>
              <w:rPr>
                <w:b w:val="0"/>
                <w:sz w:val="18"/>
              </w:rPr>
              <w:t>P-R4</w:t>
            </w:r>
          </w:p>
        </w:tc>
        <w:tc>
          <w:tcPr>
            <w:tcW w:type="dxa" w:w="3018"/>
            <w:tcMar>
              <w:top w:w="80" w:type="dxa"/>
              <w:bottom w:w="80" w:type="dxa"/>
              <w:left w:w="75" w:type="dxa"/>
              <w:right w:w="75" w:type="dxa"/>
            </w:tcMar>
          </w:tcPr>
          <w:p>
            <w:pPr>
              <w:keepNext w:val="0"/>
              <w:spacing w:after="0" w:line="278" w:lineRule="auto"/>
            </w:pPr>
            <w:r>
              <w:rPr>
                <w:b w:val="0"/>
                <w:sz w:val="18"/>
              </w:rPr>
              <w:t>五次假交付 H-MIX 低於 CONFORM</w:t>
            </w:r>
          </w:p>
        </w:tc>
        <w:tc>
          <w:tcPr>
            <w:tcW w:type="dxa" w:w="3269"/>
            <w:tcMar>
              <w:top w:w="80" w:type="dxa"/>
              <w:bottom w:w="80" w:type="dxa"/>
              <w:left w:w="75" w:type="dxa"/>
              <w:right w:w="75" w:type="dxa"/>
            </w:tcMar>
          </w:tcPr>
          <w:p>
            <w:pPr>
              <w:keepNext w:val="0"/>
              <w:spacing w:after="0" w:line="278" w:lineRule="auto"/>
            </w:pPr>
            <w:r>
              <w:rPr>
                <w:b w:val="0"/>
                <w:sz w:val="18"/>
              </w:rPr>
              <w:t>5/5</w:t>
            </w:r>
          </w:p>
        </w:tc>
        <w:tc>
          <w:tcPr>
            <w:tcW w:type="dxa" w:w="1308"/>
            <w:tcMar>
              <w:top w:w="80" w:type="dxa"/>
              <w:bottom w:w="80" w:type="dxa"/>
              <w:left w:w="75" w:type="dxa"/>
              <w:right w:w="75" w:type="dxa"/>
            </w:tcMar>
          </w:tcPr>
          <w:p>
            <w:pPr>
              <w:keepNext w:val="0"/>
              <w:spacing w:after="0" w:line="278" w:lineRule="auto"/>
            </w:pPr>
            <w:r>
              <w:rPr>
                <w:b w:val="0"/>
                <w:sz w:val="18"/>
              </w:rPr>
              <w:t>命中 5/5</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R460R</w:t>
            </w:r>
          </w:p>
        </w:tc>
        <w:tc>
          <w:tcPr>
            <w:tcW w:type="dxa" w:w="1006"/>
            <w:tcMar>
              <w:top w:w="80" w:type="dxa"/>
              <w:bottom w:w="80" w:type="dxa"/>
              <w:left w:w="75" w:type="dxa"/>
              <w:right w:w="75" w:type="dxa"/>
            </w:tcMar>
          </w:tcPr>
          <w:p>
            <w:pPr>
              <w:keepNext w:val="0"/>
              <w:spacing w:after="0" w:line="278" w:lineRule="auto"/>
            </w:pPr>
            <w:r>
              <w:rPr>
                <w:b w:val="0"/>
                <w:sz w:val="18"/>
              </w:rPr>
              <w:t>P-R5</w:t>
            </w:r>
          </w:p>
        </w:tc>
        <w:tc>
          <w:tcPr>
            <w:tcW w:type="dxa" w:w="3018"/>
            <w:tcMar>
              <w:top w:w="80" w:type="dxa"/>
              <w:bottom w:w="80" w:type="dxa"/>
              <w:left w:w="75" w:type="dxa"/>
              <w:right w:w="75" w:type="dxa"/>
            </w:tcMar>
          </w:tcPr>
          <w:p>
            <w:pPr>
              <w:keepNext w:val="0"/>
              <w:spacing w:after="0" w:line="278" w:lineRule="auto"/>
            </w:pPr>
            <w:r>
              <w:rPr>
                <w:b w:val="0"/>
                <w:sz w:val="18"/>
              </w:rPr>
              <w:t>五次 token／題不超過 CONFORM 的 1.2 倍</w:t>
            </w:r>
          </w:p>
        </w:tc>
        <w:tc>
          <w:tcPr>
            <w:tcW w:type="dxa" w:w="3269"/>
            <w:tcMar>
              <w:top w:w="80" w:type="dxa"/>
              <w:bottom w:w="80" w:type="dxa"/>
              <w:left w:w="75" w:type="dxa"/>
              <w:right w:w="75" w:type="dxa"/>
            </w:tcMar>
          </w:tcPr>
          <w:p>
            <w:pPr>
              <w:keepNext w:val="0"/>
              <w:spacing w:after="0" w:line="278" w:lineRule="auto"/>
            </w:pPr>
            <w:r>
              <w:rPr>
                <w:b w:val="0"/>
                <w:sz w:val="18"/>
              </w:rPr>
              <w:t>3/5</w:t>
            </w:r>
          </w:p>
        </w:tc>
        <w:tc>
          <w:tcPr>
            <w:tcW w:type="dxa" w:w="1308"/>
            <w:tcMar>
              <w:top w:w="80" w:type="dxa"/>
              <w:bottom w:w="80" w:type="dxa"/>
              <w:left w:w="75" w:type="dxa"/>
              <w:right w:w="75" w:type="dxa"/>
            </w:tcMar>
          </w:tcPr>
          <w:p>
            <w:pPr>
              <w:keepNext w:val="0"/>
              <w:spacing w:after="0" w:line="278" w:lineRule="auto"/>
            </w:pPr>
            <w:r>
              <w:rPr>
                <w:b w:val="0"/>
                <w:sz w:val="18"/>
              </w:rPr>
              <w:t>三次命中、兩次未命中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P-X1</w:t>
            </w:r>
          </w:p>
        </w:tc>
        <w:tc>
          <w:tcPr>
            <w:tcW w:type="dxa" w:w="3018"/>
            <w:tcMar>
              <w:top w:w="80" w:type="dxa"/>
              <w:bottom w:w="80" w:type="dxa"/>
              <w:left w:w="75" w:type="dxa"/>
              <w:right w:w="75" w:type="dxa"/>
            </w:tcMar>
          </w:tcPr>
          <w:p>
            <w:pPr>
              <w:keepNext w:val="0"/>
              <w:spacing w:after="0" w:line="278" w:lineRule="auto"/>
            </w:pPr>
            <w:r>
              <w:rPr>
                <w:b w:val="0"/>
                <w:sz w:val="18"/>
              </w:rPr>
              <w:t>四集 H-MIX 對 CONFORM 差值皆大於零</w:t>
            </w:r>
          </w:p>
        </w:tc>
        <w:tc>
          <w:tcPr>
            <w:tcW w:type="dxa" w:w="3269"/>
            <w:tcMar>
              <w:top w:w="80" w:type="dxa"/>
              <w:bottom w:w="80" w:type="dxa"/>
              <w:left w:w="75" w:type="dxa"/>
              <w:right w:w="75" w:type="dxa"/>
            </w:tcMar>
          </w:tcPr>
          <w:p>
            <w:pPr>
              <w:keepNext w:val="0"/>
              <w:spacing w:after="0" w:line="278" w:lineRule="auto"/>
            </w:pPr>
            <w:r>
              <w:rPr>
                <w:b w:val="0"/>
                <w:sz w:val="18"/>
              </w:rPr>
              <w:t>+0.74／+3.70／+0.64／+1.08 pp</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P-X2</w:t>
            </w:r>
          </w:p>
        </w:tc>
        <w:tc>
          <w:tcPr>
            <w:tcW w:type="dxa" w:w="3018"/>
            <w:tcMar>
              <w:top w:w="80" w:type="dxa"/>
              <w:bottom w:w="80" w:type="dxa"/>
              <w:left w:w="75" w:type="dxa"/>
              <w:right w:w="75" w:type="dxa"/>
            </w:tcMar>
          </w:tcPr>
          <w:p>
            <w:pPr>
              <w:keepNext w:val="0"/>
              <w:spacing w:after="0" w:line="278" w:lineRule="auto"/>
            </w:pPr>
            <w:r>
              <w:rPr>
                <w:b w:val="0"/>
                <w:sz w:val="18"/>
              </w:rPr>
              <w:t>四集 H-MIX 對 OFF 差值皆大於零</w:t>
            </w:r>
          </w:p>
        </w:tc>
        <w:tc>
          <w:tcPr>
            <w:tcW w:type="dxa" w:w="3269"/>
            <w:tcMar>
              <w:top w:w="80" w:type="dxa"/>
              <w:bottom w:w="80" w:type="dxa"/>
              <w:left w:w="75" w:type="dxa"/>
              <w:right w:w="75" w:type="dxa"/>
            </w:tcMar>
          </w:tcPr>
          <w:p>
            <w:pPr>
              <w:keepNext w:val="0"/>
              <w:spacing w:after="0" w:line="278" w:lineRule="auto"/>
            </w:pPr>
            <w:r>
              <w:rPr>
                <w:b w:val="0"/>
                <w:sz w:val="18"/>
              </w:rPr>
              <w:t>+8.15／+9.26／+12.18／+5.93 pp</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P-X3</w:t>
            </w:r>
          </w:p>
        </w:tc>
        <w:tc>
          <w:tcPr>
            <w:tcW w:type="dxa" w:w="3018"/>
            <w:tcMar>
              <w:top w:w="80" w:type="dxa"/>
              <w:bottom w:w="80" w:type="dxa"/>
              <w:left w:w="75" w:type="dxa"/>
              <w:right w:w="75" w:type="dxa"/>
            </w:tcMar>
          </w:tcPr>
          <w:p>
            <w:pPr>
              <w:keepNext w:val="0"/>
              <w:spacing w:after="0" w:line="278" w:lineRule="auto"/>
            </w:pPr>
            <w:r>
              <w:rPr>
                <w:b w:val="0"/>
                <w:sz w:val="18"/>
              </w:rPr>
              <w:t>MBPP+ 與 HumanEval+ 的差值皆小於 LCB v3 兩層的最小值 0.74</w:t>
            </w:r>
          </w:p>
        </w:tc>
        <w:tc>
          <w:tcPr>
            <w:tcW w:type="dxa" w:w="3269"/>
            <w:tcMar>
              <w:top w:w="80" w:type="dxa"/>
              <w:bottom w:w="80" w:type="dxa"/>
              <w:left w:w="75" w:type="dxa"/>
              <w:right w:w="75" w:type="dxa"/>
            </w:tcMar>
          </w:tcPr>
          <w:p>
            <w:pPr>
              <w:keepNext w:val="0"/>
              <w:spacing w:after="0" w:line="278" w:lineRule="auto"/>
            </w:pPr>
            <w:r>
              <w:rPr>
                <w:b w:val="0"/>
                <w:sz w:val="18"/>
              </w:rPr>
              <w:t>HumanEval+ 0.64 小於 0.74；MBPP+ 1.08 大於 0.74</w:t>
            </w:r>
          </w:p>
        </w:tc>
        <w:tc>
          <w:tcPr>
            <w:tcW w:type="dxa" w:w="1308"/>
            <w:tcMar>
              <w:top w:w="80" w:type="dxa"/>
              <w:bottom w:w="80" w:type="dxa"/>
              <w:left w:w="75" w:type="dxa"/>
              <w:right w:w="75" w:type="dxa"/>
            </w:tcMar>
          </w:tcPr>
          <w:p>
            <w:pPr>
              <w:keepNext w:val="0"/>
              <w:spacing w:after="0" w:line="278" w:lineRule="auto"/>
            </w:pPr>
            <w:r>
              <w:rPr>
                <w:b w:val="0"/>
                <w:sz w:val="18"/>
              </w:rPr>
              <w:t>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P-X4</w:t>
            </w:r>
          </w:p>
        </w:tc>
        <w:tc>
          <w:tcPr>
            <w:tcW w:type="dxa" w:w="3018"/>
            <w:tcMar>
              <w:top w:w="80" w:type="dxa"/>
              <w:bottom w:w="80" w:type="dxa"/>
              <w:left w:w="75" w:type="dxa"/>
              <w:right w:w="75" w:type="dxa"/>
            </w:tcMar>
          </w:tcPr>
          <w:p>
            <w:pPr>
              <w:keepNext w:val="0"/>
              <w:spacing w:after="0" w:line="278" w:lineRule="auto"/>
            </w:pPr>
            <w:r>
              <w:rPr>
                <w:b w:val="0"/>
                <w:sz w:val="18"/>
              </w:rPr>
              <w:t>四集假交付皆為 H-MIX 低於 CONFORM</w:t>
            </w:r>
          </w:p>
        </w:tc>
        <w:tc>
          <w:tcPr>
            <w:tcW w:type="dxa" w:w="3269"/>
            <w:tcMar>
              <w:top w:w="80" w:type="dxa"/>
              <w:bottom w:w="80" w:type="dxa"/>
              <w:left w:w="75" w:type="dxa"/>
              <w:right w:w="75" w:type="dxa"/>
            </w:tcMar>
          </w:tcPr>
          <w:p>
            <w:pPr>
              <w:keepNext w:val="0"/>
              <w:spacing w:after="0" w:line="278" w:lineRule="auto"/>
            </w:pPr>
            <w:r>
              <w:rPr>
                <w:b w:val="0"/>
                <w:sz w:val="18"/>
              </w:rPr>
              <w:t>LCB 兩層成立（6 對 9、7 對 11）；HumanEval+ 6 對 6；MBPP+ 58 對 56</w:t>
            </w:r>
          </w:p>
        </w:tc>
        <w:tc>
          <w:tcPr>
            <w:tcW w:type="dxa" w:w="1308"/>
            <w:tcMar>
              <w:top w:w="80" w:type="dxa"/>
              <w:bottom w:w="80" w:type="dxa"/>
              <w:left w:w="75" w:type="dxa"/>
              <w:right w:w="75" w:type="dxa"/>
            </w:tcMar>
          </w:tcPr>
          <w:p>
            <w:pPr>
              <w:keepNext w:val="0"/>
              <w:spacing w:after="0" w:line="278" w:lineRule="auto"/>
            </w:pPr>
            <w:r>
              <w:rPr>
                <w:b w:val="0"/>
                <w:sz w:val="18"/>
              </w:rPr>
              <w:t>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P-X5</w:t>
            </w:r>
          </w:p>
        </w:tc>
        <w:tc>
          <w:tcPr>
            <w:tcW w:type="dxa" w:w="3018"/>
            <w:tcMar>
              <w:top w:w="80" w:type="dxa"/>
              <w:bottom w:w="80" w:type="dxa"/>
              <w:left w:w="75" w:type="dxa"/>
              <w:right w:w="75" w:type="dxa"/>
            </w:tcMar>
          </w:tcPr>
          <w:p>
            <w:pPr>
              <w:keepNext w:val="0"/>
              <w:spacing w:after="0" w:line="278" w:lineRule="auto"/>
            </w:pPr>
            <w:r>
              <w:rPr>
                <w:b w:val="0"/>
                <w:sz w:val="18"/>
              </w:rPr>
              <w:t>四集 token／題皆不超過 CONFORM 的 1.2 倍</w:t>
            </w:r>
          </w:p>
        </w:tc>
        <w:tc>
          <w:tcPr>
            <w:tcW w:type="dxa" w:w="3269"/>
            <w:tcMar>
              <w:top w:w="80" w:type="dxa"/>
              <w:bottom w:w="80" w:type="dxa"/>
              <w:left w:w="75" w:type="dxa"/>
              <w:right w:w="75" w:type="dxa"/>
            </w:tcMar>
          </w:tcPr>
          <w:p>
            <w:pPr>
              <w:keepNext w:val="0"/>
              <w:spacing w:after="0" w:line="278" w:lineRule="auto"/>
            </w:pPr>
            <w:r>
              <w:rPr>
                <w:b w:val="0"/>
                <w:sz w:val="18"/>
              </w:rPr>
              <w:t>1.37／1.07／1.69／1.62 倍</w:t>
            </w:r>
          </w:p>
        </w:tc>
        <w:tc>
          <w:tcPr>
            <w:tcW w:type="dxa" w:w="1308"/>
            <w:tcMar>
              <w:top w:w="80" w:type="dxa"/>
              <w:bottom w:w="80" w:type="dxa"/>
              <w:left w:w="75" w:type="dxa"/>
              <w:right w:w="75" w:type="dxa"/>
            </w:tcMar>
          </w:tcPr>
          <w:p>
            <w:pPr>
              <w:keepNext w:val="0"/>
              <w:spacing w:after="0" w:line="278" w:lineRule="auto"/>
            </w:pPr>
            <w:r>
              <w:rPr>
                <w:b w:val="0"/>
                <w:sz w:val="18"/>
              </w:rPr>
              <w:t>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P-X6</w:t>
            </w:r>
          </w:p>
        </w:tc>
        <w:tc>
          <w:tcPr>
            <w:tcW w:type="dxa" w:w="3018"/>
            <w:tcMar>
              <w:top w:w="80" w:type="dxa"/>
              <w:bottom w:w="80" w:type="dxa"/>
              <w:left w:w="75" w:type="dxa"/>
              <w:right w:w="75" w:type="dxa"/>
            </w:tcMar>
          </w:tcPr>
          <w:p>
            <w:pPr>
              <w:keepNext w:val="0"/>
              <w:spacing w:after="0" w:line="278" w:lineRule="auto"/>
            </w:pPr>
            <w:r>
              <w:rPr>
                <w:b w:val="0"/>
                <w:sz w:val="18"/>
              </w:rPr>
              <w:t>hard 層差值不小於 medium 層</w:t>
            </w:r>
          </w:p>
        </w:tc>
        <w:tc>
          <w:tcPr>
            <w:tcW w:type="dxa" w:w="3269"/>
            <w:tcMar>
              <w:top w:w="80" w:type="dxa"/>
              <w:bottom w:w="80" w:type="dxa"/>
              <w:left w:w="75" w:type="dxa"/>
              <w:right w:w="75" w:type="dxa"/>
            </w:tcMar>
          </w:tcPr>
          <w:p>
            <w:pPr>
              <w:keepNext w:val="0"/>
              <w:spacing w:after="0" w:line="278" w:lineRule="auto"/>
            </w:pPr>
            <w:r>
              <w:rPr>
                <w:b w:val="0"/>
                <w:sz w:val="18"/>
              </w:rPr>
              <w:t>3.70 不小於 0.74，但 hard 的不一致對僅 8</w:t>
            </w:r>
          </w:p>
        </w:tc>
        <w:tc>
          <w:tcPr>
            <w:tcW w:type="dxa" w:w="1308"/>
            <w:tcMar>
              <w:top w:w="80" w:type="dxa"/>
              <w:bottom w:w="80" w:type="dxa"/>
              <w:left w:w="75" w:type="dxa"/>
              <w:right w:w="75" w:type="dxa"/>
            </w:tcMar>
          </w:tcPr>
          <w:p>
            <w:pPr>
              <w:keepNext w:val="0"/>
              <w:spacing w:after="0" w:line="278" w:lineRule="auto"/>
            </w:pPr>
            <w:r>
              <w:rPr>
                <w:b w:val="0"/>
                <w:sz w:val="18"/>
              </w:rPr>
              <w:t>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P-X7</w:t>
            </w:r>
          </w:p>
        </w:tc>
        <w:tc>
          <w:tcPr>
            <w:tcW w:type="dxa" w:w="3018"/>
            <w:tcMar>
              <w:top w:w="80" w:type="dxa"/>
              <w:bottom w:w="80" w:type="dxa"/>
              <w:left w:w="75" w:type="dxa"/>
              <w:right w:w="75" w:type="dxa"/>
            </w:tcMar>
          </w:tcPr>
          <w:p>
            <w:pPr>
              <w:keepNext w:val="0"/>
              <w:spacing w:after="0" w:line="278" w:lineRule="auto"/>
            </w:pPr>
            <w:r>
              <w:rPr>
                <w:b w:val="0"/>
                <w:sz w:val="18"/>
              </w:rPr>
              <w:t>四集呼叫／題皆落在 1.2 至 2.5</w:t>
            </w:r>
          </w:p>
        </w:tc>
        <w:tc>
          <w:tcPr>
            <w:tcW w:type="dxa" w:w="3269"/>
            <w:tcMar>
              <w:top w:w="80" w:type="dxa"/>
              <w:bottom w:w="80" w:type="dxa"/>
              <w:left w:w="75" w:type="dxa"/>
              <w:right w:w="75" w:type="dxa"/>
            </w:tcMar>
          </w:tcPr>
          <w:p>
            <w:pPr>
              <w:keepNext w:val="0"/>
              <w:spacing w:after="0" w:line="278" w:lineRule="auto"/>
            </w:pPr>
            <w:r>
              <w:rPr>
                <w:b w:val="0"/>
                <w:sz w:val="18"/>
              </w:rPr>
              <w:t>1.14／1.24／1.09／1.11</w:t>
            </w:r>
          </w:p>
        </w:tc>
        <w:tc>
          <w:tcPr>
            <w:tcW w:type="dxa" w:w="1308"/>
            <w:tcMar>
              <w:top w:w="80" w:type="dxa"/>
              <w:bottom w:w="80" w:type="dxa"/>
              <w:left w:w="75" w:type="dxa"/>
              <w:right w:w="75" w:type="dxa"/>
            </w:tcMar>
          </w:tcPr>
          <w:p>
            <w:pPr>
              <w:keepNext w:val="0"/>
              <w:spacing w:after="0" w:line="278" w:lineRule="auto"/>
            </w:pPr>
            <w:r>
              <w:rPr>
                <w:b w:val="0"/>
                <w:sz w:val="18"/>
              </w:rPr>
              <w:t>未命中</w:t>
            </w:r>
          </w:p>
        </w:tc>
      </w:tr>
      <w:tr>
        <w:trPr>
          <w:cantSplit/>
        </w:trPr>
        <w:tc>
          <w:tcPr>
            <w:tcW w:type="dxa" w:w="754"/>
            <w:tcMar>
              <w:top w:w="80" w:type="dxa"/>
              <w:bottom w:w="80" w:type="dxa"/>
              <w:left w:w="75" w:type="dxa"/>
              <w:right w:w="75" w:type="dxa"/>
            </w:tcMar>
          </w:tcPr>
          <w:p>
            <w:pPr>
              <w:keepNext w:val="0"/>
              <w:spacing w:after="0" w:line="278" w:lineRule="auto"/>
            </w:pPr>
            <w:r>
              <w:rPr>
                <w:b w:val="0"/>
                <w:sz w:val="18"/>
              </w:rPr>
              <w:t>R529</w:t>
            </w:r>
          </w:p>
        </w:tc>
        <w:tc>
          <w:tcPr>
            <w:tcW w:type="dxa" w:w="1006"/>
            <w:tcMar>
              <w:top w:w="80" w:type="dxa"/>
              <w:bottom w:w="80" w:type="dxa"/>
              <w:left w:w="75" w:type="dxa"/>
              <w:right w:w="75" w:type="dxa"/>
            </w:tcMar>
          </w:tcPr>
          <w:p>
            <w:pPr>
              <w:keepNext w:val="0"/>
              <w:spacing w:after="0" w:line="278" w:lineRule="auto"/>
            </w:pPr>
            <w:r>
              <w:rPr>
                <w:b w:val="0"/>
                <w:sz w:val="18"/>
              </w:rPr>
              <w:t>P-X8</w:t>
            </w:r>
          </w:p>
        </w:tc>
        <w:tc>
          <w:tcPr>
            <w:tcW w:type="dxa" w:w="3018"/>
            <w:tcMar>
              <w:top w:w="80" w:type="dxa"/>
              <w:bottom w:w="80" w:type="dxa"/>
              <w:left w:w="75" w:type="dxa"/>
              <w:right w:w="75" w:type="dxa"/>
            </w:tcMar>
          </w:tcPr>
          <w:p>
            <w:pPr>
              <w:keepNext w:val="0"/>
              <w:spacing w:after="0" w:line="278" w:lineRule="auto"/>
            </w:pPr>
            <w:r>
              <w:rPr>
                <w:b w:val="0"/>
                <w:sz w:val="18"/>
              </w:rPr>
              <w:t>每塊 infra_void 不超過 5%</w:t>
            </w:r>
          </w:p>
        </w:tc>
        <w:tc>
          <w:tcPr>
            <w:tcW w:type="dxa" w:w="3269"/>
            <w:tcMar>
              <w:top w:w="80" w:type="dxa"/>
              <w:bottom w:w="80" w:type="dxa"/>
              <w:left w:w="75" w:type="dxa"/>
              <w:right w:w="75" w:type="dxa"/>
            </w:tcMar>
          </w:tcPr>
          <w:p>
            <w:pPr>
              <w:keepNext w:val="0"/>
              <w:spacing w:after="0" w:line="278" w:lineRule="auto"/>
            </w:pPr>
            <w:r>
              <w:rPr>
                <w:b w:val="0"/>
                <w:sz w:val="18"/>
              </w:rPr>
              <w:t>全部為 0</w:t>
            </w:r>
          </w:p>
        </w:tc>
        <w:tc>
          <w:tcPr>
            <w:tcW w:type="dxa" w:w="1308"/>
            <w:tcMar>
              <w:top w:w="80" w:type="dxa"/>
              <w:bottom w:w="80" w:type="dxa"/>
              <w:left w:w="75" w:type="dxa"/>
              <w:right w:w="75" w:type="dxa"/>
            </w:tcMar>
          </w:tcPr>
          <w:p>
            <w:pPr>
              <w:keepNext w:val="0"/>
              <w:spacing w:after="0" w:line="278" w:lineRule="auto"/>
            </w:pPr>
            <w:r>
              <w:rPr>
                <w:b w:val="0"/>
                <w:sz w:val="18"/>
              </w:rPr>
              <w:t>命中</w:t>
            </w:r>
          </w:p>
        </w:tc>
      </w:tr>
    </w:tbl>
    <w:p>
      <w:pPr>
        <w:pStyle w:val="Caption"/>
        <w:keepNext w:val="0"/>
      </w:pPr>
      <w:r>
        <w:t>R460 共九項列入計分，六項命中、三項未命中；P-H9 是階段觸發條件，不計分。未命中的窗一律保留原值，不回改。R445 的八項僅摘錄未命中者的數值，逐條原文見該階段收官檔。來源 [E1-E6、E8]。</w:t>
      </w:r>
    </w:p>
    <w:p>
      <w:pPr>
        <w:pStyle w:val="Heading1"/>
      </w:pPr>
      <w:r>
        <w:t>附錄 F　每項交付增益的 token 帳本</w:t>
      </w:r>
    </w:p>
    <w:p>
      <w:pPr>
        <w:ind w:firstLine="369"/>
      </w:pPr>
      <w:r>
        <w:t>本附錄由 verify_tokens.py 對原始呼叫與評分列獨立加總，再由 token_tables.py 直接產表，避免人工抄寫差錯；正文表 9 與表 10 取自同一份帳本，未另行計算。精確未四捨五入值、輸入與輸出拆分、reasoning 子集合、未歸臂探針、未知用量請求數、配對成功件數及來源檔 SHA-256 均保存在 verified_tokens.json；可閱讀的完整對照另存 TOKEN_AUDIT.md。這些表是觀察批次的已知 token 帳本，不能補足未回報 usage 的真實消耗。[E13]</w:t>
      </w:r>
    </w:p>
    <w:p>
      <w:pPr>
        <w:pStyle w:val="Caption"/>
        <w:keepNext/>
      </w:pPr>
      <w:r>
        <w:rPr>
          <w:b/>
        </w:rPr>
        <w:t>表 F1　六臂逐次每題 token 與每件正確交付 token</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690"/>
        <w:gridCol w:w="1026"/>
        <w:gridCol w:w="1509"/>
        <w:gridCol w:w="1509"/>
        <w:gridCol w:w="1750"/>
        <w:gridCol w:w="966"/>
        <w:gridCol w:w="905"/>
      </w:tblGrid>
      <w:tr>
        <w:trPr>
          <w:cantSplit/>
          <w:tblHeader/>
        </w:trPr>
        <w:tc>
          <w:tcPr>
            <w:tcW w:type="dxa" w:w="1690"/>
            <w:tcMar>
              <w:top w:w="80" w:type="dxa"/>
              <w:bottom w:w="80" w:type="dxa"/>
              <w:left w:w="75" w:type="dxa"/>
              <w:right w:w="75" w:type="dxa"/>
            </w:tcMar>
            <w:shd w:fill="F0F1F2"/>
          </w:tcPr>
          <w:p>
            <w:pPr>
              <w:keepNext w:val="0"/>
              <w:spacing w:after="0" w:line="278" w:lineRule="auto"/>
            </w:pPr>
            <w:r>
              <w:rPr>
                <w:b/>
                <w:sz w:val="18"/>
              </w:rPr>
              <w:t>階段與臂</w:t>
            </w:r>
          </w:p>
        </w:tc>
        <w:tc>
          <w:tcPr>
            <w:tcW w:type="dxa" w:w="1026"/>
            <w:tcMar>
              <w:top w:w="80" w:type="dxa"/>
              <w:bottom w:w="80" w:type="dxa"/>
              <w:left w:w="75" w:type="dxa"/>
              <w:right w:w="75" w:type="dxa"/>
            </w:tcMar>
            <w:shd w:fill="F0F1F2"/>
          </w:tcPr>
          <w:p>
            <w:pPr>
              <w:keepNext w:val="0"/>
              <w:spacing w:after="0" w:line="278" w:lineRule="auto"/>
            </w:pPr>
            <w:r>
              <w:rPr>
                <w:b/>
                <w:sz w:val="18"/>
              </w:rPr>
              <w:t>成功 / n</w:t>
            </w:r>
          </w:p>
        </w:tc>
        <w:tc>
          <w:tcPr>
            <w:tcW w:type="dxa" w:w="1509"/>
            <w:tcMar>
              <w:top w:w="80" w:type="dxa"/>
              <w:bottom w:w="80" w:type="dxa"/>
              <w:left w:w="75" w:type="dxa"/>
              <w:right w:w="75" w:type="dxa"/>
            </w:tcMar>
            <w:shd w:fill="F0F1F2"/>
          </w:tcPr>
          <w:p>
            <w:pPr>
              <w:keepNext w:val="0"/>
              <w:spacing w:after="0" w:line="278" w:lineRule="auto"/>
            </w:pPr>
            <w:r>
              <w:rPr>
                <w:b/>
                <w:sz w:val="18"/>
              </w:rPr>
              <w:t>已知總 token</w:t>
            </w:r>
          </w:p>
        </w:tc>
        <w:tc>
          <w:tcPr>
            <w:tcW w:type="dxa" w:w="1509"/>
            <w:tcMar>
              <w:top w:w="80" w:type="dxa"/>
              <w:bottom w:w="80" w:type="dxa"/>
              <w:left w:w="75" w:type="dxa"/>
              <w:right w:w="75" w:type="dxa"/>
            </w:tcMar>
            <w:shd w:fill="F0F1F2"/>
          </w:tcPr>
          <w:p>
            <w:pPr>
              <w:keepNext w:val="0"/>
              <w:spacing w:after="0" w:line="278" w:lineRule="auto"/>
            </w:pPr>
            <w:r>
              <w:rPr>
                <w:b/>
                <w:sz w:val="18"/>
              </w:rPr>
              <w:t>有效題 token / 題</w:t>
            </w:r>
          </w:p>
        </w:tc>
        <w:tc>
          <w:tcPr>
            <w:tcW w:type="dxa" w:w="1750"/>
            <w:tcMar>
              <w:top w:w="80" w:type="dxa"/>
              <w:bottom w:w="80" w:type="dxa"/>
              <w:left w:w="75" w:type="dxa"/>
              <w:right w:w="75" w:type="dxa"/>
            </w:tcMar>
            <w:shd w:fill="F0F1F2"/>
          </w:tcPr>
          <w:p>
            <w:pPr>
              <w:keepNext w:val="0"/>
              <w:spacing w:after="0" w:line="278" w:lineRule="auto"/>
            </w:pPr>
            <w:r>
              <w:rPr>
                <w:b/>
                <w:sz w:val="18"/>
              </w:rPr>
              <w:t>含作廢 token / 正確件</w:t>
            </w:r>
          </w:p>
        </w:tc>
        <w:tc>
          <w:tcPr>
            <w:tcW w:type="dxa" w:w="966"/>
            <w:tcMar>
              <w:top w:w="80" w:type="dxa"/>
              <w:bottom w:w="80" w:type="dxa"/>
              <w:left w:w="75" w:type="dxa"/>
              <w:right w:w="75" w:type="dxa"/>
            </w:tcMar>
            <w:shd w:fill="F0F1F2"/>
          </w:tcPr>
          <w:p>
            <w:pPr>
              <w:keepNext w:val="0"/>
              <w:spacing w:after="0" w:line="278" w:lineRule="auto"/>
            </w:pPr>
            <w:r>
              <w:rPr>
                <w:b/>
                <w:sz w:val="18"/>
              </w:rPr>
              <w:t>作廢 token</w:t>
            </w:r>
          </w:p>
        </w:tc>
        <w:tc>
          <w:tcPr>
            <w:tcW w:type="dxa" w:w="905"/>
            <w:tcMar>
              <w:top w:w="80" w:type="dxa"/>
              <w:bottom w:w="80" w:type="dxa"/>
              <w:left w:w="75" w:type="dxa"/>
              <w:right w:w="75" w:type="dxa"/>
            </w:tcMar>
            <w:shd w:fill="F0F1F2"/>
          </w:tcPr>
          <w:p>
            <w:pPr>
              <w:keepNext w:val="0"/>
              <w:spacing w:after="0" w:line="278" w:lineRule="auto"/>
            </w:pPr>
            <w:r>
              <w:rPr>
                <w:b/>
                <w:sz w:val="18"/>
              </w:rPr>
              <w:t>未知用量呼叫</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R460 OFF</w:t>
            </w:r>
          </w:p>
        </w:tc>
        <w:tc>
          <w:tcPr>
            <w:tcW w:type="dxa" w:w="1026"/>
            <w:tcMar>
              <w:top w:w="80" w:type="dxa"/>
              <w:bottom w:w="80" w:type="dxa"/>
              <w:left w:w="75" w:type="dxa"/>
              <w:right w:w="75" w:type="dxa"/>
            </w:tcMar>
          </w:tcPr>
          <w:p>
            <w:pPr>
              <w:keepNext w:val="0"/>
              <w:spacing w:after="0" w:line="278" w:lineRule="auto"/>
            </w:pPr>
            <w:r>
              <w:rPr>
                <w:b w:val="0"/>
                <w:sz w:val="18"/>
              </w:rPr>
              <w:t>70/120</w:t>
            </w:r>
          </w:p>
        </w:tc>
        <w:tc>
          <w:tcPr>
            <w:tcW w:type="dxa" w:w="1509"/>
            <w:tcMar>
              <w:top w:w="80" w:type="dxa"/>
              <w:bottom w:w="80" w:type="dxa"/>
              <w:left w:w="75" w:type="dxa"/>
              <w:right w:w="75" w:type="dxa"/>
            </w:tcMar>
          </w:tcPr>
          <w:p>
            <w:pPr>
              <w:keepNext w:val="0"/>
              <w:spacing w:after="0" w:line="278" w:lineRule="auto"/>
            </w:pPr>
            <w:r>
              <w:rPr>
                <w:b w:val="0"/>
                <w:sz w:val="18"/>
              </w:rPr>
              <w:t>349,570</w:t>
            </w:r>
          </w:p>
        </w:tc>
        <w:tc>
          <w:tcPr>
            <w:tcW w:type="dxa" w:w="1509"/>
            <w:tcMar>
              <w:top w:w="80" w:type="dxa"/>
              <w:bottom w:w="80" w:type="dxa"/>
              <w:left w:w="75" w:type="dxa"/>
              <w:right w:w="75" w:type="dxa"/>
            </w:tcMar>
          </w:tcPr>
          <w:p>
            <w:pPr>
              <w:keepNext w:val="0"/>
              <w:spacing w:after="0" w:line="278" w:lineRule="auto"/>
            </w:pPr>
            <w:r>
              <w:rPr>
                <w:b w:val="0"/>
                <w:sz w:val="18"/>
              </w:rPr>
              <w:t>2,913</w:t>
            </w:r>
          </w:p>
        </w:tc>
        <w:tc>
          <w:tcPr>
            <w:tcW w:type="dxa" w:w="1750"/>
            <w:tcMar>
              <w:top w:w="80" w:type="dxa"/>
              <w:bottom w:w="80" w:type="dxa"/>
              <w:left w:w="75" w:type="dxa"/>
              <w:right w:w="75" w:type="dxa"/>
            </w:tcMar>
          </w:tcPr>
          <w:p>
            <w:pPr>
              <w:keepNext w:val="0"/>
              <w:spacing w:after="0" w:line="278" w:lineRule="auto"/>
            </w:pPr>
            <w:r>
              <w:rPr>
                <w:b w:val="0"/>
                <w:sz w:val="18"/>
              </w:rPr>
              <w:t>4,994</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R460 CONFORM</w:t>
            </w:r>
          </w:p>
        </w:tc>
        <w:tc>
          <w:tcPr>
            <w:tcW w:type="dxa" w:w="1026"/>
            <w:tcMar>
              <w:top w:w="80" w:type="dxa"/>
              <w:bottom w:w="80" w:type="dxa"/>
              <w:left w:w="75" w:type="dxa"/>
              <w:right w:w="75" w:type="dxa"/>
            </w:tcMar>
          </w:tcPr>
          <w:p>
            <w:pPr>
              <w:keepNext w:val="0"/>
              <w:spacing w:after="0" w:line="278" w:lineRule="auto"/>
            </w:pPr>
            <w:r>
              <w:rPr>
                <w:b w:val="0"/>
                <w:sz w:val="18"/>
              </w:rPr>
              <w:t>85/120</w:t>
            </w:r>
          </w:p>
        </w:tc>
        <w:tc>
          <w:tcPr>
            <w:tcW w:type="dxa" w:w="1509"/>
            <w:tcMar>
              <w:top w:w="80" w:type="dxa"/>
              <w:bottom w:w="80" w:type="dxa"/>
              <w:left w:w="75" w:type="dxa"/>
              <w:right w:w="75" w:type="dxa"/>
            </w:tcMar>
          </w:tcPr>
          <w:p>
            <w:pPr>
              <w:keepNext w:val="0"/>
              <w:spacing w:after="0" w:line="278" w:lineRule="auto"/>
            </w:pPr>
            <w:r>
              <w:rPr>
                <w:b w:val="0"/>
                <w:sz w:val="18"/>
              </w:rPr>
              <w:t>696,594</w:t>
            </w:r>
          </w:p>
        </w:tc>
        <w:tc>
          <w:tcPr>
            <w:tcW w:type="dxa" w:w="1509"/>
            <w:tcMar>
              <w:top w:w="80" w:type="dxa"/>
              <w:bottom w:w="80" w:type="dxa"/>
              <w:left w:w="75" w:type="dxa"/>
              <w:right w:w="75" w:type="dxa"/>
            </w:tcMar>
          </w:tcPr>
          <w:p>
            <w:pPr>
              <w:keepNext w:val="0"/>
              <w:spacing w:after="0" w:line="278" w:lineRule="auto"/>
            </w:pPr>
            <w:r>
              <w:rPr>
                <w:b w:val="0"/>
                <w:sz w:val="18"/>
              </w:rPr>
              <w:t>5,805</w:t>
            </w:r>
          </w:p>
        </w:tc>
        <w:tc>
          <w:tcPr>
            <w:tcW w:type="dxa" w:w="1750"/>
            <w:tcMar>
              <w:top w:w="80" w:type="dxa"/>
              <w:bottom w:w="80" w:type="dxa"/>
              <w:left w:w="75" w:type="dxa"/>
              <w:right w:w="75" w:type="dxa"/>
            </w:tcMar>
          </w:tcPr>
          <w:p>
            <w:pPr>
              <w:keepNext w:val="0"/>
              <w:spacing w:after="0" w:line="278" w:lineRule="auto"/>
            </w:pPr>
            <w:r>
              <w:rPr>
                <w:b w:val="0"/>
                <w:sz w:val="18"/>
              </w:rPr>
              <w:t>8,195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R460 OFF5</w:t>
            </w:r>
          </w:p>
        </w:tc>
        <w:tc>
          <w:tcPr>
            <w:tcW w:type="dxa" w:w="1026"/>
            <w:tcMar>
              <w:top w:w="80" w:type="dxa"/>
              <w:bottom w:w="80" w:type="dxa"/>
              <w:left w:w="75" w:type="dxa"/>
              <w:right w:w="75" w:type="dxa"/>
            </w:tcMar>
          </w:tcPr>
          <w:p>
            <w:pPr>
              <w:keepNext w:val="0"/>
              <w:spacing w:after="0" w:line="278" w:lineRule="auto"/>
            </w:pPr>
            <w:r>
              <w:rPr>
                <w:b w:val="0"/>
                <w:sz w:val="18"/>
              </w:rPr>
              <w:t>78/120</w:t>
            </w:r>
          </w:p>
        </w:tc>
        <w:tc>
          <w:tcPr>
            <w:tcW w:type="dxa" w:w="1509"/>
            <w:tcMar>
              <w:top w:w="80" w:type="dxa"/>
              <w:bottom w:w="80" w:type="dxa"/>
              <w:left w:w="75" w:type="dxa"/>
              <w:right w:w="75" w:type="dxa"/>
            </w:tcMar>
          </w:tcPr>
          <w:p>
            <w:pPr>
              <w:keepNext w:val="0"/>
              <w:spacing w:after="0" w:line="278" w:lineRule="auto"/>
            </w:pPr>
            <w:r>
              <w:rPr>
                <w:b w:val="0"/>
                <w:sz w:val="18"/>
              </w:rPr>
              <w:t>1,800,529</w:t>
            </w:r>
          </w:p>
        </w:tc>
        <w:tc>
          <w:tcPr>
            <w:tcW w:type="dxa" w:w="1509"/>
            <w:tcMar>
              <w:top w:w="80" w:type="dxa"/>
              <w:bottom w:w="80" w:type="dxa"/>
              <w:left w:w="75" w:type="dxa"/>
              <w:right w:w="75" w:type="dxa"/>
            </w:tcMar>
          </w:tcPr>
          <w:p>
            <w:pPr>
              <w:keepNext w:val="0"/>
              <w:spacing w:after="0" w:line="278" w:lineRule="auto"/>
            </w:pPr>
            <w:r>
              <w:rPr>
                <w:b w:val="0"/>
                <w:sz w:val="18"/>
              </w:rPr>
              <w:t>15,004</w:t>
            </w:r>
          </w:p>
        </w:tc>
        <w:tc>
          <w:tcPr>
            <w:tcW w:type="dxa" w:w="1750"/>
            <w:tcMar>
              <w:top w:w="80" w:type="dxa"/>
              <w:bottom w:w="80" w:type="dxa"/>
              <w:left w:w="75" w:type="dxa"/>
              <w:right w:w="75" w:type="dxa"/>
            </w:tcMar>
          </w:tcPr>
          <w:p>
            <w:pPr>
              <w:keepNext w:val="0"/>
              <w:spacing w:after="0" w:line="278" w:lineRule="auto"/>
            </w:pPr>
            <w:r>
              <w:rPr>
                <w:b w:val="0"/>
                <w:sz w:val="18"/>
              </w:rPr>
              <w:t>23,084</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R460 H-PI</w:t>
            </w:r>
          </w:p>
        </w:tc>
        <w:tc>
          <w:tcPr>
            <w:tcW w:type="dxa" w:w="1026"/>
            <w:tcMar>
              <w:top w:w="80" w:type="dxa"/>
              <w:bottom w:w="80" w:type="dxa"/>
              <w:left w:w="75" w:type="dxa"/>
              <w:right w:w="75" w:type="dxa"/>
            </w:tcMar>
          </w:tcPr>
          <w:p>
            <w:pPr>
              <w:keepNext w:val="0"/>
              <w:spacing w:after="0" w:line="278" w:lineRule="auto"/>
            </w:pPr>
            <w:r>
              <w:rPr>
                <w:b w:val="0"/>
                <w:sz w:val="18"/>
              </w:rPr>
              <w:t>91/120</w:t>
            </w:r>
          </w:p>
        </w:tc>
        <w:tc>
          <w:tcPr>
            <w:tcW w:type="dxa" w:w="1509"/>
            <w:tcMar>
              <w:top w:w="80" w:type="dxa"/>
              <w:bottom w:w="80" w:type="dxa"/>
              <w:left w:w="75" w:type="dxa"/>
              <w:right w:w="75" w:type="dxa"/>
            </w:tcMar>
          </w:tcPr>
          <w:p>
            <w:pPr>
              <w:keepNext w:val="0"/>
              <w:spacing w:after="0" w:line="278" w:lineRule="auto"/>
            </w:pPr>
            <w:r>
              <w:rPr>
                <w:b w:val="0"/>
                <w:sz w:val="18"/>
              </w:rPr>
              <w:t>1,133,772</w:t>
            </w:r>
          </w:p>
        </w:tc>
        <w:tc>
          <w:tcPr>
            <w:tcW w:type="dxa" w:w="1509"/>
            <w:tcMar>
              <w:top w:w="80" w:type="dxa"/>
              <w:bottom w:w="80" w:type="dxa"/>
              <w:left w:w="75" w:type="dxa"/>
              <w:right w:w="75" w:type="dxa"/>
            </w:tcMar>
          </w:tcPr>
          <w:p>
            <w:pPr>
              <w:keepNext w:val="0"/>
              <w:spacing w:after="0" w:line="278" w:lineRule="auto"/>
            </w:pPr>
            <w:r>
              <w:rPr>
                <w:b w:val="0"/>
                <w:sz w:val="18"/>
              </w:rPr>
              <w:t>9,448</w:t>
            </w:r>
          </w:p>
        </w:tc>
        <w:tc>
          <w:tcPr>
            <w:tcW w:type="dxa" w:w="1750"/>
            <w:tcMar>
              <w:top w:w="80" w:type="dxa"/>
              <w:bottom w:w="80" w:type="dxa"/>
              <w:left w:w="75" w:type="dxa"/>
              <w:right w:w="75" w:type="dxa"/>
            </w:tcMar>
          </w:tcPr>
          <w:p>
            <w:pPr>
              <w:keepNext w:val="0"/>
              <w:spacing w:after="0" w:line="278" w:lineRule="auto"/>
            </w:pPr>
            <w:r>
              <w:rPr>
                <w:b w:val="0"/>
                <w:sz w:val="18"/>
              </w:rPr>
              <w:t>12,459</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R460 H-OC</w:t>
            </w:r>
          </w:p>
        </w:tc>
        <w:tc>
          <w:tcPr>
            <w:tcW w:type="dxa" w:w="1026"/>
            <w:tcMar>
              <w:top w:w="80" w:type="dxa"/>
              <w:bottom w:w="80" w:type="dxa"/>
              <w:left w:w="75" w:type="dxa"/>
              <w:right w:w="75" w:type="dxa"/>
            </w:tcMar>
          </w:tcPr>
          <w:p>
            <w:pPr>
              <w:keepNext w:val="0"/>
              <w:spacing w:after="0" w:line="278" w:lineRule="auto"/>
            </w:pPr>
            <w:r>
              <w:rPr>
                <w:b w:val="0"/>
                <w:sz w:val="18"/>
              </w:rPr>
              <w:t>96/120</w:t>
            </w:r>
          </w:p>
        </w:tc>
        <w:tc>
          <w:tcPr>
            <w:tcW w:type="dxa" w:w="1509"/>
            <w:tcMar>
              <w:top w:w="80" w:type="dxa"/>
              <w:bottom w:w="80" w:type="dxa"/>
              <w:left w:w="75" w:type="dxa"/>
              <w:right w:w="75" w:type="dxa"/>
            </w:tcMar>
          </w:tcPr>
          <w:p>
            <w:pPr>
              <w:keepNext w:val="0"/>
              <w:spacing w:after="0" w:line="278" w:lineRule="auto"/>
            </w:pPr>
            <w:r>
              <w:rPr>
                <w:b w:val="0"/>
                <w:sz w:val="18"/>
              </w:rPr>
              <w:t>891,886</w:t>
            </w:r>
          </w:p>
        </w:tc>
        <w:tc>
          <w:tcPr>
            <w:tcW w:type="dxa" w:w="1509"/>
            <w:tcMar>
              <w:top w:w="80" w:type="dxa"/>
              <w:bottom w:w="80" w:type="dxa"/>
              <w:left w:w="75" w:type="dxa"/>
              <w:right w:w="75" w:type="dxa"/>
            </w:tcMar>
          </w:tcPr>
          <w:p>
            <w:pPr>
              <w:keepNext w:val="0"/>
              <w:spacing w:after="0" w:line="278" w:lineRule="auto"/>
            </w:pPr>
            <w:r>
              <w:rPr>
                <w:b w:val="0"/>
                <w:sz w:val="18"/>
              </w:rPr>
              <w:t>7,432</w:t>
            </w:r>
          </w:p>
        </w:tc>
        <w:tc>
          <w:tcPr>
            <w:tcW w:type="dxa" w:w="1750"/>
            <w:tcMar>
              <w:top w:w="80" w:type="dxa"/>
              <w:bottom w:w="80" w:type="dxa"/>
              <w:left w:w="75" w:type="dxa"/>
              <w:right w:w="75" w:type="dxa"/>
            </w:tcMar>
          </w:tcPr>
          <w:p>
            <w:pPr>
              <w:keepNext w:val="0"/>
              <w:spacing w:after="0" w:line="278" w:lineRule="auto"/>
            </w:pPr>
            <w:r>
              <w:rPr>
                <w:b w:val="0"/>
                <w:sz w:val="18"/>
              </w:rPr>
              <w:t>9,290</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R460 H-MIX</w:t>
            </w:r>
          </w:p>
        </w:tc>
        <w:tc>
          <w:tcPr>
            <w:tcW w:type="dxa" w:w="1026"/>
            <w:tcMar>
              <w:top w:w="80" w:type="dxa"/>
              <w:bottom w:w="80" w:type="dxa"/>
              <w:left w:w="75" w:type="dxa"/>
              <w:right w:w="75" w:type="dxa"/>
            </w:tcMar>
          </w:tcPr>
          <w:p>
            <w:pPr>
              <w:keepNext w:val="0"/>
              <w:spacing w:after="0" w:line="278" w:lineRule="auto"/>
            </w:pPr>
            <w:r>
              <w:rPr>
                <w:b w:val="0"/>
                <w:sz w:val="18"/>
              </w:rPr>
              <w:t>101/120</w:t>
            </w:r>
          </w:p>
        </w:tc>
        <w:tc>
          <w:tcPr>
            <w:tcW w:type="dxa" w:w="1509"/>
            <w:tcMar>
              <w:top w:w="80" w:type="dxa"/>
              <w:bottom w:w="80" w:type="dxa"/>
              <w:left w:w="75" w:type="dxa"/>
              <w:right w:w="75" w:type="dxa"/>
            </w:tcMar>
          </w:tcPr>
          <w:p>
            <w:pPr>
              <w:keepNext w:val="0"/>
              <w:spacing w:after="0" w:line="278" w:lineRule="auto"/>
            </w:pPr>
            <w:r>
              <w:rPr>
                <w:b w:val="0"/>
                <w:sz w:val="18"/>
              </w:rPr>
              <w:t>681,279</w:t>
            </w:r>
          </w:p>
        </w:tc>
        <w:tc>
          <w:tcPr>
            <w:tcW w:type="dxa" w:w="1509"/>
            <w:tcMar>
              <w:top w:w="80" w:type="dxa"/>
              <w:bottom w:w="80" w:type="dxa"/>
              <w:left w:w="75" w:type="dxa"/>
              <w:right w:w="75" w:type="dxa"/>
            </w:tcMar>
          </w:tcPr>
          <w:p>
            <w:pPr>
              <w:keepNext w:val="0"/>
              <w:spacing w:after="0" w:line="278" w:lineRule="auto"/>
            </w:pPr>
            <w:r>
              <w:rPr>
                <w:b w:val="0"/>
                <w:sz w:val="18"/>
              </w:rPr>
              <w:t>5,677</w:t>
            </w:r>
          </w:p>
        </w:tc>
        <w:tc>
          <w:tcPr>
            <w:tcW w:type="dxa" w:w="1750"/>
            <w:tcMar>
              <w:top w:w="80" w:type="dxa"/>
              <w:bottom w:w="80" w:type="dxa"/>
              <w:left w:w="75" w:type="dxa"/>
              <w:right w:w="75" w:type="dxa"/>
            </w:tcMar>
          </w:tcPr>
          <w:p>
            <w:pPr>
              <w:keepNext w:val="0"/>
              <w:spacing w:after="0" w:line="278" w:lineRule="auto"/>
            </w:pPr>
            <w:r>
              <w:rPr>
                <w:b w:val="0"/>
                <w:sz w:val="18"/>
              </w:rPr>
              <w:t>6,745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r1 OFF</w:t>
            </w:r>
          </w:p>
        </w:tc>
        <w:tc>
          <w:tcPr>
            <w:tcW w:type="dxa" w:w="1026"/>
            <w:tcMar>
              <w:top w:w="80" w:type="dxa"/>
              <w:bottom w:w="80" w:type="dxa"/>
              <w:left w:w="75" w:type="dxa"/>
              <w:right w:w="75" w:type="dxa"/>
            </w:tcMar>
          </w:tcPr>
          <w:p>
            <w:pPr>
              <w:keepNext w:val="0"/>
              <w:spacing w:after="0" w:line="278" w:lineRule="auto"/>
            </w:pPr>
            <w:r>
              <w:rPr>
                <w:b w:val="0"/>
                <w:sz w:val="18"/>
              </w:rPr>
              <w:t>69/120</w:t>
            </w:r>
          </w:p>
        </w:tc>
        <w:tc>
          <w:tcPr>
            <w:tcW w:type="dxa" w:w="1509"/>
            <w:tcMar>
              <w:top w:w="80" w:type="dxa"/>
              <w:bottom w:w="80" w:type="dxa"/>
              <w:left w:w="75" w:type="dxa"/>
              <w:right w:w="75" w:type="dxa"/>
            </w:tcMar>
          </w:tcPr>
          <w:p>
            <w:pPr>
              <w:keepNext w:val="0"/>
              <w:spacing w:after="0" w:line="278" w:lineRule="auto"/>
            </w:pPr>
            <w:r>
              <w:rPr>
                <w:b w:val="0"/>
                <w:sz w:val="18"/>
              </w:rPr>
              <w:t>322,291</w:t>
            </w:r>
          </w:p>
        </w:tc>
        <w:tc>
          <w:tcPr>
            <w:tcW w:type="dxa" w:w="1509"/>
            <w:tcMar>
              <w:top w:w="80" w:type="dxa"/>
              <w:bottom w:w="80" w:type="dxa"/>
              <w:left w:w="75" w:type="dxa"/>
              <w:right w:w="75" w:type="dxa"/>
            </w:tcMar>
          </w:tcPr>
          <w:p>
            <w:pPr>
              <w:keepNext w:val="0"/>
              <w:spacing w:after="0" w:line="278" w:lineRule="auto"/>
            </w:pPr>
            <w:r>
              <w:rPr>
                <w:b w:val="0"/>
                <w:sz w:val="18"/>
              </w:rPr>
              <w:t>2,686</w:t>
            </w:r>
          </w:p>
        </w:tc>
        <w:tc>
          <w:tcPr>
            <w:tcW w:type="dxa" w:w="1750"/>
            <w:tcMar>
              <w:top w:w="80" w:type="dxa"/>
              <w:bottom w:w="80" w:type="dxa"/>
              <w:left w:w="75" w:type="dxa"/>
              <w:right w:w="75" w:type="dxa"/>
            </w:tcMar>
          </w:tcPr>
          <w:p>
            <w:pPr>
              <w:keepNext w:val="0"/>
              <w:spacing w:after="0" w:line="278" w:lineRule="auto"/>
            </w:pPr>
            <w:r>
              <w:rPr>
                <w:b w:val="0"/>
                <w:sz w:val="18"/>
              </w:rPr>
              <w:t>4,671</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r1 CONFORM</w:t>
            </w:r>
          </w:p>
        </w:tc>
        <w:tc>
          <w:tcPr>
            <w:tcW w:type="dxa" w:w="1026"/>
            <w:tcMar>
              <w:top w:w="80" w:type="dxa"/>
              <w:bottom w:w="80" w:type="dxa"/>
              <w:left w:w="75" w:type="dxa"/>
              <w:right w:w="75" w:type="dxa"/>
            </w:tcMar>
          </w:tcPr>
          <w:p>
            <w:pPr>
              <w:keepNext w:val="0"/>
              <w:spacing w:after="0" w:line="278" w:lineRule="auto"/>
            </w:pPr>
            <w:r>
              <w:rPr>
                <w:b w:val="0"/>
                <w:sz w:val="18"/>
              </w:rPr>
              <w:t>86/120</w:t>
            </w:r>
          </w:p>
        </w:tc>
        <w:tc>
          <w:tcPr>
            <w:tcW w:type="dxa" w:w="1509"/>
            <w:tcMar>
              <w:top w:w="80" w:type="dxa"/>
              <w:bottom w:w="80" w:type="dxa"/>
              <w:left w:w="75" w:type="dxa"/>
              <w:right w:w="75" w:type="dxa"/>
            </w:tcMar>
          </w:tcPr>
          <w:p>
            <w:pPr>
              <w:keepNext w:val="0"/>
              <w:spacing w:after="0" w:line="278" w:lineRule="auto"/>
            </w:pPr>
            <w:r>
              <w:rPr>
                <w:b w:val="0"/>
                <w:sz w:val="18"/>
              </w:rPr>
              <w:t>779,649</w:t>
            </w:r>
          </w:p>
        </w:tc>
        <w:tc>
          <w:tcPr>
            <w:tcW w:type="dxa" w:w="1509"/>
            <w:tcMar>
              <w:top w:w="80" w:type="dxa"/>
              <w:bottom w:w="80" w:type="dxa"/>
              <w:left w:w="75" w:type="dxa"/>
              <w:right w:w="75" w:type="dxa"/>
            </w:tcMar>
          </w:tcPr>
          <w:p>
            <w:pPr>
              <w:keepNext w:val="0"/>
              <w:spacing w:after="0" w:line="278" w:lineRule="auto"/>
            </w:pPr>
            <w:r>
              <w:rPr>
                <w:b w:val="0"/>
                <w:sz w:val="18"/>
              </w:rPr>
              <w:t>6,497</w:t>
            </w:r>
          </w:p>
        </w:tc>
        <w:tc>
          <w:tcPr>
            <w:tcW w:type="dxa" w:w="1750"/>
            <w:tcMar>
              <w:top w:w="80" w:type="dxa"/>
              <w:bottom w:w="80" w:type="dxa"/>
              <w:left w:w="75" w:type="dxa"/>
              <w:right w:w="75" w:type="dxa"/>
            </w:tcMar>
          </w:tcPr>
          <w:p>
            <w:pPr>
              <w:keepNext w:val="0"/>
              <w:spacing w:after="0" w:line="278" w:lineRule="auto"/>
            </w:pPr>
            <w:r>
              <w:rPr>
                <w:b w:val="0"/>
                <w:sz w:val="18"/>
              </w:rPr>
              <w:t>9,066</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r1 OFF5</w:t>
            </w:r>
          </w:p>
        </w:tc>
        <w:tc>
          <w:tcPr>
            <w:tcW w:type="dxa" w:w="1026"/>
            <w:tcMar>
              <w:top w:w="80" w:type="dxa"/>
              <w:bottom w:w="80" w:type="dxa"/>
              <w:left w:w="75" w:type="dxa"/>
              <w:right w:w="75" w:type="dxa"/>
            </w:tcMar>
          </w:tcPr>
          <w:p>
            <w:pPr>
              <w:keepNext w:val="0"/>
              <w:spacing w:after="0" w:line="278" w:lineRule="auto"/>
            </w:pPr>
            <w:r>
              <w:rPr>
                <w:b w:val="0"/>
                <w:sz w:val="18"/>
              </w:rPr>
              <w:t>73/120</w:t>
            </w:r>
          </w:p>
        </w:tc>
        <w:tc>
          <w:tcPr>
            <w:tcW w:type="dxa" w:w="1509"/>
            <w:tcMar>
              <w:top w:w="80" w:type="dxa"/>
              <w:bottom w:w="80" w:type="dxa"/>
              <w:left w:w="75" w:type="dxa"/>
              <w:right w:w="75" w:type="dxa"/>
            </w:tcMar>
          </w:tcPr>
          <w:p>
            <w:pPr>
              <w:keepNext w:val="0"/>
              <w:spacing w:after="0" w:line="278" w:lineRule="auto"/>
            </w:pPr>
            <w:r>
              <w:rPr>
                <w:b w:val="0"/>
                <w:sz w:val="18"/>
              </w:rPr>
              <w:t>1,867,738</w:t>
            </w:r>
          </w:p>
        </w:tc>
        <w:tc>
          <w:tcPr>
            <w:tcW w:type="dxa" w:w="1509"/>
            <w:tcMar>
              <w:top w:w="80" w:type="dxa"/>
              <w:bottom w:w="80" w:type="dxa"/>
              <w:left w:w="75" w:type="dxa"/>
              <w:right w:w="75" w:type="dxa"/>
            </w:tcMar>
          </w:tcPr>
          <w:p>
            <w:pPr>
              <w:keepNext w:val="0"/>
              <w:spacing w:after="0" w:line="278" w:lineRule="auto"/>
            </w:pPr>
            <w:r>
              <w:rPr>
                <w:b w:val="0"/>
                <w:sz w:val="18"/>
              </w:rPr>
              <w:t>15,564</w:t>
            </w:r>
          </w:p>
        </w:tc>
        <w:tc>
          <w:tcPr>
            <w:tcW w:type="dxa" w:w="1750"/>
            <w:tcMar>
              <w:top w:w="80" w:type="dxa"/>
              <w:bottom w:w="80" w:type="dxa"/>
              <w:left w:w="75" w:type="dxa"/>
              <w:right w:w="75" w:type="dxa"/>
            </w:tcMar>
          </w:tcPr>
          <w:p>
            <w:pPr>
              <w:keepNext w:val="0"/>
              <w:spacing w:after="0" w:line="278" w:lineRule="auto"/>
            </w:pPr>
            <w:r>
              <w:rPr>
                <w:b w:val="0"/>
                <w:sz w:val="18"/>
              </w:rPr>
              <w:t>25,585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5</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r1 H-PI</w:t>
            </w:r>
          </w:p>
        </w:tc>
        <w:tc>
          <w:tcPr>
            <w:tcW w:type="dxa" w:w="1026"/>
            <w:tcMar>
              <w:top w:w="80" w:type="dxa"/>
              <w:bottom w:w="80" w:type="dxa"/>
              <w:left w:w="75" w:type="dxa"/>
              <w:right w:w="75" w:type="dxa"/>
            </w:tcMar>
          </w:tcPr>
          <w:p>
            <w:pPr>
              <w:keepNext w:val="0"/>
              <w:spacing w:after="0" w:line="278" w:lineRule="auto"/>
            </w:pPr>
            <w:r>
              <w:rPr>
                <w:b w:val="0"/>
                <w:sz w:val="18"/>
              </w:rPr>
              <w:t>92/120</w:t>
            </w:r>
          </w:p>
        </w:tc>
        <w:tc>
          <w:tcPr>
            <w:tcW w:type="dxa" w:w="1509"/>
            <w:tcMar>
              <w:top w:w="80" w:type="dxa"/>
              <w:bottom w:w="80" w:type="dxa"/>
              <w:left w:w="75" w:type="dxa"/>
              <w:right w:w="75" w:type="dxa"/>
            </w:tcMar>
          </w:tcPr>
          <w:p>
            <w:pPr>
              <w:keepNext w:val="0"/>
              <w:spacing w:after="0" w:line="278" w:lineRule="auto"/>
            </w:pPr>
            <w:r>
              <w:rPr>
                <w:b w:val="0"/>
                <w:sz w:val="18"/>
              </w:rPr>
              <w:t>1,101,157</w:t>
            </w:r>
          </w:p>
        </w:tc>
        <w:tc>
          <w:tcPr>
            <w:tcW w:type="dxa" w:w="1509"/>
            <w:tcMar>
              <w:top w:w="80" w:type="dxa"/>
              <w:bottom w:w="80" w:type="dxa"/>
              <w:left w:w="75" w:type="dxa"/>
              <w:right w:w="75" w:type="dxa"/>
            </w:tcMar>
          </w:tcPr>
          <w:p>
            <w:pPr>
              <w:keepNext w:val="0"/>
              <w:spacing w:after="0" w:line="278" w:lineRule="auto"/>
            </w:pPr>
            <w:r>
              <w:rPr>
                <w:b w:val="0"/>
                <w:sz w:val="18"/>
              </w:rPr>
              <w:t>9,176</w:t>
            </w:r>
          </w:p>
        </w:tc>
        <w:tc>
          <w:tcPr>
            <w:tcW w:type="dxa" w:w="1750"/>
            <w:tcMar>
              <w:top w:w="80" w:type="dxa"/>
              <w:bottom w:w="80" w:type="dxa"/>
              <w:left w:w="75" w:type="dxa"/>
              <w:right w:w="75" w:type="dxa"/>
            </w:tcMar>
          </w:tcPr>
          <w:p>
            <w:pPr>
              <w:keepNext w:val="0"/>
              <w:spacing w:after="0" w:line="278" w:lineRule="auto"/>
            </w:pPr>
            <w:r>
              <w:rPr>
                <w:b w:val="0"/>
                <w:sz w:val="18"/>
              </w:rPr>
              <w:t>11,969</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r1 H-OC</w:t>
            </w:r>
          </w:p>
        </w:tc>
        <w:tc>
          <w:tcPr>
            <w:tcW w:type="dxa" w:w="1026"/>
            <w:tcMar>
              <w:top w:w="80" w:type="dxa"/>
              <w:bottom w:w="80" w:type="dxa"/>
              <w:left w:w="75" w:type="dxa"/>
              <w:right w:w="75" w:type="dxa"/>
            </w:tcMar>
          </w:tcPr>
          <w:p>
            <w:pPr>
              <w:keepNext w:val="0"/>
              <w:spacing w:after="0" w:line="278" w:lineRule="auto"/>
            </w:pPr>
            <w:r>
              <w:rPr>
                <w:b w:val="0"/>
                <w:sz w:val="18"/>
              </w:rPr>
              <w:t>92/120</w:t>
            </w:r>
          </w:p>
        </w:tc>
        <w:tc>
          <w:tcPr>
            <w:tcW w:type="dxa" w:w="1509"/>
            <w:tcMar>
              <w:top w:w="80" w:type="dxa"/>
              <w:bottom w:w="80" w:type="dxa"/>
              <w:left w:w="75" w:type="dxa"/>
              <w:right w:w="75" w:type="dxa"/>
            </w:tcMar>
          </w:tcPr>
          <w:p>
            <w:pPr>
              <w:keepNext w:val="0"/>
              <w:spacing w:after="0" w:line="278" w:lineRule="auto"/>
            </w:pPr>
            <w:r>
              <w:rPr>
                <w:b w:val="0"/>
                <w:sz w:val="18"/>
              </w:rPr>
              <w:t>902,274</w:t>
            </w:r>
          </w:p>
        </w:tc>
        <w:tc>
          <w:tcPr>
            <w:tcW w:type="dxa" w:w="1509"/>
            <w:tcMar>
              <w:top w:w="80" w:type="dxa"/>
              <w:bottom w:w="80" w:type="dxa"/>
              <w:left w:w="75" w:type="dxa"/>
              <w:right w:w="75" w:type="dxa"/>
            </w:tcMar>
          </w:tcPr>
          <w:p>
            <w:pPr>
              <w:keepNext w:val="0"/>
              <w:spacing w:after="0" w:line="278" w:lineRule="auto"/>
            </w:pPr>
            <w:r>
              <w:rPr>
                <w:b w:val="0"/>
                <w:sz w:val="18"/>
              </w:rPr>
              <w:t>7,519</w:t>
            </w:r>
          </w:p>
        </w:tc>
        <w:tc>
          <w:tcPr>
            <w:tcW w:type="dxa" w:w="1750"/>
            <w:tcMar>
              <w:top w:w="80" w:type="dxa"/>
              <w:bottom w:w="80" w:type="dxa"/>
              <w:left w:w="75" w:type="dxa"/>
              <w:right w:w="75" w:type="dxa"/>
            </w:tcMar>
          </w:tcPr>
          <w:p>
            <w:pPr>
              <w:keepNext w:val="0"/>
              <w:spacing w:after="0" w:line="278" w:lineRule="auto"/>
            </w:pPr>
            <w:r>
              <w:rPr>
                <w:b w:val="0"/>
                <w:sz w:val="18"/>
              </w:rPr>
              <w:t>9,807</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r1 H-MIX</w:t>
            </w:r>
          </w:p>
        </w:tc>
        <w:tc>
          <w:tcPr>
            <w:tcW w:type="dxa" w:w="1026"/>
            <w:tcMar>
              <w:top w:w="80" w:type="dxa"/>
              <w:bottom w:w="80" w:type="dxa"/>
              <w:left w:w="75" w:type="dxa"/>
              <w:right w:w="75" w:type="dxa"/>
            </w:tcMar>
          </w:tcPr>
          <w:p>
            <w:pPr>
              <w:keepNext w:val="0"/>
              <w:spacing w:after="0" w:line="278" w:lineRule="auto"/>
            </w:pPr>
            <w:r>
              <w:rPr>
                <w:b w:val="0"/>
                <w:sz w:val="18"/>
              </w:rPr>
              <w:t>93/120</w:t>
            </w:r>
          </w:p>
        </w:tc>
        <w:tc>
          <w:tcPr>
            <w:tcW w:type="dxa" w:w="1509"/>
            <w:tcMar>
              <w:top w:w="80" w:type="dxa"/>
              <w:bottom w:w="80" w:type="dxa"/>
              <w:left w:w="75" w:type="dxa"/>
              <w:right w:w="75" w:type="dxa"/>
            </w:tcMar>
          </w:tcPr>
          <w:p>
            <w:pPr>
              <w:keepNext w:val="0"/>
              <w:spacing w:after="0" w:line="278" w:lineRule="auto"/>
            </w:pPr>
            <w:r>
              <w:rPr>
                <w:b w:val="0"/>
                <w:sz w:val="18"/>
              </w:rPr>
              <w:t>718,645</w:t>
            </w:r>
          </w:p>
        </w:tc>
        <w:tc>
          <w:tcPr>
            <w:tcW w:type="dxa" w:w="1509"/>
            <w:tcMar>
              <w:top w:w="80" w:type="dxa"/>
              <w:bottom w:w="80" w:type="dxa"/>
              <w:left w:w="75" w:type="dxa"/>
              <w:right w:w="75" w:type="dxa"/>
            </w:tcMar>
          </w:tcPr>
          <w:p>
            <w:pPr>
              <w:keepNext w:val="0"/>
              <w:spacing w:after="0" w:line="278" w:lineRule="auto"/>
            </w:pPr>
            <w:r>
              <w:rPr>
                <w:b w:val="0"/>
                <w:sz w:val="18"/>
              </w:rPr>
              <w:t>5,989</w:t>
            </w:r>
          </w:p>
        </w:tc>
        <w:tc>
          <w:tcPr>
            <w:tcW w:type="dxa" w:w="1750"/>
            <w:tcMar>
              <w:top w:w="80" w:type="dxa"/>
              <w:bottom w:w="80" w:type="dxa"/>
              <w:left w:w="75" w:type="dxa"/>
              <w:right w:w="75" w:type="dxa"/>
            </w:tcMar>
          </w:tcPr>
          <w:p>
            <w:pPr>
              <w:keepNext w:val="0"/>
              <w:spacing w:after="0" w:line="278" w:lineRule="auto"/>
            </w:pPr>
            <w:r>
              <w:rPr>
                <w:b w:val="0"/>
                <w:sz w:val="18"/>
              </w:rPr>
              <w:t>7,727</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r2 OFF</w:t>
            </w:r>
          </w:p>
        </w:tc>
        <w:tc>
          <w:tcPr>
            <w:tcW w:type="dxa" w:w="1026"/>
            <w:tcMar>
              <w:top w:w="80" w:type="dxa"/>
              <w:bottom w:w="80" w:type="dxa"/>
              <w:left w:w="75" w:type="dxa"/>
              <w:right w:w="75" w:type="dxa"/>
            </w:tcMar>
          </w:tcPr>
          <w:p>
            <w:pPr>
              <w:keepNext w:val="0"/>
              <w:spacing w:after="0" w:line="278" w:lineRule="auto"/>
            </w:pPr>
            <w:r>
              <w:rPr>
                <w:b w:val="0"/>
                <w:sz w:val="18"/>
              </w:rPr>
              <w:t>65/120</w:t>
            </w:r>
          </w:p>
        </w:tc>
        <w:tc>
          <w:tcPr>
            <w:tcW w:type="dxa" w:w="1509"/>
            <w:tcMar>
              <w:top w:w="80" w:type="dxa"/>
              <w:bottom w:w="80" w:type="dxa"/>
              <w:left w:w="75" w:type="dxa"/>
              <w:right w:w="75" w:type="dxa"/>
            </w:tcMar>
          </w:tcPr>
          <w:p>
            <w:pPr>
              <w:keepNext w:val="0"/>
              <w:spacing w:after="0" w:line="278" w:lineRule="auto"/>
            </w:pPr>
            <w:r>
              <w:rPr>
                <w:b w:val="0"/>
                <w:sz w:val="18"/>
              </w:rPr>
              <w:t>365,178</w:t>
            </w:r>
          </w:p>
        </w:tc>
        <w:tc>
          <w:tcPr>
            <w:tcW w:type="dxa" w:w="1509"/>
            <w:tcMar>
              <w:top w:w="80" w:type="dxa"/>
              <w:bottom w:w="80" w:type="dxa"/>
              <w:left w:w="75" w:type="dxa"/>
              <w:right w:w="75" w:type="dxa"/>
            </w:tcMar>
          </w:tcPr>
          <w:p>
            <w:pPr>
              <w:keepNext w:val="0"/>
              <w:spacing w:after="0" w:line="278" w:lineRule="auto"/>
            </w:pPr>
            <w:r>
              <w:rPr>
                <w:b w:val="0"/>
                <w:sz w:val="18"/>
              </w:rPr>
              <w:t>3,043</w:t>
            </w:r>
          </w:p>
        </w:tc>
        <w:tc>
          <w:tcPr>
            <w:tcW w:type="dxa" w:w="1750"/>
            <w:tcMar>
              <w:top w:w="80" w:type="dxa"/>
              <w:bottom w:w="80" w:type="dxa"/>
              <w:left w:w="75" w:type="dxa"/>
              <w:right w:w="75" w:type="dxa"/>
            </w:tcMar>
          </w:tcPr>
          <w:p>
            <w:pPr>
              <w:keepNext w:val="0"/>
              <w:spacing w:after="0" w:line="278" w:lineRule="auto"/>
            </w:pPr>
            <w:r>
              <w:rPr>
                <w:b w:val="0"/>
                <w:sz w:val="18"/>
              </w:rPr>
              <w:t>5,618</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r2 CONFORM</w:t>
            </w:r>
          </w:p>
        </w:tc>
        <w:tc>
          <w:tcPr>
            <w:tcW w:type="dxa" w:w="1026"/>
            <w:tcMar>
              <w:top w:w="80" w:type="dxa"/>
              <w:bottom w:w="80" w:type="dxa"/>
              <w:left w:w="75" w:type="dxa"/>
              <w:right w:w="75" w:type="dxa"/>
            </w:tcMar>
          </w:tcPr>
          <w:p>
            <w:pPr>
              <w:keepNext w:val="0"/>
              <w:spacing w:after="0" w:line="278" w:lineRule="auto"/>
            </w:pPr>
            <w:r>
              <w:rPr>
                <w:b w:val="0"/>
                <w:sz w:val="18"/>
              </w:rPr>
              <w:t>87/120</w:t>
            </w:r>
          </w:p>
        </w:tc>
        <w:tc>
          <w:tcPr>
            <w:tcW w:type="dxa" w:w="1509"/>
            <w:tcMar>
              <w:top w:w="80" w:type="dxa"/>
              <w:bottom w:w="80" w:type="dxa"/>
              <w:left w:w="75" w:type="dxa"/>
              <w:right w:w="75" w:type="dxa"/>
            </w:tcMar>
          </w:tcPr>
          <w:p>
            <w:pPr>
              <w:keepNext w:val="0"/>
              <w:spacing w:after="0" w:line="278" w:lineRule="auto"/>
            </w:pPr>
            <w:r>
              <w:rPr>
                <w:b w:val="0"/>
                <w:sz w:val="18"/>
              </w:rPr>
              <w:t>825,565</w:t>
            </w:r>
          </w:p>
        </w:tc>
        <w:tc>
          <w:tcPr>
            <w:tcW w:type="dxa" w:w="1509"/>
            <w:tcMar>
              <w:top w:w="80" w:type="dxa"/>
              <w:bottom w:w="80" w:type="dxa"/>
              <w:left w:w="75" w:type="dxa"/>
              <w:right w:w="75" w:type="dxa"/>
            </w:tcMar>
          </w:tcPr>
          <w:p>
            <w:pPr>
              <w:keepNext w:val="0"/>
              <w:spacing w:after="0" w:line="278" w:lineRule="auto"/>
            </w:pPr>
            <w:r>
              <w:rPr>
                <w:b w:val="0"/>
                <w:sz w:val="18"/>
              </w:rPr>
              <w:t>6,880</w:t>
            </w:r>
          </w:p>
        </w:tc>
        <w:tc>
          <w:tcPr>
            <w:tcW w:type="dxa" w:w="1750"/>
            <w:tcMar>
              <w:top w:w="80" w:type="dxa"/>
              <w:bottom w:w="80" w:type="dxa"/>
              <w:left w:w="75" w:type="dxa"/>
              <w:right w:w="75" w:type="dxa"/>
            </w:tcMar>
          </w:tcPr>
          <w:p>
            <w:pPr>
              <w:keepNext w:val="0"/>
              <w:spacing w:after="0" w:line="278" w:lineRule="auto"/>
            </w:pPr>
            <w:r>
              <w:rPr>
                <w:b w:val="0"/>
                <w:sz w:val="18"/>
              </w:rPr>
              <w:t>9,489</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r2 OFF5</w:t>
            </w:r>
          </w:p>
        </w:tc>
        <w:tc>
          <w:tcPr>
            <w:tcW w:type="dxa" w:w="1026"/>
            <w:tcMar>
              <w:top w:w="80" w:type="dxa"/>
              <w:bottom w:w="80" w:type="dxa"/>
              <w:left w:w="75" w:type="dxa"/>
              <w:right w:w="75" w:type="dxa"/>
            </w:tcMar>
          </w:tcPr>
          <w:p>
            <w:pPr>
              <w:keepNext w:val="0"/>
              <w:spacing w:after="0" w:line="278" w:lineRule="auto"/>
            </w:pPr>
            <w:r>
              <w:rPr>
                <w:b w:val="0"/>
                <w:sz w:val="18"/>
              </w:rPr>
              <w:t>74/120</w:t>
            </w:r>
          </w:p>
        </w:tc>
        <w:tc>
          <w:tcPr>
            <w:tcW w:type="dxa" w:w="1509"/>
            <w:tcMar>
              <w:top w:w="80" w:type="dxa"/>
              <w:bottom w:w="80" w:type="dxa"/>
              <w:left w:w="75" w:type="dxa"/>
              <w:right w:w="75" w:type="dxa"/>
            </w:tcMar>
          </w:tcPr>
          <w:p>
            <w:pPr>
              <w:keepNext w:val="0"/>
              <w:spacing w:after="0" w:line="278" w:lineRule="auto"/>
            </w:pPr>
            <w:r>
              <w:rPr>
                <w:b w:val="0"/>
                <w:sz w:val="18"/>
              </w:rPr>
              <w:t>1,785,266</w:t>
            </w:r>
          </w:p>
        </w:tc>
        <w:tc>
          <w:tcPr>
            <w:tcW w:type="dxa" w:w="1509"/>
            <w:tcMar>
              <w:top w:w="80" w:type="dxa"/>
              <w:bottom w:w="80" w:type="dxa"/>
              <w:left w:w="75" w:type="dxa"/>
              <w:right w:w="75" w:type="dxa"/>
            </w:tcMar>
          </w:tcPr>
          <w:p>
            <w:pPr>
              <w:keepNext w:val="0"/>
              <w:spacing w:after="0" w:line="278" w:lineRule="auto"/>
            </w:pPr>
            <w:r>
              <w:rPr>
                <w:b w:val="0"/>
                <w:sz w:val="18"/>
              </w:rPr>
              <w:t>14,877</w:t>
            </w:r>
          </w:p>
        </w:tc>
        <w:tc>
          <w:tcPr>
            <w:tcW w:type="dxa" w:w="1750"/>
            <w:tcMar>
              <w:top w:w="80" w:type="dxa"/>
              <w:bottom w:w="80" w:type="dxa"/>
              <w:left w:w="75" w:type="dxa"/>
              <w:right w:w="75" w:type="dxa"/>
            </w:tcMar>
          </w:tcPr>
          <w:p>
            <w:pPr>
              <w:keepNext w:val="0"/>
              <w:spacing w:after="0" w:line="278" w:lineRule="auto"/>
            </w:pPr>
            <w:r>
              <w:rPr>
                <w:b w:val="0"/>
                <w:sz w:val="18"/>
              </w:rPr>
              <w:t>24,125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4</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r2 H-PI</w:t>
            </w:r>
          </w:p>
        </w:tc>
        <w:tc>
          <w:tcPr>
            <w:tcW w:type="dxa" w:w="1026"/>
            <w:tcMar>
              <w:top w:w="80" w:type="dxa"/>
              <w:bottom w:w="80" w:type="dxa"/>
              <w:left w:w="75" w:type="dxa"/>
              <w:right w:w="75" w:type="dxa"/>
            </w:tcMar>
          </w:tcPr>
          <w:p>
            <w:pPr>
              <w:keepNext w:val="0"/>
              <w:spacing w:after="0" w:line="278" w:lineRule="auto"/>
            </w:pPr>
            <w:r>
              <w:rPr>
                <w:b w:val="0"/>
                <w:sz w:val="18"/>
              </w:rPr>
              <w:t>95/120</w:t>
            </w:r>
          </w:p>
        </w:tc>
        <w:tc>
          <w:tcPr>
            <w:tcW w:type="dxa" w:w="1509"/>
            <w:tcMar>
              <w:top w:w="80" w:type="dxa"/>
              <w:bottom w:w="80" w:type="dxa"/>
              <w:left w:w="75" w:type="dxa"/>
              <w:right w:w="75" w:type="dxa"/>
            </w:tcMar>
          </w:tcPr>
          <w:p>
            <w:pPr>
              <w:keepNext w:val="0"/>
              <w:spacing w:after="0" w:line="278" w:lineRule="auto"/>
            </w:pPr>
            <w:r>
              <w:rPr>
                <w:b w:val="0"/>
                <w:sz w:val="18"/>
              </w:rPr>
              <w:t>779,737</w:t>
            </w:r>
          </w:p>
        </w:tc>
        <w:tc>
          <w:tcPr>
            <w:tcW w:type="dxa" w:w="1509"/>
            <w:tcMar>
              <w:top w:w="80" w:type="dxa"/>
              <w:bottom w:w="80" w:type="dxa"/>
              <w:left w:w="75" w:type="dxa"/>
              <w:right w:w="75" w:type="dxa"/>
            </w:tcMar>
          </w:tcPr>
          <w:p>
            <w:pPr>
              <w:keepNext w:val="0"/>
              <w:spacing w:after="0" w:line="278" w:lineRule="auto"/>
            </w:pPr>
            <w:r>
              <w:rPr>
                <w:b w:val="0"/>
                <w:sz w:val="18"/>
              </w:rPr>
              <w:t>6,498</w:t>
            </w:r>
          </w:p>
        </w:tc>
        <w:tc>
          <w:tcPr>
            <w:tcW w:type="dxa" w:w="1750"/>
            <w:tcMar>
              <w:top w:w="80" w:type="dxa"/>
              <w:bottom w:w="80" w:type="dxa"/>
              <w:left w:w="75" w:type="dxa"/>
              <w:right w:w="75" w:type="dxa"/>
            </w:tcMar>
          </w:tcPr>
          <w:p>
            <w:pPr>
              <w:keepNext w:val="0"/>
              <w:spacing w:after="0" w:line="278" w:lineRule="auto"/>
            </w:pPr>
            <w:r>
              <w:rPr>
                <w:b w:val="0"/>
                <w:sz w:val="18"/>
              </w:rPr>
              <w:t>8,208</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r2 H-OC</w:t>
            </w:r>
          </w:p>
        </w:tc>
        <w:tc>
          <w:tcPr>
            <w:tcW w:type="dxa" w:w="1026"/>
            <w:tcMar>
              <w:top w:w="80" w:type="dxa"/>
              <w:bottom w:w="80" w:type="dxa"/>
              <w:left w:w="75" w:type="dxa"/>
              <w:right w:w="75" w:type="dxa"/>
            </w:tcMar>
          </w:tcPr>
          <w:p>
            <w:pPr>
              <w:keepNext w:val="0"/>
              <w:spacing w:after="0" w:line="278" w:lineRule="auto"/>
            </w:pPr>
            <w:r>
              <w:rPr>
                <w:b w:val="0"/>
                <w:sz w:val="18"/>
              </w:rPr>
              <w:t>88/120</w:t>
            </w:r>
          </w:p>
        </w:tc>
        <w:tc>
          <w:tcPr>
            <w:tcW w:type="dxa" w:w="1509"/>
            <w:tcMar>
              <w:top w:w="80" w:type="dxa"/>
              <w:bottom w:w="80" w:type="dxa"/>
              <w:left w:w="75" w:type="dxa"/>
              <w:right w:w="75" w:type="dxa"/>
            </w:tcMar>
          </w:tcPr>
          <w:p>
            <w:pPr>
              <w:keepNext w:val="0"/>
              <w:spacing w:after="0" w:line="278" w:lineRule="auto"/>
            </w:pPr>
            <w:r>
              <w:rPr>
                <w:b w:val="0"/>
                <w:sz w:val="18"/>
              </w:rPr>
              <w:t>898,473</w:t>
            </w:r>
          </w:p>
        </w:tc>
        <w:tc>
          <w:tcPr>
            <w:tcW w:type="dxa" w:w="1509"/>
            <w:tcMar>
              <w:top w:w="80" w:type="dxa"/>
              <w:bottom w:w="80" w:type="dxa"/>
              <w:left w:w="75" w:type="dxa"/>
              <w:right w:w="75" w:type="dxa"/>
            </w:tcMar>
          </w:tcPr>
          <w:p>
            <w:pPr>
              <w:keepNext w:val="0"/>
              <w:spacing w:after="0" w:line="278" w:lineRule="auto"/>
            </w:pPr>
            <w:r>
              <w:rPr>
                <w:b w:val="0"/>
                <w:sz w:val="18"/>
              </w:rPr>
              <w:t>7,487</w:t>
            </w:r>
          </w:p>
        </w:tc>
        <w:tc>
          <w:tcPr>
            <w:tcW w:type="dxa" w:w="1750"/>
            <w:tcMar>
              <w:top w:w="80" w:type="dxa"/>
              <w:bottom w:w="80" w:type="dxa"/>
              <w:left w:w="75" w:type="dxa"/>
              <w:right w:w="75" w:type="dxa"/>
            </w:tcMar>
          </w:tcPr>
          <w:p>
            <w:pPr>
              <w:keepNext w:val="0"/>
              <w:spacing w:after="0" w:line="278" w:lineRule="auto"/>
            </w:pPr>
            <w:r>
              <w:rPr>
                <w:b w:val="0"/>
                <w:sz w:val="18"/>
              </w:rPr>
              <w:t>10,210</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3</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r2 H-MIX</w:t>
            </w:r>
          </w:p>
        </w:tc>
        <w:tc>
          <w:tcPr>
            <w:tcW w:type="dxa" w:w="1026"/>
            <w:tcMar>
              <w:top w:w="80" w:type="dxa"/>
              <w:bottom w:w="80" w:type="dxa"/>
              <w:left w:w="75" w:type="dxa"/>
              <w:right w:w="75" w:type="dxa"/>
            </w:tcMar>
          </w:tcPr>
          <w:p>
            <w:pPr>
              <w:keepNext w:val="0"/>
              <w:spacing w:after="0" w:line="278" w:lineRule="auto"/>
            </w:pPr>
            <w:r>
              <w:rPr>
                <w:b w:val="0"/>
                <w:sz w:val="18"/>
              </w:rPr>
              <w:t>92/120</w:t>
            </w:r>
          </w:p>
        </w:tc>
        <w:tc>
          <w:tcPr>
            <w:tcW w:type="dxa" w:w="1509"/>
            <w:tcMar>
              <w:top w:w="80" w:type="dxa"/>
              <w:bottom w:w="80" w:type="dxa"/>
              <w:left w:w="75" w:type="dxa"/>
              <w:right w:w="75" w:type="dxa"/>
            </w:tcMar>
          </w:tcPr>
          <w:p>
            <w:pPr>
              <w:keepNext w:val="0"/>
              <w:spacing w:after="0" w:line="278" w:lineRule="auto"/>
            </w:pPr>
            <w:r>
              <w:rPr>
                <w:b w:val="0"/>
                <w:sz w:val="18"/>
              </w:rPr>
              <w:t>878,959</w:t>
            </w:r>
          </w:p>
        </w:tc>
        <w:tc>
          <w:tcPr>
            <w:tcW w:type="dxa" w:w="1509"/>
            <w:tcMar>
              <w:top w:w="80" w:type="dxa"/>
              <w:bottom w:w="80" w:type="dxa"/>
              <w:left w:w="75" w:type="dxa"/>
              <w:right w:w="75" w:type="dxa"/>
            </w:tcMar>
          </w:tcPr>
          <w:p>
            <w:pPr>
              <w:keepNext w:val="0"/>
              <w:spacing w:after="0" w:line="278" w:lineRule="auto"/>
            </w:pPr>
            <w:r>
              <w:rPr>
                <w:b w:val="0"/>
                <w:sz w:val="18"/>
              </w:rPr>
              <w:t>7,325</w:t>
            </w:r>
          </w:p>
        </w:tc>
        <w:tc>
          <w:tcPr>
            <w:tcW w:type="dxa" w:w="1750"/>
            <w:tcMar>
              <w:top w:w="80" w:type="dxa"/>
              <w:bottom w:w="80" w:type="dxa"/>
              <w:left w:w="75" w:type="dxa"/>
              <w:right w:w="75" w:type="dxa"/>
            </w:tcMar>
          </w:tcPr>
          <w:p>
            <w:pPr>
              <w:keepNext w:val="0"/>
              <w:spacing w:after="0" w:line="278" w:lineRule="auto"/>
            </w:pPr>
            <w:r>
              <w:rPr>
                <w:b w:val="0"/>
                <w:sz w:val="18"/>
              </w:rPr>
              <w:t>9,554</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r3 OFF</w:t>
            </w:r>
          </w:p>
        </w:tc>
        <w:tc>
          <w:tcPr>
            <w:tcW w:type="dxa" w:w="1026"/>
            <w:tcMar>
              <w:top w:w="80" w:type="dxa"/>
              <w:bottom w:w="80" w:type="dxa"/>
              <w:left w:w="75" w:type="dxa"/>
              <w:right w:w="75" w:type="dxa"/>
            </w:tcMar>
          </w:tcPr>
          <w:p>
            <w:pPr>
              <w:keepNext w:val="0"/>
              <w:spacing w:after="0" w:line="278" w:lineRule="auto"/>
            </w:pPr>
            <w:r>
              <w:rPr>
                <w:b w:val="0"/>
                <w:sz w:val="18"/>
              </w:rPr>
              <w:t>69/120</w:t>
            </w:r>
          </w:p>
        </w:tc>
        <w:tc>
          <w:tcPr>
            <w:tcW w:type="dxa" w:w="1509"/>
            <w:tcMar>
              <w:top w:w="80" w:type="dxa"/>
              <w:bottom w:w="80" w:type="dxa"/>
              <w:left w:w="75" w:type="dxa"/>
              <w:right w:w="75" w:type="dxa"/>
            </w:tcMar>
          </w:tcPr>
          <w:p>
            <w:pPr>
              <w:keepNext w:val="0"/>
              <w:spacing w:after="0" w:line="278" w:lineRule="auto"/>
            </w:pPr>
            <w:r>
              <w:rPr>
                <w:b w:val="0"/>
                <w:sz w:val="18"/>
              </w:rPr>
              <w:t>353,256</w:t>
            </w:r>
          </w:p>
        </w:tc>
        <w:tc>
          <w:tcPr>
            <w:tcW w:type="dxa" w:w="1509"/>
            <w:tcMar>
              <w:top w:w="80" w:type="dxa"/>
              <w:bottom w:w="80" w:type="dxa"/>
              <w:left w:w="75" w:type="dxa"/>
              <w:right w:w="75" w:type="dxa"/>
            </w:tcMar>
          </w:tcPr>
          <w:p>
            <w:pPr>
              <w:keepNext w:val="0"/>
              <w:spacing w:after="0" w:line="278" w:lineRule="auto"/>
            </w:pPr>
            <w:r>
              <w:rPr>
                <w:b w:val="0"/>
                <w:sz w:val="18"/>
              </w:rPr>
              <w:t>2,944</w:t>
            </w:r>
          </w:p>
        </w:tc>
        <w:tc>
          <w:tcPr>
            <w:tcW w:type="dxa" w:w="1750"/>
            <w:tcMar>
              <w:top w:w="80" w:type="dxa"/>
              <w:bottom w:w="80" w:type="dxa"/>
              <w:left w:w="75" w:type="dxa"/>
              <w:right w:w="75" w:type="dxa"/>
            </w:tcMar>
          </w:tcPr>
          <w:p>
            <w:pPr>
              <w:keepNext w:val="0"/>
              <w:spacing w:after="0" w:line="278" w:lineRule="auto"/>
            </w:pPr>
            <w:r>
              <w:rPr>
                <w:b w:val="0"/>
                <w:sz w:val="18"/>
              </w:rPr>
              <w:t>5,120</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r3 CONFORM</w:t>
            </w:r>
          </w:p>
        </w:tc>
        <w:tc>
          <w:tcPr>
            <w:tcW w:type="dxa" w:w="1026"/>
            <w:tcMar>
              <w:top w:w="80" w:type="dxa"/>
              <w:bottom w:w="80" w:type="dxa"/>
              <w:left w:w="75" w:type="dxa"/>
              <w:right w:w="75" w:type="dxa"/>
            </w:tcMar>
          </w:tcPr>
          <w:p>
            <w:pPr>
              <w:keepNext w:val="0"/>
              <w:spacing w:after="0" w:line="278" w:lineRule="auto"/>
            </w:pPr>
            <w:r>
              <w:rPr>
                <w:b w:val="0"/>
                <w:sz w:val="18"/>
              </w:rPr>
              <w:t>90/120</w:t>
            </w:r>
          </w:p>
        </w:tc>
        <w:tc>
          <w:tcPr>
            <w:tcW w:type="dxa" w:w="1509"/>
            <w:tcMar>
              <w:top w:w="80" w:type="dxa"/>
              <w:bottom w:w="80" w:type="dxa"/>
              <w:left w:w="75" w:type="dxa"/>
              <w:right w:w="75" w:type="dxa"/>
            </w:tcMar>
          </w:tcPr>
          <w:p>
            <w:pPr>
              <w:keepNext w:val="0"/>
              <w:spacing w:after="0" w:line="278" w:lineRule="auto"/>
            </w:pPr>
            <w:r>
              <w:rPr>
                <w:b w:val="0"/>
                <w:sz w:val="18"/>
              </w:rPr>
              <w:t>629,535</w:t>
            </w:r>
          </w:p>
        </w:tc>
        <w:tc>
          <w:tcPr>
            <w:tcW w:type="dxa" w:w="1509"/>
            <w:tcMar>
              <w:top w:w="80" w:type="dxa"/>
              <w:bottom w:w="80" w:type="dxa"/>
              <w:left w:w="75" w:type="dxa"/>
              <w:right w:w="75" w:type="dxa"/>
            </w:tcMar>
          </w:tcPr>
          <w:p>
            <w:pPr>
              <w:keepNext w:val="0"/>
              <w:spacing w:after="0" w:line="278" w:lineRule="auto"/>
            </w:pPr>
            <w:r>
              <w:rPr>
                <w:b w:val="0"/>
                <w:sz w:val="18"/>
              </w:rPr>
              <w:t>5,246</w:t>
            </w:r>
          </w:p>
        </w:tc>
        <w:tc>
          <w:tcPr>
            <w:tcW w:type="dxa" w:w="1750"/>
            <w:tcMar>
              <w:top w:w="80" w:type="dxa"/>
              <w:bottom w:w="80" w:type="dxa"/>
              <w:left w:w="75" w:type="dxa"/>
              <w:right w:w="75" w:type="dxa"/>
            </w:tcMar>
          </w:tcPr>
          <w:p>
            <w:pPr>
              <w:keepNext w:val="0"/>
              <w:spacing w:after="0" w:line="278" w:lineRule="auto"/>
            </w:pPr>
            <w:r>
              <w:rPr>
                <w:b w:val="0"/>
                <w:sz w:val="18"/>
              </w:rPr>
              <w:t>6,995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3</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r3 OFF5</w:t>
            </w:r>
          </w:p>
        </w:tc>
        <w:tc>
          <w:tcPr>
            <w:tcW w:type="dxa" w:w="1026"/>
            <w:tcMar>
              <w:top w:w="80" w:type="dxa"/>
              <w:bottom w:w="80" w:type="dxa"/>
              <w:left w:w="75" w:type="dxa"/>
              <w:right w:w="75" w:type="dxa"/>
            </w:tcMar>
          </w:tcPr>
          <w:p>
            <w:pPr>
              <w:keepNext w:val="0"/>
              <w:spacing w:after="0" w:line="278" w:lineRule="auto"/>
            </w:pPr>
            <w:r>
              <w:rPr>
                <w:b w:val="0"/>
                <w:sz w:val="18"/>
              </w:rPr>
              <w:t>71/120</w:t>
            </w:r>
          </w:p>
        </w:tc>
        <w:tc>
          <w:tcPr>
            <w:tcW w:type="dxa" w:w="1509"/>
            <w:tcMar>
              <w:top w:w="80" w:type="dxa"/>
              <w:bottom w:w="80" w:type="dxa"/>
              <w:left w:w="75" w:type="dxa"/>
              <w:right w:w="75" w:type="dxa"/>
            </w:tcMar>
          </w:tcPr>
          <w:p>
            <w:pPr>
              <w:keepNext w:val="0"/>
              <w:spacing w:after="0" w:line="278" w:lineRule="auto"/>
            </w:pPr>
            <w:r>
              <w:rPr>
                <w:b w:val="0"/>
                <w:sz w:val="18"/>
              </w:rPr>
              <w:t>1,794,525</w:t>
            </w:r>
          </w:p>
        </w:tc>
        <w:tc>
          <w:tcPr>
            <w:tcW w:type="dxa" w:w="1509"/>
            <w:tcMar>
              <w:top w:w="80" w:type="dxa"/>
              <w:bottom w:w="80" w:type="dxa"/>
              <w:left w:w="75" w:type="dxa"/>
              <w:right w:w="75" w:type="dxa"/>
            </w:tcMar>
          </w:tcPr>
          <w:p>
            <w:pPr>
              <w:keepNext w:val="0"/>
              <w:spacing w:after="0" w:line="278" w:lineRule="auto"/>
            </w:pPr>
            <w:r>
              <w:rPr>
                <w:b w:val="0"/>
                <w:sz w:val="18"/>
              </w:rPr>
              <w:t>14,954</w:t>
            </w:r>
          </w:p>
        </w:tc>
        <w:tc>
          <w:tcPr>
            <w:tcW w:type="dxa" w:w="1750"/>
            <w:tcMar>
              <w:top w:w="80" w:type="dxa"/>
              <w:bottom w:w="80" w:type="dxa"/>
              <w:left w:w="75" w:type="dxa"/>
              <w:right w:w="75" w:type="dxa"/>
            </w:tcMar>
          </w:tcPr>
          <w:p>
            <w:pPr>
              <w:keepNext w:val="0"/>
              <w:spacing w:after="0" w:line="278" w:lineRule="auto"/>
            </w:pPr>
            <w:r>
              <w:rPr>
                <w:b w:val="0"/>
                <w:sz w:val="18"/>
              </w:rPr>
              <w:t>25,275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3</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r3 H-PI</w:t>
            </w:r>
          </w:p>
        </w:tc>
        <w:tc>
          <w:tcPr>
            <w:tcW w:type="dxa" w:w="1026"/>
            <w:tcMar>
              <w:top w:w="80" w:type="dxa"/>
              <w:bottom w:w="80" w:type="dxa"/>
              <w:left w:w="75" w:type="dxa"/>
              <w:right w:w="75" w:type="dxa"/>
            </w:tcMar>
          </w:tcPr>
          <w:p>
            <w:pPr>
              <w:keepNext w:val="0"/>
              <w:spacing w:after="0" w:line="278" w:lineRule="auto"/>
            </w:pPr>
            <w:r>
              <w:rPr>
                <w:b w:val="0"/>
                <w:sz w:val="18"/>
              </w:rPr>
              <w:t>91/120</w:t>
            </w:r>
          </w:p>
        </w:tc>
        <w:tc>
          <w:tcPr>
            <w:tcW w:type="dxa" w:w="1509"/>
            <w:tcMar>
              <w:top w:w="80" w:type="dxa"/>
              <w:bottom w:w="80" w:type="dxa"/>
              <w:left w:w="75" w:type="dxa"/>
              <w:right w:w="75" w:type="dxa"/>
            </w:tcMar>
          </w:tcPr>
          <w:p>
            <w:pPr>
              <w:keepNext w:val="0"/>
              <w:spacing w:after="0" w:line="278" w:lineRule="auto"/>
            </w:pPr>
            <w:r>
              <w:rPr>
                <w:b w:val="0"/>
                <w:sz w:val="18"/>
              </w:rPr>
              <w:t>1,063,334</w:t>
            </w:r>
          </w:p>
        </w:tc>
        <w:tc>
          <w:tcPr>
            <w:tcW w:type="dxa" w:w="1509"/>
            <w:tcMar>
              <w:top w:w="80" w:type="dxa"/>
              <w:bottom w:w="80" w:type="dxa"/>
              <w:left w:w="75" w:type="dxa"/>
              <w:right w:w="75" w:type="dxa"/>
            </w:tcMar>
          </w:tcPr>
          <w:p>
            <w:pPr>
              <w:keepNext w:val="0"/>
              <w:spacing w:after="0" w:line="278" w:lineRule="auto"/>
            </w:pPr>
            <w:r>
              <w:rPr>
                <w:b w:val="0"/>
                <w:sz w:val="18"/>
              </w:rPr>
              <w:t>8,861</w:t>
            </w:r>
          </w:p>
        </w:tc>
        <w:tc>
          <w:tcPr>
            <w:tcW w:type="dxa" w:w="1750"/>
            <w:tcMar>
              <w:top w:w="80" w:type="dxa"/>
              <w:bottom w:w="80" w:type="dxa"/>
              <w:left w:w="75" w:type="dxa"/>
              <w:right w:w="75" w:type="dxa"/>
            </w:tcMar>
          </w:tcPr>
          <w:p>
            <w:pPr>
              <w:keepNext w:val="0"/>
              <w:spacing w:after="0" w:line="278" w:lineRule="auto"/>
            </w:pPr>
            <w:r>
              <w:rPr>
                <w:b w:val="0"/>
                <w:sz w:val="18"/>
              </w:rPr>
              <w:t>11,685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3</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r3 H-OC</w:t>
            </w:r>
          </w:p>
        </w:tc>
        <w:tc>
          <w:tcPr>
            <w:tcW w:type="dxa" w:w="1026"/>
            <w:tcMar>
              <w:top w:w="80" w:type="dxa"/>
              <w:bottom w:w="80" w:type="dxa"/>
              <w:left w:w="75" w:type="dxa"/>
              <w:right w:w="75" w:type="dxa"/>
            </w:tcMar>
          </w:tcPr>
          <w:p>
            <w:pPr>
              <w:keepNext w:val="0"/>
              <w:spacing w:after="0" w:line="278" w:lineRule="auto"/>
            </w:pPr>
            <w:r>
              <w:rPr>
                <w:b w:val="0"/>
                <w:sz w:val="18"/>
              </w:rPr>
              <w:t>90/120</w:t>
            </w:r>
          </w:p>
        </w:tc>
        <w:tc>
          <w:tcPr>
            <w:tcW w:type="dxa" w:w="1509"/>
            <w:tcMar>
              <w:top w:w="80" w:type="dxa"/>
              <w:bottom w:w="80" w:type="dxa"/>
              <w:left w:w="75" w:type="dxa"/>
              <w:right w:w="75" w:type="dxa"/>
            </w:tcMar>
          </w:tcPr>
          <w:p>
            <w:pPr>
              <w:keepNext w:val="0"/>
              <w:spacing w:after="0" w:line="278" w:lineRule="auto"/>
            </w:pPr>
            <w:r>
              <w:rPr>
                <w:b w:val="0"/>
                <w:sz w:val="18"/>
              </w:rPr>
              <w:t>773,001</w:t>
            </w:r>
          </w:p>
        </w:tc>
        <w:tc>
          <w:tcPr>
            <w:tcW w:type="dxa" w:w="1509"/>
            <w:tcMar>
              <w:top w:w="80" w:type="dxa"/>
              <w:bottom w:w="80" w:type="dxa"/>
              <w:left w:w="75" w:type="dxa"/>
              <w:right w:w="75" w:type="dxa"/>
            </w:tcMar>
          </w:tcPr>
          <w:p>
            <w:pPr>
              <w:keepNext w:val="0"/>
              <w:spacing w:after="0" w:line="278" w:lineRule="auto"/>
            </w:pPr>
            <w:r>
              <w:rPr>
                <w:b w:val="0"/>
                <w:sz w:val="18"/>
              </w:rPr>
              <w:t>6,442</w:t>
            </w:r>
          </w:p>
        </w:tc>
        <w:tc>
          <w:tcPr>
            <w:tcW w:type="dxa" w:w="1750"/>
            <w:tcMar>
              <w:top w:w="80" w:type="dxa"/>
              <w:bottom w:w="80" w:type="dxa"/>
              <w:left w:w="75" w:type="dxa"/>
              <w:right w:w="75" w:type="dxa"/>
            </w:tcMar>
          </w:tcPr>
          <w:p>
            <w:pPr>
              <w:keepNext w:val="0"/>
              <w:spacing w:after="0" w:line="278" w:lineRule="auto"/>
            </w:pPr>
            <w:r>
              <w:rPr>
                <w:b w:val="0"/>
                <w:sz w:val="18"/>
              </w:rPr>
              <w:t>8,589</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r3 H-MIX</w:t>
            </w:r>
          </w:p>
        </w:tc>
        <w:tc>
          <w:tcPr>
            <w:tcW w:type="dxa" w:w="1026"/>
            <w:tcMar>
              <w:top w:w="80" w:type="dxa"/>
              <w:bottom w:w="80" w:type="dxa"/>
              <w:left w:w="75" w:type="dxa"/>
              <w:right w:w="75" w:type="dxa"/>
            </w:tcMar>
          </w:tcPr>
          <w:p>
            <w:pPr>
              <w:keepNext w:val="0"/>
              <w:spacing w:after="0" w:line="278" w:lineRule="auto"/>
            </w:pPr>
            <w:r>
              <w:rPr>
                <w:b w:val="0"/>
                <w:sz w:val="18"/>
              </w:rPr>
              <w:t>91/120</w:t>
            </w:r>
          </w:p>
        </w:tc>
        <w:tc>
          <w:tcPr>
            <w:tcW w:type="dxa" w:w="1509"/>
            <w:tcMar>
              <w:top w:w="80" w:type="dxa"/>
              <w:bottom w:w="80" w:type="dxa"/>
              <w:left w:w="75" w:type="dxa"/>
              <w:right w:w="75" w:type="dxa"/>
            </w:tcMar>
          </w:tcPr>
          <w:p>
            <w:pPr>
              <w:keepNext w:val="0"/>
              <w:spacing w:after="0" w:line="278" w:lineRule="auto"/>
            </w:pPr>
            <w:r>
              <w:rPr>
                <w:b w:val="0"/>
                <w:sz w:val="18"/>
              </w:rPr>
              <w:t>982,092</w:t>
            </w:r>
          </w:p>
        </w:tc>
        <w:tc>
          <w:tcPr>
            <w:tcW w:type="dxa" w:w="1509"/>
            <w:tcMar>
              <w:top w:w="80" w:type="dxa"/>
              <w:bottom w:w="80" w:type="dxa"/>
              <w:left w:w="75" w:type="dxa"/>
              <w:right w:w="75" w:type="dxa"/>
            </w:tcMar>
          </w:tcPr>
          <w:p>
            <w:pPr>
              <w:keepNext w:val="0"/>
              <w:spacing w:after="0" w:line="278" w:lineRule="auto"/>
            </w:pPr>
            <w:r>
              <w:rPr>
                <w:b w:val="0"/>
                <w:sz w:val="18"/>
              </w:rPr>
              <w:t>8,184</w:t>
            </w:r>
          </w:p>
        </w:tc>
        <w:tc>
          <w:tcPr>
            <w:tcW w:type="dxa" w:w="1750"/>
            <w:tcMar>
              <w:top w:w="80" w:type="dxa"/>
              <w:bottom w:w="80" w:type="dxa"/>
              <w:left w:w="75" w:type="dxa"/>
              <w:right w:w="75" w:type="dxa"/>
            </w:tcMar>
          </w:tcPr>
          <w:p>
            <w:pPr>
              <w:keepNext w:val="0"/>
              <w:spacing w:after="0" w:line="278" w:lineRule="auto"/>
            </w:pPr>
            <w:r>
              <w:rPr>
                <w:b w:val="0"/>
                <w:sz w:val="18"/>
              </w:rPr>
              <w:t>10,792</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 OFF</w:t>
            </w:r>
          </w:p>
        </w:tc>
        <w:tc>
          <w:tcPr>
            <w:tcW w:type="dxa" w:w="1026"/>
            <w:tcMar>
              <w:top w:w="80" w:type="dxa"/>
              <w:bottom w:w="80" w:type="dxa"/>
              <w:left w:w="75" w:type="dxa"/>
              <w:right w:w="75" w:type="dxa"/>
            </w:tcMar>
          </w:tcPr>
          <w:p>
            <w:pPr>
              <w:keepNext w:val="0"/>
              <w:spacing w:after="0" w:line="278" w:lineRule="auto"/>
            </w:pPr>
            <w:r>
              <w:rPr>
                <w:b w:val="0"/>
                <w:sz w:val="18"/>
              </w:rPr>
              <w:t>62/120</w:t>
            </w:r>
          </w:p>
        </w:tc>
        <w:tc>
          <w:tcPr>
            <w:tcW w:type="dxa" w:w="1509"/>
            <w:tcMar>
              <w:top w:w="80" w:type="dxa"/>
              <w:bottom w:w="80" w:type="dxa"/>
              <w:left w:w="75" w:type="dxa"/>
              <w:right w:w="75" w:type="dxa"/>
            </w:tcMar>
          </w:tcPr>
          <w:p>
            <w:pPr>
              <w:keepNext w:val="0"/>
              <w:spacing w:after="0" w:line="278" w:lineRule="auto"/>
            </w:pPr>
            <w:r>
              <w:rPr>
                <w:b w:val="0"/>
                <w:sz w:val="18"/>
              </w:rPr>
              <w:t>362,365</w:t>
            </w:r>
          </w:p>
        </w:tc>
        <w:tc>
          <w:tcPr>
            <w:tcW w:type="dxa" w:w="1509"/>
            <w:tcMar>
              <w:top w:w="80" w:type="dxa"/>
              <w:bottom w:w="80" w:type="dxa"/>
              <w:left w:w="75" w:type="dxa"/>
              <w:right w:w="75" w:type="dxa"/>
            </w:tcMar>
          </w:tcPr>
          <w:p>
            <w:pPr>
              <w:keepNext w:val="0"/>
              <w:spacing w:after="0" w:line="278" w:lineRule="auto"/>
            </w:pPr>
            <w:r>
              <w:rPr>
                <w:b w:val="0"/>
                <w:sz w:val="18"/>
              </w:rPr>
              <w:t>3,020</w:t>
            </w:r>
          </w:p>
        </w:tc>
        <w:tc>
          <w:tcPr>
            <w:tcW w:type="dxa" w:w="1750"/>
            <w:tcMar>
              <w:top w:w="80" w:type="dxa"/>
              <w:bottom w:w="80" w:type="dxa"/>
              <w:left w:w="75" w:type="dxa"/>
              <w:right w:w="75" w:type="dxa"/>
            </w:tcMar>
          </w:tcPr>
          <w:p>
            <w:pPr>
              <w:keepNext w:val="0"/>
              <w:spacing w:after="0" w:line="278" w:lineRule="auto"/>
            </w:pPr>
            <w:r>
              <w:rPr>
                <w:b w:val="0"/>
                <w:sz w:val="18"/>
              </w:rPr>
              <w:t>5,845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 CONFORM</w:t>
            </w:r>
          </w:p>
        </w:tc>
        <w:tc>
          <w:tcPr>
            <w:tcW w:type="dxa" w:w="1026"/>
            <w:tcMar>
              <w:top w:w="80" w:type="dxa"/>
              <w:bottom w:w="80" w:type="dxa"/>
              <w:left w:w="75" w:type="dxa"/>
              <w:right w:w="75" w:type="dxa"/>
            </w:tcMar>
          </w:tcPr>
          <w:p>
            <w:pPr>
              <w:keepNext w:val="0"/>
              <w:spacing w:after="0" w:line="278" w:lineRule="auto"/>
            </w:pPr>
            <w:r>
              <w:rPr>
                <w:b w:val="0"/>
                <w:sz w:val="18"/>
              </w:rPr>
              <w:t>85/120</w:t>
            </w:r>
          </w:p>
        </w:tc>
        <w:tc>
          <w:tcPr>
            <w:tcW w:type="dxa" w:w="1509"/>
            <w:tcMar>
              <w:top w:w="80" w:type="dxa"/>
              <w:bottom w:w="80" w:type="dxa"/>
              <w:left w:w="75" w:type="dxa"/>
              <w:right w:w="75" w:type="dxa"/>
            </w:tcMar>
          </w:tcPr>
          <w:p>
            <w:pPr>
              <w:keepNext w:val="0"/>
              <w:spacing w:after="0" w:line="278" w:lineRule="auto"/>
            </w:pPr>
            <w:r>
              <w:rPr>
                <w:b w:val="0"/>
                <w:sz w:val="18"/>
              </w:rPr>
              <w:t>692,422</w:t>
            </w:r>
          </w:p>
        </w:tc>
        <w:tc>
          <w:tcPr>
            <w:tcW w:type="dxa" w:w="1509"/>
            <w:tcMar>
              <w:top w:w="80" w:type="dxa"/>
              <w:bottom w:w="80" w:type="dxa"/>
              <w:left w:w="75" w:type="dxa"/>
              <w:right w:w="75" w:type="dxa"/>
            </w:tcMar>
          </w:tcPr>
          <w:p>
            <w:pPr>
              <w:keepNext w:val="0"/>
              <w:spacing w:after="0" w:line="278" w:lineRule="auto"/>
            </w:pPr>
            <w:r>
              <w:rPr>
                <w:b w:val="0"/>
                <w:sz w:val="18"/>
              </w:rPr>
              <w:t>5,770</w:t>
            </w:r>
          </w:p>
        </w:tc>
        <w:tc>
          <w:tcPr>
            <w:tcW w:type="dxa" w:w="1750"/>
            <w:tcMar>
              <w:top w:w="80" w:type="dxa"/>
              <w:bottom w:w="80" w:type="dxa"/>
              <w:left w:w="75" w:type="dxa"/>
              <w:right w:w="75" w:type="dxa"/>
            </w:tcMar>
          </w:tcPr>
          <w:p>
            <w:pPr>
              <w:keepNext w:val="0"/>
              <w:spacing w:after="0" w:line="278" w:lineRule="auto"/>
            </w:pPr>
            <w:r>
              <w:rPr>
                <w:b w:val="0"/>
                <w:sz w:val="18"/>
              </w:rPr>
              <w:t>8,146</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 OFF5</w:t>
            </w:r>
          </w:p>
        </w:tc>
        <w:tc>
          <w:tcPr>
            <w:tcW w:type="dxa" w:w="1026"/>
            <w:tcMar>
              <w:top w:w="80" w:type="dxa"/>
              <w:bottom w:w="80" w:type="dxa"/>
              <w:left w:w="75" w:type="dxa"/>
              <w:right w:w="75" w:type="dxa"/>
            </w:tcMar>
          </w:tcPr>
          <w:p>
            <w:pPr>
              <w:keepNext w:val="0"/>
              <w:spacing w:after="0" w:line="278" w:lineRule="auto"/>
            </w:pPr>
            <w:r>
              <w:rPr>
                <w:b w:val="0"/>
                <w:sz w:val="18"/>
              </w:rPr>
              <w:t>80/120</w:t>
            </w:r>
          </w:p>
        </w:tc>
        <w:tc>
          <w:tcPr>
            <w:tcW w:type="dxa" w:w="1509"/>
            <w:tcMar>
              <w:top w:w="80" w:type="dxa"/>
              <w:bottom w:w="80" w:type="dxa"/>
              <w:left w:w="75" w:type="dxa"/>
              <w:right w:w="75" w:type="dxa"/>
            </w:tcMar>
          </w:tcPr>
          <w:p>
            <w:pPr>
              <w:keepNext w:val="0"/>
              <w:spacing w:after="0" w:line="278" w:lineRule="auto"/>
            </w:pPr>
            <w:r>
              <w:rPr>
                <w:b w:val="0"/>
                <w:sz w:val="18"/>
              </w:rPr>
              <w:t>1,827,115</w:t>
            </w:r>
          </w:p>
        </w:tc>
        <w:tc>
          <w:tcPr>
            <w:tcW w:type="dxa" w:w="1509"/>
            <w:tcMar>
              <w:top w:w="80" w:type="dxa"/>
              <w:bottom w:w="80" w:type="dxa"/>
              <w:left w:w="75" w:type="dxa"/>
              <w:right w:w="75" w:type="dxa"/>
            </w:tcMar>
          </w:tcPr>
          <w:p>
            <w:pPr>
              <w:keepNext w:val="0"/>
              <w:spacing w:after="0" w:line="278" w:lineRule="auto"/>
            </w:pPr>
            <w:r>
              <w:rPr>
                <w:b w:val="0"/>
                <w:sz w:val="18"/>
              </w:rPr>
              <w:t>15,226</w:t>
            </w:r>
          </w:p>
        </w:tc>
        <w:tc>
          <w:tcPr>
            <w:tcW w:type="dxa" w:w="1750"/>
            <w:tcMar>
              <w:top w:w="80" w:type="dxa"/>
              <w:bottom w:w="80" w:type="dxa"/>
              <w:left w:w="75" w:type="dxa"/>
              <w:right w:w="75" w:type="dxa"/>
            </w:tcMar>
          </w:tcPr>
          <w:p>
            <w:pPr>
              <w:keepNext w:val="0"/>
              <w:spacing w:after="0" w:line="278" w:lineRule="auto"/>
            </w:pPr>
            <w:r>
              <w:rPr>
                <w:b w:val="0"/>
                <w:sz w:val="18"/>
              </w:rPr>
              <w:t>22,839</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4</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 H-PI</w:t>
            </w:r>
          </w:p>
        </w:tc>
        <w:tc>
          <w:tcPr>
            <w:tcW w:type="dxa" w:w="1026"/>
            <w:tcMar>
              <w:top w:w="80" w:type="dxa"/>
              <w:bottom w:w="80" w:type="dxa"/>
              <w:left w:w="75" w:type="dxa"/>
              <w:right w:w="75" w:type="dxa"/>
            </w:tcMar>
          </w:tcPr>
          <w:p>
            <w:pPr>
              <w:keepNext w:val="0"/>
              <w:spacing w:after="0" w:line="278" w:lineRule="auto"/>
            </w:pPr>
            <w:r>
              <w:rPr>
                <w:b w:val="0"/>
                <w:sz w:val="18"/>
              </w:rPr>
              <w:t>97/120</w:t>
            </w:r>
          </w:p>
        </w:tc>
        <w:tc>
          <w:tcPr>
            <w:tcW w:type="dxa" w:w="1509"/>
            <w:tcMar>
              <w:top w:w="80" w:type="dxa"/>
              <w:bottom w:w="80" w:type="dxa"/>
              <w:left w:w="75" w:type="dxa"/>
              <w:right w:w="75" w:type="dxa"/>
            </w:tcMar>
          </w:tcPr>
          <w:p>
            <w:pPr>
              <w:keepNext w:val="0"/>
              <w:spacing w:after="0" w:line="278" w:lineRule="auto"/>
            </w:pPr>
            <w:r>
              <w:rPr>
                <w:b w:val="0"/>
                <w:sz w:val="18"/>
              </w:rPr>
              <w:t>1,021,879</w:t>
            </w:r>
          </w:p>
        </w:tc>
        <w:tc>
          <w:tcPr>
            <w:tcW w:type="dxa" w:w="1509"/>
            <w:tcMar>
              <w:top w:w="80" w:type="dxa"/>
              <w:bottom w:w="80" w:type="dxa"/>
              <w:left w:w="75" w:type="dxa"/>
              <w:right w:w="75" w:type="dxa"/>
            </w:tcMar>
          </w:tcPr>
          <w:p>
            <w:pPr>
              <w:keepNext w:val="0"/>
              <w:spacing w:after="0" w:line="278" w:lineRule="auto"/>
            </w:pPr>
            <w:r>
              <w:rPr>
                <w:b w:val="0"/>
                <w:sz w:val="18"/>
              </w:rPr>
              <w:t>8,516</w:t>
            </w:r>
          </w:p>
        </w:tc>
        <w:tc>
          <w:tcPr>
            <w:tcW w:type="dxa" w:w="1750"/>
            <w:tcMar>
              <w:top w:w="80" w:type="dxa"/>
              <w:bottom w:w="80" w:type="dxa"/>
              <w:left w:w="75" w:type="dxa"/>
              <w:right w:w="75" w:type="dxa"/>
            </w:tcMar>
          </w:tcPr>
          <w:p>
            <w:pPr>
              <w:keepNext w:val="0"/>
              <w:spacing w:after="0" w:line="278" w:lineRule="auto"/>
            </w:pPr>
            <w:r>
              <w:rPr>
                <w:b w:val="0"/>
                <w:sz w:val="18"/>
              </w:rPr>
              <w:t>10,535</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 H-OC</w:t>
            </w:r>
          </w:p>
        </w:tc>
        <w:tc>
          <w:tcPr>
            <w:tcW w:type="dxa" w:w="1026"/>
            <w:tcMar>
              <w:top w:w="80" w:type="dxa"/>
              <w:bottom w:w="80" w:type="dxa"/>
              <w:left w:w="75" w:type="dxa"/>
              <w:right w:w="75" w:type="dxa"/>
            </w:tcMar>
          </w:tcPr>
          <w:p>
            <w:pPr>
              <w:keepNext w:val="0"/>
              <w:spacing w:after="0" w:line="278" w:lineRule="auto"/>
            </w:pPr>
            <w:r>
              <w:rPr>
                <w:b w:val="0"/>
                <w:sz w:val="18"/>
              </w:rPr>
              <w:t>94/120</w:t>
            </w:r>
          </w:p>
        </w:tc>
        <w:tc>
          <w:tcPr>
            <w:tcW w:type="dxa" w:w="1509"/>
            <w:tcMar>
              <w:top w:w="80" w:type="dxa"/>
              <w:bottom w:w="80" w:type="dxa"/>
              <w:left w:w="75" w:type="dxa"/>
              <w:right w:w="75" w:type="dxa"/>
            </w:tcMar>
          </w:tcPr>
          <w:p>
            <w:pPr>
              <w:keepNext w:val="0"/>
              <w:spacing w:after="0" w:line="278" w:lineRule="auto"/>
            </w:pPr>
            <w:r>
              <w:rPr>
                <w:b w:val="0"/>
                <w:sz w:val="18"/>
              </w:rPr>
              <w:t>886,580</w:t>
            </w:r>
          </w:p>
        </w:tc>
        <w:tc>
          <w:tcPr>
            <w:tcW w:type="dxa" w:w="1509"/>
            <w:tcMar>
              <w:top w:w="80" w:type="dxa"/>
              <w:bottom w:w="80" w:type="dxa"/>
              <w:left w:w="75" w:type="dxa"/>
              <w:right w:w="75" w:type="dxa"/>
            </w:tcMar>
          </w:tcPr>
          <w:p>
            <w:pPr>
              <w:keepNext w:val="0"/>
              <w:spacing w:after="0" w:line="278" w:lineRule="auto"/>
            </w:pPr>
            <w:r>
              <w:rPr>
                <w:b w:val="0"/>
                <w:sz w:val="18"/>
              </w:rPr>
              <w:t>7,388</w:t>
            </w:r>
          </w:p>
        </w:tc>
        <w:tc>
          <w:tcPr>
            <w:tcW w:type="dxa" w:w="1750"/>
            <w:tcMar>
              <w:top w:w="80" w:type="dxa"/>
              <w:bottom w:w="80" w:type="dxa"/>
              <w:left w:w="75" w:type="dxa"/>
              <w:right w:w="75" w:type="dxa"/>
            </w:tcMar>
          </w:tcPr>
          <w:p>
            <w:pPr>
              <w:keepNext w:val="0"/>
              <w:spacing w:after="0" w:line="278" w:lineRule="auto"/>
            </w:pPr>
            <w:r>
              <w:rPr>
                <w:b w:val="0"/>
                <w:sz w:val="18"/>
              </w:rPr>
              <w:t>9,432</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r4 H-MIX</w:t>
            </w:r>
          </w:p>
        </w:tc>
        <w:tc>
          <w:tcPr>
            <w:tcW w:type="dxa" w:w="1026"/>
            <w:tcMar>
              <w:top w:w="80" w:type="dxa"/>
              <w:bottom w:w="80" w:type="dxa"/>
              <w:left w:w="75" w:type="dxa"/>
              <w:right w:w="75" w:type="dxa"/>
            </w:tcMar>
          </w:tcPr>
          <w:p>
            <w:pPr>
              <w:keepNext w:val="0"/>
              <w:spacing w:after="0" w:line="278" w:lineRule="auto"/>
            </w:pPr>
            <w:r>
              <w:rPr>
                <w:b w:val="0"/>
                <w:sz w:val="18"/>
              </w:rPr>
              <w:t>88/120</w:t>
            </w:r>
          </w:p>
        </w:tc>
        <w:tc>
          <w:tcPr>
            <w:tcW w:type="dxa" w:w="1509"/>
            <w:tcMar>
              <w:top w:w="80" w:type="dxa"/>
              <w:bottom w:w="80" w:type="dxa"/>
              <w:left w:w="75" w:type="dxa"/>
              <w:right w:w="75" w:type="dxa"/>
            </w:tcMar>
          </w:tcPr>
          <w:p>
            <w:pPr>
              <w:keepNext w:val="0"/>
              <w:spacing w:after="0" w:line="278" w:lineRule="auto"/>
            </w:pPr>
            <w:r>
              <w:rPr>
                <w:b w:val="0"/>
                <w:sz w:val="18"/>
              </w:rPr>
              <w:t>933,674</w:t>
            </w:r>
          </w:p>
        </w:tc>
        <w:tc>
          <w:tcPr>
            <w:tcW w:type="dxa" w:w="1509"/>
            <w:tcMar>
              <w:top w:w="80" w:type="dxa"/>
              <w:bottom w:w="80" w:type="dxa"/>
              <w:left w:w="75" w:type="dxa"/>
              <w:right w:w="75" w:type="dxa"/>
            </w:tcMar>
          </w:tcPr>
          <w:p>
            <w:pPr>
              <w:keepNext w:val="0"/>
              <w:spacing w:after="0" w:line="278" w:lineRule="auto"/>
            </w:pPr>
            <w:r>
              <w:rPr>
                <w:b w:val="0"/>
                <w:sz w:val="18"/>
              </w:rPr>
              <w:t>7,781</w:t>
            </w:r>
          </w:p>
        </w:tc>
        <w:tc>
          <w:tcPr>
            <w:tcW w:type="dxa" w:w="1750"/>
            <w:tcMar>
              <w:top w:w="80" w:type="dxa"/>
              <w:bottom w:w="80" w:type="dxa"/>
              <w:left w:w="75" w:type="dxa"/>
              <w:right w:w="75" w:type="dxa"/>
            </w:tcMar>
          </w:tcPr>
          <w:p>
            <w:pPr>
              <w:keepNext w:val="0"/>
              <w:spacing w:after="0" w:line="278" w:lineRule="auto"/>
            </w:pPr>
            <w:r>
              <w:rPr>
                <w:b w:val="0"/>
                <w:sz w:val="18"/>
              </w:rPr>
              <w:t>10,610</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0</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r5 OFF</w:t>
            </w:r>
          </w:p>
        </w:tc>
        <w:tc>
          <w:tcPr>
            <w:tcW w:type="dxa" w:w="1026"/>
            <w:tcMar>
              <w:top w:w="80" w:type="dxa"/>
              <w:bottom w:w="80" w:type="dxa"/>
              <w:left w:w="75" w:type="dxa"/>
              <w:right w:w="75" w:type="dxa"/>
            </w:tcMar>
          </w:tcPr>
          <w:p>
            <w:pPr>
              <w:keepNext w:val="0"/>
              <w:spacing w:after="0" w:line="278" w:lineRule="auto"/>
            </w:pPr>
            <w:r>
              <w:rPr>
                <w:b w:val="0"/>
                <w:sz w:val="18"/>
              </w:rPr>
              <w:t>61/119</w:t>
            </w:r>
          </w:p>
        </w:tc>
        <w:tc>
          <w:tcPr>
            <w:tcW w:type="dxa" w:w="1509"/>
            <w:tcMar>
              <w:top w:w="80" w:type="dxa"/>
              <w:bottom w:w="80" w:type="dxa"/>
              <w:left w:w="75" w:type="dxa"/>
              <w:right w:w="75" w:type="dxa"/>
            </w:tcMar>
          </w:tcPr>
          <w:p>
            <w:pPr>
              <w:keepNext w:val="0"/>
              <w:spacing w:after="0" w:line="278" w:lineRule="auto"/>
            </w:pPr>
            <w:r>
              <w:rPr>
                <w:b w:val="0"/>
                <w:sz w:val="18"/>
              </w:rPr>
              <w:t>347,525</w:t>
            </w:r>
          </w:p>
        </w:tc>
        <w:tc>
          <w:tcPr>
            <w:tcW w:type="dxa" w:w="1509"/>
            <w:tcMar>
              <w:top w:w="80" w:type="dxa"/>
              <w:bottom w:w="80" w:type="dxa"/>
              <w:left w:w="75" w:type="dxa"/>
              <w:right w:w="75" w:type="dxa"/>
            </w:tcMar>
          </w:tcPr>
          <w:p>
            <w:pPr>
              <w:keepNext w:val="0"/>
              <w:spacing w:after="0" w:line="278" w:lineRule="auto"/>
            </w:pPr>
            <w:r>
              <w:rPr>
                <w:b w:val="0"/>
                <w:sz w:val="18"/>
              </w:rPr>
              <w:t>2,920</w:t>
            </w:r>
          </w:p>
        </w:tc>
        <w:tc>
          <w:tcPr>
            <w:tcW w:type="dxa" w:w="1750"/>
            <w:tcMar>
              <w:top w:w="80" w:type="dxa"/>
              <w:bottom w:w="80" w:type="dxa"/>
              <w:left w:w="75" w:type="dxa"/>
              <w:right w:w="75" w:type="dxa"/>
            </w:tcMar>
          </w:tcPr>
          <w:p>
            <w:pPr>
              <w:keepNext w:val="0"/>
              <w:spacing w:after="0" w:line="278" w:lineRule="auto"/>
            </w:pPr>
            <w:r>
              <w:rPr>
                <w:b w:val="0"/>
                <w:sz w:val="18"/>
              </w:rPr>
              <w:t>5,697</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5</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r5 CONFORM</w:t>
            </w:r>
          </w:p>
        </w:tc>
        <w:tc>
          <w:tcPr>
            <w:tcW w:type="dxa" w:w="1026"/>
            <w:tcMar>
              <w:top w:w="80" w:type="dxa"/>
              <w:bottom w:w="80" w:type="dxa"/>
              <w:left w:w="75" w:type="dxa"/>
              <w:right w:w="75" w:type="dxa"/>
            </w:tcMar>
          </w:tcPr>
          <w:p>
            <w:pPr>
              <w:keepNext w:val="0"/>
              <w:spacing w:after="0" w:line="278" w:lineRule="auto"/>
            </w:pPr>
            <w:r>
              <w:rPr>
                <w:b w:val="0"/>
                <w:sz w:val="18"/>
              </w:rPr>
              <w:t>83/117</w:t>
            </w:r>
          </w:p>
        </w:tc>
        <w:tc>
          <w:tcPr>
            <w:tcW w:type="dxa" w:w="1509"/>
            <w:tcMar>
              <w:top w:w="80" w:type="dxa"/>
              <w:bottom w:w="80" w:type="dxa"/>
              <w:left w:w="75" w:type="dxa"/>
              <w:right w:w="75" w:type="dxa"/>
            </w:tcMar>
          </w:tcPr>
          <w:p>
            <w:pPr>
              <w:keepNext w:val="0"/>
              <w:spacing w:after="0" w:line="278" w:lineRule="auto"/>
            </w:pPr>
            <w:r>
              <w:rPr>
                <w:b w:val="0"/>
                <w:sz w:val="18"/>
              </w:rPr>
              <w:t>756,078</w:t>
            </w:r>
          </w:p>
        </w:tc>
        <w:tc>
          <w:tcPr>
            <w:tcW w:type="dxa" w:w="1509"/>
            <w:tcMar>
              <w:top w:w="80" w:type="dxa"/>
              <w:bottom w:w="80" w:type="dxa"/>
              <w:left w:w="75" w:type="dxa"/>
              <w:right w:w="75" w:type="dxa"/>
            </w:tcMar>
          </w:tcPr>
          <w:p>
            <w:pPr>
              <w:keepNext w:val="0"/>
              <w:spacing w:after="0" w:line="278" w:lineRule="auto"/>
            </w:pPr>
            <w:r>
              <w:rPr>
                <w:b w:val="0"/>
                <w:sz w:val="18"/>
              </w:rPr>
              <w:t>6,416</w:t>
            </w:r>
          </w:p>
        </w:tc>
        <w:tc>
          <w:tcPr>
            <w:tcW w:type="dxa" w:w="1750"/>
            <w:tcMar>
              <w:top w:w="80" w:type="dxa"/>
              <w:bottom w:w="80" w:type="dxa"/>
              <w:left w:w="75" w:type="dxa"/>
              <w:right w:w="75" w:type="dxa"/>
            </w:tcMar>
          </w:tcPr>
          <w:p>
            <w:pPr>
              <w:keepNext w:val="0"/>
              <w:spacing w:after="0" w:line="278" w:lineRule="auto"/>
            </w:pPr>
            <w:r>
              <w:rPr>
                <w:b w:val="0"/>
                <w:sz w:val="18"/>
              </w:rPr>
              <w:t>9,109</w:t>
            </w:r>
          </w:p>
        </w:tc>
        <w:tc>
          <w:tcPr>
            <w:tcW w:type="dxa" w:w="966"/>
            <w:tcMar>
              <w:top w:w="80" w:type="dxa"/>
              <w:bottom w:w="80" w:type="dxa"/>
              <w:left w:w="75" w:type="dxa"/>
              <w:right w:w="75" w:type="dxa"/>
            </w:tcMar>
          </w:tcPr>
          <w:p>
            <w:pPr>
              <w:keepNext w:val="0"/>
              <w:spacing w:after="0" w:line="278" w:lineRule="auto"/>
            </w:pPr>
            <w:r>
              <w:rPr>
                <w:b w:val="0"/>
                <w:sz w:val="18"/>
              </w:rPr>
              <w:t>5,450</w:t>
            </w:r>
          </w:p>
        </w:tc>
        <w:tc>
          <w:tcPr>
            <w:tcW w:type="dxa" w:w="905"/>
            <w:tcMar>
              <w:top w:w="80" w:type="dxa"/>
              <w:bottom w:w="80" w:type="dxa"/>
              <w:left w:w="75" w:type="dxa"/>
              <w:right w:w="75" w:type="dxa"/>
            </w:tcMar>
          </w:tcPr>
          <w:p>
            <w:pPr>
              <w:keepNext w:val="0"/>
              <w:spacing w:after="0" w:line="278" w:lineRule="auto"/>
            </w:pPr>
            <w:r>
              <w:rPr>
                <w:b w:val="0"/>
                <w:sz w:val="18"/>
              </w:rPr>
              <w:t>16</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r5 OFF5</w:t>
            </w:r>
          </w:p>
        </w:tc>
        <w:tc>
          <w:tcPr>
            <w:tcW w:type="dxa" w:w="1026"/>
            <w:tcMar>
              <w:top w:w="80" w:type="dxa"/>
              <w:bottom w:w="80" w:type="dxa"/>
              <w:left w:w="75" w:type="dxa"/>
              <w:right w:w="75" w:type="dxa"/>
            </w:tcMar>
          </w:tcPr>
          <w:p>
            <w:pPr>
              <w:keepNext w:val="0"/>
              <w:spacing w:after="0" w:line="278" w:lineRule="auto"/>
            </w:pPr>
            <w:r>
              <w:rPr>
                <w:b w:val="0"/>
                <w:sz w:val="18"/>
              </w:rPr>
              <w:t>81/118</w:t>
            </w:r>
          </w:p>
        </w:tc>
        <w:tc>
          <w:tcPr>
            <w:tcW w:type="dxa" w:w="1509"/>
            <w:tcMar>
              <w:top w:w="80" w:type="dxa"/>
              <w:bottom w:w="80" w:type="dxa"/>
              <w:left w:w="75" w:type="dxa"/>
              <w:right w:w="75" w:type="dxa"/>
            </w:tcMar>
          </w:tcPr>
          <w:p>
            <w:pPr>
              <w:keepNext w:val="0"/>
              <w:spacing w:after="0" w:line="278" w:lineRule="auto"/>
            </w:pPr>
            <w:r>
              <w:rPr>
                <w:b w:val="0"/>
                <w:sz w:val="18"/>
              </w:rPr>
              <w:t>1,712,870</w:t>
            </w:r>
          </w:p>
        </w:tc>
        <w:tc>
          <w:tcPr>
            <w:tcW w:type="dxa" w:w="1509"/>
            <w:tcMar>
              <w:top w:w="80" w:type="dxa"/>
              <w:bottom w:w="80" w:type="dxa"/>
              <w:left w:w="75" w:type="dxa"/>
              <w:right w:w="75" w:type="dxa"/>
            </w:tcMar>
          </w:tcPr>
          <w:p>
            <w:pPr>
              <w:keepNext w:val="0"/>
              <w:spacing w:after="0" w:line="278" w:lineRule="auto"/>
            </w:pPr>
            <w:r>
              <w:rPr>
                <w:b w:val="0"/>
                <w:sz w:val="18"/>
              </w:rPr>
              <w:t>14,163</w:t>
            </w:r>
          </w:p>
        </w:tc>
        <w:tc>
          <w:tcPr>
            <w:tcW w:type="dxa" w:w="1750"/>
            <w:tcMar>
              <w:top w:w="80" w:type="dxa"/>
              <w:bottom w:w="80" w:type="dxa"/>
              <w:left w:w="75" w:type="dxa"/>
              <w:right w:w="75" w:type="dxa"/>
            </w:tcMar>
          </w:tcPr>
          <w:p>
            <w:pPr>
              <w:keepNext w:val="0"/>
              <w:spacing w:after="0" w:line="278" w:lineRule="auto"/>
            </w:pPr>
            <w:r>
              <w:rPr>
                <w:b w:val="0"/>
                <w:sz w:val="18"/>
              </w:rPr>
              <w:t>21,147</w:t>
            </w:r>
          </w:p>
        </w:tc>
        <w:tc>
          <w:tcPr>
            <w:tcW w:type="dxa" w:w="966"/>
            <w:tcMar>
              <w:top w:w="80" w:type="dxa"/>
              <w:bottom w:w="80" w:type="dxa"/>
              <w:left w:w="75" w:type="dxa"/>
              <w:right w:w="75" w:type="dxa"/>
            </w:tcMar>
          </w:tcPr>
          <w:p>
            <w:pPr>
              <w:keepNext w:val="0"/>
              <w:spacing w:after="0" w:line="278" w:lineRule="auto"/>
            </w:pPr>
            <w:r>
              <w:rPr>
                <w:b w:val="0"/>
                <w:sz w:val="18"/>
              </w:rPr>
              <w:t>41,652</w:t>
            </w:r>
          </w:p>
        </w:tc>
        <w:tc>
          <w:tcPr>
            <w:tcW w:type="dxa" w:w="905"/>
            <w:tcMar>
              <w:top w:w="80" w:type="dxa"/>
              <w:bottom w:w="80" w:type="dxa"/>
              <w:left w:w="75" w:type="dxa"/>
              <w:right w:w="75" w:type="dxa"/>
            </w:tcMar>
          </w:tcPr>
          <w:p>
            <w:pPr>
              <w:keepNext w:val="0"/>
              <w:spacing w:after="0" w:line="278" w:lineRule="auto"/>
            </w:pPr>
            <w:r>
              <w:rPr>
                <w:b w:val="0"/>
                <w:sz w:val="18"/>
              </w:rPr>
              <w:t>22</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r5 H-PI</w:t>
            </w:r>
          </w:p>
        </w:tc>
        <w:tc>
          <w:tcPr>
            <w:tcW w:type="dxa" w:w="1026"/>
            <w:tcMar>
              <w:top w:w="80" w:type="dxa"/>
              <w:bottom w:w="80" w:type="dxa"/>
              <w:left w:w="75" w:type="dxa"/>
              <w:right w:w="75" w:type="dxa"/>
            </w:tcMar>
          </w:tcPr>
          <w:p>
            <w:pPr>
              <w:keepNext w:val="0"/>
              <w:spacing w:after="0" w:line="278" w:lineRule="auto"/>
            </w:pPr>
            <w:r>
              <w:rPr>
                <w:b w:val="0"/>
                <w:sz w:val="18"/>
              </w:rPr>
              <w:t>85/120</w:t>
            </w:r>
          </w:p>
        </w:tc>
        <w:tc>
          <w:tcPr>
            <w:tcW w:type="dxa" w:w="1509"/>
            <w:tcMar>
              <w:top w:w="80" w:type="dxa"/>
              <w:bottom w:w="80" w:type="dxa"/>
              <w:left w:w="75" w:type="dxa"/>
              <w:right w:w="75" w:type="dxa"/>
            </w:tcMar>
          </w:tcPr>
          <w:p>
            <w:pPr>
              <w:keepNext w:val="0"/>
              <w:spacing w:after="0" w:line="278" w:lineRule="auto"/>
            </w:pPr>
            <w:r>
              <w:rPr>
                <w:b w:val="0"/>
                <w:sz w:val="18"/>
              </w:rPr>
              <w:t>913,281</w:t>
            </w:r>
          </w:p>
        </w:tc>
        <w:tc>
          <w:tcPr>
            <w:tcW w:type="dxa" w:w="1509"/>
            <w:tcMar>
              <w:top w:w="80" w:type="dxa"/>
              <w:bottom w:w="80" w:type="dxa"/>
              <w:left w:w="75" w:type="dxa"/>
              <w:right w:w="75" w:type="dxa"/>
            </w:tcMar>
          </w:tcPr>
          <w:p>
            <w:pPr>
              <w:keepNext w:val="0"/>
              <w:spacing w:after="0" w:line="278" w:lineRule="auto"/>
            </w:pPr>
            <w:r>
              <w:rPr>
                <w:b w:val="0"/>
                <w:sz w:val="18"/>
              </w:rPr>
              <w:t>7,611</w:t>
            </w:r>
          </w:p>
        </w:tc>
        <w:tc>
          <w:tcPr>
            <w:tcW w:type="dxa" w:w="1750"/>
            <w:tcMar>
              <w:top w:w="80" w:type="dxa"/>
              <w:bottom w:w="80" w:type="dxa"/>
              <w:left w:w="75" w:type="dxa"/>
              <w:right w:w="75" w:type="dxa"/>
            </w:tcMar>
          </w:tcPr>
          <w:p>
            <w:pPr>
              <w:keepNext w:val="0"/>
              <w:spacing w:after="0" w:line="278" w:lineRule="auto"/>
            </w:pPr>
            <w:r>
              <w:rPr>
                <w:b w:val="0"/>
                <w:sz w:val="18"/>
              </w:rPr>
              <w:t>10,744</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3</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r5 H-OC</w:t>
            </w:r>
          </w:p>
        </w:tc>
        <w:tc>
          <w:tcPr>
            <w:tcW w:type="dxa" w:w="1026"/>
            <w:tcMar>
              <w:top w:w="80" w:type="dxa"/>
              <w:bottom w:w="80" w:type="dxa"/>
              <w:left w:w="75" w:type="dxa"/>
              <w:right w:w="75" w:type="dxa"/>
            </w:tcMar>
          </w:tcPr>
          <w:p>
            <w:pPr>
              <w:keepNext w:val="0"/>
              <w:spacing w:after="0" w:line="278" w:lineRule="auto"/>
            </w:pPr>
            <w:r>
              <w:rPr>
                <w:b w:val="0"/>
                <w:sz w:val="18"/>
              </w:rPr>
              <w:t>90/120</w:t>
            </w:r>
          </w:p>
        </w:tc>
        <w:tc>
          <w:tcPr>
            <w:tcW w:type="dxa" w:w="1509"/>
            <w:tcMar>
              <w:top w:w="80" w:type="dxa"/>
              <w:bottom w:w="80" w:type="dxa"/>
              <w:left w:w="75" w:type="dxa"/>
              <w:right w:w="75" w:type="dxa"/>
            </w:tcMar>
          </w:tcPr>
          <w:p>
            <w:pPr>
              <w:keepNext w:val="0"/>
              <w:spacing w:after="0" w:line="278" w:lineRule="auto"/>
            </w:pPr>
            <w:r>
              <w:rPr>
                <w:b w:val="0"/>
                <w:sz w:val="18"/>
              </w:rPr>
              <w:t>998,998</w:t>
            </w:r>
          </w:p>
        </w:tc>
        <w:tc>
          <w:tcPr>
            <w:tcW w:type="dxa" w:w="1509"/>
            <w:tcMar>
              <w:top w:w="80" w:type="dxa"/>
              <w:bottom w:w="80" w:type="dxa"/>
              <w:left w:w="75" w:type="dxa"/>
              <w:right w:w="75" w:type="dxa"/>
            </w:tcMar>
          </w:tcPr>
          <w:p>
            <w:pPr>
              <w:keepNext w:val="0"/>
              <w:spacing w:after="0" w:line="278" w:lineRule="auto"/>
            </w:pPr>
            <w:r>
              <w:rPr>
                <w:b w:val="0"/>
                <w:sz w:val="18"/>
              </w:rPr>
              <w:t>8,325</w:t>
            </w:r>
          </w:p>
        </w:tc>
        <w:tc>
          <w:tcPr>
            <w:tcW w:type="dxa" w:w="1750"/>
            <w:tcMar>
              <w:top w:w="80" w:type="dxa"/>
              <w:bottom w:w="80" w:type="dxa"/>
              <w:left w:w="75" w:type="dxa"/>
              <w:right w:w="75" w:type="dxa"/>
            </w:tcMar>
          </w:tcPr>
          <w:p>
            <w:pPr>
              <w:keepNext w:val="0"/>
              <w:spacing w:after="0" w:line="278" w:lineRule="auto"/>
            </w:pPr>
            <w:r>
              <w:rPr>
                <w:b w:val="0"/>
                <w:sz w:val="18"/>
              </w:rPr>
              <w:t>11,100</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w:t>
            </w:r>
          </w:p>
        </w:tc>
      </w:tr>
      <w:tr>
        <w:trPr>
          <w:cantSplit/>
        </w:trPr>
        <w:tc>
          <w:tcPr>
            <w:tcW w:type="dxa" w:w="1690"/>
            <w:tcMar>
              <w:top w:w="80" w:type="dxa"/>
              <w:bottom w:w="80" w:type="dxa"/>
              <w:left w:w="75" w:type="dxa"/>
              <w:right w:w="75" w:type="dxa"/>
            </w:tcMar>
          </w:tcPr>
          <w:p>
            <w:pPr>
              <w:keepNext w:val="0"/>
              <w:spacing w:after="0" w:line="278" w:lineRule="auto"/>
            </w:pPr>
            <w:r>
              <w:rPr>
                <w:b w:val="0"/>
                <w:sz w:val="18"/>
              </w:rPr>
              <w:t>r5 H-MIX</w:t>
            </w:r>
          </w:p>
        </w:tc>
        <w:tc>
          <w:tcPr>
            <w:tcW w:type="dxa" w:w="1026"/>
            <w:tcMar>
              <w:top w:w="80" w:type="dxa"/>
              <w:bottom w:w="80" w:type="dxa"/>
              <w:left w:w="75" w:type="dxa"/>
              <w:right w:w="75" w:type="dxa"/>
            </w:tcMar>
          </w:tcPr>
          <w:p>
            <w:pPr>
              <w:keepNext w:val="0"/>
              <w:spacing w:after="0" w:line="278" w:lineRule="auto"/>
            </w:pPr>
            <w:r>
              <w:rPr>
                <w:b w:val="0"/>
                <w:sz w:val="18"/>
              </w:rPr>
              <w:t>89/119</w:t>
            </w:r>
          </w:p>
        </w:tc>
        <w:tc>
          <w:tcPr>
            <w:tcW w:type="dxa" w:w="1509"/>
            <w:tcMar>
              <w:top w:w="80" w:type="dxa"/>
              <w:bottom w:w="80" w:type="dxa"/>
              <w:left w:w="75" w:type="dxa"/>
              <w:right w:w="75" w:type="dxa"/>
            </w:tcMar>
          </w:tcPr>
          <w:p>
            <w:pPr>
              <w:keepNext w:val="0"/>
              <w:spacing w:after="0" w:line="278" w:lineRule="auto"/>
            </w:pPr>
            <w:r>
              <w:rPr>
                <w:b w:val="0"/>
                <w:sz w:val="18"/>
              </w:rPr>
              <w:t>893,040</w:t>
            </w:r>
          </w:p>
        </w:tc>
        <w:tc>
          <w:tcPr>
            <w:tcW w:type="dxa" w:w="1509"/>
            <w:tcMar>
              <w:top w:w="80" w:type="dxa"/>
              <w:bottom w:w="80" w:type="dxa"/>
              <w:left w:w="75" w:type="dxa"/>
              <w:right w:w="75" w:type="dxa"/>
            </w:tcMar>
          </w:tcPr>
          <w:p>
            <w:pPr>
              <w:keepNext w:val="0"/>
              <w:spacing w:after="0" w:line="278" w:lineRule="auto"/>
            </w:pPr>
            <w:r>
              <w:rPr>
                <w:b w:val="0"/>
                <w:sz w:val="18"/>
              </w:rPr>
              <w:t>7,505</w:t>
            </w:r>
          </w:p>
        </w:tc>
        <w:tc>
          <w:tcPr>
            <w:tcW w:type="dxa" w:w="1750"/>
            <w:tcMar>
              <w:top w:w="80" w:type="dxa"/>
              <w:bottom w:w="80" w:type="dxa"/>
              <w:left w:w="75" w:type="dxa"/>
              <w:right w:w="75" w:type="dxa"/>
            </w:tcMar>
          </w:tcPr>
          <w:p>
            <w:pPr>
              <w:keepNext w:val="0"/>
              <w:spacing w:after="0" w:line="278" w:lineRule="auto"/>
            </w:pPr>
            <w:r>
              <w:rPr>
                <w:b w:val="0"/>
                <w:sz w:val="18"/>
              </w:rPr>
              <w:t>10,034</w:t>
            </w:r>
          </w:p>
        </w:tc>
        <w:tc>
          <w:tcPr>
            <w:tcW w:type="dxa" w:w="966"/>
            <w:tcMar>
              <w:top w:w="80" w:type="dxa"/>
              <w:bottom w:w="80" w:type="dxa"/>
              <w:left w:w="75" w:type="dxa"/>
              <w:right w:w="75" w:type="dxa"/>
            </w:tcMar>
          </w:tcPr>
          <w:p>
            <w:pPr>
              <w:keepNext w:val="0"/>
              <w:spacing w:after="0" w:line="278" w:lineRule="auto"/>
            </w:pPr>
            <w:r>
              <w:rPr>
                <w:b w:val="0"/>
                <w:sz w:val="18"/>
              </w:rPr>
              <w:t>0</w:t>
            </w:r>
          </w:p>
        </w:tc>
        <w:tc>
          <w:tcPr>
            <w:tcW w:type="dxa" w:w="905"/>
            <w:tcMar>
              <w:top w:w="80" w:type="dxa"/>
              <w:bottom w:w="80" w:type="dxa"/>
              <w:left w:w="75" w:type="dxa"/>
              <w:right w:w="75" w:type="dxa"/>
            </w:tcMar>
          </w:tcPr>
          <w:p>
            <w:pPr>
              <w:keepNext w:val="0"/>
              <w:spacing w:after="0" w:line="278" w:lineRule="auto"/>
            </w:pPr>
            <w:r>
              <w:rPr>
                <w:b w:val="0"/>
                <w:sz w:val="18"/>
              </w:rPr>
              <w:t>11</w:t>
            </w:r>
          </w:p>
        </w:tc>
      </w:tr>
    </w:tbl>
    <w:p>
      <w:pPr>
        <w:pStyle w:val="Caption"/>
        <w:keepNext w:val="0"/>
      </w:pPr>
      <w:r>
        <w:t>已知總量包含該臂成功回報的 prompt 與 completion，以及可歸屬該臂的 wire_probe；reasoning 已包含在 completion，不重複相加。有效題每題成本排除作廢題，分母為該臂有效題數，第五次因此逐臂不同（OFF 119、CONFORM 117、OFF5 118、H-PI 120、H-OC 120、H-MIX 119）；每件成本分子保留作廢。不含 wire_probe 的每題版本保存在 verified_tokens.json 的 per_task_excl_probe；六次同題庫實驗中只有 H-PI 帶可歸屬的探針，每次 6 通、324 至 420 token，占該臂已知總量的 0.03% 至 0.05%，其餘五臂兩種口徑相同。未知用量呼叫均為失敗請求，實際消耗不能當作零。未歸臂 preflight 另存 JSON，不任意分攤。</w:t>
      </w:r>
    </w:p>
    <w:p>
      <w:pPr>
        <w:pStyle w:val="Caption"/>
        <w:keepNext/>
      </w:pPr>
      <w:r>
        <w:rPr>
          <w:b/>
        </w:rPr>
        <w:t>表 F2　六臂比較的增益與同題 token 成本</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959"/>
        <w:gridCol w:w="695"/>
        <w:gridCol w:w="948"/>
        <w:gridCol w:w="1959"/>
        <w:gridCol w:w="1643"/>
        <w:gridCol w:w="2149"/>
      </w:tblGrid>
      <w:tr>
        <w:trPr>
          <w:cantSplit/>
          <w:tblHeader/>
        </w:trPr>
        <w:tc>
          <w:tcPr>
            <w:tcW w:type="dxa" w:w="1959"/>
            <w:tcMar>
              <w:top w:w="80" w:type="dxa"/>
              <w:bottom w:w="80" w:type="dxa"/>
              <w:left w:w="75" w:type="dxa"/>
              <w:right w:w="75" w:type="dxa"/>
            </w:tcMar>
            <w:shd w:fill="F0F1F2"/>
          </w:tcPr>
          <w:p>
            <w:pPr>
              <w:keepNext w:val="0"/>
              <w:spacing w:after="0" w:line="278" w:lineRule="auto"/>
            </w:pPr>
            <w:r>
              <w:rPr>
                <w:b/>
                <w:sz w:val="18"/>
              </w:rPr>
              <w:t>階段 A / B</w:t>
            </w:r>
          </w:p>
        </w:tc>
        <w:tc>
          <w:tcPr>
            <w:tcW w:type="dxa" w:w="695"/>
            <w:tcMar>
              <w:top w:w="80" w:type="dxa"/>
              <w:bottom w:w="80" w:type="dxa"/>
              <w:left w:w="75" w:type="dxa"/>
              <w:right w:w="75" w:type="dxa"/>
            </w:tcMar>
            <w:shd w:fill="F0F1F2"/>
          </w:tcPr>
          <w:p>
            <w:pPr>
              <w:keepNext w:val="0"/>
              <w:spacing w:after="0" w:line="278" w:lineRule="auto"/>
            </w:pPr>
            <w:r>
              <w:rPr>
                <w:b/>
                <w:sz w:val="18"/>
              </w:rPr>
              <w:t>共同 n</w:t>
            </w:r>
          </w:p>
        </w:tc>
        <w:tc>
          <w:tcPr>
            <w:tcW w:type="dxa" w:w="948"/>
            <w:tcMar>
              <w:top w:w="80" w:type="dxa"/>
              <w:bottom w:w="80" w:type="dxa"/>
              <w:left w:w="75" w:type="dxa"/>
              <w:right w:w="75" w:type="dxa"/>
            </w:tcMar>
            <w:shd w:fill="F0F1F2"/>
          </w:tcPr>
          <w:p>
            <w:pPr>
              <w:keepNext w:val="0"/>
              <w:spacing w:after="0" w:line="278" w:lineRule="auto"/>
            </w:pPr>
            <w:r>
              <w:rPr>
                <w:b/>
                <w:sz w:val="18"/>
              </w:rPr>
              <w:t>A−B</w:t>
              <w:br/>
              <w:t>Δ pp</w:t>
            </w:r>
          </w:p>
        </w:tc>
        <w:tc>
          <w:tcPr>
            <w:tcW w:type="dxa" w:w="1959"/>
            <w:tcMar>
              <w:top w:w="80" w:type="dxa"/>
              <w:bottom w:w="80" w:type="dxa"/>
              <w:left w:w="75" w:type="dxa"/>
              <w:right w:w="75" w:type="dxa"/>
            </w:tcMar>
            <w:shd w:fill="F0F1F2"/>
          </w:tcPr>
          <w:p>
            <w:pPr>
              <w:keepNext w:val="0"/>
              <w:spacing w:after="0" w:line="278" w:lineRule="auto"/>
            </w:pPr>
            <w:r>
              <w:rPr>
                <w:b/>
                <w:sz w:val="18"/>
              </w:rPr>
              <w:t>token / 題</w:t>
              <w:br/>
              <w:t>A / B</w:t>
            </w:r>
          </w:p>
        </w:tc>
        <w:tc>
          <w:tcPr>
            <w:tcW w:type="dxa" w:w="1643"/>
            <w:tcMar>
              <w:top w:w="80" w:type="dxa"/>
              <w:bottom w:w="80" w:type="dxa"/>
              <w:left w:w="75" w:type="dxa"/>
              <w:right w:w="75" w:type="dxa"/>
            </w:tcMar>
            <w:shd w:fill="F0F1F2"/>
          </w:tcPr>
          <w:p>
            <w:pPr>
              <w:keepNext w:val="0"/>
              <w:spacing w:after="0" w:line="278" w:lineRule="auto"/>
            </w:pPr>
            <w:r>
              <w:rPr>
                <w:b/>
                <w:sz w:val="18"/>
              </w:rPr>
              <w:t>總 token 比</w:t>
              <w:br/>
              <w:t>與增減</w:t>
            </w:r>
          </w:p>
        </w:tc>
        <w:tc>
          <w:tcPr>
            <w:tcW w:type="dxa" w:w="2149"/>
            <w:tcMar>
              <w:top w:w="80" w:type="dxa"/>
              <w:bottom w:w="80" w:type="dxa"/>
              <w:left w:w="75" w:type="dxa"/>
              <w:right w:w="75" w:type="dxa"/>
            </w:tcMar>
            <w:shd w:fill="F0F1F2"/>
          </w:tcPr>
          <w:p>
            <w:pPr>
              <w:keepNext w:val="0"/>
              <w:spacing w:after="0" w:line="278" w:lineRule="auto"/>
            </w:pPr>
            <w:r>
              <w:rPr>
                <w:b/>
                <w:sz w:val="18"/>
              </w:rPr>
              <w:t>token / 正確件</w:t>
              <w:br/>
              <w:t>A / B</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CONFORM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+12.50</w:t>
            </w:r>
          </w:p>
        </w:tc>
        <w:tc>
          <w:tcPr>
            <w:tcW w:type="dxa" w:w="1959"/>
            <w:tcMar>
              <w:top w:w="80" w:type="dxa"/>
              <w:bottom w:w="80" w:type="dxa"/>
              <w:left w:w="75" w:type="dxa"/>
              <w:right w:w="75" w:type="dxa"/>
            </w:tcMar>
          </w:tcPr>
          <w:p>
            <w:pPr>
              <w:keepNext w:val="0"/>
              <w:spacing w:after="0" w:line="278" w:lineRule="auto"/>
            </w:pPr>
            <w:r>
              <w:rPr>
                <w:b w:val="0"/>
                <w:sz w:val="18"/>
              </w:rPr>
              <w:t>5,805 / 2,913</w:t>
            </w:r>
          </w:p>
        </w:tc>
        <w:tc>
          <w:tcPr>
            <w:tcW w:type="dxa" w:w="1643"/>
            <w:tcMar>
              <w:top w:w="80" w:type="dxa"/>
              <w:bottom w:w="80" w:type="dxa"/>
              <w:left w:w="75" w:type="dxa"/>
              <w:right w:w="75" w:type="dxa"/>
            </w:tcMar>
          </w:tcPr>
          <w:p>
            <w:pPr>
              <w:keepNext w:val="0"/>
              <w:spacing w:after="0" w:line="278" w:lineRule="auto"/>
            </w:pPr>
            <w:r>
              <w:rPr>
                <w:b w:val="0"/>
                <w:sz w:val="18"/>
              </w:rPr>
              <w:t>1.993×</w:t>
              <w:br/>
              <w:t>+99.3%</w:t>
            </w:r>
          </w:p>
        </w:tc>
        <w:tc>
          <w:tcPr>
            <w:tcW w:type="dxa" w:w="2149"/>
            <w:tcMar>
              <w:top w:w="80" w:type="dxa"/>
              <w:bottom w:w="80" w:type="dxa"/>
              <w:left w:w="75" w:type="dxa"/>
              <w:right w:w="75" w:type="dxa"/>
            </w:tcMar>
          </w:tcPr>
          <w:p>
            <w:pPr>
              <w:keepNext w:val="0"/>
              <w:spacing w:after="0" w:line="278" w:lineRule="auto"/>
            </w:pPr>
            <w:r>
              <w:rPr>
                <w:b w:val="0"/>
                <w:sz w:val="18"/>
              </w:rPr>
              <w:t>8,195 / 4,994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CONFORM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+5.83</w:t>
            </w:r>
          </w:p>
        </w:tc>
        <w:tc>
          <w:tcPr>
            <w:tcW w:type="dxa" w:w="1959"/>
            <w:tcMar>
              <w:top w:w="80" w:type="dxa"/>
              <w:bottom w:w="80" w:type="dxa"/>
              <w:left w:w="75" w:type="dxa"/>
              <w:right w:w="75" w:type="dxa"/>
            </w:tcMar>
          </w:tcPr>
          <w:p>
            <w:pPr>
              <w:keepNext w:val="0"/>
              <w:spacing w:after="0" w:line="278" w:lineRule="auto"/>
            </w:pPr>
            <w:r>
              <w:rPr>
                <w:b w:val="0"/>
                <w:sz w:val="18"/>
              </w:rPr>
              <w:t>5,805 / 15,004</w:t>
            </w:r>
          </w:p>
        </w:tc>
        <w:tc>
          <w:tcPr>
            <w:tcW w:type="dxa" w:w="1643"/>
            <w:tcMar>
              <w:top w:w="80" w:type="dxa"/>
              <w:bottom w:w="80" w:type="dxa"/>
              <w:left w:w="75" w:type="dxa"/>
              <w:right w:w="75" w:type="dxa"/>
            </w:tcMar>
          </w:tcPr>
          <w:p>
            <w:pPr>
              <w:keepNext w:val="0"/>
              <w:spacing w:after="0" w:line="278" w:lineRule="auto"/>
            </w:pPr>
            <w:r>
              <w:rPr>
                <w:b w:val="0"/>
                <w:sz w:val="18"/>
              </w:rPr>
              <w:t>0.387×</w:t>
              <w:br/>
              <w:t>-61.3%</w:t>
            </w:r>
          </w:p>
        </w:tc>
        <w:tc>
          <w:tcPr>
            <w:tcW w:type="dxa" w:w="2149"/>
            <w:tcMar>
              <w:top w:w="80" w:type="dxa"/>
              <w:bottom w:w="80" w:type="dxa"/>
              <w:left w:w="75" w:type="dxa"/>
              <w:right w:w="75" w:type="dxa"/>
            </w:tcMar>
          </w:tcPr>
          <w:p>
            <w:pPr>
              <w:keepNext w:val="0"/>
              <w:spacing w:after="0" w:line="278" w:lineRule="auto"/>
            </w:pPr>
            <w:r>
              <w:rPr>
                <w:b w:val="0"/>
                <w:sz w:val="18"/>
              </w:rPr>
              <w:t>8,195 / 23,084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H-PI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+17.50</w:t>
            </w:r>
          </w:p>
        </w:tc>
        <w:tc>
          <w:tcPr>
            <w:tcW w:type="dxa" w:w="1959"/>
            <w:tcMar>
              <w:top w:w="80" w:type="dxa"/>
              <w:bottom w:w="80" w:type="dxa"/>
              <w:left w:w="75" w:type="dxa"/>
              <w:right w:w="75" w:type="dxa"/>
            </w:tcMar>
          </w:tcPr>
          <w:p>
            <w:pPr>
              <w:keepNext w:val="0"/>
              <w:spacing w:after="0" w:line="278" w:lineRule="auto"/>
            </w:pPr>
            <w:r>
              <w:rPr>
                <w:b w:val="0"/>
                <w:sz w:val="18"/>
              </w:rPr>
              <w:t>9,448 / 2,913</w:t>
            </w:r>
          </w:p>
        </w:tc>
        <w:tc>
          <w:tcPr>
            <w:tcW w:type="dxa" w:w="1643"/>
            <w:tcMar>
              <w:top w:w="80" w:type="dxa"/>
              <w:bottom w:w="80" w:type="dxa"/>
              <w:left w:w="75" w:type="dxa"/>
              <w:right w:w="75" w:type="dxa"/>
            </w:tcMar>
          </w:tcPr>
          <w:p>
            <w:pPr>
              <w:keepNext w:val="0"/>
              <w:spacing w:after="0" w:line="278" w:lineRule="auto"/>
            </w:pPr>
            <w:r>
              <w:rPr>
                <w:b w:val="0"/>
                <w:sz w:val="18"/>
              </w:rPr>
              <w:t>3.243×</w:t>
              <w:br/>
              <w:t>+224.3%</w:t>
            </w:r>
          </w:p>
        </w:tc>
        <w:tc>
          <w:tcPr>
            <w:tcW w:type="dxa" w:w="2149"/>
            <w:tcMar>
              <w:top w:w="80" w:type="dxa"/>
              <w:bottom w:w="80" w:type="dxa"/>
              <w:left w:w="75" w:type="dxa"/>
              <w:right w:w="75" w:type="dxa"/>
            </w:tcMar>
          </w:tcPr>
          <w:p>
            <w:pPr>
              <w:keepNext w:val="0"/>
              <w:spacing w:after="0" w:line="278" w:lineRule="auto"/>
            </w:pPr>
            <w:r>
              <w:rPr>
                <w:b w:val="0"/>
                <w:sz w:val="18"/>
              </w:rPr>
              <w:t>12,459 / 4,994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H-PI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+5.00</w:t>
            </w:r>
          </w:p>
        </w:tc>
        <w:tc>
          <w:tcPr>
            <w:tcW w:type="dxa" w:w="1959"/>
            <w:tcMar>
              <w:top w:w="80" w:type="dxa"/>
              <w:bottom w:w="80" w:type="dxa"/>
              <w:left w:w="75" w:type="dxa"/>
              <w:right w:w="75" w:type="dxa"/>
            </w:tcMar>
          </w:tcPr>
          <w:p>
            <w:pPr>
              <w:keepNext w:val="0"/>
              <w:spacing w:after="0" w:line="278" w:lineRule="auto"/>
            </w:pPr>
            <w:r>
              <w:rPr>
                <w:b w:val="0"/>
                <w:sz w:val="18"/>
              </w:rPr>
              <w:t>9,448 / 5,805</w:t>
            </w:r>
          </w:p>
        </w:tc>
        <w:tc>
          <w:tcPr>
            <w:tcW w:type="dxa" w:w="1643"/>
            <w:tcMar>
              <w:top w:w="80" w:type="dxa"/>
              <w:bottom w:w="80" w:type="dxa"/>
              <w:left w:w="75" w:type="dxa"/>
              <w:right w:w="75" w:type="dxa"/>
            </w:tcMar>
          </w:tcPr>
          <w:p>
            <w:pPr>
              <w:keepNext w:val="0"/>
              <w:spacing w:after="0" w:line="278" w:lineRule="auto"/>
            </w:pPr>
            <w:r>
              <w:rPr>
                <w:b w:val="0"/>
                <w:sz w:val="18"/>
              </w:rPr>
              <w:t>1.628×</w:t>
              <w:br/>
              <w:t>+62.8%</w:t>
            </w:r>
          </w:p>
        </w:tc>
        <w:tc>
          <w:tcPr>
            <w:tcW w:type="dxa" w:w="2149"/>
            <w:tcMar>
              <w:top w:w="80" w:type="dxa"/>
              <w:bottom w:w="80" w:type="dxa"/>
              <w:left w:w="75" w:type="dxa"/>
              <w:right w:w="75" w:type="dxa"/>
            </w:tcMar>
          </w:tcPr>
          <w:p>
            <w:pPr>
              <w:keepNext w:val="0"/>
              <w:spacing w:after="0" w:line="278" w:lineRule="auto"/>
            </w:pPr>
            <w:r>
              <w:rPr>
                <w:b w:val="0"/>
                <w:sz w:val="18"/>
              </w:rPr>
              <w:t>12,459 / 8,195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H-PI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+10.83</w:t>
            </w:r>
          </w:p>
        </w:tc>
        <w:tc>
          <w:tcPr>
            <w:tcW w:type="dxa" w:w="1959"/>
            <w:tcMar>
              <w:top w:w="80" w:type="dxa"/>
              <w:bottom w:w="80" w:type="dxa"/>
              <w:left w:w="75" w:type="dxa"/>
              <w:right w:w="75" w:type="dxa"/>
            </w:tcMar>
          </w:tcPr>
          <w:p>
            <w:pPr>
              <w:keepNext w:val="0"/>
              <w:spacing w:after="0" w:line="278" w:lineRule="auto"/>
            </w:pPr>
            <w:r>
              <w:rPr>
                <w:b w:val="0"/>
                <w:sz w:val="18"/>
              </w:rPr>
              <w:t>9,448 / 15,004</w:t>
            </w:r>
          </w:p>
        </w:tc>
        <w:tc>
          <w:tcPr>
            <w:tcW w:type="dxa" w:w="1643"/>
            <w:tcMar>
              <w:top w:w="80" w:type="dxa"/>
              <w:bottom w:w="80" w:type="dxa"/>
              <w:left w:w="75" w:type="dxa"/>
              <w:right w:w="75" w:type="dxa"/>
            </w:tcMar>
          </w:tcPr>
          <w:p>
            <w:pPr>
              <w:keepNext w:val="0"/>
              <w:spacing w:after="0" w:line="278" w:lineRule="auto"/>
            </w:pPr>
            <w:r>
              <w:rPr>
                <w:b w:val="0"/>
                <w:sz w:val="18"/>
              </w:rPr>
              <w:t>0.630×</w:t>
              <w:br/>
              <w:t>-37.0%</w:t>
            </w:r>
          </w:p>
        </w:tc>
        <w:tc>
          <w:tcPr>
            <w:tcW w:type="dxa" w:w="2149"/>
            <w:tcMar>
              <w:top w:w="80" w:type="dxa"/>
              <w:bottom w:w="80" w:type="dxa"/>
              <w:left w:w="75" w:type="dxa"/>
              <w:right w:w="75" w:type="dxa"/>
            </w:tcMar>
          </w:tcPr>
          <w:p>
            <w:pPr>
              <w:keepNext w:val="0"/>
              <w:spacing w:after="0" w:line="278" w:lineRule="auto"/>
            </w:pPr>
            <w:r>
              <w:rPr>
                <w:b w:val="0"/>
                <w:sz w:val="18"/>
              </w:rPr>
              <w:t>12,459 / 23,084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H-OC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+21.67</w:t>
            </w:r>
          </w:p>
        </w:tc>
        <w:tc>
          <w:tcPr>
            <w:tcW w:type="dxa" w:w="1959"/>
            <w:tcMar>
              <w:top w:w="80" w:type="dxa"/>
              <w:bottom w:w="80" w:type="dxa"/>
              <w:left w:w="75" w:type="dxa"/>
              <w:right w:w="75" w:type="dxa"/>
            </w:tcMar>
          </w:tcPr>
          <w:p>
            <w:pPr>
              <w:keepNext w:val="0"/>
              <w:spacing w:after="0" w:line="278" w:lineRule="auto"/>
            </w:pPr>
            <w:r>
              <w:rPr>
                <w:b w:val="0"/>
                <w:sz w:val="18"/>
              </w:rPr>
              <w:t>7,432 / 2,913</w:t>
            </w:r>
          </w:p>
        </w:tc>
        <w:tc>
          <w:tcPr>
            <w:tcW w:type="dxa" w:w="1643"/>
            <w:tcMar>
              <w:top w:w="80" w:type="dxa"/>
              <w:bottom w:w="80" w:type="dxa"/>
              <w:left w:w="75" w:type="dxa"/>
              <w:right w:w="75" w:type="dxa"/>
            </w:tcMar>
          </w:tcPr>
          <w:p>
            <w:pPr>
              <w:keepNext w:val="0"/>
              <w:spacing w:after="0" w:line="278" w:lineRule="auto"/>
            </w:pPr>
            <w:r>
              <w:rPr>
                <w:b w:val="0"/>
                <w:sz w:val="18"/>
              </w:rPr>
              <w:t>2.551×</w:t>
              <w:br/>
              <w:t>+155.1%</w:t>
            </w:r>
          </w:p>
        </w:tc>
        <w:tc>
          <w:tcPr>
            <w:tcW w:type="dxa" w:w="2149"/>
            <w:tcMar>
              <w:top w:w="80" w:type="dxa"/>
              <w:bottom w:w="80" w:type="dxa"/>
              <w:left w:w="75" w:type="dxa"/>
              <w:right w:w="75" w:type="dxa"/>
            </w:tcMar>
          </w:tcPr>
          <w:p>
            <w:pPr>
              <w:keepNext w:val="0"/>
              <w:spacing w:after="0" w:line="278" w:lineRule="auto"/>
            </w:pPr>
            <w:r>
              <w:rPr>
                <w:b w:val="0"/>
                <w:sz w:val="18"/>
              </w:rPr>
              <w:t>9,290 / 4,994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H-OC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+9.17</w:t>
            </w:r>
          </w:p>
        </w:tc>
        <w:tc>
          <w:tcPr>
            <w:tcW w:type="dxa" w:w="1959"/>
            <w:tcMar>
              <w:top w:w="80" w:type="dxa"/>
              <w:bottom w:w="80" w:type="dxa"/>
              <w:left w:w="75" w:type="dxa"/>
              <w:right w:w="75" w:type="dxa"/>
            </w:tcMar>
          </w:tcPr>
          <w:p>
            <w:pPr>
              <w:keepNext w:val="0"/>
              <w:spacing w:after="0" w:line="278" w:lineRule="auto"/>
            </w:pPr>
            <w:r>
              <w:rPr>
                <w:b w:val="0"/>
                <w:sz w:val="18"/>
              </w:rPr>
              <w:t>7,432 / 5,805</w:t>
            </w:r>
          </w:p>
        </w:tc>
        <w:tc>
          <w:tcPr>
            <w:tcW w:type="dxa" w:w="1643"/>
            <w:tcMar>
              <w:top w:w="80" w:type="dxa"/>
              <w:bottom w:w="80" w:type="dxa"/>
              <w:left w:w="75" w:type="dxa"/>
              <w:right w:w="75" w:type="dxa"/>
            </w:tcMar>
          </w:tcPr>
          <w:p>
            <w:pPr>
              <w:keepNext w:val="0"/>
              <w:spacing w:after="0" w:line="278" w:lineRule="auto"/>
            </w:pPr>
            <w:r>
              <w:rPr>
                <w:b w:val="0"/>
                <w:sz w:val="18"/>
              </w:rPr>
              <w:t>1.280×</w:t>
              <w:br/>
              <w:t>+28.0%</w:t>
            </w:r>
          </w:p>
        </w:tc>
        <w:tc>
          <w:tcPr>
            <w:tcW w:type="dxa" w:w="2149"/>
            <w:tcMar>
              <w:top w:w="80" w:type="dxa"/>
              <w:bottom w:w="80" w:type="dxa"/>
              <w:left w:w="75" w:type="dxa"/>
              <w:right w:w="75" w:type="dxa"/>
            </w:tcMar>
          </w:tcPr>
          <w:p>
            <w:pPr>
              <w:keepNext w:val="0"/>
              <w:spacing w:after="0" w:line="278" w:lineRule="auto"/>
            </w:pPr>
            <w:r>
              <w:rPr>
                <w:b w:val="0"/>
                <w:sz w:val="18"/>
              </w:rPr>
              <w:t>9,290 / 8,195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H-OC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+15.00</w:t>
            </w:r>
          </w:p>
        </w:tc>
        <w:tc>
          <w:tcPr>
            <w:tcW w:type="dxa" w:w="1959"/>
            <w:tcMar>
              <w:top w:w="80" w:type="dxa"/>
              <w:bottom w:w="80" w:type="dxa"/>
              <w:left w:w="75" w:type="dxa"/>
              <w:right w:w="75" w:type="dxa"/>
            </w:tcMar>
          </w:tcPr>
          <w:p>
            <w:pPr>
              <w:keepNext w:val="0"/>
              <w:spacing w:after="0" w:line="278" w:lineRule="auto"/>
            </w:pPr>
            <w:r>
              <w:rPr>
                <w:b w:val="0"/>
                <w:sz w:val="18"/>
              </w:rPr>
              <w:t>7,432 / 15,004</w:t>
            </w:r>
          </w:p>
        </w:tc>
        <w:tc>
          <w:tcPr>
            <w:tcW w:type="dxa" w:w="1643"/>
            <w:tcMar>
              <w:top w:w="80" w:type="dxa"/>
              <w:bottom w:w="80" w:type="dxa"/>
              <w:left w:w="75" w:type="dxa"/>
              <w:right w:w="75" w:type="dxa"/>
            </w:tcMar>
          </w:tcPr>
          <w:p>
            <w:pPr>
              <w:keepNext w:val="0"/>
              <w:spacing w:after="0" w:line="278" w:lineRule="auto"/>
            </w:pPr>
            <w:r>
              <w:rPr>
                <w:b w:val="0"/>
                <w:sz w:val="18"/>
              </w:rPr>
              <w:t>0.495×</w:t>
              <w:br/>
              <w:t>-50.5%</w:t>
            </w:r>
          </w:p>
        </w:tc>
        <w:tc>
          <w:tcPr>
            <w:tcW w:type="dxa" w:w="2149"/>
            <w:tcMar>
              <w:top w:w="80" w:type="dxa"/>
              <w:bottom w:w="80" w:type="dxa"/>
              <w:left w:w="75" w:type="dxa"/>
              <w:right w:w="75" w:type="dxa"/>
            </w:tcMar>
          </w:tcPr>
          <w:p>
            <w:pPr>
              <w:keepNext w:val="0"/>
              <w:spacing w:after="0" w:line="278" w:lineRule="auto"/>
            </w:pPr>
            <w:r>
              <w:rPr>
                <w:b w:val="0"/>
                <w:sz w:val="18"/>
              </w:rPr>
              <w:t>9,290 / 23,084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H-MIX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+25.83</w:t>
            </w:r>
          </w:p>
        </w:tc>
        <w:tc>
          <w:tcPr>
            <w:tcW w:type="dxa" w:w="1959"/>
            <w:tcMar>
              <w:top w:w="80" w:type="dxa"/>
              <w:bottom w:w="80" w:type="dxa"/>
              <w:left w:w="75" w:type="dxa"/>
              <w:right w:w="75" w:type="dxa"/>
            </w:tcMar>
          </w:tcPr>
          <w:p>
            <w:pPr>
              <w:keepNext w:val="0"/>
              <w:spacing w:after="0" w:line="278" w:lineRule="auto"/>
            </w:pPr>
            <w:r>
              <w:rPr>
                <w:b w:val="0"/>
                <w:sz w:val="18"/>
              </w:rPr>
              <w:t>5,677 / 2,913</w:t>
            </w:r>
          </w:p>
        </w:tc>
        <w:tc>
          <w:tcPr>
            <w:tcW w:type="dxa" w:w="1643"/>
            <w:tcMar>
              <w:top w:w="80" w:type="dxa"/>
              <w:bottom w:w="80" w:type="dxa"/>
              <w:left w:w="75" w:type="dxa"/>
              <w:right w:w="75" w:type="dxa"/>
            </w:tcMar>
          </w:tcPr>
          <w:p>
            <w:pPr>
              <w:keepNext w:val="0"/>
              <w:spacing w:after="0" w:line="278" w:lineRule="auto"/>
            </w:pPr>
            <w:r>
              <w:rPr>
                <w:b w:val="0"/>
                <w:sz w:val="18"/>
              </w:rPr>
              <w:t>1.949×</w:t>
              <w:br/>
              <w:t>+94.9%</w:t>
            </w:r>
          </w:p>
        </w:tc>
        <w:tc>
          <w:tcPr>
            <w:tcW w:type="dxa" w:w="2149"/>
            <w:tcMar>
              <w:top w:w="80" w:type="dxa"/>
              <w:bottom w:w="80" w:type="dxa"/>
              <w:left w:w="75" w:type="dxa"/>
              <w:right w:w="75" w:type="dxa"/>
            </w:tcMar>
          </w:tcPr>
          <w:p>
            <w:pPr>
              <w:keepNext w:val="0"/>
              <w:spacing w:after="0" w:line="278" w:lineRule="auto"/>
            </w:pPr>
            <w:r>
              <w:rPr>
                <w:b w:val="0"/>
                <w:sz w:val="18"/>
              </w:rPr>
              <w:t>6,745 / 4,994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H-MIX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+13.33</w:t>
            </w:r>
          </w:p>
        </w:tc>
        <w:tc>
          <w:tcPr>
            <w:tcW w:type="dxa" w:w="1959"/>
            <w:tcMar>
              <w:top w:w="80" w:type="dxa"/>
              <w:bottom w:w="80" w:type="dxa"/>
              <w:left w:w="75" w:type="dxa"/>
              <w:right w:w="75" w:type="dxa"/>
            </w:tcMar>
          </w:tcPr>
          <w:p>
            <w:pPr>
              <w:keepNext w:val="0"/>
              <w:spacing w:after="0" w:line="278" w:lineRule="auto"/>
            </w:pPr>
            <w:r>
              <w:rPr>
                <w:b w:val="0"/>
                <w:sz w:val="18"/>
              </w:rPr>
              <w:t>5,677 / 5,805</w:t>
            </w:r>
          </w:p>
        </w:tc>
        <w:tc>
          <w:tcPr>
            <w:tcW w:type="dxa" w:w="1643"/>
            <w:tcMar>
              <w:top w:w="80" w:type="dxa"/>
              <w:bottom w:w="80" w:type="dxa"/>
              <w:left w:w="75" w:type="dxa"/>
              <w:right w:w="75" w:type="dxa"/>
            </w:tcMar>
          </w:tcPr>
          <w:p>
            <w:pPr>
              <w:keepNext w:val="0"/>
              <w:spacing w:after="0" w:line="278" w:lineRule="auto"/>
            </w:pPr>
            <w:r>
              <w:rPr>
                <w:b w:val="0"/>
                <w:sz w:val="18"/>
              </w:rPr>
              <w:t>0.978×</w:t>
              <w:br/>
              <w:t>-2.2%</w:t>
            </w:r>
          </w:p>
        </w:tc>
        <w:tc>
          <w:tcPr>
            <w:tcW w:type="dxa" w:w="2149"/>
            <w:tcMar>
              <w:top w:w="80" w:type="dxa"/>
              <w:bottom w:w="80" w:type="dxa"/>
              <w:left w:w="75" w:type="dxa"/>
              <w:right w:w="75" w:type="dxa"/>
            </w:tcMar>
          </w:tcPr>
          <w:p>
            <w:pPr>
              <w:keepNext w:val="0"/>
              <w:spacing w:after="0" w:line="278" w:lineRule="auto"/>
            </w:pPr>
            <w:r>
              <w:rPr>
                <w:b w:val="0"/>
                <w:sz w:val="18"/>
              </w:rPr>
              <w:t>6,745 / 8,195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R460</w:t>
              <w:br/>
              <w:t>H-MIX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+19.17</w:t>
            </w:r>
          </w:p>
        </w:tc>
        <w:tc>
          <w:tcPr>
            <w:tcW w:type="dxa" w:w="1959"/>
            <w:tcMar>
              <w:top w:w="80" w:type="dxa"/>
              <w:bottom w:w="80" w:type="dxa"/>
              <w:left w:w="75" w:type="dxa"/>
              <w:right w:w="75" w:type="dxa"/>
            </w:tcMar>
          </w:tcPr>
          <w:p>
            <w:pPr>
              <w:keepNext w:val="0"/>
              <w:spacing w:after="0" w:line="278" w:lineRule="auto"/>
            </w:pPr>
            <w:r>
              <w:rPr>
                <w:b w:val="0"/>
                <w:sz w:val="18"/>
              </w:rPr>
              <w:t>5,677 / 15,004</w:t>
            </w:r>
          </w:p>
        </w:tc>
        <w:tc>
          <w:tcPr>
            <w:tcW w:type="dxa" w:w="1643"/>
            <w:tcMar>
              <w:top w:w="80" w:type="dxa"/>
              <w:bottom w:w="80" w:type="dxa"/>
              <w:left w:w="75" w:type="dxa"/>
              <w:right w:w="75" w:type="dxa"/>
            </w:tcMar>
          </w:tcPr>
          <w:p>
            <w:pPr>
              <w:keepNext w:val="0"/>
              <w:spacing w:after="0" w:line="278" w:lineRule="auto"/>
            </w:pPr>
            <w:r>
              <w:rPr>
                <w:b w:val="0"/>
                <w:sz w:val="18"/>
              </w:rPr>
              <w:t>0.378×</w:t>
              <w:br/>
              <w:t>-62.2%</w:t>
            </w:r>
          </w:p>
        </w:tc>
        <w:tc>
          <w:tcPr>
            <w:tcW w:type="dxa" w:w="2149"/>
            <w:tcMar>
              <w:top w:w="80" w:type="dxa"/>
              <w:bottom w:w="80" w:type="dxa"/>
              <w:left w:w="75" w:type="dxa"/>
              <w:right w:w="75" w:type="dxa"/>
            </w:tcMar>
          </w:tcPr>
          <w:p>
            <w:pPr>
              <w:keepNext w:val="0"/>
              <w:spacing w:after="0" w:line="278" w:lineRule="auto"/>
            </w:pPr>
            <w:r>
              <w:rPr>
                <w:b w:val="0"/>
                <w:sz w:val="18"/>
              </w:rPr>
              <w:t>6,745 / 23,084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CONFORM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+14.17</w:t>
            </w:r>
          </w:p>
        </w:tc>
        <w:tc>
          <w:tcPr>
            <w:tcW w:type="dxa" w:w="1959"/>
            <w:tcMar>
              <w:top w:w="80" w:type="dxa"/>
              <w:bottom w:w="80" w:type="dxa"/>
              <w:left w:w="75" w:type="dxa"/>
              <w:right w:w="75" w:type="dxa"/>
            </w:tcMar>
          </w:tcPr>
          <w:p>
            <w:pPr>
              <w:keepNext w:val="0"/>
              <w:spacing w:after="0" w:line="278" w:lineRule="auto"/>
            </w:pPr>
            <w:r>
              <w:rPr>
                <w:b w:val="0"/>
                <w:sz w:val="18"/>
              </w:rPr>
              <w:t>6,497 / 2,686</w:t>
            </w:r>
          </w:p>
        </w:tc>
        <w:tc>
          <w:tcPr>
            <w:tcW w:type="dxa" w:w="1643"/>
            <w:tcMar>
              <w:top w:w="80" w:type="dxa"/>
              <w:bottom w:w="80" w:type="dxa"/>
              <w:left w:w="75" w:type="dxa"/>
              <w:right w:w="75" w:type="dxa"/>
            </w:tcMar>
          </w:tcPr>
          <w:p>
            <w:pPr>
              <w:keepNext w:val="0"/>
              <w:spacing w:after="0" w:line="278" w:lineRule="auto"/>
            </w:pPr>
            <w:r>
              <w:rPr>
                <w:b w:val="0"/>
                <w:sz w:val="18"/>
              </w:rPr>
              <w:t>2.419×</w:t>
              <w:br/>
              <w:t>+141.9%</w:t>
            </w:r>
          </w:p>
        </w:tc>
        <w:tc>
          <w:tcPr>
            <w:tcW w:type="dxa" w:w="2149"/>
            <w:tcMar>
              <w:top w:w="80" w:type="dxa"/>
              <w:bottom w:w="80" w:type="dxa"/>
              <w:left w:w="75" w:type="dxa"/>
              <w:right w:w="75" w:type="dxa"/>
            </w:tcMar>
          </w:tcPr>
          <w:p>
            <w:pPr>
              <w:keepNext w:val="0"/>
              <w:spacing w:after="0" w:line="278" w:lineRule="auto"/>
            </w:pPr>
            <w:r>
              <w:rPr>
                <w:b w:val="0"/>
                <w:sz w:val="18"/>
              </w:rPr>
              <w:t>9,066 / 4,671</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CONFORM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+10.83</w:t>
            </w:r>
          </w:p>
        </w:tc>
        <w:tc>
          <w:tcPr>
            <w:tcW w:type="dxa" w:w="1959"/>
            <w:tcMar>
              <w:top w:w="80" w:type="dxa"/>
              <w:bottom w:w="80" w:type="dxa"/>
              <w:left w:w="75" w:type="dxa"/>
              <w:right w:w="75" w:type="dxa"/>
            </w:tcMar>
          </w:tcPr>
          <w:p>
            <w:pPr>
              <w:keepNext w:val="0"/>
              <w:spacing w:after="0" w:line="278" w:lineRule="auto"/>
            </w:pPr>
            <w:r>
              <w:rPr>
                <w:b w:val="0"/>
                <w:sz w:val="18"/>
              </w:rPr>
              <w:t>6,497 / 15,564</w:t>
            </w:r>
          </w:p>
        </w:tc>
        <w:tc>
          <w:tcPr>
            <w:tcW w:type="dxa" w:w="1643"/>
            <w:tcMar>
              <w:top w:w="80" w:type="dxa"/>
              <w:bottom w:w="80" w:type="dxa"/>
              <w:left w:w="75" w:type="dxa"/>
              <w:right w:w="75" w:type="dxa"/>
            </w:tcMar>
          </w:tcPr>
          <w:p>
            <w:pPr>
              <w:keepNext w:val="0"/>
              <w:spacing w:after="0" w:line="278" w:lineRule="auto"/>
            </w:pPr>
            <w:r>
              <w:rPr>
                <w:b w:val="0"/>
                <w:sz w:val="18"/>
              </w:rPr>
              <w:t>0.417×</w:t>
              <w:br/>
              <w:t>-58.3%</w:t>
            </w:r>
          </w:p>
        </w:tc>
        <w:tc>
          <w:tcPr>
            <w:tcW w:type="dxa" w:w="2149"/>
            <w:tcMar>
              <w:top w:w="80" w:type="dxa"/>
              <w:bottom w:w="80" w:type="dxa"/>
              <w:left w:w="75" w:type="dxa"/>
              <w:right w:w="75" w:type="dxa"/>
            </w:tcMar>
          </w:tcPr>
          <w:p>
            <w:pPr>
              <w:keepNext w:val="0"/>
              <w:spacing w:after="0" w:line="278" w:lineRule="auto"/>
            </w:pPr>
            <w:r>
              <w:rPr>
                <w:b w:val="0"/>
                <w:sz w:val="18"/>
              </w:rPr>
              <w:t>9,066 / 25,585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H-PI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+19.17</w:t>
            </w:r>
          </w:p>
        </w:tc>
        <w:tc>
          <w:tcPr>
            <w:tcW w:type="dxa" w:w="1959"/>
            <w:tcMar>
              <w:top w:w="80" w:type="dxa"/>
              <w:bottom w:w="80" w:type="dxa"/>
              <w:left w:w="75" w:type="dxa"/>
              <w:right w:w="75" w:type="dxa"/>
            </w:tcMar>
          </w:tcPr>
          <w:p>
            <w:pPr>
              <w:keepNext w:val="0"/>
              <w:spacing w:after="0" w:line="278" w:lineRule="auto"/>
            </w:pPr>
            <w:r>
              <w:rPr>
                <w:b w:val="0"/>
                <w:sz w:val="18"/>
              </w:rPr>
              <w:t>9,176 / 2,686</w:t>
            </w:r>
          </w:p>
        </w:tc>
        <w:tc>
          <w:tcPr>
            <w:tcW w:type="dxa" w:w="1643"/>
            <w:tcMar>
              <w:top w:w="80" w:type="dxa"/>
              <w:bottom w:w="80" w:type="dxa"/>
              <w:left w:w="75" w:type="dxa"/>
              <w:right w:w="75" w:type="dxa"/>
            </w:tcMar>
          </w:tcPr>
          <w:p>
            <w:pPr>
              <w:keepNext w:val="0"/>
              <w:spacing w:after="0" w:line="278" w:lineRule="auto"/>
            </w:pPr>
            <w:r>
              <w:rPr>
                <w:b w:val="0"/>
                <w:sz w:val="18"/>
              </w:rPr>
              <w:t>3.417×</w:t>
              <w:br/>
              <w:t>+241.7%</w:t>
            </w:r>
          </w:p>
        </w:tc>
        <w:tc>
          <w:tcPr>
            <w:tcW w:type="dxa" w:w="2149"/>
            <w:tcMar>
              <w:top w:w="80" w:type="dxa"/>
              <w:bottom w:w="80" w:type="dxa"/>
              <w:left w:w="75" w:type="dxa"/>
              <w:right w:w="75" w:type="dxa"/>
            </w:tcMar>
          </w:tcPr>
          <w:p>
            <w:pPr>
              <w:keepNext w:val="0"/>
              <w:spacing w:after="0" w:line="278" w:lineRule="auto"/>
            </w:pPr>
            <w:r>
              <w:rPr>
                <w:b w:val="0"/>
                <w:sz w:val="18"/>
              </w:rPr>
              <w:t>11,969 / 4,671</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H-PI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+5.00</w:t>
            </w:r>
          </w:p>
        </w:tc>
        <w:tc>
          <w:tcPr>
            <w:tcW w:type="dxa" w:w="1959"/>
            <w:tcMar>
              <w:top w:w="80" w:type="dxa"/>
              <w:bottom w:w="80" w:type="dxa"/>
              <w:left w:w="75" w:type="dxa"/>
              <w:right w:w="75" w:type="dxa"/>
            </w:tcMar>
          </w:tcPr>
          <w:p>
            <w:pPr>
              <w:keepNext w:val="0"/>
              <w:spacing w:after="0" w:line="278" w:lineRule="auto"/>
            </w:pPr>
            <w:r>
              <w:rPr>
                <w:b w:val="0"/>
                <w:sz w:val="18"/>
              </w:rPr>
              <w:t>9,176 / 6,497</w:t>
            </w:r>
          </w:p>
        </w:tc>
        <w:tc>
          <w:tcPr>
            <w:tcW w:type="dxa" w:w="1643"/>
            <w:tcMar>
              <w:top w:w="80" w:type="dxa"/>
              <w:bottom w:w="80" w:type="dxa"/>
              <w:left w:w="75" w:type="dxa"/>
              <w:right w:w="75" w:type="dxa"/>
            </w:tcMar>
          </w:tcPr>
          <w:p>
            <w:pPr>
              <w:keepNext w:val="0"/>
              <w:spacing w:after="0" w:line="278" w:lineRule="auto"/>
            </w:pPr>
            <w:r>
              <w:rPr>
                <w:b w:val="0"/>
                <w:sz w:val="18"/>
              </w:rPr>
              <w:t>1.412×</w:t>
              <w:br/>
              <w:t>+41.2%</w:t>
            </w:r>
          </w:p>
        </w:tc>
        <w:tc>
          <w:tcPr>
            <w:tcW w:type="dxa" w:w="2149"/>
            <w:tcMar>
              <w:top w:w="80" w:type="dxa"/>
              <w:bottom w:w="80" w:type="dxa"/>
              <w:left w:w="75" w:type="dxa"/>
              <w:right w:w="75" w:type="dxa"/>
            </w:tcMar>
          </w:tcPr>
          <w:p>
            <w:pPr>
              <w:keepNext w:val="0"/>
              <w:spacing w:after="0" w:line="278" w:lineRule="auto"/>
            </w:pPr>
            <w:r>
              <w:rPr>
                <w:b w:val="0"/>
                <w:sz w:val="18"/>
              </w:rPr>
              <w:t>11,969 / 9,066</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H-PI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+15.83</w:t>
            </w:r>
          </w:p>
        </w:tc>
        <w:tc>
          <w:tcPr>
            <w:tcW w:type="dxa" w:w="1959"/>
            <w:tcMar>
              <w:top w:w="80" w:type="dxa"/>
              <w:bottom w:w="80" w:type="dxa"/>
              <w:left w:w="75" w:type="dxa"/>
              <w:right w:w="75" w:type="dxa"/>
            </w:tcMar>
          </w:tcPr>
          <w:p>
            <w:pPr>
              <w:keepNext w:val="0"/>
              <w:spacing w:after="0" w:line="278" w:lineRule="auto"/>
            </w:pPr>
            <w:r>
              <w:rPr>
                <w:b w:val="0"/>
                <w:sz w:val="18"/>
              </w:rPr>
              <w:t>9,176 / 15,564</w:t>
            </w:r>
          </w:p>
        </w:tc>
        <w:tc>
          <w:tcPr>
            <w:tcW w:type="dxa" w:w="1643"/>
            <w:tcMar>
              <w:top w:w="80" w:type="dxa"/>
              <w:bottom w:w="80" w:type="dxa"/>
              <w:left w:w="75" w:type="dxa"/>
              <w:right w:w="75" w:type="dxa"/>
            </w:tcMar>
          </w:tcPr>
          <w:p>
            <w:pPr>
              <w:keepNext w:val="0"/>
              <w:spacing w:after="0" w:line="278" w:lineRule="auto"/>
            </w:pPr>
            <w:r>
              <w:rPr>
                <w:b w:val="0"/>
                <w:sz w:val="18"/>
              </w:rPr>
              <w:t>0.590×</w:t>
              <w:br/>
              <w:t>-41.0%</w:t>
            </w:r>
          </w:p>
        </w:tc>
        <w:tc>
          <w:tcPr>
            <w:tcW w:type="dxa" w:w="2149"/>
            <w:tcMar>
              <w:top w:w="80" w:type="dxa"/>
              <w:bottom w:w="80" w:type="dxa"/>
              <w:left w:w="75" w:type="dxa"/>
              <w:right w:w="75" w:type="dxa"/>
            </w:tcMar>
          </w:tcPr>
          <w:p>
            <w:pPr>
              <w:keepNext w:val="0"/>
              <w:spacing w:after="0" w:line="278" w:lineRule="auto"/>
            </w:pPr>
            <w:r>
              <w:rPr>
                <w:b w:val="0"/>
                <w:sz w:val="18"/>
              </w:rPr>
              <w:t>11,969 / 25,585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H-OC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+19.17</w:t>
            </w:r>
          </w:p>
        </w:tc>
        <w:tc>
          <w:tcPr>
            <w:tcW w:type="dxa" w:w="1959"/>
            <w:tcMar>
              <w:top w:w="80" w:type="dxa"/>
              <w:bottom w:w="80" w:type="dxa"/>
              <w:left w:w="75" w:type="dxa"/>
              <w:right w:w="75" w:type="dxa"/>
            </w:tcMar>
          </w:tcPr>
          <w:p>
            <w:pPr>
              <w:keepNext w:val="0"/>
              <w:spacing w:after="0" w:line="278" w:lineRule="auto"/>
            </w:pPr>
            <w:r>
              <w:rPr>
                <w:b w:val="0"/>
                <w:sz w:val="18"/>
              </w:rPr>
              <w:t>7,519 / 2,686</w:t>
            </w:r>
          </w:p>
        </w:tc>
        <w:tc>
          <w:tcPr>
            <w:tcW w:type="dxa" w:w="1643"/>
            <w:tcMar>
              <w:top w:w="80" w:type="dxa"/>
              <w:bottom w:w="80" w:type="dxa"/>
              <w:left w:w="75" w:type="dxa"/>
              <w:right w:w="75" w:type="dxa"/>
            </w:tcMar>
          </w:tcPr>
          <w:p>
            <w:pPr>
              <w:keepNext w:val="0"/>
              <w:spacing w:after="0" w:line="278" w:lineRule="auto"/>
            </w:pPr>
            <w:r>
              <w:rPr>
                <w:b w:val="0"/>
                <w:sz w:val="18"/>
              </w:rPr>
              <w:t>2.800×</w:t>
              <w:br/>
              <w:t>+180.0%</w:t>
            </w:r>
          </w:p>
        </w:tc>
        <w:tc>
          <w:tcPr>
            <w:tcW w:type="dxa" w:w="2149"/>
            <w:tcMar>
              <w:top w:w="80" w:type="dxa"/>
              <w:bottom w:w="80" w:type="dxa"/>
              <w:left w:w="75" w:type="dxa"/>
              <w:right w:w="75" w:type="dxa"/>
            </w:tcMar>
          </w:tcPr>
          <w:p>
            <w:pPr>
              <w:keepNext w:val="0"/>
              <w:spacing w:after="0" w:line="278" w:lineRule="auto"/>
            </w:pPr>
            <w:r>
              <w:rPr>
                <w:b w:val="0"/>
                <w:sz w:val="18"/>
              </w:rPr>
              <w:t>9,807 / 4,671</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H-OC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+5.00</w:t>
            </w:r>
          </w:p>
        </w:tc>
        <w:tc>
          <w:tcPr>
            <w:tcW w:type="dxa" w:w="1959"/>
            <w:tcMar>
              <w:top w:w="80" w:type="dxa"/>
              <w:bottom w:w="80" w:type="dxa"/>
              <w:left w:w="75" w:type="dxa"/>
              <w:right w:w="75" w:type="dxa"/>
            </w:tcMar>
          </w:tcPr>
          <w:p>
            <w:pPr>
              <w:keepNext w:val="0"/>
              <w:spacing w:after="0" w:line="278" w:lineRule="auto"/>
            </w:pPr>
            <w:r>
              <w:rPr>
                <w:b w:val="0"/>
                <w:sz w:val="18"/>
              </w:rPr>
              <w:t>7,519 / 6,497</w:t>
            </w:r>
          </w:p>
        </w:tc>
        <w:tc>
          <w:tcPr>
            <w:tcW w:type="dxa" w:w="1643"/>
            <w:tcMar>
              <w:top w:w="80" w:type="dxa"/>
              <w:bottom w:w="80" w:type="dxa"/>
              <w:left w:w="75" w:type="dxa"/>
              <w:right w:w="75" w:type="dxa"/>
            </w:tcMar>
          </w:tcPr>
          <w:p>
            <w:pPr>
              <w:keepNext w:val="0"/>
              <w:spacing w:after="0" w:line="278" w:lineRule="auto"/>
            </w:pPr>
            <w:r>
              <w:rPr>
                <w:b w:val="0"/>
                <w:sz w:val="18"/>
              </w:rPr>
              <w:t>1.157×</w:t>
              <w:br/>
              <w:t>+15.7%</w:t>
            </w:r>
          </w:p>
        </w:tc>
        <w:tc>
          <w:tcPr>
            <w:tcW w:type="dxa" w:w="2149"/>
            <w:tcMar>
              <w:top w:w="80" w:type="dxa"/>
              <w:bottom w:w="80" w:type="dxa"/>
              <w:left w:w="75" w:type="dxa"/>
              <w:right w:w="75" w:type="dxa"/>
            </w:tcMar>
          </w:tcPr>
          <w:p>
            <w:pPr>
              <w:keepNext w:val="0"/>
              <w:spacing w:after="0" w:line="278" w:lineRule="auto"/>
            </w:pPr>
            <w:r>
              <w:rPr>
                <w:b w:val="0"/>
                <w:sz w:val="18"/>
              </w:rPr>
              <w:t>9,807 / 9,066</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H-OC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+15.83</w:t>
            </w:r>
          </w:p>
        </w:tc>
        <w:tc>
          <w:tcPr>
            <w:tcW w:type="dxa" w:w="1959"/>
            <w:tcMar>
              <w:top w:w="80" w:type="dxa"/>
              <w:bottom w:w="80" w:type="dxa"/>
              <w:left w:w="75" w:type="dxa"/>
              <w:right w:w="75" w:type="dxa"/>
            </w:tcMar>
          </w:tcPr>
          <w:p>
            <w:pPr>
              <w:keepNext w:val="0"/>
              <w:spacing w:after="0" w:line="278" w:lineRule="auto"/>
            </w:pPr>
            <w:r>
              <w:rPr>
                <w:b w:val="0"/>
                <w:sz w:val="18"/>
              </w:rPr>
              <w:t>7,519 / 15,564</w:t>
            </w:r>
          </w:p>
        </w:tc>
        <w:tc>
          <w:tcPr>
            <w:tcW w:type="dxa" w:w="1643"/>
            <w:tcMar>
              <w:top w:w="80" w:type="dxa"/>
              <w:bottom w:w="80" w:type="dxa"/>
              <w:left w:w="75" w:type="dxa"/>
              <w:right w:w="75" w:type="dxa"/>
            </w:tcMar>
          </w:tcPr>
          <w:p>
            <w:pPr>
              <w:keepNext w:val="0"/>
              <w:spacing w:after="0" w:line="278" w:lineRule="auto"/>
            </w:pPr>
            <w:r>
              <w:rPr>
                <w:b w:val="0"/>
                <w:sz w:val="18"/>
              </w:rPr>
              <w:t>0.483×</w:t>
              <w:br/>
              <w:t>-51.7%</w:t>
            </w:r>
          </w:p>
        </w:tc>
        <w:tc>
          <w:tcPr>
            <w:tcW w:type="dxa" w:w="2149"/>
            <w:tcMar>
              <w:top w:w="80" w:type="dxa"/>
              <w:bottom w:w="80" w:type="dxa"/>
              <w:left w:w="75" w:type="dxa"/>
              <w:right w:w="75" w:type="dxa"/>
            </w:tcMar>
          </w:tcPr>
          <w:p>
            <w:pPr>
              <w:keepNext w:val="0"/>
              <w:spacing w:after="0" w:line="278" w:lineRule="auto"/>
            </w:pPr>
            <w:r>
              <w:rPr>
                <w:b w:val="0"/>
                <w:sz w:val="18"/>
              </w:rPr>
              <w:t>9,807 / 25,585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H-MIX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+20.00</w:t>
            </w:r>
          </w:p>
        </w:tc>
        <w:tc>
          <w:tcPr>
            <w:tcW w:type="dxa" w:w="1959"/>
            <w:tcMar>
              <w:top w:w="80" w:type="dxa"/>
              <w:bottom w:w="80" w:type="dxa"/>
              <w:left w:w="75" w:type="dxa"/>
              <w:right w:w="75" w:type="dxa"/>
            </w:tcMar>
          </w:tcPr>
          <w:p>
            <w:pPr>
              <w:keepNext w:val="0"/>
              <w:spacing w:after="0" w:line="278" w:lineRule="auto"/>
            </w:pPr>
            <w:r>
              <w:rPr>
                <w:b w:val="0"/>
                <w:sz w:val="18"/>
              </w:rPr>
              <w:t>5,989 / 2,686</w:t>
            </w:r>
          </w:p>
        </w:tc>
        <w:tc>
          <w:tcPr>
            <w:tcW w:type="dxa" w:w="1643"/>
            <w:tcMar>
              <w:top w:w="80" w:type="dxa"/>
              <w:bottom w:w="80" w:type="dxa"/>
              <w:left w:w="75" w:type="dxa"/>
              <w:right w:w="75" w:type="dxa"/>
            </w:tcMar>
          </w:tcPr>
          <w:p>
            <w:pPr>
              <w:keepNext w:val="0"/>
              <w:spacing w:after="0" w:line="278" w:lineRule="auto"/>
            </w:pPr>
            <w:r>
              <w:rPr>
                <w:b w:val="0"/>
                <w:sz w:val="18"/>
              </w:rPr>
              <w:t>2.230×</w:t>
              <w:br/>
              <w:t>+123.0%</w:t>
            </w:r>
          </w:p>
        </w:tc>
        <w:tc>
          <w:tcPr>
            <w:tcW w:type="dxa" w:w="2149"/>
            <w:tcMar>
              <w:top w:w="80" w:type="dxa"/>
              <w:bottom w:w="80" w:type="dxa"/>
              <w:left w:w="75" w:type="dxa"/>
              <w:right w:w="75" w:type="dxa"/>
            </w:tcMar>
          </w:tcPr>
          <w:p>
            <w:pPr>
              <w:keepNext w:val="0"/>
              <w:spacing w:after="0" w:line="278" w:lineRule="auto"/>
            </w:pPr>
            <w:r>
              <w:rPr>
                <w:b w:val="0"/>
                <w:sz w:val="18"/>
              </w:rPr>
              <w:t>7,727 / 4,671</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H-MIX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+5.83</w:t>
            </w:r>
          </w:p>
        </w:tc>
        <w:tc>
          <w:tcPr>
            <w:tcW w:type="dxa" w:w="1959"/>
            <w:tcMar>
              <w:top w:w="80" w:type="dxa"/>
              <w:bottom w:w="80" w:type="dxa"/>
              <w:left w:w="75" w:type="dxa"/>
              <w:right w:w="75" w:type="dxa"/>
            </w:tcMar>
          </w:tcPr>
          <w:p>
            <w:pPr>
              <w:keepNext w:val="0"/>
              <w:spacing w:after="0" w:line="278" w:lineRule="auto"/>
            </w:pPr>
            <w:r>
              <w:rPr>
                <w:b w:val="0"/>
                <w:sz w:val="18"/>
              </w:rPr>
              <w:t>5,989 / 6,497</w:t>
            </w:r>
          </w:p>
        </w:tc>
        <w:tc>
          <w:tcPr>
            <w:tcW w:type="dxa" w:w="1643"/>
            <w:tcMar>
              <w:top w:w="80" w:type="dxa"/>
              <w:bottom w:w="80" w:type="dxa"/>
              <w:left w:w="75" w:type="dxa"/>
              <w:right w:w="75" w:type="dxa"/>
            </w:tcMar>
          </w:tcPr>
          <w:p>
            <w:pPr>
              <w:keepNext w:val="0"/>
              <w:spacing w:after="0" w:line="278" w:lineRule="auto"/>
            </w:pPr>
            <w:r>
              <w:rPr>
                <w:b w:val="0"/>
                <w:sz w:val="18"/>
              </w:rPr>
              <w:t>0.922×</w:t>
              <w:br/>
              <w:t>-7.8%</w:t>
            </w:r>
          </w:p>
        </w:tc>
        <w:tc>
          <w:tcPr>
            <w:tcW w:type="dxa" w:w="2149"/>
            <w:tcMar>
              <w:top w:w="80" w:type="dxa"/>
              <w:bottom w:w="80" w:type="dxa"/>
              <w:left w:w="75" w:type="dxa"/>
              <w:right w:w="75" w:type="dxa"/>
            </w:tcMar>
          </w:tcPr>
          <w:p>
            <w:pPr>
              <w:keepNext w:val="0"/>
              <w:spacing w:after="0" w:line="278" w:lineRule="auto"/>
            </w:pPr>
            <w:r>
              <w:rPr>
                <w:b w:val="0"/>
                <w:sz w:val="18"/>
              </w:rPr>
              <w:t>7,727 / 9,066</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r1</w:t>
              <w:br/>
              <w:t>H-MIX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+16.67</w:t>
            </w:r>
          </w:p>
        </w:tc>
        <w:tc>
          <w:tcPr>
            <w:tcW w:type="dxa" w:w="1959"/>
            <w:tcMar>
              <w:top w:w="80" w:type="dxa"/>
              <w:bottom w:w="80" w:type="dxa"/>
              <w:left w:w="75" w:type="dxa"/>
              <w:right w:w="75" w:type="dxa"/>
            </w:tcMar>
          </w:tcPr>
          <w:p>
            <w:pPr>
              <w:keepNext w:val="0"/>
              <w:spacing w:after="0" w:line="278" w:lineRule="auto"/>
            </w:pPr>
            <w:r>
              <w:rPr>
                <w:b w:val="0"/>
                <w:sz w:val="18"/>
              </w:rPr>
              <w:t>5,989 / 15,564</w:t>
            </w:r>
          </w:p>
        </w:tc>
        <w:tc>
          <w:tcPr>
            <w:tcW w:type="dxa" w:w="1643"/>
            <w:tcMar>
              <w:top w:w="80" w:type="dxa"/>
              <w:bottom w:w="80" w:type="dxa"/>
              <w:left w:w="75" w:type="dxa"/>
              <w:right w:w="75" w:type="dxa"/>
            </w:tcMar>
          </w:tcPr>
          <w:p>
            <w:pPr>
              <w:keepNext w:val="0"/>
              <w:spacing w:after="0" w:line="278" w:lineRule="auto"/>
            </w:pPr>
            <w:r>
              <w:rPr>
                <w:b w:val="0"/>
                <w:sz w:val="18"/>
              </w:rPr>
              <w:t>0.385×</w:t>
              <w:br/>
              <w:t>-61.5%</w:t>
            </w:r>
          </w:p>
        </w:tc>
        <w:tc>
          <w:tcPr>
            <w:tcW w:type="dxa" w:w="2149"/>
            <w:tcMar>
              <w:top w:w="80" w:type="dxa"/>
              <w:bottom w:w="80" w:type="dxa"/>
              <w:left w:w="75" w:type="dxa"/>
              <w:right w:w="75" w:type="dxa"/>
            </w:tcMar>
          </w:tcPr>
          <w:p>
            <w:pPr>
              <w:keepNext w:val="0"/>
              <w:spacing w:after="0" w:line="278" w:lineRule="auto"/>
            </w:pPr>
            <w:r>
              <w:rPr>
                <w:b w:val="0"/>
                <w:sz w:val="18"/>
              </w:rPr>
              <w:t>7,727 / 25,585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CONFORM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+18.33</w:t>
            </w:r>
          </w:p>
        </w:tc>
        <w:tc>
          <w:tcPr>
            <w:tcW w:type="dxa" w:w="1959"/>
            <w:tcMar>
              <w:top w:w="80" w:type="dxa"/>
              <w:bottom w:w="80" w:type="dxa"/>
              <w:left w:w="75" w:type="dxa"/>
              <w:right w:w="75" w:type="dxa"/>
            </w:tcMar>
          </w:tcPr>
          <w:p>
            <w:pPr>
              <w:keepNext w:val="0"/>
              <w:spacing w:after="0" w:line="278" w:lineRule="auto"/>
            </w:pPr>
            <w:r>
              <w:rPr>
                <w:b w:val="0"/>
                <w:sz w:val="18"/>
              </w:rPr>
              <w:t>6,880 / 3,043</w:t>
            </w:r>
          </w:p>
        </w:tc>
        <w:tc>
          <w:tcPr>
            <w:tcW w:type="dxa" w:w="1643"/>
            <w:tcMar>
              <w:top w:w="80" w:type="dxa"/>
              <w:bottom w:w="80" w:type="dxa"/>
              <w:left w:w="75" w:type="dxa"/>
              <w:right w:w="75" w:type="dxa"/>
            </w:tcMar>
          </w:tcPr>
          <w:p>
            <w:pPr>
              <w:keepNext w:val="0"/>
              <w:spacing w:after="0" w:line="278" w:lineRule="auto"/>
            </w:pPr>
            <w:r>
              <w:rPr>
                <w:b w:val="0"/>
                <w:sz w:val="18"/>
              </w:rPr>
              <w:t>2.261×</w:t>
              <w:br/>
              <w:t>+126.1%</w:t>
            </w:r>
          </w:p>
        </w:tc>
        <w:tc>
          <w:tcPr>
            <w:tcW w:type="dxa" w:w="2149"/>
            <w:tcMar>
              <w:top w:w="80" w:type="dxa"/>
              <w:bottom w:w="80" w:type="dxa"/>
              <w:left w:w="75" w:type="dxa"/>
              <w:right w:w="75" w:type="dxa"/>
            </w:tcMar>
          </w:tcPr>
          <w:p>
            <w:pPr>
              <w:keepNext w:val="0"/>
              <w:spacing w:after="0" w:line="278" w:lineRule="auto"/>
            </w:pPr>
            <w:r>
              <w:rPr>
                <w:b w:val="0"/>
                <w:sz w:val="18"/>
              </w:rPr>
              <w:t>9,489 / 5,618</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CONFORM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+10.83</w:t>
            </w:r>
          </w:p>
        </w:tc>
        <w:tc>
          <w:tcPr>
            <w:tcW w:type="dxa" w:w="1959"/>
            <w:tcMar>
              <w:top w:w="80" w:type="dxa"/>
              <w:bottom w:w="80" w:type="dxa"/>
              <w:left w:w="75" w:type="dxa"/>
              <w:right w:w="75" w:type="dxa"/>
            </w:tcMar>
          </w:tcPr>
          <w:p>
            <w:pPr>
              <w:keepNext w:val="0"/>
              <w:spacing w:after="0" w:line="278" w:lineRule="auto"/>
            </w:pPr>
            <w:r>
              <w:rPr>
                <w:b w:val="0"/>
                <w:sz w:val="18"/>
              </w:rPr>
              <w:t>6,880 / 14,877</w:t>
            </w:r>
          </w:p>
        </w:tc>
        <w:tc>
          <w:tcPr>
            <w:tcW w:type="dxa" w:w="1643"/>
            <w:tcMar>
              <w:top w:w="80" w:type="dxa"/>
              <w:bottom w:w="80" w:type="dxa"/>
              <w:left w:w="75" w:type="dxa"/>
              <w:right w:w="75" w:type="dxa"/>
            </w:tcMar>
          </w:tcPr>
          <w:p>
            <w:pPr>
              <w:keepNext w:val="0"/>
              <w:spacing w:after="0" w:line="278" w:lineRule="auto"/>
            </w:pPr>
            <w:r>
              <w:rPr>
                <w:b w:val="0"/>
                <w:sz w:val="18"/>
              </w:rPr>
              <w:t>0.462×</w:t>
              <w:br/>
              <w:t>-53.8%</w:t>
            </w:r>
          </w:p>
        </w:tc>
        <w:tc>
          <w:tcPr>
            <w:tcW w:type="dxa" w:w="2149"/>
            <w:tcMar>
              <w:top w:w="80" w:type="dxa"/>
              <w:bottom w:w="80" w:type="dxa"/>
              <w:left w:w="75" w:type="dxa"/>
              <w:right w:w="75" w:type="dxa"/>
            </w:tcMar>
          </w:tcPr>
          <w:p>
            <w:pPr>
              <w:keepNext w:val="0"/>
              <w:spacing w:after="0" w:line="278" w:lineRule="auto"/>
            </w:pPr>
            <w:r>
              <w:rPr>
                <w:b w:val="0"/>
                <w:sz w:val="18"/>
              </w:rPr>
              <w:t>9,489 / 24,125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H-PI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+25.00</w:t>
            </w:r>
          </w:p>
        </w:tc>
        <w:tc>
          <w:tcPr>
            <w:tcW w:type="dxa" w:w="1959"/>
            <w:tcMar>
              <w:top w:w="80" w:type="dxa"/>
              <w:bottom w:w="80" w:type="dxa"/>
              <w:left w:w="75" w:type="dxa"/>
              <w:right w:w="75" w:type="dxa"/>
            </w:tcMar>
          </w:tcPr>
          <w:p>
            <w:pPr>
              <w:keepNext w:val="0"/>
              <w:spacing w:after="0" w:line="278" w:lineRule="auto"/>
            </w:pPr>
            <w:r>
              <w:rPr>
                <w:b w:val="0"/>
                <w:sz w:val="18"/>
              </w:rPr>
              <w:t>6,498 / 3,043</w:t>
            </w:r>
          </w:p>
        </w:tc>
        <w:tc>
          <w:tcPr>
            <w:tcW w:type="dxa" w:w="1643"/>
            <w:tcMar>
              <w:top w:w="80" w:type="dxa"/>
              <w:bottom w:w="80" w:type="dxa"/>
              <w:left w:w="75" w:type="dxa"/>
              <w:right w:w="75" w:type="dxa"/>
            </w:tcMar>
          </w:tcPr>
          <w:p>
            <w:pPr>
              <w:keepNext w:val="0"/>
              <w:spacing w:after="0" w:line="278" w:lineRule="auto"/>
            </w:pPr>
            <w:r>
              <w:rPr>
                <w:b w:val="0"/>
                <w:sz w:val="18"/>
              </w:rPr>
              <w:t>2.135×</w:t>
              <w:br/>
              <w:t>+113.5%</w:t>
            </w:r>
          </w:p>
        </w:tc>
        <w:tc>
          <w:tcPr>
            <w:tcW w:type="dxa" w:w="2149"/>
            <w:tcMar>
              <w:top w:w="80" w:type="dxa"/>
              <w:bottom w:w="80" w:type="dxa"/>
              <w:left w:w="75" w:type="dxa"/>
              <w:right w:w="75" w:type="dxa"/>
            </w:tcMar>
          </w:tcPr>
          <w:p>
            <w:pPr>
              <w:keepNext w:val="0"/>
              <w:spacing w:after="0" w:line="278" w:lineRule="auto"/>
            </w:pPr>
            <w:r>
              <w:rPr>
                <w:b w:val="0"/>
                <w:sz w:val="18"/>
              </w:rPr>
              <w:t>8,208 / 5,618</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H-PI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+6.67</w:t>
            </w:r>
          </w:p>
        </w:tc>
        <w:tc>
          <w:tcPr>
            <w:tcW w:type="dxa" w:w="1959"/>
            <w:tcMar>
              <w:top w:w="80" w:type="dxa"/>
              <w:bottom w:w="80" w:type="dxa"/>
              <w:left w:w="75" w:type="dxa"/>
              <w:right w:w="75" w:type="dxa"/>
            </w:tcMar>
          </w:tcPr>
          <w:p>
            <w:pPr>
              <w:keepNext w:val="0"/>
              <w:spacing w:after="0" w:line="278" w:lineRule="auto"/>
            </w:pPr>
            <w:r>
              <w:rPr>
                <w:b w:val="0"/>
                <w:sz w:val="18"/>
              </w:rPr>
              <w:t>6,498 / 6,880</w:t>
            </w:r>
          </w:p>
        </w:tc>
        <w:tc>
          <w:tcPr>
            <w:tcW w:type="dxa" w:w="1643"/>
            <w:tcMar>
              <w:top w:w="80" w:type="dxa"/>
              <w:bottom w:w="80" w:type="dxa"/>
              <w:left w:w="75" w:type="dxa"/>
              <w:right w:w="75" w:type="dxa"/>
            </w:tcMar>
          </w:tcPr>
          <w:p>
            <w:pPr>
              <w:keepNext w:val="0"/>
              <w:spacing w:after="0" w:line="278" w:lineRule="auto"/>
            </w:pPr>
            <w:r>
              <w:rPr>
                <w:b w:val="0"/>
                <w:sz w:val="18"/>
              </w:rPr>
              <w:t>0.944×</w:t>
              <w:br/>
              <w:t>-5.6%</w:t>
            </w:r>
          </w:p>
        </w:tc>
        <w:tc>
          <w:tcPr>
            <w:tcW w:type="dxa" w:w="2149"/>
            <w:tcMar>
              <w:top w:w="80" w:type="dxa"/>
              <w:bottom w:w="80" w:type="dxa"/>
              <w:left w:w="75" w:type="dxa"/>
              <w:right w:w="75" w:type="dxa"/>
            </w:tcMar>
          </w:tcPr>
          <w:p>
            <w:pPr>
              <w:keepNext w:val="0"/>
              <w:spacing w:after="0" w:line="278" w:lineRule="auto"/>
            </w:pPr>
            <w:r>
              <w:rPr>
                <w:b w:val="0"/>
                <w:sz w:val="18"/>
              </w:rPr>
              <w:t>8,208 / 9,489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H-PI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+17.50</w:t>
            </w:r>
          </w:p>
        </w:tc>
        <w:tc>
          <w:tcPr>
            <w:tcW w:type="dxa" w:w="1959"/>
            <w:tcMar>
              <w:top w:w="80" w:type="dxa"/>
              <w:bottom w:w="80" w:type="dxa"/>
              <w:left w:w="75" w:type="dxa"/>
              <w:right w:w="75" w:type="dxa"/>
            </w:tcMar>
          </w:tcPr>
          <w:p>
            <w:pPr>
              <w:keepNext w:val="0"/>
              <w:spacing w:after="0" w:line="278" w:lineRule="auto"/>
            </w:pPr>
            <w:r>
              <w:rPr>
                <w:b w:val="0"/>
                <w:sz w:val="18"/>
              </w:rPr>
              <w:t>6,498 / 14,877</w:t>
            </w:r>
          </w:p>
        </w:tc>
        <w:tc>
          <w:tcPr>
            <w:tcW w:type="dxa" w:w="1643"/>
            <w:tcMar>
              <w:top w:w="80" w:type="dxa"/>
              <w:bottom w:w="80" w:type="dxa"/>
              <w:left w:w="75" w:type="dxa"/>
              <w:right w:w="75" w:type="dxa"/>
            </w:tcMar>
          </w:tcPr>
          <w:p>
            <w:pPr>
              <w:keepNext w:val="0"/>
              <w:spacing w:after="0" w:line="278" w:lineRule="auto"/>
            </w:pPr>
            <w:r>
              <w:rPr>
                <w:b w:val="0"/>
                <w:sz w:val="18"/>
              </w:rPr>
              <w:t>0.437×</w:t>
              <w:br/>
              <w:t>-56.3%</w:t>
            </w:r>
          </w:p>
        </w:tc>
        <w:tc>
          <w:tcPr>
            <w:tcW w:type="dxa" w:w="2149"/>
            <w:tcMar>
              <w:top w:w="80" w:type="dxa"/>
              <w:bottom w:w="80" w:type="dxa"/>
              <w:left w:w="75" w:type="dxa"/>
              <w:right w:w="75" w:type="dxa"/>
            </w:tcMar>
          </w:tcPr>
          <w:p>
            <w:pPr>
              <w:keepNext w:val="0"/>
              <w:spacing w:after="0" w:line="278" w:lineRule="auto"/>
            </w:pPr>
            <w:r>
              <w:rPr>
                <w:b w:val="0"/>
                <w:sz w:val="18"/>
              </w:rPr>
              <w:t>8,208 / 24,125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H-OC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+19.17</w:t>
            </w:r>
          </w:p>
        </w:tc>
        <w:tc>
          <w:tcPr>
            <w:tcW w:type="dxa" w:w="1959"/>
            <w:tcMar>
              <w:top w:w="80" w:type="dxa"/>
              <w:bottom w:w="80" w:type="dxa"/>
              <w:left w:w="75" w:type="dxa"/>
              <w:right w:w="75" w:type="dxa"/>
            </w:tcMar>
          </w:tcPr>
          <w:p>
            <w:pPr>
              <w:keepNext w:val="0"/>
              <w:spacing w:after="0" w:line="278" w:lineRule="auto"/>
            </w:pPr>
            <w:r>
              <w:rPr>
                <w:b w:val="0"/>
                <w:sz w:val="18"/>
              </w:rPr>
              <w:t>7,487 / 3,043</w:t>
            </w:r>
          </w:p>
        </w:tc>
        <w:tc>
          <w:tcPr>
            <w:tcW w:type="dxa" w:w="1643"/>
            <w:tcMar>
              <w:top w:w="80" w:type="dxa"/>
              <w:bottom w:w="80" w:type="dxa"/>
              <w:left w:w="75" w:type="dxa"/>
              <w:right w:w="75" w:type="dxa"/>
            </w:tcMar>
          </w:tcPr>
          <w:p>
            <w:pPr>
              <w:keepNext w:val="0"/>
              <w:spacing w:after="0" w:line="278" w:lineRule="auto"/>
            </w:pPr>
            <w:r>
              <w:rPr>
                <w:b w:val="0"/>
                <w:sz w:val="18"/>
              </w:rPr>
              <w:t>2.460×</w:t>
              <w:br/>
              <w:t>+146.0%</w:t>
            </w:r>
          </w:p>
        </w:tc>
        <w:tc>
          <w:tcPr>
            <w:tcW w:type="dxa" w:w="2149"/>
            <w:tcMar>
              <w:top w:w="80" w:type="dxa"/>
              <w:bottom w:w="80" w:type="dxa"/>
              <w:left w:w="75" w:type="dxa"/>
              <w:right w:w="75" w:type="dxa"/>
            </w:tcMar>
          </w:tcPr>
          <w:p>
            <w:pPr>
              <w:keepNext w:val="0"/>
              <w:spacing w:after="0" w:line="278" w:lineRule="auto"/>
            </w:pPr>
            <w:r>
              <w:rPr>
                <w:b w:val="0"/>
                <w:sz w:val="18"/>
              </w:rPr>
              <w:t>10,210 / 5,618</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H-OC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+0.83</w:t>
            </w:r>
          </w:p>
        </w:tc>
        <w:tc>
          <w:tcPr>
            <w:tcW w:type="dxa" w:w="1959"/>
            <w:tcMar>
              <w:top w:w="80" w:type="dxa"/>
              <w:bottom w:w="80" w:type="dxa"/>
              <w:left w:w="75" w:type="dxa"/>
              <w:right w:w="75" w:type="dxa"/>
            </w:tcMar>
          </w:tcPr>
          <w:p>
            <w:pPr>
              <w:keepNext w:val="0"/>
              <w:spacing w:after="0" w:line="278" w:lineRule="auto"/>
            </w:pPr>
            <w:r>
              <w:rPr>
                <w:b w:val="0"/>
                <w:sz w:val="18"/>
              </w:rPr>
              <w:t>7,487 / 6,880</w:t>
            </w:r>
          </w:p>
        </w:tc>
        <w:tc>
          <w:tcPr>
            <w:tcW w:type="dxa" w:w="1643"/>
            <w:tcMar>
              <w:top w:w="80" w:type="dxa"/>
              <w:bottom w:w="80" w:type="dxa"/>
              <w:left w:w="75" w:type="dxa"/>
              <w:right w:w="75" w:type="dxa"/>
            </w:tcMar>
          </w:tcPr>
          <w:p>
            <w:pPr>
              <w:keepNext w:val="0"/>
              <w:spacing w:after="0" w:line="278" w:lineRule="auto"/>
            </w:pPr>
            <w:r>
              <w:rPr>
                <w:b w:val="0"/>
                <w:sz w:val="18"/>
              </w:rPr>
              <w:t>1.088×</w:t>
              <w:br/>
              <w:t>+8.8%</w:t>
            </w:r>
          </w:p>
        </w:tc>
        <w:tc>
          <w:tcPr>
            <w:tcW w:type="dxa" w:w="2149"/>
            <w:tcMar>
              <w:top w:w="80" w:type="dxa"/>
              <w:bottom w:w="80" w:type="dxa"/>
              <w:left w:w="75" w:type="dxa"/>
              <w:right w:w="75" w:type="dxa"/>
            </w:tcMar>
          </w:tcPr>
          <w:p>
            <w:pPr>
              <w:keepNext w:val="0"/>
              <w:spacing w:after="0" w:line="278" w:lineRule="auto"/>
            </w:pPr>
            <w:r>
              <w:rPr>
                <w:b w:val="0"/>
                <w:sz w:val="18"/>
              </w:rPr>
              <w:t>10,210 / 9,489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H-OC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+11.67</w:t>
            </w:r>
          </w:p>
        </w:tc>
        <w:tc>
          <w:tcPr>
            <w:tcW w:type="dxa" w:w="1959"/>
            <w:tcMar>
              <w:top w:w="80" w:type="dxa"/>
              <w:bottom w:w="80" w:type="dxa"/>
              <w:left w:w="75" w:type="dxa"/>
              <w:right w:w="75" w:type="dxa"/>
            </w:tcMar>
          </w:tcPr>
          <w:p>
            <w:pPr>
              <w:keepNext w:val="0"/>
              <w:spacing w:after="0" w:line="278" w:lineRule="auto"/>
            </w:pPr>
            <w:r>
              <w:rPr>
                <w:b w:val="0"/>
                <w:sz w:val="18"/>
              </w:rPr>
              <w:t>7,487 / 14,877</w:t>
            </w:r>
          </w:p>
        </w:tc>
        <w:tc>
          <w:tcPr>
            <w:tcW w:type="dxa" w:w="1643"/>
            <w:tcMar>
              <w:top w:w="80" w:type="dxa"/>
              <w:bottom w:w="80" w:type="dxa"/>
              <w:left w:w="75" w:type="dxa"/>
              <w:right w:w="75" w:type="dxa"/>
            </w:tcMar>
          </w:tcPr>
          <w:p>
            <w:pPr>
              <w:keepNext w:val="0"/>
              <w:spacing w:after="0" w:line="278" w:lineRule="auto"/>
            </w:pPr>
            <w:r>
              <w:rPr>
                <w:b w:val="0"/>
                <w:sz w:val="18"/>
              </w:rPr>
              <w:t>0.503×</w:t>
              <w:br/>
              <w:t>-49.7%</w:t>
            </w:r>
          </w:p>
        </w:tc>
        <w:tc>
          <w:tcPr>
            <w:tcW w:type="dxa" w:w="2149"/>
            <w:tcMar>
              <w:top w:w="80" w:type="dxa"/>
              <w:bottom w:w="80" w:type="dxa"/>
              <w:left w:w="75" w:type="dxa"/>
              <w:right w:w="75" w:type="dxa"/>
            </w:tcMar>
          </w:tcPr>
          <w:p>
            <w:pPr>
              <w:keepNext w:val="0"/>
              <w:spacing w:after="0" w:line="278" w:lineRule="auto"/>
            </w:pPr>
            <w:r>
              <w:rPr>
                <w:b w:val="0"/>
                <w:sz w:val="18"/>
              </w:rPr>
              <w:t>10,210 / 24,125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H-MIX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+22.50</w:t>
            </w:r>
          </w:p>
        </w:tc>
        <w:tc>
          <w:tcPr>
            <w:tcW w:type="dxa" w:w="1959"/>
            <w:tcMar>
              <w:top w:w="80" w:type="dxa"/>
              <w:bottom w:w="80" w:type="dxa"/>
              <w:left w:w="75" w:type="dxa"/>
              <w:right w:w="75" w:type="dxa"/>
            </w:tcMar>
          </w:tcPr>
          <w:p>
            <w:pPr>
              <w:keepNext w:val="0"/>
              <w:spacing w:after="0" w:line="278" w:lineRule="auto"/>
            </w:pPr>
            <w:r>
              <w:rPr>
                <w:b w:val="0"/>
                <w:sz w:val="18"/>
              </w:rPr>
              <w:t>7,325 / 3,043</w:t>
            </w:r>
          </w:p>
        </w:tc>
        <w:tc>
          <w:tcPr>
            <w:tcW w:type="dxa" w:w="1643"/>
            <w:tcMar>
              <w:top w:w="80" w:type="dxa"/>
              <w:bottom w:w="80" w:type="dxa"/>
              <w:left w:w="75" w:type="dxa"/>
              <w:right w:w="75" w:type="dxa"/>
            </w:tcMar>
          </w:tcPr>
          <w:p>
            <w:pPr>
              <w:keepNext w:val="0"/>
              <w:spacing w:after="0" w:line="278" w:lineRule="auto"/>
            </w:pPr>
            <w:r>
              <w:rPr>
                <w:b w:val="0"/>
                <w:sz w:val="18"/>
              </w:rPr>
              <w:t>2.407×</w:t>
              <w:br/>
              <w:t>+140.7%</w:t>
            </w:r>
          </w:p>
        </w:tc>
        <w:tc>
          <w:tcPr>
            <w:tcW w:type="dxa" w:w="2149"/>
            <w:tcMar>
              <w:top w:w="80" w:type="dxa"/>
              <w:bottom w:w="80" w:type="dxa"/>
              <w:left w:w="75" w:type="dxa"/>
              <w:right w:w="75" w:type="dxa"/>
            </w:tcMar>
          </w:tcPr>
          <w:p>
            <w:pPr>
              <w:keepNext w:val="0"/>
              <w:spacing w:after="0" w:line="278" w:lineRule="auto"/>
            </w:pPr>
            <w:r>
              <w:rPr>
                <w:b w:val="0"/>
                <w:sz w:val="18"/>
              </w:rPr>
              <w:t>9,554 / 5,618</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H-MIX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+4.17</w:t>
            </w:r>
          </w:p>
        </w:tc>
        <w:tc>
          <w:tcPr>
            <w:tcW w:type="dxa" w:w="1959"/>
            <w:tcMar>
              <w:top w:w="80" w:type="dxa"/>
              <w:bottom w:w="80" w:type="dxa"/>
              <w:left w:w="75" w:type="dxa"/>
              <w:right w:w="75" w:type="dxa"/>
            </w:tcMar>
          </w:tcPr>
          <w:p>
            <w:pPr>
              <w:keepNext w:val="0"/>
              <w:spacing w:after="0" w:line="278" w:lineRule="auto"/>
            </w:pPr>
            <w:r>
              <w:rPr>
                <w:b w:val="0"/>
                <w:sz w:val="18"/>
              </w:rPr>
              <w:t>7,325 / 6,880</w:t>
            </w:r>
          </w:p>
        </w:tc>
        <w:tc>
          <w:tcPr>
            <w:tcW w:type="dxa" w:w="1643"/>
            <w:tcMar>
              <w:top w:w="80" w:type="dxa"/>
              <w:bottom w:w="80" w:type="dxa"/>
              <w:left w:w="75" w:type="dxa"/>
              <w:right w:w="75" w:type="dxa"/>
            </w:tcMar>
          </w:tcPr>
          <w:p>
            <w:pPr>
              <w:keepNext w:val="0"/>
              <w:spacing w:after="0" w:line="278" w:lineRule="auto"/>
            </w:pPr>
            <w:r>
              <w:rPr>
                <w:b w:val="0"/>
                <w:sz w:val="18"/>
              </w:rPr>
              <w:t>1.065×</w:t>
              <w:br/>
              <w:t>+6.5%</w:t>
            </w:r>
          </w:p>
        </w:tc>
        <w:tc>
          <w:tcPr>
            <w:tcW w:type="dxa" w:w="2149"/>
            <w:tcMar>
              <w:top w:w="80" w:type="dxa"/>
              <w:bottom w:w="80" w:type="dxa"/>
              <w:left w:w="75" w:type="dxa"/>
              <w:right w:w="75" w:type="dxa"/>
            </w:tcMar>
          </w:tcPr>
          <w:p>
            <w:pPr>
              <w:keepNext w:val="0"/>
              <w:spacing w:after="0" w:line="278" w:lineRule="auto"/>
            </w:pPr>
            <w:r>
              <w:rPr>
                <w:b w:val="0"/>
                <w:sz w:val="18"/>
              </w:rPr>
              <w:t>9,554 / 9,489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r2</w:t>
              <w:br/>
              <w:t>H-MIX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+15.00</w:t>
            </w:r>
          </w:p>
        </w:tc>
        <w:tc>
          <w:tcPr>
            <w:tcW w:type="dxa" w:w="1959"/>
            <w:tcMar>
              <w:top w:w="80" w:type="dxa"/>
              <w:bottom w:w="80" w:type="dxa"/>
              <w:left w:w="75" w:type="dxa"/>
              <w:right w:w="75" w:type="dxa"/>
            </w:tcMar>
          </w:tcPr>
          <w:p>
            <w:pPr>
              <w:keepNext w:val="0"/>
              <w:spacing w:after="0" w:line="278" w:lineRule="auto"/>
            </w:pPr>
            <w:r>
              <w:rPr>
                <w:b w:val="0"/>
                <w:sz w:val="18"/>
              </w:rPr>
              <w:t>7,325 / 14,877</w:t>
            </w:r>
          </w:p>
        </w:tc>
        <w:tc>
          <w:tcPr>
            <w:tcW w:type="dxa" w:w="1643"/>
            <w:tcMar>
              <w:top w:w="80" w:type="dxa"/>
              <w:bottom w:w="80" w:type="dxa"/>
              <w:left w:w="75" w:type="dxa"/>
              <w:right w:w="75" w:type="dxa"/>
            </w:tcMar>
          </w:tcPr>
          <w:p>
            <w:pPr>
              <w:keepNext w:val="0"/>
              <w:spacing w:after="0" w:line="278" w:lineRule="auto"/>
            </w:pPr>
            <w:r>
              <w:rPr>
                <w:b w:val="0"/>
                <w:sz w:val="18"/>
              </w:rPr>
              <w:t>0.492×</w:t>
              <w:br/>
              <w:t>-50.8%</w:t>
            </w:r>
          </w:p>
        </w:tc>
        <w:tc>
          <w:tcPr>
            <w:tcW w:type="dxa" w:w="2149"/>
            <w:tcMar>
              <w:top w:w="80" w:type="dxa"/>
              <w:bottom w:w="80" w:type="dxa"/>
              <w:left w:w="75" w:type="dxa"/>
              <w:right w:w="75" w:type="dxa"/>
            </w:tcMar>
          </w:tcPr>
          <w:p>
            <w:pPr>
              <w:keepNext w:val="0"/>
              <w:spacing w:after="0" w:line="278" w:lineRule="auto"/>
            </w:pPr>
            <w:r>
              <w:rPr>
                <w:b w:val="0"/>
                <w:sz w:val="18"/>
              </w:rPr>
              <w:t>9,554 / 24,125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CONFORM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+17.50</w:t>
            </w:r>
          </w:p>
        </w:tc>
        <w:tc>
          <w:tcPr>
            <w:tcW w:type="dxa" w:w="1959"/>
            <w:tcMar>
              <w:top w:w="80" w:type="dxa"/>
              <w:bottom w:w="80" w:type="dxa"/>
              <w:left w:w="75" w:type="dxa"/>
              <w:right w:w="75" w:type="dxa"/>
            </w:tcMar>
          </w:tcPr>
          <w:p>
            <w:pPr>
              <w:keepNext w:val="0"/>
              <w:spacing w:after="0" w:line="278" w:lineRule="auto"/>
            </w:pPr>
            <w:r>
              <w:rPr>
                <w:b w:val="0"/>
                <w:sz w:val="18"/>
              </w:rPr>
              <w:t>5,246 / 2,944</w:t>
            </w:r>
          </w:p>
        </w:tc>
        <w:tc>
          <w:tcPr>
            <w:tcW w:type="dxa" w:w="1643"/>
            <w:tcMar>
              <w:top w:w="80" w:type="dxa"/>
              <w:bottom w:w="80" w:type="dxa"/>
              <w:left w:w="75" w:type="dxa"/>
              <w:right w:w="75" w:type="dxa"/>
            </w:tcMar>
          </w:tcPr>
          <w:p>
            <w:pPr>
              <w:keepNext w:val="0"/>
              <w:spacing w:after="0" w:line="278" w:lineRule="auto"/>
            </w:pPr>
            <w:r>
              <w:rPr>
                <w:b w:val="0"/>
                <w:sz w:val="18"/>
              </w:rPr>
              <w:t>1.782×</w:t>
              <w:br/>
              <w:t>+78.2%</w:t>
            </w:r>
          </w:p>
        </w:tc>
        <w:tc>
          <w:tcPr>
            <w:tcW w:type="dxa" w:w="2149"/>
            <w:tcMar>
              <w:top w:w="80" w:type="dxa"/>
              <w:bottom w:w="80" w:type="dxa"/>
              <w:left w:w="75" w:type="dxa"/>
              <w:right w:w="75" w:type="dxa"/>
            </w:tcMar>
          </w:tcPr>
          <w:p>
            <w:pPr>
              <w:keepNext w:val="0"/>
              <w:spacing w:after="0" w:line="278" w:lineRule="auto"/>
            </w:pPr>
            <w:r>
              <w:rPr>
                <w:b w:val="0"/>
                <w:sz w:val="18"/>
              </w:rPr>
              <w:t>6,995 / 5,120</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CONFORM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+15.83</w:t>
            </w:r>
          </w:p>
        </w:tc>
        <w:tc>
          <w:tcPr>
            <w:tcW w:type="dxa" w:w="1959"/>
            <w:tcMar>
              <w:top w:w="80" w:type="dxa"/>
              <w:bottom w:w="80" w:type="dxa"/>
              <w:left w:w="75" w:type="dxa"/>
              <w:right w:w="75" w:type="dxa"/>
            </w:tcMar>
          </w:tcPr>
          <w:p>
            <w:pPr>
              <w:keepNext w:val="0"/>
              <w:spacing w:after="0" w:line="278" w:lineRule="auto"/>
            </w:pPr>
            <w:r>
              <w:rPr>
                <w:b w:val="0"/>
                <w:sz w:val="18"/>
              </w:rPr>
              <w:t>5,246 / 14,954</w:t>
            </w:r>
          </w:p>
        </w:tc>
        <w:tc>
          <w:tcPr>
            <w:tcW w:type="dxa" w:w="1643"/>
            <w:tcMar>
              <w:top w:w="80" w:type="dxa"/>
              <w:bottom w:w="80" w:type="dxa"/>
              <w:left w:w="75" w:type="dxa"/>
              <w:right w:w="75" w:type="dxa"/>
            </w:tcMar>
          </w:tcPr>
          <w:p>
            <w:pPr>
              <w:keepNext w:val="0"/>
              <w:spacing w:after="0" w:line="278" w:lineRule="auto"/>
            </w:pPr>
            <w:r>
              <w:rPr>
                <w:b w:val="0"/>
                <w:sz w:val="18"/>
              </w:rPr>
              <w:t>0.351×</w:t>
              <w:br/>
              <w:t>-64.9%</w:t>
            </w:r>
          </w:p>
        </w:tc>
        <w:tc>
          <w:tcPr>
            <w:tcW w:type="dxa" w:w="2149"/>
            <w:tcMar>
              <w:top w:w="80" w:type="dxa"/>
              <w:bottom w:w="80" w:type="dxa"/>
              <w:left w:w="75" w:type="dxa"/>
              <w:right w:w="75" w:type="dxa"/>
            </w:tcMar>
          </w:tcPr>
          <w:p>
            <w:pPr>
              <w:keepNext w:val="0"/>
              <w:spacing w:after="0" w:line="278" w:lineRule="auto"/>
            </w:pPr>
            <w:r>
              <w:rPr>
                <w:b w:val="0"/>
                <w:sz w:val="18"/>
              </w:rPr>
              <w:t>6,995 / 25,275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H-PI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+18.33</w:t>
            </w:r>
          </w:p>
        </w:tc>
        <w:tc>
          <w:tcPr>
            <w:tcW w:type="dxa" w:w="1959"/>
            <w:tcMar>
              <w:top w:w="80" w:type="dxa"/>
              <w:bottom w:w="80" w:type="dxa"/>
              <w:left w:w="75" w:type="dxa"/>
              <w:right w:w="75" w:type="dxa"/>
            </w:tcMar>
          </w:tcPr>
          <w:p>
            <w:pPr>
              <w:keepNext w:val="0"/>
              <w:spacing w:after="0" w:line="278" w:lineRule="auto"/>
            </w:pPr>
            <w:r>
              <w:rPr>
                <w:b w:val="0"/>
                <w:sz w:val="18"/>
              </w:rPr>
              <w:t>8,861 / 2,944</w:t>
            </w:r>
          </w:p>
        </w:tc>
        <w:tc>
          <w:tcPr>
            <w:tcW w:type="dxa" w:w="1643"/>
            <w:tcMar>
              <w:top w:w="80" w:type="dxa"/>
              <w:bottom w:w="80" w:type="dxa"/>
              <w:left w:w="75" w:type="dxa"/>
              <w:right w:w="75" w:type="dxa"/>
            </w:tcMar>
          </w:tcPr>
          <w:p>
            <w:pPr>
              <w:keepNext w:val="0"/>
              <w:spacing w:after="0" w:line="278" w:lineRule="auto"/>
            </w:pPr>
            <w:r>
              <w:rPr>
                <w:b w:val="0"/>
                <w:sz w:val="18"/>
              </w:rPr>
              <w:t>3.010×</w:t>
              <w:br/>
              <w:t>+201.0%</w:t>
            </w:r>
          </w:p>
        </w:tc>
        <w:tc>
          <w:tcPr>
            <w:tcW w:type="dxa" w:w="2149"/>
            <w:tcMar>
              <w:top w:w="80" w:type="dxa"/>
              <w:bottom w:w="80" w:type="dxa"/>
              <w:left w:w="75" w:type="dxa"/>
              <w:right w:w="75" w:type="dxa"/>
            </w:tcMar>
          </w:tcPr>
          <w:p>
            <w:pPr>
              <w:keepNext w:val="0"/>
              <w:spacing w:after="0" w:line="278" w:lineRule="auto"/>
            </w:pPr>
            <w:r>
              <w:rPr>
                <w:b w:val="0"/>
                <w:sz w:val="18"/>
              </w:rPr>
              <w:t>11,685 / 5,120</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H-PI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+0.83</w:t>
            </w:r>
          </w:p>
        </w:tc>
        <w:tc>
          <w:tcPr>
            <w:tcW w:type="dxa" w:w="1959"/>
            <w:tcMar>
              <w:top w:w="80" w:type="dxa"/>
              <w:bottom w:w="80" w:type="dxa"/>
              <w:left w:w="75" w:type="dxa"/>
              <w:right w:w="75" w:type="dxa"/>
            </w:tcMar>
          </w:tcPr>
          <w:p>
            <w:pPr>
              <w:keepNext w:val="0"/>
              <w:spacing w:after="0" w:line="278" w:lineRule="auto"/>
            </w:pPr>
            <w:r>
              <w:rPr>
                <w:b w:val="0"/>
                <w:sz w:val="18"/>
              </w:rPr>
              <w:t>8,861 / 5,246</w:t>
            </w:r>
          </w:p>
        </w:tc>
        <w:tc>
          <w:tcPr>
            <w:tcW w:type="dxa" w:w="1643"/>
            <w:tcMar>
              <w:top w:w="80" w:type="dxa"/>
              <w:bottom w:w="80" w:type="dxa"/>
              <w:left w:w="75" w:type="dxa"/>
              <w:right w:w="75" w:type="dxa"/>
            </w:tcMar>
          </w:tcPr>
          <w:p>
            <w:pPr>
              <w:keepNext w:val="0"/>
              <w:spacing w:after="0" w:line="278" w:lineRule="auto"/>
            </w:pPr>
            <w:r>
              <w:rPr>
                <w:b w:val="0"/>
                <w:sz w:val="18"/>
              </w:rPr>
              <w:t>1.689×</w:t>
              <w:br/>
              <w:t>+68.9%</w:t>
            </w:r>
          </w:p>
        </w:tc>
        <w:tc>
          <w:tcPr>
            <w:tcW w:type="dxa" w:w="2149"/>
            <w:tcMar>
              <w:top w:w="80" w:type="dxa"/>
              <w:bottom w:w="80" w:type="dxa"/>
              <w:left w:w="75" w:type="dxa"/>
              <w:right w:w="75" w:type="dxa"/>
            </w:tcMar>
          </w:tcPr>
          <w:p>
            <w:pPr>
              <w:keepNext w:val="0"/>
              <w:spacing w:after="0" w:line="278" w:lineRule="auto"/>
            </w:pPr>
            <w:r>
              <w:rPr>
                <w:b w:val="0"/>
                <w:sz w:val="18"/>
              </w:rPr>
              <w:t>11,685 / 6,995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H-PI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+16.67</w:t>
            </w:r>
          </w:p>
        </w:tc>
        <w:tc>
          <w:tcPr>
            <w:tcW w:type="dxa" w:w="1959"/>
            <w:tcMar>
              <w:top w:w="80" w:type="dxa"/>
              <w:bottom w:w="80" w:type="dxa"/>
              <w:left w:w="75" w:type="dxa"/>
              <w:right w:w="75" w:type="dxa"/>
            </w:tcMar>
          </w:tcPr>
          <w:p>
            <w:pPr>
              <w:keepNext w:val="0"/>
              <w:spacing w:after="0" w:line="278" w:lineRule="auto"/>
            </w:pPr>
            <w:r>
              <w:rPr>
                <w:b w:val="0"/>
                <w:sz w:val="18"/>
              </w:rPr>
              <w:t>8,861 / 14,954</w:t>
            </w:r>
          </w:p>
        </w:tc>
        <w:tc>
          <w:tcPr>
            <w:tcW w:type="dxa" w:w="1643"/>
            <w:tcMar>
              <w:top w:w="80" w:type="dxa"/>
              <w:bottom w:w="80" w:type="dxa"/>
              <w:left w:w="75" w:type="dxa"/>
              <w:right w:w="75" w:type="dxa"/>
            </w:tcMar>
          </w:tcPr>
          <w:p>
            <w:pPr>
              <w:keepNext w:val="0"/>
              <w:spacing w:after="0" w:line="278" w:lineRule="auto"/>
            </w:pPr>
            <w:r>
              <w:rPr>
                <w:b w:val="0"/>
                <w:sz w:val="18"/>
              </w:rPr>
              <w:t>0.593×</w:t>
              <w:br/>
              <w:t>-40.7%</w:t>
            </w:r>
          </w:p>
        </w:tc>
        <w:tc>
          <w:tcPr>
            <w:tcW w:type="dxa" w:w="2149"/>
            <w:tcMar>
              <w:top w:w="80" w:type="dxa"/>
              <w:bottom w:w="80" w:type="dxa"/>
              <w:left w:w="75" w:type="dxa"/>
              <w:right w:w="75" w:type="dxa"/>
            </w:tcMar>
          </w:tcPr>
          <w:p>
            <w:pPr>
              <w:keepNext w:val="0"/>
              <w:spacing w:after="0" w:line="278" w:lineRule="auto"/>
            </w:pPr>
            <w:r>
              <w:rPr>
                <w:b w:val="0"/>
                <w:sz w:val="18"/>
              </w:rPr>
              <w:t>11,685 / 25,275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H-OC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+17.50</w:t>
            </w:r>
          </w:p>
        </w:tc>
        <w:tc>
          <w:tcPr>
            <w:tcW w:type="dxa" w:w="1959"/>
            <w:tcMar>
              <w:top w:w="80" w:type="dxa"/>
              <w:bottom w:w="80" w:type="dxa"/>
              <w:left w:w="75" w:type="dxa"/>
              <w:right w:w="75" w:type="dxa"/>
            </w:tcMar>
          </w:tcPr>
          <w:p>
            <w:pPr>
              <w:keepNext w:val="0"/>
              <w:spacing w:after="0" w:line="278" w:lineRule="auto"/>
            </w:pPr>
            <w:r>
              <w:rPr>
                <w:b w:val="0"/>
                <w:sz w:val="18"/>
              </w:rPr>
              <w:t>6,442 / 2,944</w:t>
            </w:r>
          </w:p>
        </w:tc>
        <w:tc>
          <w:tcPr>
            <w:tcW w:type="dxa" w:w="1643"/>
            <w:tcMar>
              <w:top w:w="80" w:type="dxa"/>
              <w:bottom w:w="80" w:type="dxa"/>
              <w:left w:w="75" w:type="dxa"/>
              <w:right w:w="75" w:type="dxa"/>
            </w:tcMar>
          </w:tcPr>
          <w:p>
            <w:pPr>
              <w:keepNext w:val="0"/>
              <w:spacing w:after="0" w:line="278" w:lineRule="auto"/>
            </w:pPr>
            <w:r>
              <w:rPr>
                <w:b w:val="0"/>
                <w:sz w:val="18"/>
              </w:rPr>
              <w:t>2.188×</w:t>
              <w:br/>
              <w:t>+118.8%</w:t>
            </w:r>
          </w:p>
        </w:tc>
        <w:tc>
          <w:tcPr>
            <w:tcW w:type="dxa" w:w="2149"/>
            <w:tcMar>
              <w:top w:w="80" w:type="dxa"/>
              <w:bottom w:w="80" w:type="dxa"/>
              <w:left w:w="75" w:type="dxa"/>
              <w:right w:w="75" w:type="dxa"/>
            </w:tcMar>
          </w:tcPr>
          <w:p>
            <w:pPr>
              <w:keepNext w:val="0"/>
              <w:spacing w:after="0" w:line="278" w:lineRule="auto"/>
            </w:pPr>
            <w:r>
              <w:rPr>
                <w:b w:val="0"/>
                <w:sz w:val="18"/>
              </w:rPr>
              <w:t>8,589 / 5,120</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H-OC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+0.00</w:t>
            </w:r>
          </w:p>
        </w:tc>
        <w:tc>
          <w:tcPr>
            <w:tcW w:type="dxa" w:w="1959"/>
            <w:tcMar>
              <w:top w:w="80" w:type="dxa"/>
              <w:bottom w:w="80" w:type="dxa"/>
              <w:left w:w="75" w:type="dxa"/>
              <w:right w:w="75" w:type="dxa"/>
            </w:tcMar>
          </w:tcPr>
          <w:p>
            <w:pPr>
              <w:keepNext w:val="0"/>
              <w:spacing w:after="0" w:line="278" w:lineRule="auto"/>
            </w:pPr>
            <w:r>
              <w:rPr>
                <w:b w:val="0"/>
                <w:sz w:val="18"/>
              </w:rPr>
              <w:t>6,442 / 5,246</w:t>
            </w:r>
          </w:p>
        </w:tc>
        <w:tc>
          <w:tcPr>
            <w:tcW w:type="dxa" w:w="1643"/>
            <w:tcMar>
              <w:top w:w="80" w:type="dxa"/>
              <w:bottom w:w="80" w:type="dxa"/>
              <w:left w:w="75" w:type="dxa"/>
              <w:right w:w="75" w:type="dxa"/>
            </w:tcMar>
          </w:tcPr>
          <w:p>
            <w:pPr>
              <w:keepNext w:val="0"/>
              <w:spacing w:after="0" w:line="278" w:lineRule="auto"/>
            </w:pPr>
            <w:r>
              <w:rPr>
                <w:b w:val="0"/>
                <w:sz w:val="18"/>
              </w:rPr>
              <w:t>1.228×</w:t>
              <w:br/>
              <w:t>+22.8%</w:t>
            </w:r>
          </w:p>
        </w:tc>
        <w:tc>
          <w:tcPr>
            <w:tcW w:type="dxa" w:w="2149"/>
            <w:tcMar>
              <w:top w:w="80" w:type="dxa"/>
              <w:bottom w:w="80" w:type="dxa"/>
              <w:left w:w="75" w:type="dxa"/>
              <w:right w:w="75" w:type="dxa"/>
            </w:tcMar>
          </w:tcPr>
          <w:p>
            <w:pPr>
              <w:keepNext w:val="0"/>
              <w:spacing w:after="0" w:line="278" w:lineRule="auto"/>
            </w:pPr>
            <w:r>
              <w:rPr>
                <w:b w:val="0"/>
                <w:sz w:val="18"/>
              </w:rPr>
              <w:t>8,589 / 6,995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H-OC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+15.83</w:t>
            </w:r>
          </w:p>
        </w:tc>
        <w:tc>
          <w:tcPr>
            <w:tcW w:type="dxa" w:w="1959"/>
            <w:tcMar>
              <w:top w:w="80" w:type="dxa"/>
              <w:bottom w:w="80" w:type="dxa"/>
              <w:left w:w="75" w:type="dxa"/>
              <w:right w:w="75" w:type="dxa"/>
            </w:tcMar>
          </w:tcPr>
          <w:p>
            <w:pPr>
              <w:keepNext w:val="0"/>
              <w:spacing w:after="0" w:line="278" w:lineRule="auto"/>
            </w:pPr>
            <w:r>
              <w:rPr>
                <w:b w:val="0"/>
                <w:sz w:val="18"/>
              </w:rPr>
              <w:t>6,442 / 14,954</w:t>
            </w:r>
          </w:p>
        </w:tc>
        <w:tc>
          <w:tcPr>
            <w:tcW w:type="dxa" w:w="1643"/>
            <w:tcMar>
              <w:top w:w="80" w:type="dxa"/>
              <w:bottom w:w="80" w:type="dxa"/>
              <w:left w:w="75" w:type="dxa"/>
              <w:right w:w="75" w:type="dxa"/>
            </w:tcMar>
          </w:tcPr>
          <w:p>
            <w:pPr>
              <w:keepNext w:val="0"/>
              <w:spacing w:after="0" w:line="278" w:lineRule="auto"/>
            </w:pPr>
            <w:r>
              <w:rPr>
                <w:b w:val="0"/>
                <w:sz w:val="18"/>
              </w:rPr>
              <w:t>0.431×</w:t>
              <w:br/>
              <w:t>-56.9%</w:t>
            </w:r>
          </w:p>
        </w:tc>
        <w:tc>
          <w:tcPr>
            <w:tcW w:type="dxa" w:w="2149"/>
            <w:tcMar>
              <w:top w:w="80" w:type="dxa"/>
              <w:bottom w:w="80" w:type="dxa"/>
              <w:left w:w="75" w:type="dxa"/>
              <w:right w:w="75" w:type="dxa"/>
            </w:tcMar>
          </w:tcPr>
          <w:p>
            <w:pPr>
              <w:keepNext w:val="0"/>
              <w:spacing w:after="0" w:line="278" w:lineRule="auto"/>
            </w:pPr>
            <w:r>
              <w:rPr>
                <w:b w:val="0"/>
                <w:sz w:val="18"/>
              </w:rPr>
              <w:t>8,589 / 25,275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H-MIX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+18.33</w:t>
            </w:r>
          </w:p>
        </w:tc>
        <w:tc>
          <w:tcPr>
            <w:tcW w:type="dxa" w:w="1959"/>
            <w:tcMar>
              <w:top w:w="80" w:type="dxa"/>
              <w:bottom w:w="80" w:type="dxa"/>
              <w:left w:w="75" w:type="dxa"/>
              <w:right w:w="75" w:type="dxa"/>
            </w:tcMar>
          </w:tcPr>
          <w:p>
            <w:pPr>
              <w:keepNext w:val="0"/>
              <w:spacing w:after="0" w:line="278" w:lineRule="auto"/>
            </w:pPr>
            <w:r>
              <w:rPr>
                <w:b w:val="0"/>
                <w:sz w:val="18"/>
              </w:rPr>
              <w:t>8,184 / 2,944</w:t>
            </w:r>
          </w:p>
        </w:tc>
        <w:tc>
          <w:tcPr>
            <w:tcW w:type="dxa" w:w="1643"/>
            <w:tcMar>
              <w:top w:w="80" w:type="dxa"/>
              <w:bottom w:w="80" w:type="dxa"/>
              <w:left w:w="75" w:type="dxa"/>
              <w:right w:w="75" w:type="dxa"/>
            </w:tcMar>
          </w:tcPr>
          <w:p>
            <w:pPr>
              <w:keepNext w:val="0"/>
              <w:spacing w:after="0" w:line="278" w:lineRule="auto"/>
            </w:pPr>
            <w:r>
              <w:rPr>
                <w:b w:val="0"/>
                <w:sz w:val="18"/>
              </w:rPr>
              <w:t>2.780×</w:t>
              <w:br/>
              <w:t>+178.0%</w:t>
            </w:r>
          </w:p>
        </w:tc>
        <w:tc>
          <w:tcPr>
            <w:tcW w:type="dxa" w:w="2149"/>
            <w:tcMar>
              <w:top w:w="80" w:type="dxa"/>
              <w:bottom w:w="80" w:type="dxa"/>
              <w:left w:w="75" w:type="dxa"/>
              <w:right w:w="75" w:type="dxa"/>
            </w:tcMar>
          </w:tcPr>
          <w:p>
            <w:pPr>
              <w:keepNext w:val="0"/>
              <w:spacing w:after="0" w:line="278" w:lineRule="auto"/>
            </w:pPr>
            <w:r>
              <w:rPr>
                <w:b w:val="0"/>
                <w:sz w:val="18"/>
              </w:rPr>
              <w:t>10,792 / 5,120</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H-MIX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+0.83</w:t>
            </w:r>
          </w:p>
        </w:tc>
        <w:tc>
          <w:tcPr>
            <w:tcW w:type="dxa" w:w="1959"/>
            <w:tcMar>
              <w:top w:w="80" w:type="dxa"/>
              <w:bottom w:w="80" w:type="dxa"/>
              <w:left w:w="75" w:type="dxa"/>
              <w:right w:w="75" w:type="dxa"/>
            </w:tcMar>
          </w:tcPr>
          <w:p>
            <w:pPr>
              <w:keepNext w:val="0"/>
              <w:spacing w:after="0" w:line="278" w:lineRule="auto"/>
            </w:pPr>
            <w:r>
              <w:rPr>
                <w:b w:val="0"/>
                <w:sz w:val="18"/>
              </w:rPr>
              <w:t>8,184 / 5,246</w:t>
            </w:r>
          </w:p>
        </w:tc>
        <w:tc>
          <w:tcPr>
            <w:tcW w:type="dxa" w:w="1643"/>
            <w:tcMar>
              <w:top w:w="80" w:type="dxa"/>
              <w:bottom w:w="80" w:type="dxa"/>
              <w:left w:w="75" w:type="dxa"/>
              <w:right w:w="75" w:type="dxa"/>
            </w:tcMar>
          </w:tcPr>
          <w:p>
            <w:pPr>
              <w:keepNext w:val="0"/>
              <w:spacing w:after="0" w:line="278" w:lineRule="auto"/>
            </w:pPr>
            <w:r>
              <w:rPr>
                <w:b w:val="0"/>
                <w:sz w:val="18"/>
              </w:rPr>
              <w:t>1.560×</w:t>
              <w:br/>
              <w:t>+56.0%</w:t>
            </w:r>
          </w:p>
        </w:tc>
        <w:tc>
          <w:tcPr>
            <w:tcW w:type="dxa" w:w="2149"/>
            <w:tcMar>
              <w:top w:w="80" w:type="dxa"/>
              <w:bottom w:w="80" w:type="dxa"/>
              <w:left w:w="75" w:type="dxa"/>
              <w:right w:w="75" w:type="dxa"/>
            </w:tcMar>
          </w:tcPr>
          <w:p>
            <w:pPr>
              <w:keepNext w:val="0"/>
              <w:spacing w:after="0" w:line="278" w:lineRule="auto"/>
            </w:pPr>
            <w:r>
              <w:rPr>
                <w:b w:val="0"/>
                <w:sz w:val="18"/>
              </w:rPr>
              <w:t>10,792 / 6,995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r3</w:t>
              <w:br/>
              <w:t>H-MIX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+16.67</w:t>
            </w:r>
          </w:p>
        </w:tc>
        <w:tc>
          <w:tcPr>
            <w:tcW w:type="dxa" w:w="1959"/>
            <w:tcMar>
              <w:top w:w="80" w:type="dxa"/>
              <w:bottom w:w="80" w:type="dxa"/>
              <w:left w:w="75" w:type="dxa"/>
              <w:right w:w="75" w:type="dxa"/>
            </w:tcMar>
          </w:tcPr>
          <w:p>
            <w:pPr>
              <w:keepNext w:val="0"/>
              <w:spacing w:after="0" w:line="278" w:lineRule="auto"/>
            </w:pPr>
            <w:r>
              <w:rPr>
                <w:b w:val="0"/>
                <w:sz w:val="18"/>
              </w:rPr>
              <w:t>8,184 / 14,954</w:t>
            </w:r>
          </w:p>
        </w:tc>
        <w:tc>
          <w:tcPr>
            <w:tcW w:type="dxa" w:w="1643"/>
            <w:tcMar>
              <w:top w:w="80" w:type="dxa"/>
              <w:bottom w:w="80" w:type="dxa"/>
              <w:left w:w="75" w:type="dxa"/>
              <w:right w:w="75" w:type="dxa"/>
            </w:tcMar>
          </w:tcPr>
          <w:p>
            <w:pPr>
              <w:keepNext w:val="0"/>
              <w:spacing w:after="0" w:line="278" w:lineRule="auto"/>
            </w:pPr>
            <w:r>
              <w:rPr>
                <w:b w:val="0"/>
                <w:sz w:val="18"/>
              </w:rPr>
              <w:t>0.547×</w:t>
              <w:br/>
              <w:t>-45.3%</w:t>
            </w:r>
          </w:p>
        </w:tc>
        <w:tc>
          <w:tcPr>
            <w:tcW w:type="dxa" w:w="2149"/>
            <w:tcMar>
              <w:top w:w="80" w:type="dxa"/>
              <w:bottom w:w="80" w:type="dxa"/>
              <w:left w:w="75" w:type="dxa"/>
              <w:right w:w="75" w:type="dxa"/>
            </w:tcMar>
          </w:tcPr>
          <w:p>
            <w:pPr>
              <w:keepNext w:val="0"/>
              <w:spacing w:after="0" w:line="278" w:lineRule="auto"/>
            </w:pPr>
            <w:r>
              <w:rPr>
                <w:b w:val="0"/>
                <w:sz w:val="18"/>
              </w:rPr>
              <w:t>10,792 / 25,275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CONFORM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+19.17</w:t>
            </w:r>
          </w:p>
        </w:tc>
        <w:tc>
          <w:tcPr>
            <w:tcW w:type="dxa" w:w="1959"/>
            <w:tcMar>
              <w:top w:w="80" w:type="dxa"/>
              <w:bottom w:w="80" w:type="dxa"/>
              <w:left w:w="75" w:type="dxa"/>
              <w:right w:w="75" w:type="dxa"/>
            </w:tcMar>
          </w:tcPr>
          <w:p>
            <w:pPr>
              <w:keepNext w:val="0"/>
              <w:spacing w:after="0" w:line="278" w:lineRule="auto"/>
            </w:pPr>
            <w:r>
              <w:rPr>
                <w:b w:val="0"/>
                <w:sz w:val="18"/>
              </w:rPr>
              <w:t>5,770 / 3,020</w:t>
            </w:r>
          </w:p>
        </w:tc>
        <w:tc>
          <w:tcPr>
            <w:tcW w:type="dxa" w:w="1643"/>
            <w:tcMar>
              <w:top w:w="80" w:type="dxa"/>
              <w:bottom w:w="80" w:type="dxa"/>
              <w:left w:w="75" w:type="dxa"/>
              <w:right w:w="75" w:type="dxa"/>
            </w:tcMar>
          </w:tcPr>
          <w:p>
            <w:pPr>
              <w:keepNext w:val="0"/>
              <w:spacing w:after="0" w:line="278" w:lineRule="auto"/>
            </w:pPr>
            <w:r>
              <w:rPr>
                <w:b w:val="0"/>
                <w:sz w:val="18"/>
              </w:rPr>
              <w:t>1.911×</w:t>
              <w:br/>
              <w:t>+91.1%</w:t>
            </w:r>
          </w:p>
        </w:tc>
        <w:tc>
          <w:tcPr>
            <w:tcW w:type="dxa" w:w="2149"/>
            <w:tcMar>
              <w:top w:w="80" w:type="dxa"/>
              <w:bottom w:w="80" w:type="dxa"/>
              <w:left w:w="75" w:type="dxa"/>
              <w:right w:w="75" w:type="dxa"/>
            </w:tcMar>
          </w:tcPr>
          <w:p>
            <w:pPr>
              <w:keepNext w:val="0"/>
              <w:spacing w:after="0" w:line="278" w:lineRule="auto"/>
            </w:pPr>
            <w:r>
              <w:rPr>
                <w:b w:val="0"/>
                <w:sz w:val="18"/>
              </w:rPr>
              <w:t>8,146 / 5,845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CONFORM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+4.17</w:t>
            </w:r>
          </w:p>
        </w:tc>
        <w:tc>
          <w:tcPr>
            <w:tcW w:type="dxa" w:w="1959"/>
            <w:tcMar>
              <w:top w:w="80" w:type="dxa"/>
              <w:bottom w:w="80" w:type="dxa"/>
              <w:left w:w="75" w:type="dxa"/>
              <w:right w:w="75" w:type="dxa"/>
            </w:tcMar>
          </w:tcPr>
          <w:p>
            <w:pPr>
              <w:keepNext w:val="0"/>
              <w:spacing w:after="0" w:line="278" w:lineRule="auto"/>
            </w:pPr>
            <w:r>
              <w:rPr>
                <w:b w:val="0"/>
                <w:sz w:val="18"/>
              </w:rPr>
              <w:t>5,770 / 15,226</w:t>
            </w:r>
          </w:p>
        </w:tc>
        <w:tc>
          <w:tcPr>
            <w:tcW w:type="dxa" w:w="1643"/>
            <w:tcMar>
              <w:top w:w="80" w:type="dxa"/>
              <w:bottom w:w="80" w:type="dxa"/>
              <w:left w:w="75" w:type="dxa"/>
              <w:right w:w="75" w:type="dxa"/>
            </w:tcMar>
          </w:tcPr>
          <w:p>
            <w:pPr>
              <w:keepNext w:val="0"/>
              <w:spacing w:after="0" w:line="278" w:lineRule="auto"/>
            </w:pPr>
            <w:r>
              <w:rPr>
                <w:b w:val="0"/>
                <w:sz w:val="18"/>
              </w:rPr>
              <w:t>0.379×</w:t>
              <w:br/>
              <w:t>-62.1%</w:t>
            </w:r>
          </w:p>
        </w:tc>
        <w:tc>
          <w:tcPr>
            <w:tcW w:type="dxa" w:w="2149"/>
            <w:tcMar>
              <w:top w:w="80" w:type="dxa"/>
              <w:bottom w:w="80" w:type="dxa"/>
              <w:left w:w="75" w:type="dxa"/>
              <w:right w:w="75" w:type="dxa"/>
            </w:tcMar>
          </w:tcPr>
          <w:p>
            <w:pPr>
              <w:keepNext w:val="0"/>
              <w:spacing w:after="0" w:line="278" w:lineRule="auto"/>
            </w:pPr>
            <w:r>
              <w:rPr>
                <w:b w:val="0"/>
                <w:sz w:val="18"/>
              </w:rPr>
              <w:t>8,146 / 22,839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H-PI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+29.17</w:t>
            </w:r>
          </w:p>
        </w:tc>
        <w:tc>
          <w:tcPr>
            <w:tcW w:type="dxa" w:w="1959"/>
            <w:tcMar>
              <w:top w:w="80" w:type="dxa"/>
              <w:bottom w:w="80" w:type="dxa"/>
              <w:left w:w="75" w:type="dxa"/>
              <w:right w:w="75" w:type="dxa"/>
            </w:tcMar>
          </w:tcPr>
          <w:p>
            <w:pPr>
              <w:keepNext w:val="0"/>
              <w:spacing w:after="0" w:line="278" w:lineRule="auto"/>
            </w:pPr>
            <w:r>
              <w:rPr>
                <w:b w:val="0"/>
                <w:sz w:val="18"/>
              </w:rPr>
              <w:t>8,516 / 3,020</w:t>
            </w:r>
          </w:p>
        </w:tc>
        <w:tc>
          <w:tcPr>
            <w:tcW w:type="dxa" w:w="1643"/>
            <w:tcMar>
              <w:top w:w="80" w:type="dxa"/>
              <w:bottom w:w="80" w:type="dxa"/>
              <w:left w:w="75" w:type="dxa"/>
              <w:right w:w="75" w:type="dxa"/>
            </w:tcMar>
          </w:tcPr>
          <w:p>
            <w:pPr>
              <w:keepNext w:val="0"/>
              <w:spacing w:after="0" w:line="278" w:lineRule="auto"/>
            </w:pPr>
            <w:r>
              <w:rPr>
                <w:b w:val="0"/>
                <w:sz w:val="18"/>
              </w:rPr>
              <w:t>2.820×</w:t>
              <w:br/>
              <w:t>+182.0%</w:t>
            </w:r>
          </w:p>
        </w:tc>
        <w:tc>
          <w:tcPr>
            <w:tcW w:type="dxa" w:w="2149"/>
            <w:tcMar>
              <w:top w:w="80" w:type="dxa"/>
              <w:bottom w:w="80" w:type="dxa"/>
              <w:left w:w="75" w:type="dxa"/>
              <w:right w:w="75" w:type="dxa"/>
            </w:tcMar>
          </w:tcPr>
          <w:p>
            <w:pPr>
              <w:keepNext w:val="0"/>
              <w:spacing w:after="0" w:line="278" w:lineRule="auto"/>
            </w:pPr>
            <w:r>
              <w:rPr>
                <w:b w:val="0"/>
                <w:sz w:val="18"/>
              </w:rPr>
              <w:t>10,535 / 5,845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H-PI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+10.00</w:t>
            </w:r>
          </w:p>
        </w:tc>
        <w:tc>
          <w:tcPr>
            <w:tcW w:type="dxa" w:w="1959"/>
            <w:tcMar>
              <w:top w:w="80" w:type="dxa"/>
              <w:bottom w:w="80" w:type="dxa"/>
              <w:left w:w="75" w:type="dxa"/>
              <w:right w:w="75" w:type="dxa"/>
            </w:tcMar>
          </w:tcPr>
          <w:p>
            <w:pPr>
              <w:keepNext w:val="0"/>
              <w:spacing w:after="0" w:line="278" w:lineRule="auto"/>
            </w:pPr>
            <w:r>
              <w:rPr>
                <w:b w:val="0"/>
                <w:sz w:val="18"/>
              </w:rPr>
              <w:t>8,516 / 5,770</w:t>
            </w:r>
          </w:p>
        </w:tc>
        <w:tc>
          <w:tcPr>
            <w:tcW w:type="dxa" w:w="1643"/>
            <w:tcMar>
              <w:top w:w="80" w:type="dxa"/>
              <w:bottom w:w="80" w:type="dxa"/>
              <w:left w:w="75" w:type="dxa"/>
              <w:right w:w="75" w:type="dxa"/>
            </w:tcMar>
          </w:tcPr>
          <w:p>
            <w:pPr>
              <w:keepNext w:val="0"/>
              <w:spacing w:after="0" w:line="278" w:lineRule="auto"/>
            </w:pPr>
            <w:r>
              <w:rPr>
                <w:b w:val="0"/>
                <w:sz w:val="18"/>
              </w:rPr>
              <w:t>1.476×</w:t>
              <w:br/>
              <w:t>+47.6%</w:t>
            </w:r>
          </w:p>
        </w:tc>
        <w:tc>
          <w:tcPr>
            <w:tcW w:type="dxa" w:w="2149"/>
            <w:tcMar>
              <w:top w:w="80" w:type="dxa"/>
              <w:bottom w:w="80" w:type="dxa"/>
              <w:left w:w="75" w:type="dxa"/>
              <w:right w:w="75" w:type="dxa"/>
            </w:tcMar>
          </w:tcPr>
          <w:p>
            <w:pPr>
              <w:keepNext w:val="0"/>
              <w:spacing w:after="0" w:line="278" w:lineRule="auto"/>
            </w:pPr>
            <w:r>
              <w:rPr>
                <w:b w:val="0"/>
                <w:sz w:val="18"/>
              </w:rPr>
              <w:t>10,535 / 8,146</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H-PI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+14.17</w:t>
            </w:r>
          </w:p>
        </w:tc>
        <w:tc>
          <w:tcPr>
            <w:tcW w:type="dxa" w:w="1959"/>
            <w:tcMar>
              <w:top w:w="80" w:type="dxa"/>
              <w:bottom w:w="80" w:type="dxa"/>
              <w:left w:w="75" w:type="dxa"/>
              <w:right w:w="75" w:type="dxa"/>
            </w:tcMar>
          </w:tcPr>
          <w:p>
            <w:pPr>
              <w:keepNext w:val="0"/>
              <w:spacing w:after="0" w:line="278" w:lineRule="auto"/>
            </w:pPr>
            <w:r>
              <w:rPr>
                <w:b w:val="0"/>
                <w:sz w:val="18"/>
              </w:rPr>
              <w:t>8,516 / 15,226</w:t>
            </w:r>
          </w:p>
        </w:tc>
        <w:tc>
          <w:tcPr>
            <w:tcW w:type="dxa" w:w="1643"/>
            <w:tcMar>
              <w:top w:w="80" w:type="dxa"/>
              <w:bottom w:w="80" w:type="dxa"/>
              <w:left w:w="75" w:type="dxa"/>
              <w:right w:w="75" w:type="dxa"/>
            </w:tcMar>
          </w:tcPr>
          <w:p>
            <w:pPr>
              <w:keepNext w:val="0"/>
              <w:spacing w:after="0" w:line="278" w:lineRule="auto"/>
            </w:pPr>
            <w:r>
              <w:rPr>
                <w:b w:val="0"/>
                <w:sz w:val="18"/>
              </w:rPr>
              <w:t>0.559×</w:t>
              <w:br/>
              <w:t>-44.1%</w:t>
            </w:r>
          </w:p>
        </w:tc>
        <w:tc>
          <w:tcPr>
            <w:tcW w:type="dxa" w:w="2149"/>
            <w:tcMar>
              <w:top w:w="80" w:type="dxa"/>
              <w:bottom w:w="80" w:type="dxa"/>
              <w:left w:w="75" w:type="dxa"/>
              <w:right w:w="75" w:type="dxa"/>
            </w:tcMar>
          </w:tcPr>
          <w:p>
            <w:pPr>
              <w:keepNext w:val="0"/>
              <w:spacing w:after="0" w:line="278" w:lineRule="auto"/>
            </w:pPr>
            <w:r>
              <w:rPr>
                <w:b w:val="0"/>
                <w:sz w:val="18"/>
              </w:rPr>
              <w:t>10,535 / 22,839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H-OC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+26.67</w:t>
            </w:r>
          </w:p>
        </w:tc>
        <w:tc>
          <w:tcPr>
            <w:tcW w:type="dxa" w:w="1959"/>
            <w:tcMar>
              <w:top w:w="80" w:type="dxa"/>
              <w:bottom w:w="80" w:type="dxa"/>
              <w:left w:w="75" w:type="dxa"/>
              <w:right w:w="75" w:type="dxa"/>
            </w:tcMar>
          </w:tcPr>
          <w:p>
            <w:pPr>
              <w:keepNext w:val="0"/>
              <w:spacing w:after="0" w:line="278" w:lineRule="auto"/>
            </w:pPr>
            <w:r>
              <w:rPr>
                <w:b w:val="0"/>
                <w:sz w:val="18"/>
              </w:rPr>
              <w:t>7,388 / 3,020</w:t>
            </w:r>
          </w:p>
        </w:tc>
        <w:tc>
          <w:tcPr>
            <w:tcW w:type="dxa" w:w="1643"/>
            <w:tcMar>
              <w:top w:w="80" w:type="dxa"/>
              <w:bottom w:w="80" w:type="dxa"/>
              <w:left w:w="75" w:type="dxa"/>
              <w:right w:w="75" w:type="dxa"/>
            </w:tcMar>
          </w:tcPr>
          <w:p>
            <w:pPr>
              <w:keepNext w:val="0"/>
              <w:spacing w:after="0" w:line="278" w:lineRule="auto"/>
            </w:pPr>
            <w:r>
              <w:rPr>
                <w:b w:val="0"/>
                <w:sz w:val="18"/>
              </w:rPr>
              <w:t>2.447×</w:t>
              <w:br/>
              <w:t>+144.7%</w:t>
            </w:r>
          </w:p>
        </w:tc>
        <w:tc>
          <w:tcPr>
            <w:tcW w:type="dxa" w:w="2149"/>
            <w:tcMar>
              <w:top w:w="80" w:type="dxa"/>
              <w:bottom w:w="80" w:type="dxa"/>
              <w:left w:w="75" w:type="dxa"/>
              <w:right w:w="75" w:type="dxa"/>
            </w:tcMar>
          </w:tcPr>
          <w:p>
            <w:pPr>
              <w:keepNext w:val="0"/>
              <w:spacing w:after="0" w:line="278" w:lineRule="auto"/>
            </w:pPr>
            <w:r>
              <w:rPr>
                <w:b w:val="0"/>
                <w:sz w:val="18"/>
              </w:rPr>
              <w:t>9,432 / 5,845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H-OC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+7.50</w:t>
            </w:r>
          </w:p>
        </w:tc>
        <w:tc>
          <w:tcPr>
            <w:tcW w:type="dxa" w:w="1959"/>
            <w:tcMar>
              <w:top w:w="80" w:type="dxa"/>
              <w:bottom w:w="80" w:type="dxa"/>
              <w:left w:w="75" w:type="dxa"/>
              <w:right w:w="75" w:type="dxa"/>
            </w:tcMar>
          </w:tcPr>
          <w:p>
            <w:pPr>
              <w:keepNext w:val="0"/>
              <w:spacing w:after="0" w:line="278" w:lineRule="auto"/>
            </w:pPr>
            <w:r>
              <w:rPr>
                <w:b w:val="0"/>
                <w:sz w:val="18"/>
              </w:rPr>
              <w:t>7,388 / 5,770</w:t>
            </w:r>
          </w:p>
        </w:tc>
        <w:tc>
          <w:tcPr>
            <w:tcW w:type="dxa" w:w="1643"/>
            <w:tcMar>
              <w:top w:w="80" w:type="dxa"/>
              <w:bottom w:w="80" w:type="dxa"/>
              <w:left w:w="75" w:type="dxa"/>
              <w:right w:w="75" w:type="dxa"/>
            </w:tcMar>
          </w:tcPr>
          <w:p>
            <w:pPr>
              <w:keepNext w:val="0"/>
              <w:spacing w:after="0" w:line="278" w:lineRule="auto"/>
            </w:pPr>
            <w:r>
              <w:rPr>
                <w:b w:val="0"/>
                <w:sz w:val="18"/>
              </w:rPr>
              <w:t>1.280×</w:t>
              <w:br/>
              <w:t>+28.0%</w:t>
            </w:r>
          </w:p>
        </w:tc>
        <w:tc>
          <w:tcPr>
            <w:tcW w:type="dxa" w:w="2149"/>
            <w:tcMar>
              <w:top w:w="80" w:type="dxa"/>
              <w:bottom w:w="80" w:type="dxa"/>
              <w:left w:w="75" w:type="dxa"/>
              <w:right w:w="75" w:type="dxa"/>
            </w:tcMar>
          </w:tcPr>
          <w:p>
            <w:pPr>
              <w:keepNext w:val="0"/>
              <w:spacing w:after="0" w:line="278" w:lineRule="auto"/>
            </w:pPr>
            <w:r>
              <w:rPr>
                <w:b w:val="0"/>
                <w:sz w:val="18"/>
              </w:rPr>
              <w:t>9,432 / 8,146</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H-OC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+11.67</w:t>
            </w:r>
          </w:p>
        </w:tc>
        <w:tc>
          <w:tcPr>
            <w:tcW w:type="dxa" w:w="1959"/>
            <w:tcMar>
              <w:top w:w="80" w:type="dxa"/>
              <w:bottom w:w="80" w:type="dxa"/>
              <w:left w:w="75" w:type="dxa"/>
              <w:right w:w="75" w:type="dxa"/>
            </w:tcMar>
          </w:tcPr>
          <w:p>
            <w:pPr>
              <w:keepNext w:val="0"/>
              <w:spacing w:after="0" w:line="278" w:lineRule="auto"/>
            </w:pPr>
            <w:r>
              <w:rPr>
                <w:b w:val="0"/>
                <w:sz w:val="18"/>
              </w:rPr>
              <w:t>7,388 / 15,226</w:t>
            </w:r>
          </w:p>
        </w:tc>
        <w:tc>
          <w:tcPr>
            <w:tcW w:type="dxa" w:w="1643"/>
            <w:tcMar>
              <w:top w:w="80" w:type="dxa"/>
              <w:bottom w:w="80" w:type="dxa"/>
              <w:left w:w="75" w:type="dxa"/>
              <w:right w:w="75" w:type="dxa"/>
            </w:tcMar>
          </w:tcPr>
          <w:p>
            <w:pPr>
              <w:keepNext w:val="0"/>
              <w:spacing w:after="0" w:line="278" w:lineRule="auto"/>
            </w:pPr>
            <w:r>
              <w:rPr>
                <w:b w:val="0"/>
                <w:sz w:val="18"/>
              </w:rPr>
              <w:t>0.485×</w:t>
              <w:br/>
              <w:t>-51.5%</w:t>
            </w:r>
          </w:p>
        </w:tc>
        <w:tc>
          <w:tcPr>
            <w:tcW w:type="dxa" w:w="2149"/>
            <w:tcMar>
              <w:top w:w="80" w:type="dxa"/>
              <w:bottom w:w="80" w:type="dxa"/>
              <w:left w:w="75" w:type="dxa"/>
              <w:right w:w="75" w:type="dxa"/>
            </w:tcMar>
          </w:tcPr>
          <w:p>
            <w:pPr>
              <w:keepNext w:val="0"/>
              <w:spacing w:after="0" w:line="278" w:lineRule="auto"/>
            </w:pPr>
            <w:r>
              <w:rPr>
                <w:b w:val="0"/>
                <w:sz w:val="18"/>
              </w:rPr>
              <w:t>9,432 / 22,839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H-MIX / OFF</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+21.67</w:t>
            </w:r>
          </w:p>
        </w:tc>
        <w:tc>
          <w:tcPr>
            <w:tcW w:type="dxa" w:w="1959"/>
            <w:tcMar>
              <w:top w:w="80" w:type="dxa"/>
              <w:bottom w:w="80" w:type="dxa"/>
              <w:left w:w="75" w:type="dxa"/>
              <w:right w:w="75" w:type="dxa"/>
            </w:tcMar>
          </w:tcPr>
          <w:p>
            <w:pPr>
              <w:keepNext w:val="0"/>
              <w:spacing w:after="0" w:line="278" w:lineRule="auto"/>
            </w:pPr>
            <w:r>
              <w:rPr>
                <w:b w:val="0"/>
                <w:sz w:val="18"/>
              </w:rPr>
              <w:t>7,781 / 3,020</w:t>
            </w:r>
          </w:p>
        </w:tc>
        <w:tc>
          <w:tcPr>
            <w:tcW w:type="dxa" w:w="1643"/>
            <w:tcMar>
              <w:top w:w="80" w:type="dxa"/>
              <w:bottom w:w="80" w:type="dxa"/>
              <w:left w:w="75" w:type="dxa"/>
              <w:right w:w="75" w:type="dxa"/>
            </w:tcMar>
          </w:tcPr>
          <w:p>
            <w:pPr>
              <w:keepNext w:val="0"/>
              <w:spacing w:after="0" w:line="278" w:lineRule="auto"/>
            </w:pPr>
            <w:r>
              <w:rPr>
                <w:b w:val="0"/>
                <w:sz w:val="18"/>
              </w:rPr>
              <w:t>2.577×</w:t>
              <w:br/>
              <w:t>+157.7%</w:t>
            </w:r>
          </w:p>
        </w:tc>
        <w:tc>
          <w:tcPr>
            <w:tcW w:type="dxa" w:w="2149"/>
            <w:tcMar>
              <w:top w:w="80" w:type="dxa"/>
              <w:bottom w:w="80" w:type="dxa"/>
              <w:left w:w="75" w:type="dxa"/>
              <w:right w:w="75" w:type="dxa"/>
            </w:tcMar>
          </w:tcPr>
          <w:p>
            <w:pPr>
              <w:keepNext w:val="0"/>
              <w:spacing w:after="0" w:line="278" w:lineRule="auto"/>
            </w:pPr>
            <w:r>
              <w:rPr>
                <w:b w:val="0"/>
                <w:sz w:val="18"/>
              </w:rPr>
              <w:t>10,610 / 5,845</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H-MIX / CONFORM</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+2.50</w:t>
            </w:r>
          </w:p>
        </w:tc>
        <w:tc>
          <w:tcPr>
            <w:tcW w:type="dxa" w:w="1959"/>
            <w:tcMar>
              <w:top w:w="80" w:type="dxa"/>
              <w:bottom w:w="80" w:type="dxa"/>
              <w:left w:w="75" w:type="dxa"/>
              <w:right w:w="75" w:type="dxa"/>
            </w:tcMar>
          </w:tcPr>
          <w:p>
            <w:pPr>
              <w:keepNext w:val="0"/>
              <w:spacing w:after="0" w:line="278" w:lineRule="auto"/>
            </w:pPr>
            <w:r>
              <w:rPr>
                <w:b w:val="0"/>
                <w:sz w:val="18"/>
              </w:rPr>
              <w:t>7,781 / 5,770</w:t>
            </w:r>
          </w:p>
        </w:tc>
        <w:tc>
          <w:tcPr>
            <w:tcW w:type="dxa" w:w="1643"/>
            <w:tcMar>
              <w:top w:w="80" w:type="dxa"/>
              <w:bottom w:w="80" w:type="dxa"/>
              <w:left w:w="75" w:type="dxa"/>
              <w:right w:w="75" w:type="dxa"/>
            </w:tcMar>
          </w:tcPr>
          <w:p>
            <w:pPr>
              <w:keepNext w:val="0"/>
              <w:spacing w:after="0" w:line="278" w:lineRule="auto"/>
            </w:pPr>
            <w:r>
              <w:rPr>
                <w:b w:val="0"/>
                <w:sz w:val="18"/>
              </w:rPr>
              <w:t>1.348×</w:t>
              <w:br/>
              <w:t>+34.8%</w:t>
            </w:r>
          </w:p>
        </w:tc>
        <w:tc>
          <w:tcPr>
            <w:tcW w:type="dxa" w:w="2149"/>
            <w:tcMar>
              <w:top w:w="80" w:type="dxa"/>
              <w:bottom w:w="80" w:type="dxa"/>
              <w:left w:w="75" w:type="dxa"/>
              <w:right w:w="75" w:type="dxa"/>
            </w:tcMar>
          </w:tcPr>
          <w:p>
            <w:pPr>
              <w:keepNext w:val="0"/>
              <w:spacing w:after="0" w:line="278" w:lineRule="auto"/>
            </w:pPr>
            <w:r>
              <w:rPr>
                <w:b w:val="0"/>
                <w:sz w:val="18"/>
              </w:rPr>
              <w:t>10,610 / 8,146</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r4</w:t>
              <w:br/>
              <w:t>H-MIX / OFF5</w:t>
            </w:r>
          </w:p>
        </w:tc>
        <w:tc>
          <w:tcPr>
            <w:tcW w:type="dxa" w:w="695"/>
            <w:tcMar>
              <w:top w:w="80" w:type="dxa"/>
              <w:bottom w:w="80" w:type="dxa"/>
              <w:left w:w="75" w:type="dxa"/>
              <w:right w:w="75" w:type="dxa"/>
            </w:tcMar>
          </w:tcPr>
          <w:p>
            <w:pPr>
              <w:keepNext w:val="0"/>
              <w:spacing w:after="0" w:line="278" w:lineRule="auto"/>
            </w:pPr>
            <w:r>
              <w:rPr>
                <w:b w:val="0"/>
                <w:sz w:val="18"/>
              </w:rPr>
              <w:t>120</w:t>
            </w:r>
          </w:p>
        </w:tc>
        <w:tc>
          <w:tcPr>
            <w:tcW w:type="dxa" w:w="948"/>
            <w:tcMar>
              <w:top w:w="80" w:type="dxa"/>
              <w:bottom w:w="80" w:type="dxa"/>
              <w:left w:w="75" w:type="dxa"/>
              <w:right w:w="75" w:type="dxa"/>
            </w:tcMar>
          </w:tcPr>
          <w:p>
            <w:pPr>
              <w:keepNext w:val="0"/>
              <w:spacing w:after="0" w:line="278" w:lineRule="auto"/>
            </w:pPr>
            <w:r>
              <w:rPr>
                <w:b w:val="0"/>
                <w:sz w:val="18"/>
              </w:rPr>
              <w:t>+6.67</w:t>
            </w:r>
          </w:p>
        </w:tc>
        <w:tc>
          <w:tcPr>
            <w:tcW w:type="dxa" w:w="1959"/>
            <w:tcMar>
              <w:top w:w="80" w:type="dxa"/>
              <w:bottom w:w="80" w:type="dxa"/>
              <w:left w:w="75" w:type="dxa"/>
              <w:right w:w="75" w:type="dxa"/>
            </w:tcMar>
          </w:tcPr>
          <w:p>
            <w:pPr>
              <w:keepNext w:val="0"/>
              <w:spacing w:after="0" w:line="278" w:lineRule="auto"/>
            </w:pPr>
            <w:r>
              <w:rPr>
                <w:b w:val="0"/>
                <w:sz w:val="18"/>
              </w:rPr>
              <w:t>7,781 / 15,226</w:t>
            </w:r>
          </w:p>
        </w:tc>
        <w:tc>
          <w:tcPr>
            <w:tcW w:type="dxa" w:w="1643"/>
            <w:tcMar>
              <w:top w:w="80" w:type="dxa"/>
              <w:bottom w:w="80" w:type="dxa"/>
              <w:left w:w="75" w:type="dxa"/>
              <w:right w:w="75" w:type="dxa"/>
            </w:tcMar>
          </w:tcPr>
          <w:p>
            <w:pPr>
              <w:keepNext w:val="0"/>
              <w:spacing w:after="0" w:line="278" w:lineRule="auto"/>
            </w:pPr>
            <w:r>
              <w:rPr>
                <w:b w:val="0"/>
                <w:sz w:val="18"/>
              </w:rPr>
              <w:t>0.511×</w:t>
              <w:br/>
              <w:t>-48.9%</w:t>
            </w:r>
          </w:p>
        </w:tc>
        <w:tc>
          <w:tcPr>
            <w:tcW w:type="dxa" w:w="2149"/>
            <w:tcMar>
              <w:top w:w="80" w:type="dxa"/>
              <w:bottom w:w="80" w:type="dxa"/>
              <w:left w:w="75" w:type="dxa"/>
              <w:right w:w="75" w:type="dxa"/>
            </w:tcMar>
          </w:tcPr>
          <w:p>
            <w:pPr>
              <w:keepNext w:val="0"/>
              <w:spacing w:after="0" w:line="278" w:lineRule="auto"/>
            </w:pPr>
            <w:r>
              <w:rPr>
                <w:b w:val="0"/>
                <w:sz w:val="18"/>
              </w:rPr>
              <w:t>10,610 / 22,839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CONFORM / OFF</w:t>
            </w:r>
          </w:p>
        </w:tc>
        <w:tc>
          <w:tcPr>
            <w:tcW w:type="dxa" w:w="695"/>
            <w:tcMar>
              <w:top w:w="80" w:type="dxa"/>
              <w:bottom w:w="80" w:type="dxa"/>
              <w:left w:w="75" w:type="dxa"/>
              <w:right w:w="75" w:type="dxa"/>
            </w:tcMar>
          </w:tcPr>
          <w:p>
            <w:pPr>
              <w:keepNext w:val="0"/>
              <w:spacing w:after="0" w:line="278" w:lineRule="auto"/>
            </w:pPr>
            <w:r>
              <w:rPr>
                <w:b w:val="0"/>
                <w:sz w:val="18"/>
              </w:rPr>
              <w:t>116</w:t>
            </w:r>
          </w:p>
        </w:tc>
        <w:tc>
          <w:tcPr>
            <w:tcW w:type="dxa" w:w="948"/>
            <w:tcMar>
              <w:top w:w="80" w:type="dxa"/>
              <w:bottom w:w="80" w:type="dxa"/>
              <w:left w:w="75" w:type="dxa"/>
              <w:right w:w="75" w:type="dxa"/>
            </w:tcMar>
          </w:tcPr>
          <w:p>
            <w:pPr>
              <w:keepNext w:val="0"/>
              <w:spacing w:after="0" w:line="278" w:lineRule="auto"/>
            </w:pPr>
            <w:r>
              <w:rPr>
                <w:b w:val="0"/>
                <w:sz w:val="18"/>
              </w:rPr>
              <w:t>+18.97</w:t>
            </w:r>
          </w:p>
        </w:tc>
        <w:tc>
          <w:tcPr>
            <w:tcW w:type="dxa" w:w="1959"/>
            <w:tcMar>
              <w:top w:w="80" w:type="dxa"/>
              <w:bottom w:w="80" w:type="dxa"/>
              <w:left w:w="75" w:type="dxa"/>
              <w:right w:w="75" w:type="dxa"/>
            </w:tcMar>
          </w:tcPr>
          <w:p>
            <w:pPr>
              <w:keepNext w:val="0"/>
              <w:spacing w:after="0" w:line="278" w:lineRule="auto"/>
            </w:pPr>
            <w:r>
              <w:rPr>
                <w:b w:val="0"/>
                <w:sz w:val="18"/>
              </w:rPr>
              <w:t>6,455 / 2,906</w:t>
            </w:r>
          </w:p>
        </w:tc>
        <w:tc>
          <w:tcPr>
            <w:tcW w:type="dxa" w:w="1643"/>
            <w:tcMar>
              <w:top w:w="80" w:type="dxa"/>
              <w:bottom w:w="80" w:type="dxa"/>
              <w:left w:w="75" w:type="dxa"/>
              <w:right w:w="75" w:type="dxa"/>
            </w:tcMar>
          </w:tcPr>
          <w:p>
            <w:pPr>
              <w:keepNext w:val="0"/>
              <w:spacing w:after="0" w:line="278" w:lineRule="auto"/>
            </w:pPr>
            <w:r>
              <w:rPr>
                <w:b w:val="0"/>
                <w:sz w:val="18"/>
              </w:rPr>
              <w:t>2.221×</w:t>
              <w:br/>
              <w:t>+122.1%</w:t>
            </w:r>
          </w:p>
        </w:tc>
        <w:tc>
          <w:tcPr>
            <w:tcW w:type="dxa" w:w="2149"/>
            <w:tcMar>
              <w:top w:w="80" w:type="dxa"/>
              <w:bottom w:w="80" w:type="dxa"/>
              <w:left w:w="75" w:type="dxa"/>
              <w:right w:w="75" w:type="dxa"/>
            </w:tcMar>
          </w:tcPr>
          <w:p>
            <w:pPr>
              <w:keepNext w:val="0"/>
              <w:spacing w:after="0" w:line="278" w:lineRule="auto"/>
            </w:pPr>
            <w:r>
              <w:rPr>
                <w:b w:val="0"/>
                <w:sz w:val="18"/>
              </w:rPr>
              <w:t>9,131 / 5,619</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CONFORM / OFF5</w:t>
            </w:r>
          </w:p>
        </w:tc>
        <w:tc>
          <w:tcPr>
            <w:tcW w:type="dxa" w:w="695"/>
            <w:tcMar>
              <w:top w:w="80" w:type="dxa"/>
              <w:bottom w:w="80" w:type="dxa"/>
              <w:left w:w="75" w:type="dxa"/>
              <w:right w:w="75" w:type="dxa"/>
            </w:tcMar>
          </w:tcPr>
          <w:p>
            <w:pPr>
              <w:keepNext w:val="0"/>
              <w:spacing w:after="0" w:line="278" w:lineRule="auto"/>
            </w:pPr>
            <w:r>
              <w:rPr>
                <w:b w:val="0"/>
                <w:sz w:val="18"/>
              </w:rPr>
              <w:t>115</w:t>
            </w:r>
          </w:p>
        </w:tc>
        <w:tc>
          <w:tcPr>
            <w:tcW w:type="dxa" w:w="948"/>
            <w:tcMar>
              <w:top w:w="80" w:type="dxa"/>
              <w:bottom w:w="80" w:type="dxa"/>
              <w:left w:w="75" w:type="dxa"/>
              <w:right w:w="75" w:type="dxa"/>
            </w:tcMar>
          </w:tcPr>
          <w:p>
            <w:pPr>
              <w:keepNext w:val="0"/>
              <w:spacing w:after="0" w:line="278" w:lineRule="auto"/>
            </w:pPr>
            <w:r>
              <w:rPr>
                <w:b w:val="0"/>
                <w:sz w:val="18"/>
              </w:rPr>
              <w:t>+1.74</w:t>
            </w:r>
          </w:p>
        </w:tc>
        <w:tc>
          <w:tcPr>
            <w:tcW w:type="dxa" w:w="1959"/>
            <w:tcMar>
              <w:top w:w="80" w:type="dxa"/>
              <w:bottom w:w="80" w:type="dxa"/>
              <w:left w:w="75" w:type="dxa"/>
              <w:right w:w="75" w:type="dxa"/>
            </w:tcMar>
          </w:tcPr>
          <w:p>
            <w:pPr>
              <w:keepNext w:val="0"/>
              <w:spacing w:after="0" w:line="278" w:lineRule="auto"/>
            </w:pPr>
            <w:r>
              <w:rPr>
                <w:b w:val="0"/>
                <w:sz w:val="18"/>
              </w:rPr>
              <w:t>6,334 / 14,124</w:t>
            </w:r>
          </w:p>
        </w:tc>
        <w:tc>
          <w:tcPr>
            <w:tcW w:type="dxa" w:w="1643"/>
            <w:tcMar>
              <w:top w:w="80" w:type="dxa"/>
              <w:bottom w:w="80" w:type="dxa"/>
              <w:left w:w="75" w:type="dxa"/>
              <w:right w:w="75" w:type="dxa"/>
            </w:tcMar>
          </w:tcPr>
          <w:p>
            <w:pPr>
              <w:keepNext w:val="0"/>
              <w:spacing w:after="0" w:line="278" w:lineRule="auto"/>
            </w:pPr>
            <w:r>
              <w:rPr>
                <w:b w:val="0"/>
                <w:sz w:val="18"/>
              </w:rPr>
              <w:t>0.448×</w:t>
              <w:br/>
              <w:t>-55.2%</w:t>
            </w:r>
          </w:p>
        </w:tc>
        <w:tc>
          <w:tcPr>
            <w:tcW w:type="dxa" w:w="2149"/>
            <w:tcMar>
              <w:top w:w="80" w:type="dxa"/>
              <w:bottom w:w="80" w:type="dxa"/>
              <w:left w:w="75" w:type="dxa"/>
              <w:right w:w="75" w:type="dxa"/>
            </w:tcMar>
          </w:tcPr>
          <w:p>
            <w:pPr>
              <w:keepNext w:val="0"/>
              <w:spacing w:after="0" w:line="278" w:lineRule="auto"/>
            </w:pPr>
            <w:r>
              <w:rPr>
                <w:b w:val="0"/>
                <w:sz w:val="18"/>
              </w:rPr>
              <w:t>8,882 / 20,304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H-PI / OFF</w:t>
            </w:r>
          </w:p>
        </w:tc>
        <w:tc>
          <w:tcPr>
            <w:tcW w:type="dxa" w:w="695"/>
            <w:tcMar>
              <w:top w:w="80" w:type="dxa"/>
              <w:bottom w:w="80" w:type="dxa"/>
              <w:left w:w="75" w:type="dxa"/>
              <w:right w:w="75" w:type="dxa"/>
            </w:tcMar>
          </w:tcPr>
          <w:p>
            <w:pPr>
              <w:keepNext w:val="0"/>
              <w:spacing w:after="0" w:line="278" w:lineRule="auto"/>
            </w:pPr>
            <w:r>
              <w:rPr>
                <w:b w:val="0"/>
                <w:sz w:val="18"/>
              </w:rPr>
              <w:t>119</w:t>
            </w:r>
          </w:p>
        </w:tc>
        <w:tc>
          <w:tcPr>
            <w:tcW w:type="dxa" w:w="948"/>
            <w:tcMar>
              <w:top w:w="80" w:type="dxa"/>
              <w:bottom w:w="80" w:type="dxa"/>
              <w:left w:w="75" w:type="dxa"/>
              <w:right w:w="75" w:type="dxa"/>
            </w:tcMar>
          </w:tcPr>
          <w:p>
            <w:pPr>
              <w:keepNext w:val="0"/>
              <w:spacing w:after="0" w:line="278" w:lineRule="auto"/>
            </w:pPr>
            <w:r>
              <w:rPr>
                <w:b w:val="0"/>
                <w:sz w:val="18"/>
              </w:rPr>
              <w:t>+19.33</w:t>
            </w:r>
          </w:p>
        </w:tc>
        <w:tc>
          <w:tcPr>
            <w:tcW w:type="dxa" w:w="1959"/>
            <w:tcMar>
              <w:top w:w="80" w:type="dxa"/>
              <w:bottom w:w="80" w:type="dxa"/>
              <w:left w:w="75" w:type="dxa"/>
              <w:right w:w="75" w:type="dxa"/>
            </w:tcMar>
          </w:tcPr>
          <w:p>
            <w:pPr>
              <w:keepNext w:val="0"/>
              <w:spacing w:after="0" w:line="278" w:lineRule="auto"/>
            </w:pPr>
            <w:r>
              <w:rPr>
                <w:b w:val="0"/>
                <w:sz w:val="18"/>
              </w:rPr>
              <w:t>7,665 / 2,920</w:t>
            </w:r>
          </w:p>
        </w:tc>
        <w:tc>
          <w:tcPr>
            <w:tcW w:type="dxa" w:w="1643"/>
            <w:tcMar>
              <w:top w:w="80" w:type="dxa"/>
              <w:bottom w:w="80" w:type="dxa"/>
              <w:left w:w="75" w:type="dxa"/>
              <w:right w:w="75" w:type="dxa"/>
            </w:tcMar>
          </w:tcPr>
          <w:p>
            <w:pPr>
              <w:keepNext w:val="0"/>
              <w:spacing w:after="0" w:line="278" w:lineRule="auto"/>
            </w:pPr>
            <w:r>
              <w:rPr>
                <w:b w:val="0"/>
                <w:sz w:val="18"/>
              </w:rPr>
              <w:t>2.625×</w:t>
              <w:br/>
              <w:t>+162.5%</w:t>
            </w:r>
          </w:p>
        </w:tc>
        <w:tc>
          <w:tcPr>
            <w:tcW w:type="dxa" w:w="2149"/>
            <w:tcMar>
              <w:top w:w="80" w:type="dxa"/>
              <w:bottom w:w="80" w:type="dxa"/>
              <w:left w:w="75" w:type="dxa"/>
              <w:right w:w="75" w:type="dxa"/>
            </w:tcMar>
          </w:tcPr>
          <w:p>
            <w:pPr>
              <w:keepNext w:val="0"/>
              <w:spacing w:after="0" w:line="278" w:lineRule="auto"/>
            </w:pPr>
            <w:r>
              <w:rPr>
                <w:b w:val="0"/>
                <w:sz w:val="18"/>
              </w:rPr>
              <w:t>10,859 / 5,697</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H-PI / CONFORM</w:t>
            </w:r>
          </w:p>
        </w:tc>
        <w:tc>
          <w:tcPr>
            <w:tcW w:type="dxa" w:w="695"/>
            <w:tcMar>
              <w:top w:w="80" w:type="dxa"/>
              <w:bottom w:w="80" w:type="dxa"/>
              <w:left w:w="75" w:type="dxa"/>
              <w:right w:w="75" w:type="dxa"/>
            </w:tcMar>
          </w:tcPr>
          <w:p>
            <w:pPr>
              <w:keepNext w:val="0"/>
              <w:spacing w:after="0" w:line="278" w:lineRule="auto"/>
            </w:pPr>
            <w:r>
              <w:rPr>
                <w:b w:val="0"/>
                <w:sz w:val="18"/>
              </w:rPr>
              <w:t>117</w:t>
            </w:r>
          </w:p>
        </w:tc>
        <w:tc>
          <w:tcPr>
            <w:tcW w:type="dxa" w:w="948"/>
            <w:tcMar>
              <w:top w:w="80" w:type="dxa"/>
              <w:bottom w:w="80" w:type="dxa"/>
              <w:left w:w="75" w:type="dxa"/>
              <w:right w:w="75" w:type="dxa"/>
            </w:tcMar>
          </w:tcPr>
          <w:p>
            <w:pPr>
              <w:keepNext w:val="0"/>
              <w:spacing w:after="0" w:line="278" w:lineRule="auto"/>
            </w:pPr>
            <w:r>
              <w:rPr>
                <w:b w:val="0"/>
                <w:sz w:val="18"/>
              </w:rPr>
              <w:t>+0.00</w:t>
            </w:r>
          </w:p>
        </w:tc>
        <w:tc>
          <w:tcPr>
            <w:tcW w:type="dxa" w:w="1959"/>
            <w:tcMar>
              <w:top w:w="80" w:type="dxa"/>
              <w:bottom w:w="80" w:type="dxa"/>
              <w:left w:w="75" w:type="dxa"/>
              <w:right w:w="75" w:type="dxa"/>
            </w:tcMar>
          </w:tcPr>
          <w:p>
            <w:pPr>
              <w:keepNext w:val="0"/>
              <w:spacing w:after="0" w:line="278" w:lineRule="auto"/>
            </w:pPr>
            <w:r>
              <w:rPr>
                <w:b w:val="0"/>
                <w:sz w:val="18"/>
              </w:rPr>
              <w:t>7,465 / 6,416</w:t>
            </w:r>
          </w:p>
        </w:tc>
        <w:tc>
          <w:tcPr>
            <w:tcW w:type="dxa" w:w="1643"/>
            <w:tcMar>
              <w:top w:w="80" w:type="dxa"/>
              <w:bottom w:w="80" w:type="dxa"/>
              <w:left w:w="75" w:type="dxa"/>
              <w:right w:w="75" w:type="dxa"/>
            </w:tcMar>
          </w:tcPr>
          <w:p>
            <w:pPr>
              <w:keepNext w:val="0"/>
              <w:spacing w:after="0" w:line="278" w:lineRule="auto"/>
            </w:pPr>
            <w:r>
              <w:rPr>
                <w:b w:val="0"/>
                <w:sz w:val="18"/>
              </w:rPr>
              <w:t>1.164×</w:t>
              <w:br/>
              <w:t>+16.4%</w:t>
            </w:r>
          </w:p>
        </w:tc>
        <w:tc>
          <w:tcPr>
            <w:tcW w:type="dxa" w:w="2149"/>
            <w:tcMar>
              <w:top w:w="80" w:type="dxa"/>
              <w:bottom w:w="80" w:type="dxa"/>
              <w:left w:w="75" w:type="dxa"/>
              <w:right w:w="75" w:type="dxa"/>
            </w:tcMar>
          </w:tcPr>
          <w:p>
            <w:pPr>
              <w:keepNext w:val="0"/>
              <w:spacing w:after="0" w:line="278" w:lineRule="auto"/>
            </w:pPr>
            <w:r>
              <w:rPr>
                <w:b w:val="0"/>
                <w:sz w:val="18"/>
              </w:rPr>
              <w:t>10,523 / 9,044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H-PI / OFF5</w:t>
            </w:r>
          </w:p>
        </w:tc>
        <w:tc>
          <w:tcPr>
            <w:tcW w:type="dxa" w:w="695"/>
            <w:tcMar>
              <w:top w:w="80" w:type="dxa"/>
              <w:bottom w:w="80" w:type="dxa"/>
              <w:left w:w="75" w:type="dxa"/>
              <w:right w:w="75" w:type="dxa"/>
            </w:tcMar>
          </w:tcPr>
          <w:p>
            <w:pPr>
              <w:keepNext w:val="0"/>
              <w:spacing w:after="0" w:line="278" w:lineRule="auto"/>
            </w:pPr>
            <w:r>
              <w:rPr>
                <w:b w:val="0"/>
                <w:sz w:val="18"/>
              </w:rPr>
              <w:t>118</w:t>
            </w:r>
          </w:p>
        </w:tc>
        <w:tc>
          <w:tcPr>
            <w:tcW w:type="dxa" w:w="948"/>
            <w:tcMar>
              <w:top w:w="80" w:type="dxa"/>
              <w:bottom w:w="80" w:type="dxa"/>
              <w:left w:w="75" w:type="dxa"/>
              <w:right w:w="75" w:type="dxa"/>
            </w:tcMar>
          </w:tcPr>
          <w:p>
            <w:pPr>
              <w:keepNext w:val="0"/>
              <w:spacing w:after="0" w:line="278" w:lineRule="auto"/>
            </w:pPr>
            <w:r>
              <w:rPr>
                <w:b w:val="0"/>
                <w:sz w:val="18"/>
              </w:rPr>
              <w:t>+2.54</w:t>
            </w:r>
          </w:p>
        </w:tc>
        <w:tc>
          <w:tcPr>
            <w:tcW w:type="dxa" w:w="1959"/>
            <w:tcMar>
              <w:top w:w="80" w:type="dxa"/>
              <w:bottom w:w="80" w:type="dxa"/>
              <w:left w:w="75" w:type="dxa"/>
              <w:right w:w="75" w:type="dxa"/>
            </w:tcMar>
          </w:tcPr>
          <w:p>
            <w:pPr>
              <w:keepNext w:val="0"/>
              <w:spacing w:after="0" w:line="278" w:lineRule="auto"/>
            </w:pPr>
            <w:r>
              <w:rPr>
                <w:b w:val="0"/>
                <w:sz w:val="18"/>
              </w:rPr>
              <w:t>7,495 / 14,163</w:t>
            </w:r>
          </w:p>
        </w:tc>
        <w:tc>
          <w:tcPr>
            <w:tcW w:type="dxa" w:w="1643"/>
            <w:tcMar>
              <w:top w:w="80" w:type="dxa"/>
              <w:bottom w:w="80" w:type="dxa"/>
              <w:left w:w="75" w:type="dxa"/>
              <w:right w:w="75" w:type="dxa"/>
            </w:tcMar>
          </w:tcPr>
          <w:p>
            <w:pPr>
              <w:keepNext w:val="0"/>
              <w:spacing w:after="0" w:line="278" w:lineRule="auto"/>
            </w:pPr>
            <w:r>
              <w:rPr>
                <w:b w:val="0"/>
                <w:sz w:val="18"/>
              </w:rPr>
              <w:t>0.529×</w:t>
              <w:br/>
              <w:t>-47.1%</w:t>
            </w:r>
          </w:p>
        </w:tc>
        <w:tc>
          <w:tcPr>
            <w:tcW w:type="dxa" w:w="2149"/>
            <w:tcMar>
              <w:top w:w="80" w:type="dxa"/>
              <w:bottom w:w="80" w:type="dxa"/>
              <w:left w:w="75" w:type="dxa"/>
              <w:right w:w="75" w:type="dxa"/>
            </w:tcMar>
          </w:tcPr>
          <w:p>
            <w:pPr>
              <w:keepNext w:val="0"/>
              <w:spacing w:after="0" w:line="278" w:lineRule="auto"/>
            </w:pPr>
            <w:r>
              <w:rPr>
                <w:b w:val="0"/>
                <w:sz w:val="18"/>
              </w:rPr>
              <w:t>10,529 / 20,632</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H-OC / OFF</w:t>
            </w:r>
          </w:p>
        </w:tc>
        <w:tc>
          <w:tcPr>
            <w:tcW w:type="dxa" w:w="695"/>
            <w:tcMar>
              <w:top w:w="80" w:type="dxa"/>
              <w:bottom w:w="80" w:type="dxa"/>
              <w:left w:w="75" w:type="dxa"/>
              <w:right w:w="75" w:type="dxa"/>
            </w:tcMar>
          </w:tcPr>
          <w:p>
            <w:pPr>
              <w:keepNext w:val="0"/>
              <w:spacing w:after="0" w:line="278" w:lineRule="auto"/>
            </w:pPr>
            <w:r>
              <w:rPr>
                <w:b w:val="0"/>
                <w:sz w:val="18"/>
              </w:rPr>
              <w:t>119</w:t>
            </w:r>
          </w:p>
        </w:tc>
        <w:tc>
          <w:tcPr>
            <w:tcW w:type="dxa" w:w="948"/>
            <w:tcMar>
              <w:top w:w="80" w:type="dxa"/>
              <w:bottom w:w="80" w:type="dxa"/>
              <w:left w:w="75" w:type="dxa"/>
              <w:right w:w="75" w:type="dxa"/>
            </w:tcMar>
          </w:tcPr>
          <w:p>
            <w:pPr>
              <w:keepNext w:val="0"/>
              <w:spacing w:after="0" w:line="278" w:lineRule="auto"/>
            </w:pPr>
            <w:r>
              <w:rPr>
                <w:b w:val="0"/>
                <w:sz w:val="18"/>
              </w:rPr>
              <w:t>+24.37</w:t>
            </w:r>
          </w:p>
        </w:tc>
        <w:tc>
          <w:tcPr>
            <w:tcW w:type="dxa" w:w="1959"/>
            <w:tcMar>
              <w:top w:w="80" w:type="dxa"/>
              <w:bottom w:w="80" w:type="dxa"/>
              <w:left w:w="75" w:type="dxa"/>
              <w:right w:w="75" w:type="dxa"/>
            </w:tcMar>
          </w:tcPr>
          <w:p>
            <w:pPr>
              <w:keepNext w:val="0"/>
              <w:spacing w:after="0" w:line="278" w:lineRule="auto"/>
            </w:pPr>
            <w:r>
              <w:rPr>
                <w:b w:val="0"/>
                <w:sz w:val="18"/>
              </w:rPr>
              <w:t>8,377 / 2,920</w:t>
            </w:r>
          </w:p>
        </w:tc>
        <w:tc>
          <w:tcPr>
            <w:tcW w:type="dxa" w:w="1643"/>
            <w:tcMar>
              <w:top w:w="80" w:type="dxa"/>
              <w:bottom w:w="80" w:type="dxa"/>
              <w:left w:w="75" w:type="dxa"/>
              <w:right w:w="75" w:type="dxa"/>
            </w:tcMar>
          </w:tcPr>
          <w:p>
            <w:pPr>
              <w:keepNext w:val="0"/>
              <w:spacing w:after="0" w:line="278" w:lineRule="auto"/>
            </w:pPr>
            <w:r>
              <w:rPr>
                <w:b w:val="0"/>
                <w:sz w:val="18"/>
              </w:rPr>
              <w:t>2.869×</w:t>
              <w:br/>
              <w:t>+186.9%</w:t>
            </w:r>
          </w:p>
        </w:tc>
        <w:tc>
          <w:tcPr>
            <w:tcW w:type="dxa" w:w="2149"/>
            <w:tcMar>
              <w:top w:w="80" w:type="dxa"/>
              <w:bottom w:w="80" w:type="dxa"/>
              <w:left w:w="75" w:type="dxa"/>
              <w:right w:w="75" w:type="dxa"/>
            </w:tcMar>
          </w:tcPr>
          <w:p>
            <w:pPr>
              <w:keepNext w:val="0"/>
              <w:spacing w:after="0" w:line="278" w:lineRule="auto"/>
            </w:pPr>
            <w:r>
              <w:rPr>
                <w:b w:val="0"/>
                <w:sz w:val="18"/>
              </w:rPr>
              <w:t>11,077 / 5,697</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H-OC / CONFORM</w:t>
            </w:r>
          </w:p>
        </w:tc>
        <w:tc>
          <w:tcPr>
            <w:tcW w:type="dxa" w:w="695"/>
            <w:tcMar>
              <w:top w:w="80" w:type="dxa"/>
              <w:bottom w:w="80" w:type="dxa"/>
              <w:left w:w="75" w:type="dxa"/>
              <w:right w:w="75" w:type="dxa"/>
            </w:tcMar>
          </w:tcPr>
          <w:p>
            <w:pPr>
              <w:keepNext w:val="0"/>
              <w:spacing w:after="0" w:line="278" w:lineRule="auto"/>
            </w:pPr>
            <w:r>
              <w:rPr>
                <w:b w:val="0"/>
                <w:sz w:val="18"/>
              </w:rPr>
              <w:t>117</w:t>
            </w:r>
          </w:p>
        </w:tc>
        <w:tc>
          <w:tcPr>
            <w:tcW w:type="dxa" w:w="948"/>
            <w:tcMar>
              <w:top w:w="80" w:type="dxa"/>
              <w:bottom w:w="80" w:type="dxa"/>
              <w:left w:w="75" w:type="dxa"/>
              <w:right w:w="75" w:type="dxa"/>
            </w:tcMar>
          </w:tcPr>
          <w:p>
            <w:pPr>
              <w:keepNext w:val="0"/>
              <w:spacing w:after="0" w:line="278" w:lineRule="auto"/>
            </w:pPr>
            <w:r>
              <w:rPr>
                <w:b w:val="0"/>
                <w:sz w:val="18"/>
              </w:rPr>
              <w:t>+5.13</w:t>
            </w:r>
          </w:p>
        </w:tc>
        <w:tc>
          <w:tcPr>
            <w:tcW w:type="dxa" w:w="1959"/>
            <w:tcMar>
              <w:top w:w="80" w:type="dxa"/>
              <w:bottom w:w="80" w:type="dxa"/>
              <w:left w:w="75" w:type="dxa"/>
              <w:right w:w="75" w:type="dxa"/>
            </w:tcMar>
          </w:tcPr>
          <w:p>
            <w:pPr>
              <w:keepNext w:val="0"/>
              <w:spacing w:after="0" w:line="278" w:lineRule="auto"/>
            </w:pPr>
            <w:r>
              <w:rPr>
                <w:b w:val="0"/>
                <w:sz w:val="18"/>
              </w:rPr>
              <w:t>8,428 / 6,416</w:t>
            </w:r>
          </w:p>
        </w:tc>
        <w:tc>
          <w:tcPr>
            <w:tcW w:type="dxa" w:w="1643"/>
            <w:tcMar>
              <w:top w:w="80" w:type="dxa"/>
              <w:bottom w:w="80" w:type="dxa"/>
              <w:left w:w="75" w:type="dxa"/>
              <w:right w:w="75" w:type="dxa"/>
            </w:tcMar>
          </w:tcPr>
          <w:p>
            <w:pPr>
              <w:keepNext w:val="0"/>
              <w:spacing w:after="0" w:line="278" w:lineRule="auto"/>
            </w:pPr>
            <w:r>
              <w:rPr>
                <w:b w:val="0"/>
                <w:sz w:val="18"/>
              </w:rPr>
              <w:t>1.314×</w:t>
              <w:br/>
              <w:t>+31.4%</w:t>
            </w:r>
          </w:p>
        </w:tc>
        <w:tc>
          <w:tcPr>
            <w:tcW w:type="dxa" w:w="2149"/>
            <w:tcMar>
              <w:top w:w="80" w:type="dxa"/>
              <w:bottom w:w="80" w:type="dxa"/>
              <w:left w:w="75" w:type="dxa"/>
              <w:right w:w="75" w:type="dxa"/>
            </w:tcMar>
          </w:tcPr>
          <w:p>
            <w:pPr>
              <w:keepNext w:val="0"/>
              <w:spacing w:after="0" w:line="278" w:lineRule="auto"/>
            </w:pPr>
            <w:r>
              <w:rPr>
                <w:b w:val="0"/>
                <w:sz w:val="18"/>
              </w:rPr>
              <w:t>11,079 / 9,044</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H-OC / OFF5</w:t>
            </w:r>
          </w:p>
        </w:tc>
        <w:tc>
          <w:tcPr>
            <w:tcW w:type="dxa" w:w="695"/>
            <w:tcMar>
              <w:top w:w="80" w:type="dxa"/>
              <w:bottom w:w="80" w:type="dxa"/>
              <w:left w:w="75" w:type="dxa"/>
              <w:right w:w="75" w:type="dxa"/>
            </w:tcMar>
          </w:tcPr>
          <w:p>
            <w:pPr>
              <w:keepNext w:val="0"/>
              <w:spacing w:after="0" w:line="278" w:lineRule="auto"/>
            </w:pPr>
            <w:r>
              <w:rPr>
                <w:b w:val="0"/>
                <w:sz w:val="18"/>
              </w:rPr>
              <w:t>118</w:t>
            </w:r>
          </w:p>
        </w:tc>
        <w:tc>
          <w:tcPr>
            <w:tcW w:type="dxa" w:w="948"/>
            <w:tcMar>
              <w:top w:w="80" w:type="dxa"/>
              <w:bottom w:w="80" w:type="dxa"/>
              <w:left w:w="75" w:type="dxa"/>
              <w:right w:w="75" w:type="dxa"/>
            </w:tcMar>
          </w:tcPr>
          <w:p>
            <w:pPr>
              <w:keepNext w:val="0"/>
              <w:spacing w:after="0" w:line="278" w:lineRule="auto"/>
            </w:pPr>
            <w:r>
              <w:rPr>
                <w:b w:val="0"/>
                <w:sz w:val="18"/>
              </w:rPr>
              <w:t>+6.78</w:t>
            </w:r>
          </w:p>
        </w:tc>
        <w:tc>
          <w:tcPr>
            <w:tcW w:type="dxa" w:w="1959"/>
            <w:tcMar>
              <w:top w:w="80" w:type="dxa"/>
              <w:bottom w:w="80" w:type="dxa"/>
              <w:left w:w="75" w:type="dxa"/>
              <w:right w:w="75" w:type="dxa"/>
            </w:tcMar>
          </w:tcPr>
          <w:p>
            <w:pPr>
              <w:keepNext w:val="0"/>
              <w:spacing w:after="0" w:line="278" w:lineRule="auto"/>
            </w:pPr>
            <w:r>
              <w:rPr>
                <w:b w:val="0"/>
                <w:sz w:val="18"/>
              </w:rPr>
              <w:t>8,024 / 14,163</w:t>
            </w:r>
          </w:p>
        </w:tc>
        <w:tc>
          <w:tcPr>
            <w:tcW w:type="dxa" w:w="1643"/>
            <w:tcMar>
              <w:top w:w="80" w:type="dxa"/>
              <w:bottom w:w="80" w:type="dxa"/>
              <w:left w:w="75" w:type="dxa"/>
              <w:right w:w="75" w:type="dxa"/>
            </w:tcMar>
          </w:tcPr>
          <w:p>
            <w:pPr>
              <w:keepNext w:val="0"/>
              <w:spacing w:after="0" w:line="278" w:lineRule="auto"/>
            </w:pPr>
            <w:r>
              <w:rPr>
                <w:b w:val="0"/>
                <w:sz w:val="18"/>
              </w:rPr>
              <w:t>0.567×</w:t>
              <w:br/>
              <w:t>-43.3%</w:t>
            </w:r>
          </w:p>
        </w:tc>
        <w:tc>
          <w:tcPr>
            <w:tcW w:type="dxa" w:w="2149"/>
            <w:tcMar>
              <w:top w:w="80" w:type="dxa"/>
              <w:bottom w:w="80" w:type="dxa"/>
              <w:left w:w="75" w:type="dxa"/>
              <w:right w:w="75" w:type="dxa"/>
            </w:tcMar>
          </w:tcPr>
          <w:p>
            <w:pPr>
              <w:keepNext w:val="0"/>
              <w:spacing w:after="0" w:line="278" w:lineRule="auto"/>
            </w:pPr>
            <w:r>
              <w:rPr>
                <w:b w:val="0"/>
                <w:sz w:val="18"/>
              </w:rPr>
              <w:t>10,639 / 20,632</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H-MIX / OFF</w:t>
            </w:r>
          </w:p>
        </w:tc>
        <w:tc>
          <w:tcPr>
            <w:tcW w:type="dxa" w:w="695"/>
            <w:tcMar>
              <w:top w:w="80" w:type="dxa"/>
              <w:bottom w:w="80" w:type="dxa"/>
              <w:left w:w="75" w:type="dxa"/>
              <w:right w:w="75" w:type="dxa"/>
            </w:tcMar>
          </w:tcPr>
          <w:p>
            <w:pPr>
              <w:keepNext w:val="0"/>
              <w:spacing w:after="0" w:line="278" w:lineRule="auto"/>
            </w:pPr>
            <w:r>
              <w:rPr>
                <w:b w:val="0"/>
                <w:sz w:val="18"/>
              </w:rPr>
              <w:t>118</w:t>
            </w:r>
          </w:p>
        </w:tc>
        <w:tc>
          <w:tcPr>
            <w:tcW w:type="dxa" w:w="948"/>
            <w:tcMar>
              <w:top w:w="80" w:type="dxa"/>
              <w:bottom w:w="80" w:type="dxa"/>
              <w:left w:w="75" w:type="dxa"/>
              <w:right w:w="75" w:type="dxa"/>
            </w:tcMar>
          </w:tcPr>
          <w:p>
            <w:pPr>
              <w:keepNext w:val="0"/>
              <w:spacing w:after="0" w:line="278" w:lineRule="auto"/>
            </w:pPr>
            <w:r>
              <w:rPr>
                <w:b w:val="0"/>
                <w:sz w:val="18"/>
              </w:rPr>
              <w:t>+22.88</w:t>
            </w:r>
          </w:p>
        </w:tc>
        <w:tc>
          <w:tcPr>
            <w:tcW w:type="dxa" w:w="1959"/>
            <w:tcMar>
              <w:top w:w="80" w:type="dxa"/>
              <w:bottom w:w="80" w:type="dxa"/>
              <w:left w:w="75" w:type="dxa"/>
              <w:right w:w="75" w:type="dxa"/>
            </w:tcMar>
          </w:tcPr>
          <w:p>
            <w:pPr>
              <w:keepNext w:val="0"/>
              <w:spacing w:after="0" w:line="278" w:lineRule="auto"/>
            </w:pPr>
            <w:r>
              <w:rPr>
                <w:b w:val="0"/>
                <w:sz w:val="18"/>
              </w:rPr>
              <w:t>7,558 / 2,888</w:t>
            </w:r>
          </w:p>
        </w:tc>
        <w:tc>
          <w:tcPr>
            <w:tcW w:type="dxa" w:w="1643"/>
            <w:tcMar>
              <w:top w:w="80" w:type="dxa"/>
              <w:bottom w:w="80" w:type="dxa"/>
              <w:left w:w="75" w:type="dxa"/>
              <w:right w:w="75" w:type="dxa"/>
            </w:tcMar>
          </w:tcPr>
          <w:p>
            <w:pPr>
              <w:keepNext w:val="0"/>
              <w:spacing w:after="0" w:line="278" w:lineRule="auto"/>
            </w:pPr>
            <w:r>
              <w:rPr>
                <w:b w:val="0"/>
                <w:sz w:val="18"/>
              </w:rPr>
              <w:t>2.617×</w:t>
              <w:br/>
              <w:t>+161.7%</w:t>
            </w:r>
          </w:p>
        </w:tc>
        <w:tc>
          <w:tcPr>
            <w:tcW w:type="dxa" w:w="2149"/>
            <w:tcMar>
              <w:top w:w="80" w:type="dxa"/>
              <w:bottom w:w="80" w:type="dxa"/>
              <w:left w:w="75" w:type="dxa"/>
              <w:right w:w="75" w:type="dxa"/>
            </w:tcMar>
          </w:tcPr>
          <w:p>
            <w:pPr>
              <w:keepNext w:val="0"/>
              <w:spacing w:after="0" w:line="278" w:lineRule="auto"/>
            </w:pPr>
            <w:r>
              <w:rPr>
                <w:b w:val="0"/>
                <w:sz w:val="18"/>
              </w:rPr>
              <w:t>10,135 / 5,587</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H-MIX / CONFORM</w:t>
            </w:r>
          </w:p>
        </w:tc>
        <w:tc>
          <w:tcPr>
            <w:tcW w:type="dxa" w:w="695"/>
            <w:tcMar>
              <w:top w:w="80" w:type="dxa"/>
              <w:bottom w:w="80" w:type="dxa"/>
              <w:left w:w="75" w:type="dxa"/>
              <w:right w:w="75" w:type="dxa"/>
            </w:tcMar>
          </w:tcPr>
          <w:p>
            <w:pPr>
              <w:keepNext w:val="0"/>
              <w:spacing w:after="0" w:line="278" w:lineRule="auto"/>
            </w:pPr>
            <w:r>
              <w:rPr>
                <w:b w:val="0"/>
                <w:sz w:val="18"/>
              </w:rPr>
              <w:t>116</w:t>
            </w:r>
          </w:p>
        </w:tc>
        <w:tc>
          <w:tcPr>
            <w:tcW w:type="dxa" w:w="948"/>
            <w:tcMar>
              <w:top w:w="80" w:type="dxa"/>
              <w:bottom w:w="80" w:type="dxa"/>
              <w:left w:w="75" w:type="dxa"/>
              <w:right w:w="75" w:type="dxa"/>
            </w:tcMar>
          </w:tcPr>
          <w:p>
            <w:pPr>
              <w:keepNext w:val="0"/>
              <w:spacing w:after="0" w:line="278" w:lineRule="auto"/>
            </w:pPr>
            <w:r>
              <w:rPr>
                <w:b w:val="0"/>
                <w:sz w:val="18"/>
              </w:rPr>
              <w:t>+4.31</w:t>
            </w:r>
          </w:p>
        </w:tc>
        <w:tc>
          <w:tcPr>
            <w:tcW w:type="dxa" w:w="1959"/>
            <w:tcMar>
              <w:top w:w="80" w:type="dxa"/>
              <w:bottom w:w="80" w:type="dxa"/>
              <w:left w:w="75" w:type="dxa"/>
              <w:right w:w="75" w:type="dxa"/>
            </w:tcMar>
          </w:tcPr>
          <w:p>
            <w:pPr>
              <w:keepNext w:val="0"/>
              <w:spacing w:after="0" w:line="278" w:lineRule="auto"/>
            </w:pPr>
            <w:r>
              <w:rPr>
                <w:b w:val="0"/>
                <w:sz w:val="18"/>
              </w:rPr>
              <w:t>7,451 / 6,439</w:t>
            </w:r>
          </w:p>
        </w:tc>
        <w:tc>
          <w:tcPr>
            <w:tcW w:type="dxa" w:w="1643"/>
            <w:tcMar>
              <w:top w:w="80" w:type="dxa"/>
              <w:bottom w:w="80" w:type="dxa"/>
              <w:left w:w="75" w:type="dxa"/>
              <w:right w:w="75" w:type="dxa"/>
            </w:tcMar>
          </w:tcPr>
          <w:p>
            <w:pPr>
              <w:keepNext w:val="0"/>
              <w:spacing w:after="0" w:line="278" w:lineRule="auto"/>
            </w:pPr>
            <w:r>
              <w:rPr>
                <w:b w:val="0"/>
                <w:sz w:val="18"/>
              </w:rPr>
              <w:t>1.157×</w:t>
              <w:br/>
              <w:t>+15.7%</w:t>
            </w:r>
          </w:p>
        </w:tc>
        <w:tc>
          <w:tcPr>
            <w:tcW w:type="dxa" w:w="2149"/>
            <w:tcMar>
              <w:top w:w="80" w:type="dxa"/>
              <w:bottom w:w="80" w:type="dxa"/>
              <w:left w:w="75" w:type="dxa"/>
              <w:right w:w="75" w:type="dxa"/>
            </w:tcMar>
          </w:tcPr>
          <w:p>
            <w:pPr>
              <w:keepNext w:val="0"/>
              <w:spacing w:after="0" w:line="278" w:lineRule="auto"/>
            </w:pPr>
            <w:r>
              <w:rPr>
                <w:b w:val="0"/>
                <w:sz w:val="18"/>
              </w:rPr>
              <w:t>9,935 / 9,110</w:t>
            </w:r>
          </w:p>
        </w:tc>
      </w:tr>
      <w:tr>
        <w:trPr>
          <w:cantSplit/>
        </w:trPr>
        <w:tc>
          <w:tcPr>
            <w:tcW w:type="dxa" w:w="1959"/>
            <w:tcMar>
              <w:top w:w="80" w:type="dxa"/>
              <w:bottom w:w="80" w:type="dxa"/>
              <w:left w:w="75" w:type="dxa"/>
              <w:right w:w="75" w:type="dxa"/>
            </w:tcMar>
          </w:tcPr>
          <w:p>
            <w:pPr>
              <w:keepNext w:val="0"/>
              <w:spacing w:after="0" w:line="278" w:lineRule="auto"/>
            </w:pPr>
            <w:r>
              <w:rPr>
                <w:b w:val="0"/>
                <w:sz w:val="18"/>
              </w:rPr>
              <w:t>r5</w:t>
              <w:br/>
              <w:t>H-MIX / OFF5</w:t>
            </w:r>
          </w:p>
        </w:tc>
        <w:tc>
          <w:tcPr>
            <w:tcW w:type="dxa" w:w="695"/>
            <w:tcMar>
              <w:top w:w="80" w:type="dxa"/>
              <w:bottom w:w="80" w:type="dxa"/>
              <w:left w:w="75" w:type="dxa"/>
              <w:right w:w="75" w:type="dxa"/>
            </w:tcMar>
          </w:tcPr>
          <w:p>
            <w:pPr>
              <w:keepNext w:val="0"/>
              <w:spacing w:after="0" w:line="278" w:lineRule="auto"/>
            </w:pPr>
            <w:r>
              <w:rPr>
                <w:b w:val="0"/>
                <w:sz w:val="18"/>
              </w:rPr>
              <w:t>118</w:t>
            </w:r>
          </w:p>
        </w:tc>
        <w:tc>
          <w:tcPr>
            <w:tcW w:type="dxa" w:w="948"/>
            <w:tcMar>
              <w:top w:w="80" w:type="dxa"/>
              <w:bottom w:w="80" w:type="dxa"/>
              <w:left w:w="75" w:type="dxa"/>
              <w:right w:w="75" w:type="dxa"/>
            </w:tcMar>
          </w:tcPr>
          <w:p>
            <w:pPr>
              <w:keepNext w:val="0"/>
              <w:spacing w:after="0" w:line="278" w:lineRule="auto"/>
            </w:pPr>
            <w:r>
              <w:rPr>
                <w:b w:val="0"/>
                <w:sz w:val="18"/>
              </w:rPr>
              <w:t>+5.93</w:t>
            </w:r>
          </w:p>
        </w:tc>
        <w:tc>
          <w:tcPr>
            <w:tcW w:type="dxa" w:w="1959"/>
            <w:tcMar>
              <w:top w:w="80" w:type="dxa"/>
              <w:bottom w:w="80" w:type="dxa"/>
              <w:left w:w="75" w:type="dxa"/>
              <w:right w:w="75" w:type="dxa"/>
            </w:tcMar>
          </w:tcPr>
          <w:p>
            <w:pPr>
              <w:keepNext w:val="0"/>
              <w:spacing w:after="0" w:line="278" w:lineRule="auto"/>
            </w:pPr>
            <w:r>
              <w:rPr>
                <w:b w:val="0"/>
                <w:sz w:val="18"/>
              </w:rPr>
              <w:t>7,471 / 14,163</w:t>
            </w:r>
          </w:p>
        </w:tc>
        <w:tc>
          <w:tcPr>
            <w:tcW w:type="dxa" w:w="1643"/>
            <w:tcMar>
              <w:top w:w="80" w:type="dxa"/>
              <w:bottom w:w="80" w:type="dxa"/>
              <w:left w:w="75" w:type="dxa"/>
              <w:right w:w="75" w:type="dxa"/>
            </w:tcMar>
          </w:tcPr>
          <w:p>
            <w:pPr>
              <w:keepNext w:val="0"/>
              <w:spacing w:after="0" w:line="278" w:lineRule="auto"/>
            </w:pPr>
            <w:r>
              <w:rPr>
                <w:b w:val="0"/>
                <w:sz w:val="18"/>
              </w:rPr>
              <w:t>0.528×</w:t>
              <w:br/>
              <w:t>-47.2%</w:t>
            </w:r>
          </w:p>
        </w:tc>
        <w:tc>
          <w:tcPr>
            <w:tcW w:type="dxa" w:w="2149"/>
            <w:tcMar>
              <w:top w:w="80" w:type="dxa"/>
              <w:bottom w:w="80" w:type="dxa"/>
              <w:left w:w="75" w:type="dxa"/>
              <w:right w:w="75" w:type="dxa"/>
            </w:tcMar>
          </w:tcPr>
          <w:p>
            <w:pPr>
              <w:keepNext w:val="0"/>
              <w:spacing w:after="0" w:line="278" w:lineRule="auto"/>
            </w:pPr>
            <w:r>
              <w:rPr>
                <w:b w:val="0"/>
                <w:sz w:val="18"/>
              </w:rPr>
              <w:t>10,018 / 20,632</w:t>
            </w:r>
          </w:p>
        </w:tc>
      </w:tr>
    </w:tbl>
    <w:p>
      <w:pPr>
        <w:pStyle w:val="Caption"/>
        <w:keepNext w:val="0"/>
      </w:pPr>
      <w:r>
        <w:t>每一列的效果、成本分子與正確件數均取相同共同題目；有效題總量可由每題未四捨五入值乘 n 得到，精確整數保存在 verified_tokens.json。此表同時列正負與零差值，避免只選有利結果。H 臂對 OFF 與 CONFORM 的檢定沿用原六項家族；其他對照為探索性。每件成本是觀測批次平均值，不是單題的因果效果。</w:t>
      </w:r>
    </w:p>
    <w:p>
      <w:pPr>
        <w:pStyle w:val="Caption"/>
        <w:keepNext/>
      </w:pPr>
      <w:r>
        <w:rPr>
          <w:b/>
        </w:rPr>
        <w:t>表 F3　R529 逐題目集與逐後端的 token、每件成本與 reasoning 占比</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990"/>
        <w:gridCol w:w="1194"/>
        <w:gridCol w:w="929"/>
        <w:gridCol w:w="1327"/>
        <w:gridCol w:w="1194"/>
        <w:gridCol w:w="1327"/>
        <w:gridCol w:w="1393"/>
      </w:tblGrid>
      <w:tr>
        <w:trPr>
          <w:cantSplit/>
          <w:tblHeader/>
        </w:trPr>
        <w:tc>
          <w:tcPr>
            <w:tcW w:type="dxa" w:w="1990"/>
            <w:tcMar>
              <w:top w:w="80" w:type="dxa"/>
              <w:bottom w:w="80" w:type="dxa"/>
              <w:left w:w="75" w:type="dxa"/>
              <w:right w:w="75" w:type="dxa"/>
            </w:tcMar>
            <w:shd w:fill="F0F1F2"/>
          </w:tcPr>
          <w:p>
            <w:pPr>
              <w:keepNext w:val="0"/>
              <w:spacing w:after="0" w:line="278" w:lineRule="auto"/>
            </w:pPr>
            <w:r>
              <w:rPr>
                <w:b/>
                <w:sz w:val="18"/>
              </w:rPr>
              <w:t>題目集與推論條件</w:t>
            </w:r>
          </w:p>
        </w:tc>
        <w:tc>
          <w:tcPr>
            <w:tcW w:type="dxa" w:w="1194"/>
            <w:tcMar>
              <w:top w:w="80" w:type="dxa"/>
              <w:bottom w:w="80" w:type="dxa"/>
              <w:left w:w="75" w:type="dxa"/>
              <w:right w:w="75" w:type="dxa"/>
            </w:tcMar>
            <w:shd w:fill="F0F1F2"/>
          </w:tcPr>
          <w:p>
            <w:pPr>
              <w:keepNext w:val="0"/>
              <w:spacing w:after="0" w:line="278" w:lineRule="auto"/>
            </w:pPr>
            <w:r>
              <w:rPr>
                <w:b/>
                <w:sz w:val="18"/>
              </w:rPr>
              <w:t>臂</w:t>
            </w:r>
          </w:p>
        </w:tc>
        <w:tc>
          <w:tcPr>
            <w:tcW w:type="dxa" w:w="929"/>
            <w:tcMar>
              <w:top w:w="80" w:type="dxa"/>
              <w:bottom w:w="80" w:type="dxa"/>
              <w:left w:w="75" w:type="dxa"/>
              <w:right w:w="75" w:type="dxa"/>
            </w:tcMar>
            <w:shd w:fill="F0F1F2"/>
          </w:tcPr>
          <w:p>
            <w:pPr>
              <w:keepNext w:val="0"/>
              <w:spacing w:after="0" w:line="278" w:lineRule="auto"/>
            </w:pPr>
            <w:r>
              <w:rPr>
                <w:b/>
                <w:sz w:val="18"/>
              </w:rPr>
              <w:t>成功 / n</w:t>
            </w:r>
          </w:p>
        </w:tc>
        <w:tc>
          <w:tcPr>
            <w:tcW w:type="dxa" w:w="1327"/>
            <w:tcMar>
              <w:top w:w="80" w:type="dxa"/>
              <w:bottom w:w="80" w:type="dxa"/>
              <w:left w:w="75" w:type="dxa"/>
              <w:right w:w="75" w:type="dxa"/>
            </w:tcMar>
            <w:shd w:fill="F0F1F2"/>
          </w:tcPr>
          <w:p>
            <w:pPr>
              <w:keepNext w:val="0"/>
              <w:spacing w:after="0" w:line="278" w:lineRule="auto"/>
            </w:pPr>
            <w:r>
              <w:rPr>
                <w:b/>
                <w:sz w:val="18"/>
              </w:rPr>
              <w:t>已知總 token</w:t>
            </w:r>
          </w:p>
        </w:tc>
        <w:tc>
          <w:tcPr>
            <w:tcW w:type="dxa" w:w="1194"/>
            <w:tcMar>
              <w:top w:w="80" w:type="dxa"/>
              <w:bottom w:w="80" w:type="dxa"/>
              <w:left w:w="75" w:type="dxa"/>
              <w:right w:w="75" w:type="dxa"/>
            </w:tcMar>
            <w:shd w:fill="F0F1F2"/>
          </w:tcPr>
          <w:p>
            <w:pPr>
              <w:keepNext w:val="0"/>
              <w:spacing w:after="0" w:line="278" w:lineRule="auto"/>
            </w:pPr>
            <w:r>
              <w:rPr>
                <w:b/>
                <w:sz w:val="18"/>
              </w:rPr>
              <w:t>token / 題</w:t>
            </w:r>
          </w:p>
        </w:tc>
        <w:tc>
          <w:tcPr>
            <w:tcW w:type="dxa" w:w="1327"/>
            <w:tcMar>
              <w:top w:w="80" w:type="dxa"/>
              <w:bottom w:w="80" w:type="dxa"/>
              <w:left w:w="75" w:type="dxa"/>
              <w:right w:w="75" w:type="dxa"/>
            </w:tcMar>
            <w:shd w:fill="F0F1F2"/>
          </w:tcPr>
          <w:p>
            <w:pPr>
              <w:keepNext w:val="0"/>
              <w:spacing w:after="0" w:line="278" w:lineRule="auto"/>
            </w:pPr>
            <w:r>
              <w:rPr>
                <w:b/>
                <w:sz w:val="18"/>
              </w:rPr>
              <w:t>token / 正確件</w:t>
            </w:r>
          </w:p>
        </w:tc>
        <w:tc>
          <w:tcPr>
            <w:tcW w:type="dxa" w:w="1393"/>
            <w:tcMar>
              <w:top w:w="80" w:type="dxa"/>
              <w:bottom w:w="80" w:type="dxa"/>
              <w:left w:w="75" w:type="dxa"/>
              <w:right w:w="75" w:type="dxa"/>
            </w:tcMar>
            <w:shd w:fill="F0F1F2"/>
          </w:tcPr>
          <w:p>
            <w:pPr>
              <w:keepNext w:val="0"/>
              <w:spacing w:after="0" w:line="278" w:lineRule="auto"/>
            </w:pPr>
            <w:r>
              <w:rPr>
                <w:b/>
                <w:sz w:val="18"/>
              </w:rPr>
              <w:t>reasoning ÷ completion</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115/135</w:t>
            </w:r>
          </w:p>
        </w:tc>
        <w:tc>
          <w:tcPr>
            <w:tcW w:type="dxa" w:w="1327"/>
            <w:tcMar>
              <w:top w:w="80" w:type="dxa"/>
              <w:bottom w:w="80" w:type="dxa"/>
              <w:left w:w="75" w:type="dxa"/>
              <w:right w:w="75" w:type="dxa"/>
            </w:tcMar>
          </w:tcPr>
          <w:p>
            <w:pPr>
              <w:keepNext w:val="0"/>
              <w:spacing w:after="0" w:line="278" w:lineRule="auto"/>
            </w:pPr>
            <w:r>
              <w:rPr>
                <w:b w:val="0"/>
                <w:sz w:val="18"/>
              </w:rPr>
              <w:t>605,089</w:t>
            </w:r>
          </w:p>
        </w:tc>
        <w:tc>
          <w:tcPr>
            <w:tcW w:type="dxa" w:w="1194"/>
            <w:tcMar>
              <w:top w:w="80" w:type="dxa"/>
              <w:bottom w:w="80" w:type="dxa"/>
              <w:left w:w="75" w:type="dxa"/>
              <w:right w:w="75" w:type="dxa"/>
            </w:tcMar>
          </w:tcPr>
          <w:p>
            <w:pPr>
              <w:keepNext w:val="0"/>
              <w:spacing w:after="0" w:line="278" w:lineRule="auto"/>
            </w:pPr>
            <w:r>
              <w:rPr>
                <w:b w:val="0"/>
                <w:sz w:val="18"/>
              </w:rPr>
              <w:t>4,482</w:t>
            </w:r>
          </w:p>
        </w:tc>
        <w:tc>
          <w:tcPr>
            <w:tcW w:type="dxa" w:w="1327"/>
            <w:tcMar>
              <w:top w:w="80" w:type="dxa"/>
              <w:bottom w:w="80" w:type="dxa"/>
              <w:left w:w="75" w:type="dxa"/>
              <w:right w:w="75" w:type="dxa"/>
            </w:tcMar>
          </w:tcPr>
          <w:p>
            <w:pPr>
              <w:keepNext w:val="0"/>
              <w:spacing w:after="0" w:line="278" w:lineRule="auto"/>
            </w:pPr>
            <w:r>
              <w:rPr>
                <w:b w:val="0"/>
                <w:sz w:val="18"/>
              </w:rPr>
              <w:t>5,262</w:t>
            </w:r>
          </w:p>
        </w:tc>
        <w:tc>
          <w:tcPr>
            <w:tcW w:type="dxa" w:w="1393"/>
            <w:tcMar>
              <w:top w:w="80" w:type="dxa"/>
              <w:bottom w:w="80" w:type="dxa"/>
              <w:left w:w="75" w:type="dxa"/>
              <w:right w:w="75" w:type="dxa"/>
            </w:tcMar>
          </w:tcPr>
          <w:p>
            <w:pPr>
              <w:keepNext w:val="0"/>
              <w:spacing w:after="0" w:line="278" w:lineRule="auto"/>
            </w:pPr>
            <w:r>
              <w:rPr>
                <w:b w:val="0"/>
                <w:sz w:val="18"/>
              </w:rPr>
              <w:t>76.3%</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125/135</w:t>
            </w:r>
          </w:p>
        </w:tc>
        <w:tc>
          <w:tcPr>
            <w:tcW w:type="dxa" w:w="1327"/>
            <w:tcMar>
              <w:top w:w="80" w:type="dxa"/>
              <w:bottom w:w="80" w:type="dxa"/>
              <w:left w:w="75" w:type="dxa"/>
              <w:right w:w="75" w:type="dxa"/>
            </w:tcMar>
          </w:tcPr>
          <w:p>
            <w:pPr>
              <w:keepNext w:val="0"/>
              <w:spacing w:after="0" w:line="278" w:lineRule="auto"/>
            </w:pPr>
            <w:r>
              <w:rPr>
                <w:b w:val="0"/>
                <w:sz w:val="18"/>
              </w:rPr>
              <w:t>750,088</w:t>
            </w:r>
          </w:p>
        </w:tc>
        <w:tc>
          <w:tcPr>
            <w:tcW w:type="dxa" w:w="1194"/>
            <w:tcMar>
              <w:top w:w="80" w:type="dxa"/>
              <w:bottom w:w="80" w:type="dxa"/>
              <w:left w:w="75" w:type="dxa"/>
              <w:right w:w="75" w:type="dxa"/>
            </w:tcMar>
          </w:tcPr>
          <w:p>
            <w:pPr>
              <w:keepNext w:val="0"/>
              <w:spacing w:after="0" w:line="278" w:lineRule="auto"/>
            </w:pPr>
            <w:r>
              <w:rPr>
                <w:b w:val="0"/>
                <w:sz w:val="18"/>
              </w:rPr>
              <w:t>5,556</w:t>
            </w:r>
          </w:p>
        </w:tc>
        <w:tc>
          <w:tcPr>
            <w:tcW w:type="dxa" w:w="1327"/>
            <w:tcMar>
              <w:top w:w="80" w:type="dxa"/>
              <w:bottom w:w="80" w:type="dxa"/>
              <w:left w:w="75" w:type="dxa"/>
              <w:right w:w="75" w:type="dxa"/>
            </w:tcMar>
          </w:tcPr>
          <w:p>
            <w:pPr>
              <w:keepNext w:val="0"/>
              <w:spacing w:after="0" w:line="278" w:lineRule="auto"/>
            </w:pPr>
            <w:r>
              <w:rPr>
                <w:b w:val="0"/>
                <w:sz w:val="18"/>
              </w:rPr>
              <w:t>6,001</w:t>
            </w:r>
          </w:p>
        </w:tc>
        <w:tc>
          <w:tcPr>
            <w:tcW w:type="dxa" w:w="1393"/>
            <w:tcMar>
              <w:top w:w="80" w:type="dxa"/>
              <w:bottom w:w="80" w:type="dxa"/>
              <w:left w:w="75" w:type="dxa"/>
              <w:right w:w="75" w:type="dxa"/>
            </w:tcMar>
          </w:tcPr>
          <w:p>
            <w:pPr>
              <w:keepNext w:val="0"/>
              <w:spacing w:after="0" w:line="278" w:lineRule="auto"/>
            </w:pPr>
            <w:r>
              <w:rPr>
                <w:b w:val="0"/>
                <w:sz w:val="18"/>
              </w:rPr>
              <w:t>68.8%</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126/135</w:t>
            </w:r>
          </w:p>
        </w:tc>
        <w:tc>
          <w:tcPr>
            <w:tcW w:type="dxa" w:w="1327"/>
            <w:tcMar>
              <w:top w:w="80" w:type="dxa"/>
              <w:bottom w:w="80" w:type="dxa"/>
              <w:left w:w="75" w:type="dxa"/>
              <w:right w:w="75" w:type="dxa"/>
            </w:tcMar>
          </w:tcPr>
          <w:p>
            <w:pPr>
              <w:keepNext w:val="0"/>
              <w:spacing w:after="0" w:line="278" w:lineRule="auto"/>
            </w:pPr>
            <w:r>
              <w:rPr>
                <w:b w:val="0"/>
                <w:sz w:val="18"/>
              </w:rPr>
              <w:t>1,024,068</w:t>
            </w:r>
          </w:p>
        </w:tc>
        <w:tc>
          <w:tcPr>
            <w:tcW w:type="dxa" w:w="1194"/>
            <w:tcMar>
              <w:top w:w="80" w:type="dxa"/>
              <w:bottom w:w="80" w:type="dxa"/>
              <w:left w:w="75" w:type="dxa"/>
              <w:right w:w="75" w:type="dxa"/>
            </w:tcMar>
          </w:tcPr>
          <w:p>
            <w:pPr>
              <w:keepNext w:val="0"/>
              <w:spacing w:after="0" w:line="278" w:lineRule="auto"/>
            </w:pPr>
            <w:r>
              <w:rPr>
                <w:b w:val="0"/>
                <w:sz w:val="18"/>
              </w:rPr>
              <w:t>7,586</w:t>
            </w:r>
          </w:p>
        </w:tc>
        <w:tc>
          <w:tcPr>
            <w:tcW w:type="dxa" w:w="1327"/>
            <w:tcMar>
              <w:top w:w="80" w:type="dxa"/>
              <w:bottom w:w="80" w:type="dxa"/>
              <w:left w:w="75" w:type="dxa"/>
              <w:right w:w="75" w:type="dxa"/>
            </w:tcMar>
          </w:tcPr>
          <w:p>
            <w:pPr>
              <w:keepNext w:val="0"/>
              <w:spacing w:after="0" w:line="278" w:lineRule="auto"/>
            </w:pPr>
            <w:r>
              <w:rPr>
                <w:b w:val="0"/>
                <w:sz w:val="18"/>
              </w:rPr>
              <w:t>8,128</w:t>
            </w:r>
          </w:p>
        </w:tc>
        <w:tc>
          <w:tcPr>
            <w:tcW w:type="dxa" w:w="1393"/>
            <w:tcMar>
              <w:top w:w="80" w:type="dxa"/>
              <w:bottom w:w="80" w:type="dxa"/>
              <w:left w:w="75" w:type="dxa"/>
              <w:right w:w="75" w:type="dxa"/>
            </w:tcMar>
          </w:tcPr>
          <w:p>
            <w:pPr>
              <w:keepNext w:val="0"/>
              <w:spacing w:after="0" w:line="278" w:lineRule="auto"/>
            </w:pPr>
            <w:r>
              <w:rPr>
                <w:b w:val="0"/>
                <w:sz w:val="18"/>
              </w:rPr>
              <w:t>81.2%</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推論開（1003）</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69/75</w:t>
            </w:r>
          </w:p>
        </w:tc>
        <w:tc>
          <w:tcPr>
            <w:tcW w:type="dxa" w:w="1327"/>
            <w:tcMar>
              <w:top w:w="80" w:type="dxa"/>
              <w:bottom w:w="80" w:type="dxa"/>
              <w:left w:w="75" w:type="dxa"/>
              <w:right w:w="75" w:type="dxa"/>
            </w:tcMar>
          </w:tcPr>
          <w:p>
            <w:pPr>
              <w:keepNext w:val="0"/>
              <w:spacing w:after="0" w:line="278" w:lineRule="auto"/>
            </w:pPr>
            <w:r>
              <w:rPr>
                <w:b w:val="0"/>
                <w:sz w:val="18"/>
              </w:rPr>
              <w:t>493,397</w:t>
            </w:r>
          </w:p>
        </w:tc>
        <w:tc>
          <w:tcPr>
            <w:tcW w:type="dxa" w:w="1194"/>
            <w:tcMar>
              <w:top w:w="80" w:type="dxa"/>
              <w:bottom w:w="80" w:type="dxa"/>
              <w:left w:w="75" w:type="dxa"/>
              <w:right w:w="75" w:type="dxa"/>
            </w:tcMar>
          </w:tcPr>
          <w:p>
            <w:pPr>
              <w:keepNext w:val="0"/>
              <w:spacing w:after="0" w:line="278" w:lineRule="auto"/>
            </w:pPr>
            <w:r>
              <w:rPr>
                <w:b w:val="0"/>
                <w:sz w:val="18"/>
              </w:rPr>
              <w:t>6,579</w:t>
            </w:r>
          </w:p>
        </w:tc>
        <w:tc>
          <w:tcPr>
            <w:tcW w:type="dxa" w:w="1327"/>
            <w:tcMar>
              <w:top w:w="80" w:type="dxa"/>
              <w:bottom w:w="80" w:type="dxa"/>
              <w:left w:w="75" w:type="dxa"/>
              <w:right w:w="75" w:type="dxa"/>
            </w:tcMar>
          </w:tcPr>
          <w:p>
            <w:pPr>
              <w:keepNext w:val="0"/>
              <w:spacing w:after="0" w:line="278" w:lineRule="auto"/>
            </w:pPr>
            <w:r>
              <w:rPr>
                <w:b w:val="0"/>
                <w:sz w:val="18"/>
              </w:rPr>
              <w:t>7,151</w:t>
            </w:r>
          </w:p>
        </w:tc>
        <w:tc>
          <w:tcPr>
            <w:tcW w:type="dxa" w:w="1393"/>
            <w:tcMar>
              <w:top w:w="80" w:type="dxa"/>
              <w:bottom w:w="80" w:type="dxa"/>
              <w:left w:w="75" w:type="dxa"/>
              <w:right w:w="75" w:type="dxa"/>
            </w:tcMar>
          </w:tcPr>
          <w:p>
            <w:pPr>
              <w:keepNext w:val="0"/>
              <w:spacing w:after="0" w:line="278" w:lineRule="auto"/>
            </w:pPr>
            <w:r>
              <w:rPr>
                <w:b w:val="0"/>
                <w:sz w:val="18"/>
              </w:rPr>
              <w:t>90.2%</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推論開（1003）</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74/75</w:t>
            </w:r>
          </w:p>
        </w:tc>
        <w:tc>
          <w:tcPr>
            <w:tcW w:type="dxa" w:w="1327"/>
            <w:tcMar>
              <w:top w:w="80" w:type="dxa"/>
              <w:bottom w:w="80" w:type="dxa"/>
              <w:left w:w="75" w:type="dxa"/>
              <w:right w:w="75" w:type="dxa"/>
            </w:tcMar>
          </w:tcPr>
          <w:p>
            <w:pPr>
              <w:keepNext w:val="0"/>
              <w:spacing w:after="0" w:line="278" w:lineRule="auto"/>
            </w:pPr>
            <w:r>
              <w:rPr>
                <w:b w:val="0"/>
                <w:sz w:val="18"/>
              </w:rPr>
              <w:t>558,744</w:t>
            </w:r>
          </w:p>
        </w:tc>
        <w:tc>
          <w:tcPr>
            <w:tcW w:type="dxa" w:w="1194"/>
            <w:tcMar>
              <w:top w:w="80" w:type="dxa"/>
              <w:bottom w:w="80" w:type="dxa"/>
              <w:left w:w="75" w:type="dxa"/>
              <w:right w:w="75" w:type="dxa"/>
            </w:tcMar>
          </w:tcPr>
          <w:p>
            <w:pPr>
              <w:keepNext w:val="0"/>
              <w:spacing w:after="0" w:line="278" w:lineRule="auto"/>
            </w:pPr>
            <w:r>
              <w:rPr>
                <w:b w:val="0"/>
                <w:sz w:val="18"/>
              </w:rPr>
              <w:t>7,450</w:t>
            </w:r>
          </w:p>
        </w:tc>
        <w:tc>
          <w:tcPr>
            <w:tcW w:type="dxa" w:w="1327"/>
            <w:tcMar>
              <w:top w:w="80" w:type="dxa"/>
              <w:bottom w:w="80" w:type="dxa"/>
              <w:left w:w="75" w:type="dxa"/>
              <w:right w:w="75" w:type="dxa"/>
            </w:tcMar>
          </w:tcPr>
          <w:p>
            <w:pPr>
              <w:keepNext w:val="0"/>
              <w:spacing w:after="0" w:line="278" w:lineRule="auto"/>
            </w:pPr>
            <w:r>
              <w:rPr>
                <w:b w:val="0"/>
                <w:sz w:val="18"/>
              </w:rPr>
              <w:t>7,551</w:t>
            </w:r>
          </w:p>
        </w:tc>
        <w:tc>
          <w:tcPr>
            <w:tcW w:type="dxa" w:w="1393"/>
            <w:tcMar>
              <w:top w:w="80" w:type="dxa"/>
              <w:bottom w:w="80" w:type="dxa"/>
              <w:left w:w="75" w:type="dxa"/>
              <w:right w:w="75" w:type="dxa"/>
            </w:tcMar>
          </w:tcPr>
          <w:p>
            <w:pPr>
              <w:keepNext w:val="0"/>
              <w:spacing w:after="0" w:line="278" w:lineRule="auto"/>
            </w:pPr>
            <w:r>
              <w:rPr>
                <w:b w:val="0"/>
                <w:sz w:val="18"/>
              </w:rPr>
              <w:t>88.8%</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推論開（1003）</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74/75</w:t>
            </w:r>
          </w:p>
        </w:tc>
        <w:tc>
          <w:tcPr>
            <w:tcW w:type="dxa" w:w="1327"/>
            <w:tcMar>
              <w:top w:w="80" w:type="dxa"/>
              <w:bottom w:w="80" w:type="dxa"/>
              <w:left w:w="75" w:type="dxa"/>
              <w:right w:w="75" w:type="dxa"/>
            </w:tcMar>
          </w:tcPr>
          <w:p>
            <w:pPr>
              <w:keepNext w:val="0"/>
              <w:spacing w:after="0" w:line="278" w:lineRule="auto"/>
            </w:pPr>
            <w:r>
              <w:rPr>
                <w:b w:val="0"/>
                <w:sz w:val="18"/>
              </w:rPr>
              <w:t>792,409</w:t>
            </w:r>
          </w:p>
        </w:tc>
        <w:tc>
          <w:tcPr>
            <w:tcW w:type="dxa" w:w="1194"/>
            <w:tcMar>
              <w:top w:w="80" w:type="dxa"/>
              <w:bottom w:w="80" w:type="dxa"/>
              <w:left w:w="75" w:type="dxa"/>
              <w:right w:w="75" w:type="dxa"/>
            </w:tcMar>
          </w:tcPr>
          <w:p>
            <w:pPr>
              <w:keepNext w:val="0"/>
              <w:spacing w:after="0" w:line="278" w:lineRule="auto"/>
            </w:pPr>
            <w:r>
              <w:rPr>
                <w:b w:val="0"/>
                <w:sz w:val="18"/>
              </w:rPr>
              <w:t>10,565</w:t>
            </w:r>
          </w:p>
        </w:tc>
        <w:tc>
          <w:tcPr>
            <w:tcW w:type="dxa" w:w="1327"/>
            <w:tcMar>
              <w:top w:w="80" w:type="dxa"/>
              <w:bottom w:w="80" w:type="dxa"/>
              <w:left w:w="75" w:type="dxa"/>
              <w:right w:w="75" w:type="dxa"/>
            </w:tcMar>
          </w:tcPr>
          <w:p>
            <w:pPr>
              <w:keepNext w:val="0"/>
              <w:spacing w:after="0" w:line="278" w:lineRule="auto"/>
            </w:pPr>
            <w:r>
              <w:rPr>
                <w:b w:val="0"/>
                <w:sz w:val="18"/>
              </w:rPr>
              <w:t>10,708</w:t>
            </w:r>
          </w:p>
        </w:tc>
        <w:tc>
          <w:tcPr>
            <w:tcW w:type="dxa" w:w="1393"/>
            <w:tcMar>
              <w:top w:w="80" w:type="dxa"/>
              <w:bottom w:w="80" w:type="dxa"/>
              <w:left w:w="75" w:type="dxa"/>
              <w:right w:w="75" w:type="dxa"/>
            </w:tcMar>
          </w:tcPr>
          <w:p>
            <w:pPr>
              <w:keepNext w:val="0"/>
              <w:spacing w:after="0" w:line="278" w:lineRule="auto"/>
            </w:pPr>
            <w:r>
              <w:rPr>
                <w:b w:val="0"/>
                <w:sz w:val="18"/>
              </w:rPr>
              <w:t>94.7%</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推論關（1004）</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46/60</w:t>
            </w:r>
          </w:p>
        </w:tc>
        <w:tc>
          <w:tcPr>
            <w:tcW w:type="dxa" w:w="1327"/>
            <w:tcMar>
              <w:top w:w="80" w:type="dxa"/>
              <w:bottom w:w="80" w:type="dxa"/>
              <w:left w:w="75" w:type="dxa"/>
              <w:right w:w="75" w:type="dxa"/>
            </w:tcMar>
          </w:tcPr>
          <w:p>
            <w:pPr>
              <w:keepNext w:val="0"/>
              <w:spacing w:after="0" w:line="278" w:lineRule="auto"/>
            </w:pPr>
            <w:r>
              <w:rPr>
                <w:b w:val="0"/>
                <w:sz w:val="18"/>
              </w:rPr>
              <w:t>111,692</w:t>
            </w:r>
          </w:p>
        </w:tc>
        <w:tc>
          <w:tcPr>
            <w:tcW w:type="dxa" w:w="1194"/>
            <w:tcMar>
              <w:top w:w="80" w:type="dxa"/>
              <w:bottom w:w="80" w:type="dxa"/>
              <w:left w:w="75" w:type="dxa"/>
              <w:right w:w="75" w:type="dxa"/>
            </w:tcMar>
          </w:tcPr>
          <w:p>
            <w:pPr>
              <w:keepNext w:val="0"/>
              <w:spacing w:after="0" w:line="278" w:lineRule="auto"/>
            </w:pPr>
            <w:r>
              <w:rPr>
                <w:b w:val="0"/>
                <w:sz w:val="18"/>
              </w:rPr>
              <w:t>1,862</w:t>
            </w:r>
          </w:p>
        </w:tc>
        <w:tc>
          <w:tcPr>
            <w:tcW w:type="dxa" w:w="1327"/>
            <w:tcMar>
              <w:top w:w="80" w:type="dxa"/>
              <w:bottom w:w="80" w:type="dxa"/>
              <w:left w:w="75" w:type="dxa"/>
              <w:right w:w="75" w:type="dxa"/>
            </w:tcMar>
          </w:tcPr>
          <w:p>
            <w:pPr>
              <w:keepNext w:val="0"/>
              <w:spacing w:after="0" w:line="278" w:lineRule="auto"/>
            </w:pPr>
            <w:r>
              <w:rPr>
                <w:b w:val="0"/>
                <w:sz w:val="18"/>
              </w:rPr>
              <w:t>2,428</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推論關（1004）</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51/60</w:t>
            </w:r>
          </w:p>
        </w:tc>
        <w:tc>
          <w:tcPr>
            <w:tcW w:type="dxa" w:w="1327"/>
            <w:tcMar>
              <w:top w:w="80" w:type="dxa"/>
              <w:bottom w:w="80" w:type="dxa"/>
              <w:left w:w="75" w:type="dxa"/>
              <w:right w:w="75" w:type="dxa"/>
            </w:tcMar>
          </w:tcPr>
          <w:p>
            <w:pPr>
              <w:keepNext w:val="0"/>
              <w:spacing w:after="0" w:line="278" w:lineRule="auto"/>
            </w:pPr>
            <w:r>
              <w:rPr>
                <w:b w:val="0"/>
                <w:sz w:val="18"/>
              </w:rPr>
              <w:t>191,344</w:t>
            </w:r>
          </w:p>
        </w:tc>
        <w:tc>
          <w:tcPr>
            <w:tcW w:type="dxa" w:w="1194"/>
            <w:tcMar>
              <w:top w:w="80" w:type="dxa"/>
              <w:bottom w:w="80" w:type="dxa"/>
              <w:left w:w="75" w:type="dxa"/>
              <w:right w:w="75" w:type="dxa"/>
            </w:tcMar>
          </w:tcPr>
          <w:p>
            <w:pPr>
              <w:keepNext w:val="0"/>
              <w:spacing w:after="0" w:line="278" w:lineRule="auto"/>
            </w:pPr>
            <w:r>
              <w:rPr>
                <w:b w:val="0"/>
                <w:sz w:val="18"/>
              </w:rPr>
              <w:t>3,189</w:t>
            </w:r>
          </w:p>
        </w:tc>
        <w:tc>
          <w:tcPr>
            <w:tcW w:type="dxa" w:w="1327"/>
            <w:tcMar>
              <w:top w:w="80" w:type="dxa"/>
              <w:bottom w:w="80" w:type="dxa"/>
              <w:left w:w="75" w:type="dxa"/>
              <w:right w:w="75" w:type="dxa"/>
            </w:tcMar>
          </w:tcPr>
          <w:p>
            <w:pPr>
              <w:keepNext w:val="0"/>
              <w:spacing w:after="0" w:line="278" w:lineRule="auto"/>
            </w:pPr>
            <w:r>
              <w:rPr>
                <w:b w:val="0"/>
                <w:sz w:val="18"/>
              </w:rPr>
              <w:t>3,752</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medium</w:t>
              <w:br/>
              <w:t>推論關（1004）</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52/60</w:t>
            </w:r>
          </w:p>
        </w:tc>
        <w:tc>
          <w:tcPr>
            <w:tcW w:type="dxa" w:w="1327"/>
            <w:tcMar>
              <w:top w:w="80" w:type="dxa"/>
              <w:bottom w:w="80" w:type="dxa"/>
              <w:left w:w="75" w:type="dxa"/>
              <w:right w:w="75" w:type="dxa"/>
            </w:tcMar>
          </w:tcPr>
          <w:p>
            <w:pPr>
              <w:keepNext w:val="0"/>
              <w:spacing w:after="0" w:line="278" w:lineRule="auto"/>
            </w:pPr>
            <w:r>
              <w:rPr>
                <w:b w:val="0"/>
                <w:sz w:val="18"/>
              </w:rPr>
              <w:t>231,659</w:t>
            </w:r>
          </w:p>
        </w:tc>
        <w:tc>
          <w:tcPr>
            <w:tcW w:type="dxa" w:w="1194"/>
            <w:tcMar>
              <w:top w:w="80" w:type="dxa"/>
              <w:bottom w:w="80" w:type="dxa"/>
              <w:left w:w="75" w:type="dxa"/>
              <w:right w:w="75" w:type="dxa"/>
            </w:tcMar>
          </w:tcPr>
          <w:p>
            <w:pPr>
              <w:keepNext w:val="0"/>
              <w:spacing w:after="0" w:line="278" w:lineRule="auto"/>
            </w:pPr>
            <w:r>
              <w:rPr>
                <w:b w:val="0"/>
                <w:sz w:val="18"/>
              </w:rPr>
              <w:t>3,861</w:t>
            </w:r>
          </w:p>
        </w:tc>
        <w:tc>
          <w:tcPr>
            <w:tcW w:type="dxa" w:w="1327"/>
            <w:tcMar>
              <w:top w:w="80" w:type="dxa"/>
              <w:bottom w:w="80" w:type="dxa"/>
              <w:left w:w="75" w:type="dxa"/>
              <w:right w:w="75" w:type="dxa"/>
            </w:tcMar>
          </w:tcPr>
          <w:p>
            <w:pPr>
              <w:keepNext w:val="0"/>
              <w:spacing w:after="0" w:line="278" w:lineRule="auto"/>
            </w:pPr>
            <w:r>
              <w:rPr>
                <w:b w:val="0"/>
                <w:sz w:val="18"/>
              </w:rPr>
              <w:t>4,455</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38/54</w:t>
            </w:r>
          </w:p>
        </w:tc>
        <w:tc>
          <w:tcPr>
            <w:tcW w:type="dxa" w:w="1327"/>
            <w:tcMar>
              <w:top w:w="80" w:type="dxa"/>
              <w:bottom w:w="80" w:type="dxa"/>
              <w:left w:w="75" w:type="dxa"/>
              <w:right w:w="75" w:type="dxa"/>
            </w:tcMar>
          </w:tcPr>
          <w:p>
            <w:pPr>
              <w:keepNext w:val="0"/>
              <w:spacing w:after="0" w:line="278" w:lineRule="auto"/>
            </w:pPr>
            <w:r>
              <w:rPr>
                <w:b w:val="0"/>
                <w:sz w:val="18"/>
              </w:rPr>
              <w:t>454,259</w:t>
            </w:r>
          </w:p>
        </w:tc>
        <w:tc>
          <w:tcPr>
            <w:tcW w:type="dxa" w:w="1194"/>
            <w:tcMar>
              <w:top w:w="80" w:type="dxa"/>
              <w:bottom w:w="80" w:type="dxa"/>
              <w:left w:w="75" w:type="dxa"/>
              <w:right w:w="75" w:type="dxa"/>
            </w:tcMar>
          </w:tcPr>
          <w:p>
            <w:pPr>
              <w:keepNext w:val="0"/>
              <w:spacing w:after="0" w:line="278" w:lineRule="auto"/>
            </w:pPr>
            <w:r>
              <w:rPr>
                <w:b w:val="0"/>
                <w:sz w:val="18"/>
              </w:rPr>
              <w:t>8,412</w:t>
            </w:r>
          </w:p>
        </w:tc>
        <w:tc>
          <w:tcPr>
            <w:tcW w:type="dxa" w:w="1327"/>
            <w:tcMar>
              <w:top w:w="80" w:type="dxa"/>
              <w:bottom w:w="80" w:type="dxa"/>
              <w:left w:w="75" w:type="dxa"/>
              <w:right w:w="75" w:type="dxa"/>
            </w:tcMar>
          </w:tcPr>
          <w:p>
            <w:pPr>
              <w:keepNext w:val="0"/>
              <w:spacing w:after="0" w:line="278" w:lineRule="auto"/>
            </w:pPr>
            <w:r>
              <w:rPr>
                <w:b w:val="0"/>
                <w:sz w:val="18"/>
              </w:rPr>
              <w:t>11,954</w:t>
            </w:r>
          </w:p>
        </w:tc>
        <w:tc>
          <w:tcPr>
            <w:tcW w:type="dxa" w:w="1393"/>
            <w:tcMar>
              <w:top w:w="80" w:type="dxa"/>
              <w:bottom w:w="80" w:type="dxa"/>
              <w:left w:w="75" w:type="dxa"/>
              <w:right w:w="75" w:type="dxa"/>
            </w:tcMar>
          </w:tcPr>
          <w:p>
            <w:pPr>
              <w:keepNext w:val="0"/>
              <w:spacing w:after="0" w:line="278" w:lineRule="auto"/>
            </w:pPr>
            <w:r>
              <w:rPr>
                <w:b w:val="0"/>
                <w:sz w:val="18"/>
              </w:rPr>
              <w:t>79.0%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41/54</w:t>
            </w:r>
          </w:p>
        </w:tc>
        <w:tc>
          <w:tcPr>
            <w:tcW w:type="dxa" w:w="1327"/>
            <w:tcMar>
              <w:top w:w="80" w:type="dxa"/>
              <w:bottom w:w="80" w:type="dxa"/>
              <w:left w:w="75" w:type="dxa"/>
              <w:right w:w="75" w:type="dxa"/>
            </w:tcMar>
          </w:tcPr>
          <w:p>
            <w:pPr>
              <w:keepNext w:val="0"/>
              <w:spacing w:after="0" w:line="278" w:lineRule="auto"/>
            </w:pPr>
            <w:r>
              <w:rPr>
                <w:b w:val="0"/>
                <w:sz w:val="18"/>
              </w:rPr>
              <w:t>720,058</w:t>
            </w:r>
          </w:p>
        </w:tc>
        <w:tc>
          <w:tcPr>
            <w:tcW w:type="dxa" w:w="1194"/>
            <w:tcMar>
              <w:top w:w="80" w:type="dxa"/>
              <w:bottom w:w="80" w:type="dxa"/>
              <w:left w:w="75" w:type="dxa"/>
              <w:right w:w="75" w:type="dxa"/>
            </w:tcMar>
          </w:tcPr>
          <w:p>
            <w:pPr>
              <w:keepNext w:val="0"/>
              <w:spacing w:after="0" w:line="278" w:lineRule="auto"/>
            </w:pPr>
            <w:r>
              <w:rPr>
                <w:b w:val="0"/>
                <w:sz w:val="18"/>
              </w:rPr>
              <w:t>13,334</w:t>
            </w:r>
          </w:p>
        </w:tc>
        <w:tc>
          <w:tcPr>
            <w:tcW w:type="dxa" w:w="1327"/>
            <w:tcMar>
              <w:top w:w="80" w:type="dxa"/>
              <w:bottom w:w="80" w:type="dxa"/>
              <w:left w:w="75" w:type="dxa"/>
              <w:right w:w="75" w:type="dxa"/>
            </w:tcMar>
          </w:tcPr>
          <w:p>
            <w:pPr>
              <w:keepNext w:val="0"/>
              <w:spacing w:after="0" w:line="278" w:lineRule="auto"/>
            </w:pPr>
            <w:r>
              <w:rPr>
                <w:b w:val="0"/>
                <w:sz w:val="18"/>
              </w:rPr>
              <w:t>17,562</w:t>
            </w:r>
          </w:p>
        </w:tc>
        <w:tc>
          <w:tcPr>
            <w:tcW w:type="dxa" w:w="1393"/>
            <w:tcMar>
              <w:top w:w="80" w:type="dxa"/>
              <w:bottom w:w="80" w:type="dxa"/>
              <w:left w:w="75" w:type="dxa"/>
              <w:right w:w="75" w:type="dxa"/>
            </w:tcMar>
          </w:tcPr>
          <w:p>
            <w:pPr>
              <w:keepNext w:val="0"/>
              <w:spacing w:after="0" w:line="278" w:lineRule="auto"/>
            </w:pPr>
            <w:r>
              <w:rPr>
                <w:b w:val="0"/>
                <w:sz w:val="18"/>
              </w:rPr>
              <w:t>77.1%</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43/54</w:t>
            </w:r>
          </w:p>
        </w:tc>
        <w:tc>
          <w:tcPr>
            <w:tcW w:type="dxa" w:w="1327"/>
            <w:tcMar>
              <w:top w:w="80" w:type="dxa"/>
              <w:bottom w:w="80" w:type="dxa"/>
              <w:left w:w="75" w:type="dxa"/>
              <w:right w:w="75" w:type="dxa"/>
            </w:tcMar>
          </w:tcPr>
          <w:p>
            <w:pPr>
              <w:keepNext w:val="0"/>
              <w:spacing w:after="0" w:line="278" w:lineRule="auto"/>
            </w:pPr>
            <w:r>
              <w:rPr>
                <w:b w:val="0"/>
                <w:sz w:val="18"/>
              </w:rPr>
              <w:t>773,171</w:t>
            </w:r>
          </w:p>
        </w:tc>
        <w:tc>
          <w:tcPr>
            <w:tcW w:type="dxa" w:w="1194"/>
            <w:tcMar>
              <w:top w:w="80" w:type="dxa"/>
              <w:bottom w:w="80" w:type="dxa"/>
              <w:left w:w="75" w:type="dxa"/>
              <w:right w:w="75" w:type="dxa"/>
            </w:tcMar>
          </w:tcPr>
          <w:p>
            <w:pPr>
              <w:keepNext w:val="0"/>
              <w:spacing w:after="0" w:line="278" w:lineRule="auto"/>
            </w:pPr>
            <w:r>
              <w:rPr>
                <w:b w:val="0"/>
                <w:sz w:val="18"/>
              </w:rPr>
              <w:t>14,318</w:t>
            </w:r>
          </w:p>
        </w:tc>
        <w:tc>
          <w:tcPr>
            <w:tcW w:type="dxa" w:w="1327"/>
            <w:tcMar>
              <w:top w:w="80" w:type="dxa"/>
              <w:bottom w:w="80" w:type="dxa"/>
              <w:left w:w="75" w:type="dxa"/>
              <w:right w:w="75" w:type="dxa"/>
            </w:tcMar>
          </w:tcPr>
          <w:p>
            <w:pPr>
              <w:keepNext w:val="0"/>
              <w:spacing w:after="0" w:line="278" w:lineRule="auto"/>
            </w:pPr>
            <w:r>
              <w:rPr>
                <w:b w:val="0"/>
                <w:sz w:val="18"/>
              </w:rPr>
              <w:t>17,981</w:t>
            </w:r>
          </w:p>
        </w:tc>
        <w:tc>
          <w:tcPr>
            <w:tcW w:type="dxa" w:w="1393"/>
            <w:tcMar>
              <w:top w:w="80" w:type="dxa"/>
              <w:bottom w:w="80" w:type="dxa"/>
              <w:left w:w="75" w:type="dxa"/>
              <w:right w:w="75" w:type="dxa"/>
            </w:tcMar>
          </w:tcPr>
          <w:p>
            <w:pPr>
              <w:keepNext w:val="0"/>
              <w:spacing w:after="0" w:line="278" w:lineRule="auto"/>
            </w:pPr>
            <w:r>
              <w:rPr>
                <w:b w:val="0"/>
                <w:sz w:val="18"/>
              </w:rPr>
              <w:t>84.7%</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推論開（1003）</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25/34</w:t>
            </w:r>
          </w:p>
        </w:tc>
        <w:tc>
          <w:tcPr>
            <w:tcW w:type="dxa" w:w="1327"/>
            <w:tcMar>
              <w:top w:w="80" w:type="dxa"/>
              <w:bottom w:w="80" w:type="dxa"/>
              <w:left w:w="75" w:type="dxa"/>
              <w:right w:w="75" w:type="dxa"/>
            </w:tcMar>
          </w:tcPr>
          <w:p>
            <w:pPr>
              <w:keepNext w:val="0"/>
              <w:spacing w:after="0" w:line="278" w:lineRule="auto"/>
            </w:pPr>
            <w:r>
              <w:rPr>
                <w:b w:val="0"/>
                <w:sz w:val="18"/>
              </w:rPr>
              <w:t>389,907</w:t>
            </w:r>
          </w:p>
        </w:tc>
        <w:tc>
          <w:tcPr>
            <w:tcW w:type="dxa" w:w="1194"/>
            <w:tcMar>
              <w:top w:w="80" w:type="dxa"/>
              <w:bottom w:w="80" w:type="dxa"/>
              <w:left w:w="75" w:type="dxa"/>
              <w:right w:w="75" w:type="dxa"/>
            </w:tcMar>
          </w:tcPr>
          <w:p>
            <w:pPr>
              <w:keepNext w:val="0"/>
              <w:spacing w:after="0" w:line="278" w:lineRule="auto"/>
            </w:pPr>
            <w:r>
              <w:rPr>
                <w:b w:val="0"/>
                <w:sz w:val="18"/>
              </w:rPr>
              <w:t>11,468</w:t>
            </w:r>
          </w:p>
        </w:tc>
        <w:tc>
          <w:tcPr>
            <w:tcW w:type="dxa" w:w="1327"/>
            <w:tcMar>
              <w:top w:w="80" w:type="dxa"/>
              <w:bottom w:w="80" w:type="dxa"/>
              <w:left w:w="75" w:type="dxa"/>
              <w:right w:w="75" w:type="dxa"/>
            </w:tcMar>
          </w:tcPr>
          <w:p>
            <w:pPr>
              <w:keepNext w:val="0"/>
              <w:spacing w:after="0" w:line="278" w:lineRule="auto"/>
            </w:pPr>
            <w:r>
              <w:rPr>
                <w:b w:val="0"/>
                <w:sz w:val="18"/>
              </w:rPr>
              <w:t>15,596</w:t>
            </w:r>
          </w:p>
        </w:tc>
        <w:tc>
          <w:tcPr>
            <w:tcW w:type="dxa" w:w="1393"/>
            <w:tcMar>
              <w:top w:w="80" w:type="dxa"/>
              <w:bottom w:w="80" w:type="dxa"/>
              <w:left w:w="75" w:type="dxa"/>
              <w:right w:w="75" w:type="dxa"/>
            </w:tcMar>
          </w:tcPr>
          <w:p>
            <w:pPr>
              <w:keepNext w:val="0"/>
              <w:spacing w:after="0" w:line="278" w:lineRule="auto"/>
            </w:pPr>
            <w:r>
              <w:rPr>
                <w:b w:val="0"/>
                <w:sz w:val="18"/>
              </w:rPr>
              <w:t>90.4%</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推論開（1003）</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26/34</w:t>
            </w:r>
          </w:p>
        </w:tc>
        <w:tc>
          <w:tcPr>
            <w:tcW w:type="dxa" w:w="1327"/>
            <w:tcMar>
              <w:top w:w="80" w:type="dxa"/>
              <w:bottom w:w="80" w:type="dxa"/>
              <w:left w:w="75" w:type="dxa"/>
              <w:right w:w="75" w:type="dxa"/>
            </w:tcMar>
          </w:tcPr>
          <w:p>
            <w:pPr>
              <w:keepNext w:val="0"/>
              <w:spacing w:after="0" w:line="278" w:lineRule="auto"/>
            </w:pPr>
            <w:r>
              <w:rPr>
                <w:b w:val="0"/>
                <w:sz w:val="18"/>
              </w:rPr>
              <w:t>597,109</w:t>
            </w:r>
          </w:p>
        </w:tc>
        <w:tc>
          <w:tcPr>
            <w:tcW w:type="dxa" w:w="1194"/>
            <w:tcMar>
              <w:top w:w="80" w:type="dxa"/>
              <w:bottom w:w="80" w:type="dxa"/>
              <w:left w:w="75" w:type="dxa"/>
              <w:right w:w="75" w:type="dxa"/>
            </w:tcMar>
          </w:tcPr>
          <w:p>
            <w:pPr>
              <w:keepNext w:val="0"/>
              <w:spacing w:after="0" w:line="278" w:lineRule="auto"/>
            </w:pPr>
            <w:r>
              <w:rPr>
                <w:b w:val="0"/>
                <w:sz w:val="18"/>
              </w:rPr>
              <w:t>17,562</w:t>
            </w:r>
          </w:p>
        </w:tc>
        <w:tc>
          <w:tcPr>
            <w:tcW w:type="dxa" w:w="1327"/>
            <w:tcMar>
              <w:top w:w="80" w:type="dxa"/>
              <w:bottom w:w="80" w:type="dxa"/>
              <w:left w:w="75" w:type="dxa"/>
              <w:right w:w="75" w:type="dxa"/>
            </w:tcMar>
          </w:tcPr>
          <w:p>
            <w:pPr>
              <w:keepNext w:val="0"/>
              <w:spacing w:after="0" w:line="278" w:lineRule="auto"/>
            </w:pPr>
            <w:r>
              <w:rPr>
                <w:b w:val="0"/>
                <w:sz w:val="18"/>
              </w:rPr>
              <w:t>22,966</w:t>
            </w:r>
          </w:p>
        </w:tc>
        <w:tc>
          <w:tcPr>
            <w:tcW w:type="dxa" w:w="1393"/>
            <w:tcMar>
              <w:top w:w="80" w:type="dxa"/>
              <w:bottom w:w="80" w:type="dxa"/>
              <w:left w:w="75" w:type="dxa"/>
              <w:right w:w="75" w:type="dxa"/>
            </w:tcMar>
          </w:tcPr>
          <w:p>
            <w:pPr>
              <w:keepNext w:val="0"/>
              <w:spacing w:after="0" w:line="278" w:lineRule="auto"/>
            </w:pPr>
            <w:r>
              <w:rPr>
                <w:b w:val="0"/>
                <w:sz w:val="18"/>
              </w:rPr>
              <w:t>91.3%</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推論開（1003）</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28/34</w:t>
            </w:r>
          </w:p>
        </w:tc>
        <w:tc>
          <w:tcPr>
            <w:tcW w:type="dxa" w:w="1327"/>
            <w:tcMar>
              <w:top w:w="80" w:type="dxa"/>
              <w:bottom w:w="80" w:type="dxa"/>
              <w:left w:w="75" w:type="dxa"/>
              <w:right w:w="75" w:type="dxa"/>
            </w:tcMar>
          </w:tcPr>
          <w:p>
            <w:pPr>
              <w:keepNext w:val="0"/>
              <w:spacing w:after="0" w:line="278" w:lineRule="auto"/>
            </w:pPr>
            <w:r>
              <w:rPr>
                <w:b w:val="0"/>
                <w:sz w:val="18"/>
              </w:rPr>
              <w:t>680,344</w:t>
            </w:r>
          </w:p>
        </w:tc>
        <w:tc>
          <w:tcPr>
            <w:tcW w:type="dxa" w:w="1194"/>
            <w:tcMar>
              <w:top w:w="80" w:type="dxa"/>
              <w:bottom w:w="80" w:type="dxa"/>
              <w:left w:w="75" w:type="dxa"/>
              <w:right w:w="75" w:type="dxa"/>
            </w:tcMar>
          </w:tcPr>
          <w:p>
            <w:pPr>
              <w:keepNext w:val="0"/>
              <w:spacing w:after="0" w:line="278" w:lineRule="auto"/>
            </w:pPr>
            <w:r>
              <w:rPr>
                <w:b w:val="0"/>
                <w:sz w:val="18"/>
              </w:rPr>
              <w:t>20,010</w:t>
            </w:r>
          </w:p>
        </w:tc>
        <w:tc>
          <w:tcPr>
            <w:tcW w:type="dxa" w:w="1327"/>
            <w:tcMar>
              <w:top w:w="80" w:type="dxa"/>
              <w:bottom w:w="80" w:type="dxa"/>
              <w:left w:w="75" w:type="dxa"/>
              <w:right w:w="75" w:type="dxa"/>
            </w:tcMar>
          </w:tcPr>
          <w:p>
            <w:pPr>
              <w:keepNext w:val="0"/>
              <w:spacing w:after="0" w:line="278" w:lineRule="auto"/>
            </w:pPr>
            <w:r>
              <w:rPr>
                <w:b w:val="0"/>
                <w:sz w:val="18"/>
              </w:rPr>
              <w:t>24,298</w:t>
            </w:r>
          </w:p>
        </w:tc>
        <w:tc>
          <w:tcPr>
            <w:tcW w:type="dxa" w:w="1393"/>
            <w:tcMar>
              <w:top w:w="80" w:type="dxa"/>
              <w:bottom w:w="80" w:type="dxa"/>
              <w:left w:w="75" w:type="dxa"/>
              <w:right w:w="75" w:type="dxa"/>
            </w:tcMar>
          </w:tcPr>
          <w:p>
            <w:pPr>
              <w:keepNext w:val="0"/>
              <w:spacing w:after="0" w:line="278" w:lineRule="auto"/>
            </w:pPr>
            <w:r>
              <w:rPr>
                <w:b w:val="0"/>
                <w:sz w:val="18"/>
              </w:rPr>
              <w:t>92.3%</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推論關（1004）</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13/20</w:t>
            </w:r>
          </w:p>
        </w:tc>
        <w:tc>
          <w:tcPr>
            <w:tcW w:type="dxa" w:w="1327"/>
            <w:tcMar>
              <w:top w:w="80" w:type="dxa"/>
              <w:bottom w:w="80" w:type="dxa"/>
              <w:left w:w="75" w:type="dxa"/>
              <w:right w:w="75" w:type="dxa"/>
            </w:tcMar>
          </w:tcPr>
          <w:p>
            <w:pPr>
              <w:keepNext w:val="0"/>
              <w:spacing w:after="0" w:line="278" w:lineRule="auto"/>
            </w:pPr>
            <w:r>
              <w:rPr>
                <w:b w:val="0"/>
                <w:sz w:val="18"/>
              </w:rPr>
              <w:t>64,352</w:t>
            </w:r>
          </w:p>
        </w:tc>
        <w:tc>
          <w:tcPr>
            <w:tcW w:type="dxa" w:w="1194"/>
            <w:tcMar>
              <w:top w:w="80" w:type="dxa"/>
              <w:bottom w:w="80" w:type="dxa"/>
              <w:left w:w="75" w:type="dxa"/>
              <w:right w:w="75" w:type="dxa"/>
            </w:tcMar>
          </w:tcPr>
          <w:p>
            <w:pPr>
              <w:keepNext w:val="0"/>
              <w:spacing w:after="0" w:line="278" w:lineRule="auto"/>
            </w:pPr>
            <w:r>
              <w:rPr>
                <w:b w:val="0"/>
                <w:sz w:val="18"/>
              </w:rPr>
              <w:t>3,218</w:t>
            </w:r>
          </w:p>
        </w:tc>
        <w:tc>
          <w:tcPr>
            <w:tcW w:type="dxa" w:w="1327"/>
            <w:tcMar>
              <w:top w:w="80" w:type="dxa"/>
              <w:bottom w:w="80" w:type="dxa"/>
              <w:left w:w="75" w:type="dxa"/>
              <w:right w:w="75" w:type="dxa"/>
            </w:tcMar>
          </w:tcPr>
          <w:p>
            <w:pPr>
              <w:keepNext w:val="0"/>
              <w:spacing w:after="0" w:line="278" w:lineRule="auto"/>
            </w:pPr>
            <w:r>
              <w:rPr>
                <w:b w:val="0"/>
                <w:sz w:val="18"/>
              </w:rPr>
              <w:t>4,950</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推論關（1004）</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15/20</w:t>
            </w:r>
          </w:p>
        </w:tc>
        <w:tc>
          <w:tcPr>
            <w:tcW w:type="dxa" w:w="1327"/>
            <w:tcMar>
              <w:top w:w="80" w:type="dxa"/>
              <w:bottom w:w="80" w:type="dxa"/>
              <w:left w:w="75" w:type="dxa"/>
              <w:right w:w="75" w:type="dxa"/>
            </w:tcMar>
          </w:tcPr>
          <w:p>
            <w:pPr>
              <w:keepNext w:val="0"/>
              <w:spacing w:after="0" w:line="278" w:lineRule="auto"/>
            </w:pPr>
            <w:r>
              <w:rPr>
                <w:b w:val="0"/>
                <w:sz w:val="18"/>
              </w:rPr>
              <w:t>122,949</w:t>
            </w:r>
          </w:p>
        </w:tc>
        <w:tc>
          <w:tcPr>
            <w:tcW w:type="dxa" w:w="1194"/>
            <w:tcMar>
              <w:top w:w="80" w:type="dxa"/>
              <w:bottom w:w="80" w:type="dxa"/>
              <w:left w:w="75" w:type="dxa"/>
              <w:right w:w="75" w:type="dxa"/>
            </w:tcMar>
          </w:tcPr>
          <w:p>
            <w:pPr>
              <w:keepNext w:val="0"/>
              <w:spacing w:after="0" w:line="278" w:lineRule="auto"/>
            </w:pPr>
            <w:r>
              <w:rPr>
                <w:b w:val="0"/>
                <w:sz w:val="18"/>
              </w:rPr>
              <w:t>6,147</w:t>
            </w:r>
          </w:p>
        </w:tc>
        <w:tc>
          <w:tcPr>
            <w:tcW w:type="dxa" w:w="1327"/>
            <w:tcMar>
              <w:top w:w="80" w:type="dxa"/>
              <w:bottom w:w="80" w:type="dxa"/>
              <w:left w:w="75" w:type="dxa"/>
              <w:right w:w="75" w:type="dxa"/>
            </w:tcMar>
          </w:tcPr>
          <w:p>
            <w:pPr>
              <w:keepNext w:val="0"/>
              <w:spacing w:after="0" w:line="278" w:lineRule="auto"/>
            </w:pPr>
            <w:r>
              <w:rPr>
                <w:b w:val="0"/>
                <w:sz w:val="18"/>
              </w:rPr>
              <w:t>8,197</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LCB v3 hard</w:t>
              <w:br/>
              <w:t>推論關（1004）</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15/20</w:t>
            </w:r>
          </w:p>
        </w:tc>
        <w:tc>
          <w:tcPr>
            <w:tcW w:type="dxa" w:w="1327"/>
            <w:tcMar>
              <w:top w:w="80" w:type="dxa"/>
              <w:bottom w:w="80" w:type="dxa"/>
              <w:left w:w="75" w:type="dxa"/>
              <w:right w:w="75" w:type="dxa"/>
            </w:tcMar>
          </w:tcPr>
          <w:p>
            <w:pPr>
              <w:keepNext w:val="0"/>
              <w:spacing w:after="0" w:line="278" w:lineRule="auto"/>
            </w:pPr>
            <w:r>
              <w:rPr>
                <w:b w:val="0"/>
                <w:sz w:val="18"/>
              </w:rPr>
              <w:t>92,827</w:t>
            </w:r>
          </w:p>
        </w:tc>
        <w:tc>
          <w:tcPr>
            <w:tcW w:type="dxa" w:w="1194"/>
            <w:tcMar>
              <w:top w:w="80" w:type="dxa"/>
              <w:bottom w:w="80" w:type="dxa"/>
              <w:left w:w="75" w:type="dxa"/>
              <w:right w:w="75" w:type="dxa"/>
            </w:tcMar>
          </w:tcPr>
          <w:p>
            <w:pPr>
              <w:keepNext w:val="0"/>
              <w:spacing w:after="0" w:line="278" w:lineRule="auto"/>
            </w:pPr>
            <w:r>
              <w:rPr>
                <w:b w:val="0"/>
                <w:sz w:val="18"/>
              </w:rPr>
              <w:t>4,641</w:t>
            </w:r>
          </w:p>
        </w:tc>
        <w:tc>
          <w:tcPr>
            <w:tcW w:type="dxa" w:w="1327"/>
            <w:tcMar>
              <w:top w:w="80" w:type="dxa"/>
              <w:bottom w:w="80" w:type="dxa"/>
              <w:left w:w="75" w:type="dxa"/>
              <w:right w:w="75" w:type="dxa"/>
            </w:tcMar>
          </w:tcPr>
          <w:p>
            <w:pPr>
              <w:keepNext w:val="0"/>
              <w:spacing w:after="0" w:line="278" w:lineRule="auto"/>
            </w:pPr>
            <w:r>
              <w:rPr>
                <w:b w:val="0"/>
                <w:sz w:val="18"/>
              </w:rPr>
              <w:t>6,188</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129/156</w:t>
            </w:r>
          </w:p>
        </w:tc>
        <w:tc>
          <w:tcPr>
            <w:tcW w:type="dxa" w:w="1327"/>
            <w:tcMar>
              <w:top w:w="80" w:type="dxa"/>
              <w:bottom w:w="80" w:type="dxa"/>
              <w:left w:w="75" w:type="dxa"/>
              <w:right w:w="75" w:type="dxa"/>
            </w:tcMar>
          </w:tcPr>
          <w:p>
            <w:pPr>
              <w:keepNext w:val="0"/>
              <w:spacing w:after="0" w:line="278" w:lineRule="auto"/>
            </w:pPr>
            <w:r>
              <w:rPr>
                <w:b w:val="0"/>
                <w:sz w:val="18"/>
              </w:rPr>
              <w:t>250,371</w:t>
            </w:r>
          </w:p>
        </w:tc>
        <w:tc>
          <w:tcPr>
            <w:tcW w:type="dxa" w:w="1194"/>
            <w:tcMar>
              <w:top w:w="80" w:type="dxa"/>
              <w:bottom w:w="80" w:type="dxa"/>
              <w:left w:w="75" w:type="dxa"/>
              <w:right w:w="75" w:type="dxa"/>
            </w:tcMar>
          </w:tcPr>
          <w:p>
            <w:pPr>
              <w:keepNext w:val="0"/>
              <w:spacing w:after="0" w:line="278" w:lineRule="auto"/>
            </w:pPr>
            <w:r>
              <w:rPr>
                <w:b w:val="0"/>
                <w:sz w:val="18"/>
              </w:rPr>
              <w:t>1,605</w:t>
            </w:r>
          </w:p>
        </w:tc>
        <w:tc>
          <w:tcPr>
            <w:tcW w:type="dxa" w:w="1327"/>
            <w:tcMar>
              <w:top w:w="80" w:type="dxa"/>
              <w:bottom w:w="80" w:type="dxa"/>
              <w:left w:w="75" w:type="dxa"/>
              <w:right w:w="75" w:type="dxa"/>
            </w:tcMar>
          </w:tcPr>
          <w:p>
            <w:pPr>
              <w:keepNext w:val="0"/>
              <w:spacing w:after="0" w:line="278" w:lineRule="auto"/>
            </w:pPr>
            <w:r>
              <w:rPr>
                <w:b w:val="0"/>
                <w:sz w:val="18"/>
              </w:rPr>
              <w:t>1,941</w:t>
            </w:r>
          </w:p>
        </w:tc>
        <w:tc>
          <w:tcPr>
            <w:tcW w:type="dxa" w:w="1393"/>
            <w:tcMar>
              <w:top w:w="80" w:type="dxa"/>
              <w:bottom w:w="80" w:type="dxa"/>
              <w:left w:w="75" w:type="dxa"/>
              <w:right w:w="75" w:type="dxa"/>
            </w:tcMar>
          </w:tcPr>
          <w:p>
            <w:pPr>
              <w:keepNext w:val="0"/>
              <w:spacing w:after="0" w:line="278" w:lineRule="auto"/>
            </w:pPr>
            <w:r>
              <w:rPr>
                <w:b w:val="0"/>
                <w:sz w:val="18"/>
              </w:rPr>
              <w:t>52.0%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147/156</w:t>
            </w:r>
          </w:p>
        </w:tc>
        <w:tc>
          <w:tcPr>
            <w:tcW w:type="dxa" w:w="1327"/>
            <w:tcMar>
              <w:top w:w="80" w:type="dxa"/>
              <w:bottom w:w="80" w:type="dxa"/>
              <w:left w:w="75" w:type="dxa"/>
              <w:right w:w="75" w:type="dxa"/>
            </w:tcMar>
          </w:tcPr>
          <w:p>
            <w:pPr>
              <w:keepNext w:val="0"/>
              <w:spacing w:after="0" w:line="278" w:lineRule="auto"/>
            </w:pPr>
            <w:r>
              <w:rPr>
                <w:b w:val="0"/>
                <w:sz w:val="18"/>
              </w:rPr>
              <w:t>288,698</w:t>
            </w:r>
          </w:p>
        </w:tc>
        <w:tc>
          <w:tcPr>
            <w:tcW w:type="dxa" w:w="1194"/>
            <w:tcMar>
              <w:top w:w="80" w:type="dxa"/>
              <w:bottom w:w="80" w:type="dxa"/>
              <w:left w:w="75" w:type="dxa"/>
              <w:right w:w="75" w:type="dxa"/>
            </w:tcMar>
          </w:tcPr>
          <w:p>
            <w:pPr>
              <w:keepNext w:val="0"/>
              <w:spacing w:after="0" w:line="278" w:lineRule="auto"/>
            </w:pPr>
            <w:r>
              <w:rPr>
                <w:b w:val="0"/>
                <w:sz w:val="18"/>
              </w:rPr>
              <w:t>1,851</w:t>
            </w:r>
          </w:p>
        </w:tc>
        <w:tc>
          <w:tcPr>
            <w:tcW w:type="dxa" w:w="1327"/>
            <w:tcMar>
              <w:top w:w="80" w:type="dxa"/>
              <w:bottom w:w="80" w:type="dxa"/>
              <w:left w:w="75" w:type="dxa"/>
              <w:right w:w="75" w:type="dxa"/>
            </w:tcMar>
          </w:tcPr>
          <w:p>
            <w:pPr>
              <w:keepNext w:val="0"/>
              <w:spacing w:after="0" w:line="278" w:lineRule="auto"/>
            </w:pPr>
            <w:r>
              <w:rPr>
                <w:b w:val="0"/>
                <w:sz w:val="18"/>
              </w:rPr>
              <w:t>1,964</w:t>
            </w:r>
          </w:p>
        </w:tc>
        <w:tc>
          <w:tcPr>
            <w:tcW w:type="dxa" w:w="1393"/>
            <w:tcMar>
              <w:top w:w="80" w:type="dxa"/>
              <w:bottom w:w="80" w:type="dxa"/>
              <w:left w:w="75" w:type="dxa"/>
              <w:right w:w="75" w:type="dxa"/>
            </w:tcMar>
          </w:tcPr>
          <w:p>
            <w:pPr>
              <w:keepNext w:val="0"/>
              <w:spacing w:after="0" w:line="278" w:lineRule="auto"/>
            </w:pPr>
            <w:r>
              <w:rPr>
                <w:b w:val="0"/>
                <w:sz w:val="18"/>
              </w:rPr>
              <w:t>55.4%</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148/156</w:t>
            </w:r>
          </w:p>
        </w:tc>
        <w:tc>
          <w:tcPr>
            <w:tcW w:type="dxa" w:w="1327"/>
            <w:tcMar>
              <w:top w:w="80" w:type="dxa"/>
              <w:bottom w:w="80" w:type="dxa"/>
              <w:left w:w="75" w:type="dxa"/>
              <w:right w:w="75" w:type="dxa"/>
            </w:tcMar>
          </w:tcPr>
          <w:p>
            <w:pPr>
              <w:keepNext w:val="0"/>
              <w:spacing w:after="0" w:line="278" w:lineRule="auto"/>
            </w:pPr>
            <w:r>
              <w:rPr>
                <w:b w:val="0"/>
                <w:sz w:val="18"/>
              </w:rPr>
              <w:t>488,586</w:t>
            </w:r>
          </w:p>
        </w:tc>
        <w:tc>
          <w:tcPr>
            <w:tcW w:type="dxa" w:w="1194"/>
            <w:tcMar>
              <w:top w:w="80" w:type="dxa"/>
              <w:bottom w:w="80" w:type="dxa"/>
              <w:left w:w="75" w:type="dxa"/>
              <w:right w:w="75" w:type="dxa"/>
            </w:tcMar>
          </w:tcPr>
          <w:p>
            <w:pPr>
              <w:keepNext w:val="0"/>
              <w:spacing w:after="0" w:line="278" w:lineRule="auto"/>
            </w:pPr>
            <w:r>
              <w:rPr>
                <w:b w:val="0"/>
                <w:sz w:val="18"/>
              </w:rPr>
              <w:t>3,132</w:t>
            </w:r>
          </w:p>
        </w:tc>
        <w:tc>
          <w:tcPr>
            <w:tcW w:type="dxa" w:w="1327"/>
            <w:tcMar>
              <w:top w:w="80" w:type="dxa"/>
              <w:bottom w:w="80" w:type="dxa"/>
              <w:left w:w="75" w:type="dxa"/>
              <w:right w:w="75" w:type="dxa"/>
            </w:tcMar>
          </w:tcPr>
          <w:p>
            <w:pPr>
              <w:keepNext w:val="0"/>
              <w:spacing w:after="0" w:line="278" w:lineRule="auto"/>
            </w:pPr>
            <w:r>
              <w:rPr>
                <w:b w:val="0"/>
                <w:sz w:val="18"/>
              </w:rPr>
              <w:t>3,301</w:t>
            </w:r>
          </w:p>
        </w:tc>
        <w:tc>
          <w:tcPr>
            <w:tcW w:type="dxa" w:w="1393"/>
            <w:tcMar>
              <w:top w:w="80" w:type="dxa"/>
              <w:bottom w:w="80" w:type="dxa"/>
              <w:left w:w="75" w:type="dxa"/>
              <w:right w:w="75" w:type="dxa"/>
            </w:tcMar>
          </w:tcPr>
          <w:p>
            <w:pPr>
              <w:keepNext w:val="0"/>
              <w:spacing w:after="0" w:line="278" w:lineRule="auto"/>
            </w:pPr>
            <w:r>
              <w:rPr>
                <w:b w:val="0"/>
                <w:sz w:val="18"/>
              </w:rPr>
              <w:t>89.1%</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推論開（1003）</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87/100</w:t>
            </w:r>
          </w:p>
        </w:tc>
        <w:tc>
          <w:tcPr>
            <w:tcW w:type="dxa" w:w="1327"/>
            <w:tcMar>
              <w:top w:w="80" w:type="dxa"/>
              <w:bottom w:w="80" w:type="dxa"/>
              <w:left w:w="75" w:type="dxa"/>
              <w:right w:w="75" w:type="dxa"/>
            </w:tcMar>
          </w:tcPr>
          <w:p>
            <w:pPr>
              <w:keepNext w:val="0"/>
              <w:spacing w:after="0" w:line="278" w:lineRule="auto"/>
            </w:pPr>
            <w:r>
              <w:rPr>
                <w:b w:val="0"/>
                <w:sz w:val="18"/>
              </w:rPr>
              <w:t>200,965</w:t>
            </w:r>
          </w:p>
        </w:tc>
        <w:tc>
          <w:tcPr>
            <w:tcW w:type="dxa" w:w="1194"/>
            <w:tcMar>
              <w:top w:w="80" w:type="dxa"/>
              <w:bottom w:w="80" w:type="dxa"/>
              <w:left w:w="75" w:type="dxa"/>
              <w:right w:w="75" w:type="dxa"/>
            </w:tcMar>
          </w:tcPr>
          <w:p>
            <w:pPr>
              <w:keepNext w:val="0"/>
              <w:spacing w:after="0" w:line="278" w:lineRule="auto"/>
            </w:pPr>
            <w:r>
              <w:rPr>
                <w:b w:val="0"/>
                <w:sz w:val="18"/>
              </w:rPr>
              <w:t>2,010</w:t>
            </w:r>
          </w:p>
        </w:tc>
        <w:tc>
          <w:tcPr>
            <w:tcW w:type="dxa" w:w="1327"/>
            <w:tcMar>
              <w:top w:w="80" w:type="dxa"/>
              <w:bottom w:w="80" w:type="dxa"/>
              <w:left w:w="75" w:type="dxa"/>
              <w:right w:w="75" w:type="dxa"/>
            </w:tcMar>
          </w:tcPr>
          <w:p>
            <w:pPr>
              <w:keepNext w:val="0"/>
              <w:spacing w:after="0" w:line="278" w:lineRule="auto"/>
            </w:pPr>
            <w:r>
              <w:rPr>
                <w:b w:val="0"/>
                <w:sz w:val="18"/>
              </w:rPr>
              <w:t>2,310</w:t>
            </w:r>
          </w:p>
        </w:tc>
        <w:tc>
          <w:tcPr>
            <w:tcW w:type="dxa" w:w="1393"/>
            <w:tcMar>
              <w:top w:w="80" w:type="dxa"/>
              <w:bottom w:w="80" w:type="dxa"/>
              <w:left w:w="75" w:type="dxa"/>
              <w:right w:w="75" w:type="dxa"/>
            </w:tcMar>
          </w:tcPr>
          <w:p>
            <w:pPr>
              <w:keepNext w:val="0"/>
              <w:spacing w:after="0" w:line="278" w:lineRule="auto"/>
            </w:pPr>
            <w:r>
              <w:rPr>
                <w:b w:val="0"/>
                <w:sz w:val="18"/>
              </w:rPr>
              <w:t>63.0%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推論開（1003）</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94/100</w:t>
            </w:r>
          </w:p>
        </w:tc>
        <w:tc>
          <w:tcPr>
            <w:tcW w:type="dxa" w:w="1327"/>
            <w:tcMar>
              <w:top w:w="80" w:type="dxa"/>
              <w:bottom w:w="80" w:type="dxa"/>
              <w:left w:w="75" w:type="dxa"/>
              <w:right w:w="75" w:type="dxa"/>
            </w:tcMar>
          </w:tcPr>
          <w:p>
            <w:pPr>
              <w:keepNext w:val="0"/>
              <w:spacing w:after="0" w:line="278" w:lineRule="auto"/>
            </w:pPr>
            <w:r>
              <w:rPr>
                <w:b w:val="0"/>
                <w:sz w:val="18"/>
              </w:rPr>
              <w:t>229,122</w:t>
            </w:r>
          </w:p>
        </w:tc>
        <w:tc>
          <w:tcPr>
            <w:tcW w:type="dxa" w:w="1194"/>
            <w:tcMar>
              <w:top w:w="80" w:type="dxa"/>
              <w:bottom w:w="80" w:type="dxa"/>
              <w:left w:w="75" w:type="dxa"/>
              <w:right w:w="75" w:type="dxa"/>
            </w:tcMar>
          </w:tcPr>
          <w:p>
            <w:pPr>
              <w:keepNext w:val="0"/>
              <w:spacing w:after="0" w:line="278" w:lineRule="auto"/>
            </w:pPr>
            <w:r>
              <w:rPr>
                <w:b w:val="0"/>
                <w:sz w:val="18"/>
              </w:rPr>
              <w:t>2,291</w:t>
            </w:r>
          </w:p>
        </w:tc>
        <w:tc>
          <w:tcPr>
            <w:tcW w:type="dxa" w:w="1327"/>
            <w:tcMar>
              <w:top w:w="80" w:type="dxa"/>
              <w:bottom w:w="80" w:type="dxa"/>
              <w:left w:w="75" w:type="dxa"/>
              <w:right w:w="75" w:type="dxa"/>
            </w:tcMar>
          </w:tcPr>
          <w:p>
            <w:pPr>
              <w:keepNext w:val="0"/>
              <w:spacing w:after="0" w:line="278" w:lineRule="auto"/>
            </w:pPr>
            <w:r>
              <w:rPr>
                <w:b w:val="0"/>
                <w:sz w:val="18"/>
              </w:rPr>
              <w:t>2,437</w:t>
            </w:r>
          </w:p>
        </w:tc>
        <w:tc>
          <w:tcPr>
            <w:tcW w:type="dxa" w:w="1393"/>
            <w:tcMar>
              <w:top w:w="80" w:type="dxa"/>
              <w:bottom w:w="80" w:type="dxa"/>
              <w:left w:w="75" w:type="dxa"/>
              <w:right w:w="75" w:type="dxa"/>
            </w:tcMar>
          </w:tcPr>
          <w:p>
            <w:pPr>
              <w:keepNext w:val="0"/>
              <w:spacing w:after="0" w:line="278" w:lineRule="auto"/>
            </w:pPr>
            <w:r>
              <w:rPr>
                <w:b w:val="0"/>
                <w:sz w:val="18"/>
              </w:rPr>
              <w:t>67.2%</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推論開（1003）</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94/100</w:t>
            </w:r>
          </w:p>
        </w:tc>
        <w:tc>
          <w:tcPr>
            <w:tcW w:type="dxa" w:w="1327"/>
            <w:tcMar>
              <w:top w:w="80" w:type="dxa"/>
              <w:bottom w:w="80" w:type="dxa"/>
              <w:left w:w="75" w:type="dxa"/>
              <w:right w:w="75" w:type="dxa"/>
            </w:tcMar>
          </w:tcPr>
          <w:p>
            <w:pPr>
              <w:keepNext w:val="0"/>
              <w:spacing w:after="0" w:line="278" w:lineRule="auto"/>
            </w:pPr>
            <w:r>
              <w:rPr>
                <w:b w:val="0"/>
                <w:sz w:val="18"/>
              </w:rPr>
              <w:t>436,845</w:t>
            </w:r>
          </w:p>
        </w:tc>
        <w:tc>
          <w:tcPr>
            <w:tcW w:type="dxa" w:w="1194"/>
            <w:tcMar>
              <w:top w:w="80" w:type="dxa"/>
              <w:bottom w:w="80" w:type="dxa"/>
              <w:left w:w="75" w:type="dxa"/>
              <w:right w:w="75" w:type="dxa"/>
            </w:tcMar>
          </w:tcPr>
          <w:p>
            <w:pPr>
              <w:keepNext w:val="0"/>
              <w:spacing w:after="0" w:line="278" w:lineRule="auto"/>
            </w:pPr>
            <w:r>
              <w:rPr>
                <w:b w:val="0"/>
                <w:sz w:val="18"/>
              </w:rPr>
              <w:t>4,368</w:t>
            </w:r>
          </w:p>
        </w:tc>
        <w:tc>
          <w:tcPr>
            <w:tcW w:type="dxa" w:w="1327"/>
            <w:tcMar>
              <w:top w:w="80" w:type="dxa"/>
              <w:bottom w:w="80" w:type="dxa"/>
              <w:left w:w="75" w:type="dxa"/>
              <w:right w:w="75" w:type="dxa"/>
            </w:tcMar>
          </w:tcPr>
          <w:p>
            <w:pPr>
              <w:keepNext w:val="0"/>
              <w:spacing w:after="0" w:line="278" w:lineRule="auto"/>
            </w:pPr>
            <w:r>
              <w:rPr>
                <w:b w:val="0"/>
                <w:sz w:val="18"/>
              </w:rPr>
              <w:t>4,647</w:t>
            </w:r>
          </w:p>
        </w:tc>
        <w:tc>
          <w:tcPr>
            <w:tcW w:type="dxa" w:w="1393"/>
            <w:tcMar>
              <w:top w:w="80" w:type="dxa"/>
              <w:bottom w:w="80" w:type="dxa"/>
              <w:left w:w="75" w:type="dxa"/>
              <w:right w:w="75" w:type="dxa"/>
            </w:tcMar>
          </w:tcPr>
          <w:p>
            <w:pPr>
              <w:keepNext w:val="0"/>
              <w:spacing w:after="0" w:line="278" w:lineRule="auto"/>
            </w:pPr>
            <w:r>
              <w:rPr>
                <w:b w:val="0"/>
                <w:sz w:val="18"/>
              </w:rPr>
              <w:t>93.6%</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推論關（1004）</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42/56</w:t>
            </w:r>
          </w:p>
        </w:tc>
        <w:tc>
          <w:tcPr>
            <w:tcW w:type="dxa" w:w="1327"/>
            <w:tcMar>
              <w:top w:w="80" w:type="dxa"/>
              <w:bottom w:w="80" w:type="dxa"/>
              <w:left w:w="75" w:type="dxa"/>
              <w:right w:w="75" w:type="dxa"/>
            </w:tcMar>
          </w:tcPr>
          <w:p>
            <w:pPr>
              <w:keepNext w:val="0"/>
              <w:spacing w:after="0" w:line="278" w:lineRule="auto"/>
            </w:pPr>
            <w:r>
              <w:rPr>
                <w:b w:val="0"/>
                <w:sz w:val="18"/>
              </w:rPr>
              <w:t>49,406</w:t>
            </w:r>
          </w:p>
        </w:tc>
        <w:tc>
          <w:tcPr>
            <w:tcW w:type="dxa" w:w="1194"/>
            <w:tcMar>
              <w:top w:w="80" w:type="dxa"/>
              <w:bottom w:w="80" w:type="dxa"/>
              <w:left w:w="75" w:type="dxa"/>
              <w:right w:w="75" w:type="dxa"/>
            </w:tcMar>
          </w:tcPr>
          <w:p>
            <w:pPr>
              <w:keepNext w:val="0"/>
              <w:spacing w:after="0" w:line="278" w:lineRule="auto"/>
            </w:pPr>
            <w:r>
              <w:rPr>
                <w:b w:val="0"/>
                <w:sz w:val="18"/>
              </w:rPr>
              <w:t>882</w:t>
            </w:r>
          </w:p>
        </w:tc>
        <w:tc>
          <w:tcPr>
            <w:tcW w:type="dxa" w:w="1327"/>
            <w:tcMar>
              <w:top w:w="80" w:type="dxa"/>
              <w:bottom w:w="80" w:type="dxa"/>
              <w:left w:w="75" w:type="dxa"/>
              <w:right w:w="75" w:type="dxa"/>
            </w:tcMar>
          </w:tcPr>
          <w:p>
            <w:pPr>
              <w:keepNext w:val="0"/>
              <w:spacing w:after="0" w:line="278" w:lineRule="auto"/>
            </w:pPr>
            <w:r>
              <w:rPr>
                <w:b w:val="0"/>
                <w:sz w:val="18"/>
              </w:rPr>
              <w:t>1,176</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推論關（1004）</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53/56</w:t>
            </w:r>
          </w:p>
        </w:tc>
        <w:tc>
          <w:tcPr>
            <w:tcW w:type="dxa" w:w="1327"/>
            <w:tcMar>
              <w:top w:w="80" w:type="dxa"/>
              <w:bottom w:w="80" w:type="dxa"/>
              <w:left w:w="75" w:type="dxa"/>
              <w:right w:w="75" w:type="dxa"/>
            </w:tcMar>
          </w:tcPr>
          <w:p>
            <w:pPr>
              <w:keepNext w:val="0"/>
              <w:spacing w:after="0" w:line="278" w:lineRule="auto"/>
            </w:pPr>
            <w:r>
              <w:rPr>
                <w:b w:val="0"/>
                <w:sz w:val="18"/>
              </w:rPr>
              <w:t>59,576</w:t>
            </w:r>
          </w:p>
        </w:tc>
        <w:tc>
          <w:tcPr>
            <w:tcW w:type="dxa" w:w="1194"/>
            <w:tcMar>
              <w:top w:w="80" w:type="dxa"/>
              <w:bottom w:w="80" w:type="dxa"/>
              <w:left w:w="75" w:type="dxa"/>
              <w:right w:w="75" w:type="dxa"/>
            </w:tcMar>
          </w:tcPr>
          <w:p>
            <w:pPr>
              <w:keepNext w:val="0"/>
              <w:spacing w:after="0" w:line="278" w:lineRule="auto"/>
            </w:pPr>
            <w:r>
              <w:rPr>
                <w:b w:val="0"/>
                <w:sz w:val="18"/>
              </w:rPr>
              <w:t>1,064</w:t>
            </w:r>
          </w:p>
        </w:tc>
        <w:tc>
          <w:tcPr>
            <w:tcW w:type="dxa" w:w="1327"/>
            <w:tcMar>
              <w:top w:w="80" w:type="dxa"/>
              <w:bottom w:w="80" w:type="dxa"/>
              <w:left w:w="75" w:type="dxa"/>
              <w:right w:w="75" w:type="dxa"/>
            </w:tcMar>
          </w:tcPr>
          <w:p>
            <w:pPr>
              <w:keepNext w:val="0"/>
              <w:spacing w:after="0" w:line="278" w:lineRule="auto"/>
            </w:pPr>
            <w:r>
              <w:rPr>
                <w:b w:val="0"/>
                <w:sz w:val="18"/>
              </w:rPr>
              <w:t>1,124</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HumanEval+</w:t>
              <w:br/>
              <w:t>推論關（1004）</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54/56</w:t>
            </w:r>
          </w:p>
        </w:tc>
        <w:tc>
          <w:tcPr>
            <w:tcW w:type="dxa" w:w="1327"/>
            <w:tcMar>
              <w:top w:w="80" w:type="dxa"/>
              <w:bottom w:w="80" w:type="dxa"/>
              <w:left w:w="75" w:type="dxa"/>
              <w:right w:w="75" w:type="dxa"/>
            </w:tcMar>
          </w:tcPr>
          <w:p>
            <w:pPr>
              <w:keepNext w:val="0"/>
              <w:spacing w:after="0" w:line="278" w:lineRule="auto"/>
            </w:pPr>
            <w:r>
              <w:rPr>
                <w:b w:val="0"/>
                <w:sz w:val="18"/>
              </w:rPr>
              <w:t>51,741</w:t>
            </w:r>
          </w:p>
        </w:tc>
        <w:tc>
          <w:tcPr>
            <w:tcW w:type="dxa" w:w="1194"/>
            <w:tcMar>
              <w:top w:w="80" w:type="dxa"/>
              <w:bottom w:w="80" w:type="dxa"/>
              <w:left w:w="75" w:type="dxa"/>
              <w:right w:w="75" w:type="dxa"/>
            </w:tcMar>
          </w:tcPr>
          <w:p>
            <w:pPr>
              <w:keepNext w:val="0"/>
              <w:spacing w:after="0" w:line="278" w:lineRule="auto"/>
            </w:pPr>
            <w:r>
              <w:rPr>
                <w:b w:val="0"/>
                <w:sz w:val="18"/>
              </w:rPr>
              <w:t>924</w:t>
            </w:r>
          </w:p>
        </w:tc>
        <w:tc>
          <w:tcPr>
            <w:tcW w:type="dxa" w:w="1327"/>
            <w:tcMar>
              <w:top w:w="80" w:type="dxa"/>
              <w:bottom w:w="80" w:type="dxa"/>
              <w:left w:w="75" w:type="dxa"/>
              <w:right w:w="75" w:type="dxa"/>
            </w:tcMar>
          </w:tcPr>
          <w:p>
            <w:pPr>
              <w:keepNext w:val="0"/>
              <w:spacing w:after="0" w:line="278" w:lineRule="auto"/>
            </w:pPr>
            <w:r>
              <w:rPr>
                <w:b w:val="0"/>
                <w:sz w:val="18"/>
              </w:rPr>
              <w:t>958</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277/371</w:t>
            </w:r>
          </w:p>
        </w:tc>
        <w:tc>
          <w:tcPr>
            <w:tcW w:type="dxa" w:w="1327"/>
            <w:tcMar>
              <w:top w:w="80" w:type="dxa"/>
              <w:bottom w:w="80" w:type="dxa"/>
              <w:left w:w="75" w:type="dxa"/>
              <w:right w:w="75" w:type="dxa"/>
            </w:tcMar>
          </w:tcPr>
          <w:p>
            <w:pPr>
              <w:keepNext w:val="0"/>
              <w:spacing w:after="0" w:line="278" w:lineRule="auto"/>
            </w:pPr>
            <w:r>
              <w:rPr>
                <w:b w:val="0"/>
                <w:sz w:val="18"/>
              </w:rPr>
              <w:t>545,279</w:t>
            </w:r>
          </w:p>
        </w:tc>
        <w:tc>
          <w:tcPr>
            <w:tcW w:type="dxa" w:w="1194"/>
            <w:tcMar>
              <w:top w:w="80" w:type="dxa"/>
              <w:bottom w:w="80" w:type="dxa"/>
              <w:left w:w="75" w:type="dxa"/>
              <w:right w:w="75" w:type="dxa"/>
            </w:tcMar>
          </w:tcPr>
          <w:p>
            <w:pPr>
              <w:keepNext w:val="0"/>
              <w:spacing w:after="0" w:line="278" w:lineRule="auto"/>
            </w:pPr>
            <w:r>
              <w:rPr>
                <w:b w:val="0"/>
                <w:sz w:val="18"/>
              </w:rPr>
              <w:t>1,470</w:t>
            </w:r>
          </w:p>
        </w:tc>
        <w:tc>
          <w:tcPr>
            <w:tcW w:type="dxa" w:w="1327"/>
            <w:tcMar>
              <w:top w:w="80" w:type="dxa"/>
              <w:bottom w:w="80" w:type="dxa"/>
              <w:left w:w="75" w:type="dxa"/>
              <w:right w:w="75" w:type="dxa"/>
            </w:tcMar>
          </w:tcPr>
          <w:p>
            <w:pPr>
              <w:keepNext w:val="0"/>
              <w:spacing w:after="0" w:line="278" w:lineRule="auto"/>
            </w:pPr>
            <w:r>
              <w:rPr>
                <w:b w:val="0"/>
                <w:sz w:val="18"/>
              </w:rPr>
              <w:t>1,969</w:t>
            </w:r>
          </w:p>
        </w:tc>
        <w:tc>
          <w:tcPr>
            <w:tcW w:type="dxa" w:w="1393"/>
            <w:tcMar>
              <w:top w:w="80" w:type="dxa"/>
              <w:bottom w:w="80" w:type="dxa"/>
              <w:left w:w="75" w:type="dxa"/>
              <w:right w:w="75" w:type="dxa"/>
            </w:tcMar>
          </w:tcPr>
          <w:p>
            <w:pPr>
              <w:keepNext w:val="0"/>
              <w:spacing w:after="0" w:line="278" w:lineRule="auto"/>
            </w:pPr>
            <w:r>
              <w:rPr>
                <w:b w:val="0"/>
                <w:sz w:val="18"/>
              </w:rPr>
              <w:t>62.7%</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295/371</w:t>
            </w:r>
          </w:p>
        </w:tc>
        <w:tc>
          <w:tcPr>
            <w:tcW w:type="dxa" w:w="1327"/>
            <w:tcMar>
              <w:top w:w="80" w:type="dxa"/>
              <w:bottom w:w="80" w:type="dxa"/>
              <w:left w:w="75" w:type="dxa"/>
              <w:right w:w="75" w:type="dxa"/>
            </w:tcMar>
          </w:tcPr>
          <w:p>
            <w:pPr>
              <w:keepNext w:val="0"/>
              <w:spacing w:after="0" w:line="278" w:lineRule="auto"/>
            </w:pPr>
            <w:r>
              <w:rPr>
                <w:b w:val="0"/>
                <w:sz w:val="18"/>
              </w:rPr>
              <w:t>819,620</w:t>
            </w:r>
          </w:p>
        </w:tc>
        <w:tc>
          <w:tcPr>
            <w:tcW w:type="dxa" w:w="1194"/>
            <w:tcMar>
              <w:top w:w="80" w:type="dxa"/>
              <w:bottom w:w="80" w:type="dxa"/>
              <w:left w:w="75" w:type="dxa"/>
              <w:right w:w="75" w:type="dxa"/>
            </w:tcMar>
          </w:tcPr>
          <w:p>
            <w:pPr>
              <w:keepNext w:val="0"/>
              <w:spacing w:after="0" w:line="278" w:lineRule="auto"/>
            </w:pPr>
            <w:r>
              <w:rPr>
                <w:b w:val="0"/>
                <w:sz w:val="18"/>
              </w:rPr>
              <w:t>2,209</w:t>
            </w:r>
          </w:p>
        </w:tc>
        <w:tc>
          <w:tcPr>
            <w:tcW w:type="dxa" w:w="1327"/>
            <w:tcMar>
              <w:top w:w="80" w:type="dxa"/>
              <w:bottom w:w="80" w:type="dxa"/>
              <w:left w:w="75" w:type="dxa"/>
              <w:right w:w="75" w:type="dxa"/>
            </w:tcMar>
          </w:tcPr>
          <w:p>
            <w:pPr>
              <w:keepNext w:val="0"/>
              <w:spacing w:after="0" w:line="278" w:lineRule="auto"/>
            </w:pPr>
            <w:r>
              <w:rPr>
                <w:b w:val="0"/>
                <w:sz w:val="18"/>
              </w:rPr>
              <w:t>2,778</w:t>
            </w:r>
          </w:p>
        </w:tc>
        <w:tc>
          <w:tcPr>
            <w:tcW w:type="dxa" w:w="1393"/>
            <w:tcMar>
              <w:top w:w="80" w:type="dxa"/>
              <w:bottom w:w="80" w:type="dxa"/>
              <w:left w:w="75" w:type="dxa"/>
              <w:right w:w="75" w:type="dxa"/>
            </w:tcMar>
          </w:tcPr>
          <w:p>
            <w:pPr>
              <w:keepNext w:val="0"/>
              <w:spacing w:after="0" w:line="278" w:lineRule="auto"/>
            </w:pPr>
            <w:r>
              <w:rPr>
                <w:b w:val="0"/>
                <w:sz w:val="18"/>
              </w:rPr>
              <w:t>62.4%</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合併（兩種模式混合）</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299/371</w:t>
            </w:r>
          </w:p>
        </w:tc>
        <w:tc>
          <w:tcPr>
            <w:tcW w:type="dxa" w:w="1327"/>
            <w:tcMar>
              <w:top w:w="80" w:type="dxa"/>
              <w:bottom w:w="80" w:type="dxa"/>
              <w:left w:w="75" w:type="dxa"/>
              <w:right w:w="75" w:type="dxa"/>
            </w:tcMar>
          </w:tcPr>
          <w:p>
            <w:pPr>
              <w:keepNext w:val="0"/>
              <w:spacing w:after="0" w:line="278" w:lineRule="auto"/>
            </w:pPr>
            <w:r>
              <w:rPr>
                <w:b w:val="0"/>
                <w:sz w:val="18"/>
              </w:rPr>
              <w:t>1,326,736</w:t>
            </w:r>
          </w:p>
        </w:tc>
        <w:tc>
          <w:tcPr>
            <w:tcW w:type="dxa" w:w="1194"/>
            <w:tcMar>
              <w:top w:w="80" w:type="dxa"/>
              <w:bottom w:w="80" w:type="dxa"/>
              <w:left w:w="75" w:type="dxa"/>
              <w:right w:w="75" w:type="dxa"/>
            </w:tcMar>
          </w:tcPr>
          <w:p>
            <w:pPr>
              <w:keepNext w:val="0"/>
              <w:spacing w:after="0" w:line="278" w:lineRule="auto"/>
            </w:pPr>
            <w:r>
              <w:rPr>
                <w:b w:val="0"/>
                <w:sz w:val="18"/>
              </w:rPr>
              <w:t>3,576</w:t>
            </w:r>
          </w:p>
        </w:tc>
        <w:tc>
          <w:tcPr>
            <w:tcW w:type="dxa" w:w="1327"/>
            <w:tcMar>
              <w:top w:w="80" w:type="dxa"/>
              <w:bottom w:w="80" w:type="dxa"/>
              <w:left w:w="75" w:type="dxa"/>
              <w:right w:w="75" w:type="dxa"/>
            </w:tcMar>
          </w:tcPr>
          <w:p>
            <w:pPr>
              <w:keepNext w:val="0"/>
              <w:spacing w:after="0" w:line="278" w:lineRule="auto"/>
            </w:pPr>
            <w:r>
              <w:rPr>
                <w:b w:val="0"/>
                <w:sz w:val="18"/>
              </w:rPr>
              <w:t>4,437</w:t>
            </w:r>
          </w:p>
        </w:tc>
        <w:tc>
          <w:tcPr>
            <w:tcW w:type="dxa" w:w="1393"/>
            <w:tcMar>
              <w:top w:w="80" w:type="dxa"/>
              <w:bottom w:w="80" w:type="dxa"/>
              <w:left w:w="75" w:type="dxa"/>
              <w:right w:w="75" w:type="dxa"/>
            </w:tcMar>
          </w:tcPr>
          <w:p>
            <w:pPr>
              <w:keepNext w:val="0"/>
              <w:spacing w:after="0" w:line="278" w:lineRule="auto"/>
            </w:pPr>
            <w:r>
              <w:rPr>
                <w:b w:val="0"/>
                <w:sz w:val="18"/>
              </w:rPr>
              <w:t>89.1%</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推論開（1003）</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174/231</w:t>
            </w:r>
          </w:p>
        </w:tc>
        <w:tc>
          <w:tcPr>
            <w:tcW w:type="dxa" w:w="1327"/>
            <w:tcMar>
              <w:top w:w="80" w:type="dxa"/>
              <w:bottom w:w="80" w:type="dxa"/>
              <w:left w:w="75" w:type="dxa"/>
              <w:right w:w="75" w:type="dxa"/>
            </w:tcMar>
          </w:tcPr>
          <w:p>
            <w:pPr>
              <w:keepNext w:val="0"/>
              <w:spacing w:after="0" w:line="278" w:lineRule="auto"/>
            </w:pPr>
            <w:r>
              <w:rPr>
                <w:b w:val="0"/>
                <w:sz w:val="18"/>
              </w:rPr>
              <w:t>446,610</w:t>
            </w:r>
          </w:p>
        </w:tc>
        <w:tc>
          <w:tcPr>
            <w:tcW w:type="dxa" w:w="1194"/>
            <w:tcMar>
              <w:top w:w="80" w:type="dxa"/>
              <w:bottom w:w="80" w:type="dxa"/>
              <w:left w:w="75" w:type="dxa"/>
              <w:right w:w="75" w:type="dxa"/>
            </w:tcMar>
          </w:tcPr>
          <w:p>
            <w:pPr>
              <w:keepNext w:val="0"/>
              <w:spacing w:after="0" w:line="278" w:lineRule="auto"/>
            </w:pPr>
            <w:r>
              <w:rPr>
                <w:b w:val="0"/>
                <w:sz w:val="18"/>
              </w:rPr>
              <w:t>1,933</w:t>
            </w:r>
          </w:p>
        </w:tc>
        <w:tc>
          <w:tcPr>
            <w:tcW w:type="dxa" w:w="1327"/>
            <w:tcMar>
              <w:top w:w="80" w:type="dxa"/>
              <w:bottom w:w="80" w:type="dxa"/>
              <w:left w:w="75" w:type="dxa"/>
              <w:right w:w="75" w:type="dxa"/>
            </w:tcMar>
          </w:tcPr>
          <w:p>
            <w:pPr>
              <w:keepNext w:val="0"/>
              <w:spacing w:after="0" w:line="278" w:lineRule="auto"/>
            </w:pPr>
            <w:r>
              <w:rPr>
                <w:b w:val="0"/>
                <w:sz w:val="18"/>
              </w:rPr>
              <w:t>2,567</w:t>
            </w:r>
          </w:p>
        </w:tc>
        <w:tc>
          <w:tcPr>
            <w:tcW w:type="dxa" w:w="1393"/>
            <w:tcMar>
              <w:top w:w="80" w:type="dxa"/>
              <w:bottom w:w="80" w:type="dxa"/>
              <w:left w:w="75" w:type="dxa"/>
              <w:right w:w="75" w:type="dxa"/>
            </w:tcMar>
          </w:tcPr>
          <w:p>
            <w:pPr>
              <w:keepNext w:val="0"/>
              <w:spacing w:after="0" w:line="278" w:lineRule="auto"/>
            </w:pPr>
            <w:r>
              <w:rPr>
                <w:b w:val="0"/>
                <w:sz w:val="18"/>
              </w:rPr>
              <w:t>74.4%</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推論開（1003）</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184/231</w:t>
            </w:r>
          </w:p>
        </w:tc>
        <w:tc>
          <w:tcPr>
            <w:tcW w:type="dxa" w:w="1327"/>
            <w:tcMar>
              <w:top w:w="80" w:type="dxa"/>
              <w:bottom w:w="80" w:type="dxa"/>
              <w:left w:w="75" w:type="dxa"/>
              <w:right w:w="75" w:type="dxa"/>
            </w:tcMar>
          </w:tcPr>
          <w:p>
            <w:pPr>
              <w:keepNext w:val="0"/>
              <w:spacing w:after="0" w:line="278" w:lineRule="auto"/>
            </w:pPr>
            <w:r>
              <w:rPr>
                <w:b w:val="0"/>
                <w:sz w:val="18"/>
              </w:rPr>
              <w:t>660,615</w:t>
            </w:r>
          </w:p>
        </w:tc>
        <w:tc>
          <w:tcPr>
            <w:tcW w:type="dxa" w:w="1194"/>
            <w:tcMar>
              <w:top w:w="80" w:type="dxa"/>
              <w:bottom w:w="80" w:type="dxa"/>
              <w:left w:w="75" w:type="dxa"/>
              <w:right w:w="75" w:type="dxa"/>
            </w:tcMar>
          </w:tcPr>
          <w:p>
            <w:pPr>
              <w:keepNext w:val="0"/>
              <w:spacing w:after="0" w:line="278" w:lineRule="auto"/>
            </w:pPr>
            <w:r>
              <w:rPr>
                <w:b w:val="0"/>
                <w:sz w:val="18"/>
              </w:rPr>
              <w:t>2,860</w:t>
            </w:r>
          </w:p>
        </w:tc>
        <w:tc>
          <w:tcPr>
            <w:tcW w:type="dxa" w:w="1327"/>
            <w:tcMar>
              <w:top w:w="80" w:type="dxa"/>
              <w:bottom w:w="80" w:type="dxa"/>
              <w:left w:w="75" w:type="dxa"/>
              <w:right w:w="75" w:type="dxa"/>
            </w:tcMar>
          </w:tcPr>
          <w:p>
            <w:pPr>
              <w:keepNext w:val="0"/>
              <w:spacing w:after="0" w:line="278" w:lineRule="auto"/>
            </w:pPr>
            <w:r>
              <w:rPr>
                <w:b w:val="0"/>
                <w:sz w:val="18"/>
              </w:rPr>
              <w:t>3,590</w:t>
            </w:r>
          </w:p>
        </w:tc>
        <w:tc>
          <w:tcPr>
            <w:tcW w:type="dxa" w:w="1393"/>
            <w:tcMar>
              <w:top w:w="80" w:type="dxa"/>
              <w:bottom w:w="80" w:type="dxa"/>
              <w:left w:w="75" w:type="dxa"/>
              <w:right w:w="75" w:type="dxa"/>
            </w:tcMar>
          </w:tcPr>
          <w:p>
            <w:pPr>
              <w:keepNext w:val="0"/>
              <w:spacing w:after="0" w:line="278" w:lineRule="auto"/>
            </w:pPr>
            <w:r>
              <w:rPr>
                <w:b w:val="0"/>
                <w:sz w:val="18"/>
              </w:rPr>
              <w:t>75.5%</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推論開（1003）</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187/231</w:t>
            </w:r>
          </w:p>
        </w:tc>
        <w:tc>
          <w:tcPr>
            <w:tcW w:type="dxa" w:w="1327"/>
            <w:tcMar>
              <w:top w:w="80" w:type="dxa"/>
              <w:bottom w:w="80" w:type="dxa"/>
              <w:left w:w="75" w:type="dxa"/>
              <w:right w:w="75" w:type="dxa"/>
            </w:tcMar>
          </w:tcPr>
          <w:p>
            <w:pPr>
              <w:keepNext w:val="0"/>
              <w:spacing w:after="0" w:line="278" w:lineRule="auto"/>
            </w:pPr>
            <w:r>
              <w:rPr>
                <w:b w:val="0"/>
                <w:sz w:val="18"/>
              </w:rPr>
              <w:t>1,144,903</w:t>
            </w:r>
          </w:p>
        </w:tc>
        <w:tc>
          <w:tcPr>
            <w:tcW w:type="dxa" w:w="1194"/>
            <w:tcMar>
              <w:top w:w="80" w:type="dxa"/>
              <w:bottom w:w="80" w:type="dxa"/>
              <w:left w:w="75" w:type="dxa"/>
              <w:right w:w="75" w:type="dxa"/>
            </w:tcMar>
          </w:tcPr>
          <w:p>
            <w:pPr>
              <w:keepNext w:val="0"/>
              <w:spacing w:after="0" w:line="278" w:lineRule="auto"/>
            </w:pPr>
            <w:r>
              <w:rPr>
                <w:b w:val="0"/>
                <w:sz w:val="18"/>
              </w:rPr>
              <w:t>4,956</w:t>
            </w:r>
          </w:p>
        </w:tc>
        <w:tc>
          <w:tcPr>
            <w:tcW w:type="dxa" w:w="1327"/>
            <w:tcMar>
              <w:top w:w="80" w:type="dxa"/>
              <w:bottom w:w="80" w:type="dxa"/>
              <w:left w:w="75" w:type="dxa"/>
              <w:right w:w="75" w:type="dxa"/>
            </w:tcMar>
          </w:tcPr>
          <w:p>
            <w:pPr>
              <w:keepNext w:val="0"/>
              <w:spacing w:after="0" w:line="278" w:lineRule="auto"/>
            </w:pPr>
            <w:r>
              <w:rPr>
                <w:b w:val="0"/>
                <w:sz w:val="18"/>
              </w:rPr>
              <w:t>6,122</w:t>
            </w:r>
          </w:p>
        </w:tc>
        <w:tc>
          <w:tcPr>
            <w:tcW w:type="dxa" w:w="1393"/>
            <w:tcMar>
              <w:top w:w="80" w:type="dxa"/>
              <w:bottom w:w="80" w:type="dxa"/>
              <w:left w:w="75" w:type="dxa"/>
              <w:right w:w="75" w:type="dxa"/>
            </w:tcMar>
          </w:tcPr>
          <w:p>
            <w:pPr>
              <w:keepNext w:val="0"/>
              <w:spacing w:after="0" w:line="278" w:lineRule="auto"/>
            </w:pPr>
            <w:r>
              <w:rPr>
                <w:b w:val="0"/>
                <w:sz w:val="18"/>
              </w:rPr>
              <w:t>96.3%</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推論關（1004）</w:t>
            </w:r>
          </w:p>
        </w:tc>
        <w:tc>
          <w:tcPr>
            <w:tcW w:type="dxa" w:w="1194"/>
            <w:tcMar>
              <w:top w:w="80" w:type="dxa"/>
              <w:bottom w:w="80" w:type="dxa"/>
              <w:left w:w="75" w:type="dxa"/>
              <w:right w:w="75" w:type="dxa"/>
            </w:tcMar>
          </w:tcPr>
          <w:p>
            <w:pPr>
              <w:keepNext w:val="0"/>
              <w:spacing w:after="0" w:line="278" w:lineRule="auto"/>
            </w:pPr>
            <w:r>
              <w:rPr>
                <w:b w:val="0"/>
                <w:sz w:val="18"/>
              </w:rPr>
              <w:t>OFF</w:t>
            </w:r>
          </w:p>
        </w:tc>
        <w:tc>
          <w:tcPr>
            <w:tcW w:type="dxa" w:w="929"/>
            <w:tcMar>
              <w:top w:w="80" w:type="dxa"/>
              <w:bottom w:w="80" w:type="dxa"/>
              <w:left w:w="75" w:type="dxa"/>
              <w:right w:w="75" w:type="dxa"/>
            </w:tcMar>
          </w:tcPr>
          <w:p>
            <w:pPr>
              <w:keepNext w:val="0"/>
              <w:spacing w:after="0" w:line="278" w:lineRule="auto"/>
            </w:pPr>
            <w:r>
              <w:rPr>
                <w:b w:val="0"/>
                <w:sz w:val="18"/>
              </w:rPr>
              <w:t>103/140</w:t>
            </w:r>
          </w:p>
        </w:tc>
        <w:tc>
          <w:tcPr>
            <w:tcW w:type="dxa" w:w="1327"/>
            <w:tcMar>
              <w:top w:w="80" w:type="dxa"/>
              <w:bottom w:w="80" w:type="dxa"/>
              <w:left w:w="75" w:type="dxa"/>
              <w:right w:w="75" w:type="dxa"/>
            </w:tcMar>
          </w:tcPr>
          <w:p>
            <w:pPr>
              <w:keepNext w:val="0"/>
              <w:spacing w:after="0" w:line="278" w:lineRule="auto"/>
            </w:pPr>
            <w:r>
              <w:rPr>
                <w:b w:val="0"/>
                <w:sz w:val="18"/>
              </w:rPr>
              <w:t>98,669</w:t>
            </w:r>
          </w:p>
        </w:tc>
        <w:tc>
          <w:tcPr>
            <w:tcW w:type="dxa" w:w="1194"/>
            <w:tcMar>
              <w:top w:w="80" w:type="dxa"/>
              <w:bottom w:w="80" w:type="dxa"/>
              <w:left w:w="75" w:type="dxa"/>
              <w:right w:w="75" w:type="dxa"/>
            </w:tcMar>
          </w:tcPr>
          <w:p>
            <w:pPr>
              <w:keepNext w:val="0"/>
              <w:spacing w:after="0" w:line="278" w:lineRule="auto"/>
            </w:pPr>
            <w:r>
              <w:rPr>
                <w:b w:val="0"/>
                <w:sz w:val="18"/>
              </w:rPr>
              <w:t>705</w:t>
            </w:r>
          </w:p>
        </w:tc>
        <w:tc>
          <w:tcPr>
            <w:tcW w:type="dxa" w:w="1327"/>
            <w:tcMar>
              <w:top w:w="80" w:type="dxa"/>
              <w:bottom w:w="80" w:type="dxa"/>
              <w:left w:w="75" w:type="dxa"/>
              <w:right w:w="75" w:type="dxa"/>
            </w:tcMar>
          </w:tcPr>
          <w:p>
            <w:pPr>
              <w:keepNext w:val="0"/>
              <w:spacing w:after="0" w:line="278" w:lineRule="auto"/>
            </w:pPr>
            <w:r>
              <w:rPr>
                <w:b w:val="0"/>
                <w:sz w:val="18"/>
              </w:rPr>
              <w:t>958</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推論關（1004）</w:t>
            </w:r>
          </w:p>
        </w:tc>
        <w:tc>
          <w:tcPr>
            <w:tcW w:type="dxa" w:w="1194"/>
            <w:tcMar>
              <w:top w:w="80" w:type="dxa"/>
              <w:bottom w:w="80" w:type="dxa"/>
              <w:left w:w="75" w:type="dxa"/>
              <w:right w:w="75" w:type="dxa"/>
            </w:tcMar>
          </w:tcPr>
          <w:p>
            <w:pPr>
              <w:keepNext w:val="0"/>
              <w:spacing w:after="0" w:line="278" w:lineRule="auto"/>
            </w:pPr>
            <w:r>
              <w:rPr>
                <w:b w:val="0"/>
                <w:sz w:val="18"/>
              </w:rPr>
              <w:t>CONFORM</w:t>
            </w:r>
          </w:p>
        </w:tc>
        <w:tc>
          <w:tcPr>
            <w:tcW w:type="dxa" w:w="929"/>
            <w:tcMar>
              <w:top w:w="80" w:type="dxa"/>
              <w:bottom w:w="80" w:type="dxa"/>
              <w:left w:w="75" w:type="dxa"/>
              <w:right w:w="75" w:type="dxa"/>
            </w:tcMar>
          </w:tcPr>
          <w:p>
            <w:pPr>
              <w:keepNext w:val="0"/>
              <w:spacing w:after="0" w:line="278" w:lineRule="auto"/>
            </w:pPr>
            <w:r>
              <w:rPr>
                <w:b w:val="0"/>
                <w:sz w:val="18"/>
              </w:rPr>
              <w:t>111/140</w:t>
            </w:r>
          </w:p>
        </w:tc>
        <w:tc>
          <w:tcPr>
            <w:tcW w:type="dxa" w:w="1327"/>
            <w:tcMar>
              <w:top w:w="80" w:type="dxa"/>
              <w:bottom w:w="80" w:type="dxa"/>
              <w:left w:w="75" w:type="dxa"/>
              <w:right w:w="75" w:type="dxa"/>
            </w:tcMar>
          </w:tcPr>
          <w:p>
            <w:pPr>
              <w:keepNext w:val="0"/>
              <w:spacing w:after="0" w:line="278" w:lineRule="auto"/>
            </w:pPr>
            <w:r>
              <w:rPr>
                <w:b w:val="0"/>
                <w:sz w:val="18"/>
              </w:rPr>
              <w:t>159,005</w:t>
            </w:r>
          </w:p>
        </w:tc>
        <w:tc>
          <w:tcPr>
            <w:tcW w:type="dxa" w:w="1194"/>
            <w:tcMar>
              <w:top w:w="80" w:type="dxa"/>
              <w:bottom w:w="80" w:type="dxa"/>
              <w:left w:w="75" w:type="dxa"/>
              <w:right w:w="75" w:type="dxa"/>
            </w:tcMar>
          </w:tcPr>
          <w:p>
            <w:pPr>
              <w:keepNext w:val="0"/>
              <w:spacing w:after="0" w:line="278" w:lineRule="auto"/>
            </w:pPr>
            <w:r>
              <w:rPr>
                <w:b w:val="0"/>
                <w:sz w:val="18"/>
              </w:rPr>
              <w:t>1,136</w:t>
            </w:r>
          </w:p>
        </w:tc>
        <w:tc>
          <w:tcPr>
            <w:tcW w:type="dxa" w:w="1327"/>
            <w:tcMar>
              <w:top w:w="80" w:type="dxa"/>
              <w:bottom w:w="80" w:type="dxa"/>
              <w:left w:w="75" w:type="dxa"/>
              <w:right w:w="75" w:type="dxa"/>
            </w:tcMar>
          </w:tcPr>
          <w:p>
            <w:pPr>
              <w:keepNext w:val="0"/>
              <w:spacing w:after="0" w:line="278" w:lineRule="auto"/>
            </w:pPr>
            <w:r>
              <w:rPr>
                <w:b w:val="0"/>
                <w:sz w:val="18"/>
              </w:rPr>
              <w:t>1,432</w:t>
            </w:r>
          </w:p>
        </w:tc>
        <w:tc>
          <w:tcPr>
            <w:tcW w:type="dxa" w:w="1393"/>
            <w:tcMar>
              <w:top w:w="80" w:type="dxa"/>
              <w:bottom w:w="80" w:type="dxa"/>
              <w:left w:w="75" w:type="dxa"/>
              <w:right w:w="75" w:type="dxa"/>
            </w:tcMar>
          </w:tcPr>
          <w:p>
            <w:pPr>
              <w:keepNext w:val="0"/>
              <w:spacing w:after="0" w:line="278" w:lineRule="auto"/>
            </w:pPr>
            <w:r>
              <w:rPr>
                <w:b w:val="0"/>
                <w:sz w:val="18"/>
              </w:rPr>
              <w:t>0.0%</w:t>
            </w:r>
          </w:p>
        </w:tc>
      </w:tr>
      <w:tr>
        <w:trPr>
          <w:cantSplit/>
        </w:trPr>
        <w:tc>
          <w:tcPr>
            <w:tcW w:type="dxa" w:w="1990"/>
            <w:tcMar>
              <w:top w:w="80" w:type="dxa"/>
              <w:bottom w:w="80" w:type="dxa"/>
              <w:left w:w="75" w:type="dxa"/>
              <w:right w:w="75" w:type="dxa"/>
            </w:tcMar>
          </w:tcPr>
          <w:p>
            <w:pPr>
              <w:keepNext w:val="0"/>
              <w:spacing w:after="0" w:line="278" w:lineRule="auto"/>
            </w:pPr>
            <w:r>
              <w:rPr>
                <w:b w:val="0"/>
                <w:sz w:val="18"/>
              </w:rPr>
              <w:t>MBPP+</w:t>
              <w:br/>
              <w:t>推論關（1004）</w:t>
            </w:r>
          </w:p>
        </w:tc>
        <w:tc>
          <w:tcPr>
            <w:tcW w:type="dxa" w:w="1194"/>
            <w:tcMar>
              <w:top w:w="80" w:type="dxa"/>
              <w:bottom w:w="80" w:type="dxa"/>
              <w:left w:w="75" w:type="dxa"/>
              <w:right w:w="75" w:type="dxa"/>
            </w:tcMar>
          </w:tcPr>
          <w:p>
            <w:pPr>
              <w:keepNext w:val="0"/>
              <w:spacing w:after="0" w:line="278" w:lineRule="auto"/>
            </w:pPr>
            <w:r>
              <w:rPr>
                <w:b w:val="0"/>
                <w:sz w:val="18"/>
              </w:rPr>
              <w:t>H-MIX</w:t>
            </w:r>
          </w:p>
        </w:tc>
        <w:tc>
          <w:tcPr>
            <w:tcW w:type="dxa" w:w="929"/>
            <w:tcMar>
              <w:top w:w="80" w:type="dxa"/>
              <w:bottom w:w="80" w:type="dxa"/>
              <w:left w:w="75" w:type="dxa"/>
              <w:right w:w="75" w:type="dxa"/>
            </w:tcMar>
          </w:tcPr>
          <w:p>
            <w:pPr>
              <w:keepNext w:val="0"/>
              <w:spacing w:after="0" w:line="278" w:lineRule="auto"/>
            </w:pPr>
            <w:r>
              <w:rPr>
                <w:b w:val="0"/>
                <w:sz w:val="18"/>
              </w:rPr>
              <w:t>112/140</w:t>
            </w:r>
          </w:p>
        </w:tc>
        <w:tc>
          <w:tcPr>
            <w:tcW w:type="dxa" w:w="1327"/>
            <w:tcMar>
              <w:top w:w="80" w:type="dxa"/>
              <w:bottom w:w="80" w:type="dxa"/>
              <w:left w:w="75" w:type="dxa"/>
              <w:right w:w="75" w:type="dxa"/>
            </w:tcMar>
          </w:tcPr>
          <w:p>
            <w:pPr>
              <w:keepNext w:val="0"/>
              <w:spacing w:after="0" w:line="278" w:lineRule="auto"/>
            </w:pPr>
            <w:r>
              <w:rPr>
                <w:b w:val="0"/>
                <w:sz w:val="18"/>
              </w:rPr>
              <w:t>181,833</w:t>
            </w:r>
          </w:p>
        </w:tc>
        <w:tc>
          <w:tcPr>
            <w:tcW w:type="dxa" w:w="1194"/>
            <w:tcMar>
              <w:top w:w="80" w:type="dxa"/>
              <w:bottom w:w="80" w:type="dxa"/>
              <w:left w:w="75" w:type="dxa"/>
              <w:right w:w="75" w:type="dxa"/>
            </w:tcMar>
          </w:tcPr>
          <w:p>
            <w:pPr>
              <w:keepNext w:val="0"/>
              <w:spacing w:after="0" w:line="278" w:lineRule="auto"/>
            </w:pPr>
            <w:r>
              <w:rPr>
                <w:b w:val="0"/>
                <w:sz w:val="18"/>
              </w:rPr>
              <w:t>1,299</w:t>
            </w:r>
          </w:p>
        </w:tc>
        <w:tc>
          <w:tcPr>
            <w:tcW w:type="dxa" w:w="1327"/>
            <w:tcMar>
              <w:top w:w="80" w:type="dxa"/>
              <w:bottom w:w="80" w:type="dxa"/>
              <w:left w:w="75" w:type="dxa"/>
              <w:right w:w="75" w:type="dxa"/>
            </w:tcMar>
          </w:tcPr>
          <w:p>
            <w:pPr>
              <w:keepNext w:val="0"/>
              <w:spacing w:after="0" w:line="278" w:lineRule="auto"/>
            </w:pPr>
            <w:r>
              <w:rPr>
                <w:b w:val="0"/>
                <w:sz w:val="18"/>
              </w:rPr>
              <w:t>1,624</w:t>
            </w:r>
          </w:p>
        </w:tc>
        <w:tc>
          <w:tcPr>
            <w:tcW w:type="dxa" w:w="1393"/>
            <w:tcMar>
              <w:top w:w="80" w:type="dxa"/>
              <w:bottom w:w="80" w:type="dxa"/>
              <w:left w:w="75" w:type="dxa"/>
              <w:right w:w="75" w:type="dxa"/>
            </w:tcMar>
          </w:tcPr>
          <w:p>
            <w:pPr>
              <w:keepNext w:val="0"/>
              <w:spacing w:after="0" w:line="278" w:lineRule="auto"/>
            </w:pPr>
            <w:r>
              <w:rPr>
                <w:b w:val="0"/>
                <w:sz w:val="18"/>
              </w:rPr>
              <w:t>0.0%</w:t>
            </w:r>
          </w:p>
        </w:tc>
      </w:tr>
    </w:tbl>
    <w:p>
      <w:pPr>
        <w:pStyle w:val="Caption"/>
        <w:keepNext w:val="0"/>
      </w:pPr>
      <w:r>
        <w:t>推論開為 1003（LM Studio 0.4.24），推論關為 1004（0.4.17）；模式由保存的 usage 行為確認，不是後端自報的設定。合併列是兩種推論條件的混合物，只能與同列的兩條拆分列一起讀，不可單獨引用，也不可用於集間難度比較。reasoning token 是 completion 的子集合，本欄為 reasoning 除以 completion，不另外加進總量。R529 無作廢列，故含與不含作廢的每件成本相同；每題成本的分母為該臂在該條件下承接的題數。全套共 38 通 wire_probe，全部歸 H-MIX；其中 37 通有回報用量、已知合計 5,094 token，使 H-MIX 合併每題成本單邊上偏 0.14%，其餘 1 通失敗且未回報用量，列為未知消耗。兩後端承接不同題目，本表只描述各自條件，不把兩台當作隨機化的推論模式實驗。</w:t>
      </w:r>
    </w:p>
    <w:p>
      <w:pPr>
        <w:pStyle w:val="Caption"/>
        <w:keepNext/>
      </w:pPr>
      <w:r>
        <w:rPr>
          <w:b/>
        </w:rPr>
        <w:t>表 F4　R529 同後端同題的增益與 token 比較</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2465"/>
        <w:gridCol w:w="632"/>
        <w:gridCol w:w="885"/>
        <w:gridCol w:w="1896"/>
        <w:gridCol w:w="1517"/>
        <w:gridCol w:w="1959"/>
      </w:tblGrid>
      <w:tr>
        <w:trPr>
          <w:cantSplit/>
          <w:tblHeader/>
        </w:trPr>
        <w:tc>
          <w:tcPr>
            <w:tcW w:type="dxa" w:w="2465"/>
            <w:tcMar>
              <w:top w:w="80" w:type="dxa"/>
              <w:bottom w:w="80" w:type="dxa"/>
              <w:left w:w="75" w:type="dxa"/>
              <w:right w:w="75" w:type="dxa"/>
            </w:tcMar>
            <w:shd w:fill="F0F1F2"/>
          </w:tcPr>
          <w:p>
            <w:pPr>
              <w:keepNext w:val="0"/>
              <w:spacing w:after="0" w:line="278" w:lineRule="auto"/>
            </w:pPr>
            <w:r>
              <w:rPr>
                <w:b/>
                <w:sz w:val="18"/>
              </w:rPr>
              <w:t>題目集 模式 A / B</w:t>
            </w:r>
          </w:p>
        </w:tc>
        <w:tc>
          <w:tcPr>
            <w:tcW w:type="dxa" w:w="632"/>
            <w:tcMar>
              <w:top w:w="80" w:type="dxa"/>
              <w:bottom w:w="80" w:type="dxa"/>
              <w:left w:w="75" w:type="dxa"/>
              <w:right w:w="75" w:type="dxa"/>
            </w:tcMar>
            <w:shd w:fill="F0F1F2"/>
          </w:tcPr>
          <w:p>
            <w:pPr>
              <w:keepNext w:val="0"/>
              <w:spacing w:after="0" w:line="278" w:lineRule="auto"/>
            </w:pPr>
            <w:r>
              <w:rPr>
                <w:b/>
                <w:sz w:val="18"/>
              </w:rPr>
              <w:t>共同 n</w:t>
            </w:r>
          </w:p>
        </w:tc>
        <w:tc>
          <w:tcPr>
            <w:tcW w:type="dxa" w:w="885"/>
            <w:tcMar>
              <w:top w:w="80" w:type="dxa"/>
              <w:bottom w:w="80" w:type="dxa"/>
              <w:left w:w="75" w:type="dxa"/>
              <w:right w:w="75" w:type="dxa"/>
            </w:tcMar>
            <w:shd w:fill="F0F1F2"/>
          </w:tcPr>
          <w:p>
            <w:pPr>
              <w:keepNext w:val="0"/>
              <w:spacing w:after="0" w:line="278" w:lineRule="auto"/>
            </w:pPr>
            <w:r>
              <w:rPr>
                <w:b/>
                <w:sz w:val="18"/>
              </w:rPr>
              <w:t>A−B</w:t>
              <w:br/>
              <w:t>Δ pp</w:t>
            </w:r>
          </w:p>
        </w:tc>
        <w:tc>
          <w:tcPr>
            <w:tcW w:type="dxa" w:w="1896"/>
            <w:tcMar>
              <w:top w:w="80" w:type="dxa"/>
              <w:bottom w:w="80" w:type="dxa"/>
              <w:left w:w="75" w:type="dxa"/>
              <w:right w:w="75" w:type="dxa"/>
            </w:tcMar>
            <w:shd w:fill="F0F1F2"/>
          </w:tcPr>
          <w:p>
            <w:pPr>
              <w:keepNext w:val="0"/>
              <w:spacing w:after="0" w:line="278" w:lineRule="auto"/>
            </w:pPr>
            <w:r>
              <w:rPr>
                <w:b/>
                <w:sz w:val="18"/>
              </w:rPr>
              <w:t>token / 題</w:t>
              <w:br/>
              <w:t>A / B</w:t>
            </w:r>
          </w:p>
        </w:tc>
        <w:tc>
          <w:tcPr>
            <w:tcW w:type="dxa" w:w="1517"/>
            <w:tcMar>
              <w:top w:w="80" w:type="dxa"/>
              <w:bottom w:w="80" w:type="dxa"/>
              <w:left w:w="75" w:type="dxa"/>
              <w:right w:w="75" w:type="dxa"/>
            </w:tcMar>
            <w:shd w:fill="F0F1F2"/>
          </w:tcPr>
          <w:p>
            <w:pPr>
              <w:keepNext w:val="0"/>
              <w:spacing w:after="0" w:line="278" w:lineRule="auto"/>
            </w:pPr>
            <w:r>
              <w:rPr>
                <w:b/>
                <w:sz w:val="18"/>
              </w:rPr>
              <w:t>總 token 比</w:t>
              <w:br/>
              <w:t>與增減</w:t>
            </w:r>
          </w:p>
        </w:tc>
        <w:tc>
          <w:tcPr>
            <w:tcW w:type="dxa" w:w="1959"/>
            <w:tcMar>
              <w:top w:w="80" w:type="dxa"/>
              <w:bottom w:w="80" w:type="dxa"/>
              <w:left w:w="75" w:type="dxa"/>
              <w:right w:w="75" w:type="dxa"/>
            </w:tcMar>
            <w:shd w:fill="F0F1F2"/>
          </w:tcPr>
          <w:p>
            <w:pPr>
              <w:keepNext w:val="0"/>
              <w:spacing w:after="0" w:line="278" w:lineRule="auto"/>
            </w:pPr>
            <w:r>
              <w:rPr>
                <w:b/>
                <w:sz w:val="18"/>
              </w:rPr>
              <w:t>token / 正確件</w:t>
              <w:br/>
              <w:t>A / B</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medium 推論開</w:t>
              <w:br/>
              <w:t>CONFORM / OFF</w:t>
            </w:r>
          </w:p>
        </w:tc>
        <w:tc>
          <w:tcPr>
            <w:tcW w:type="dxa" w:w="632"/>
            <w:tcMar>
              <w:top w:w="80" w:type="dxa"/>
              <w:bottom w:w="80" w:type="dxa"/>
              <w:left w:w="75" w:type="dxa"/>
              <w:right w:w="75" w:type="dxa"/>
            </w:tcMar>
          </w:tcPr>
          <w:p>
            <w:pPr>
              <w:keepNext w:val="0"/>
              <w:spacing w:after="0" w:line="278" w:lineRule="auto"/>
            </w:pPr>
            <w:r>
              <w:rPr>
                <w:b w:val="0"/>
                <w:sz w:val="18"/>
              </w:rPr>
              <w:t>75</w:t>
            </w:r>
          </w:p>
        </w:tc>
        <w:tc>
          <w:tcPr>
            <w:tcW w:type="dxa" w:w="885"/>
            <w:tcMar>
              <w:top w:w="80" w:type="dxa"/>
              <w:bottom w:w="80" w:type="dxa"/>
              <w:left w:w="75" w:type="dxa"/>
              <w:right w:w="75" w:type="dxa"/>
            </w:tcMar>
          </w:tcPr>
          <w:p>
            <w:pPr>
              <w:keepNext w:val="0"/>
              <w:spacing w:after="0" w:line="278" w:lineRule="auto"/>
            </w:pPr>
            <w:r>
              <w:rPr>
                <w:b w:val="0"/>
                <w:sz w:val="18"/>
              </w:rPr>
              <w:t>+6.67</w:t>
            </w:r>
          </w:p>
        </w:tc>
        <w:tc>
          <w:tcPr>
            <w:tcW w:type="dxa" w:w="1896"/>
            <w:tcMar>
              <w:top w:w="80" w:type="dxa"/>
              <w:bottom w:w="80" w:type="dxa"/>
              <w:left w:w="75" w:type="dxa"/>
              <w:right w:w="75" w:type="dxa"/>
            </w:tcMar>
          </w:tcPr>
          <w:p>
            <w:pPr>
              <w:keepNext w:val="0"/>
              <w:spacing w:after="0" w:line="278" w:lineRule="auto"/>
            </w:pPr>
            <w:r>
              <w:rPr>
                <w:b w:val="0"/>
                <w:sz w:val="18"/>
              </w:rPr>
              <w:t>7,450 / 6,579</w:t>
            </w:r>
          </w:p>
        </w:tc>
        <w:tc>
          <w:tcPr>
            <w:tcW w:type="dxa" w:w="1517"/>
            <w:tcMar>
              <w:top w:w="80" w:type="dxa"/>
              <w:bottom w:w="80" w:type="dxa"/>
              <w:left w:w="75" w:type="dxa"/>
              <w:right w:w="75" w:type="dxa"/>
            </w:tcMar>
          </w:tcPr>
          <w:p>
            <w:pPr>
              <w:keepNext w:val="0"/>
              <w:spacing w:after="0" w:line="278" w:lineRule="auto"/>
            </w:pPr>
            <w:r>
              <w:rPr>
                <w:b w:val="0"/>
                <w:sz w:val="18"/>
              </w:rPr>
              <w:t>1.132×</w:t>
              <w:br/>
              <w:t>+13.2%</w:t>
            </w:r>
          </w:p>
        </w:tc>
        <w:tc>
          <w:tcPr>
            <w:tcW w:type="dxa" w:w="1959"/>
            <w:tcMar>
              <w:top w:w="80" w:type="dxa"/>
              <w:bottom w:w="80" w:type="dxa"/>
              <w:left w:w="75" w:type="dxa"/>
              <w:right w:w="75" w:type="dxa"/>
            </w:tcMar>
          </w:tcPr>
          <w:p>
            <w:pPr>
              <w:keepNext w:val="0"/>
              <w:spacing w:after="0" w:line="278" w:lineRule="auto"/>
            </w:pPr>
            <w:r>
              <w:rPr>
                <w:b w:val="0"/>
                <w:sz w:val="18"/>
              </w:rPr>
              <w:t>7,551 / 7,151</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medium 推論開</w:t>
              <w:br/>
              <w:t>H-MIX / OFF</w:t>
            </w:r>
          </w:p>
        </w:tc>
        <w:tc>
          <w:tcPr>
            <w:tcW w:type="dxa" w:w="632"/>
            <w:tcMar>
              <w:top w:w="80" w:type="dxa"/>
              <w:bottom w:w="80" w:type="dxa"/>
              <w:left w:w="75" w:type="dxa"/>
              <w:right w:w="75" w:type="dxa"/>
            </w:tcMar>
          </w:tcPr>
          <w:p>
            <w:pPr>
              <w:keepNext w:val="0"/>
              <w:spacing w:after="0" w:line="278" w:lineRule="auto"/>
            </w:pPr>
            <w:r>
              <w:rPr>
                <w:b w:val="0"/>
                <w:sz w:val="18"/>
              </w:rPr>
              <w:t>75</w:t>
            </w:r>
          </w:p>
        </w:tc>
        <w:tc>
          <w:tcPr>
            <w:tcW w:type="dxa" w:w="885"/>
            <w:tcMar>
              <w:top w:w="80" w:type="dxa"/>
              <w:bottom w:w="80" w:type="dxa"/>
              <w:left w:w="75" w:type="dxa"/>
              <w:right w:w="75" w:type="dxa"/>
            </w:tcMar>
          </w:tcPr>
          <w:p>
            <w:pPr>
              <w:keepNext w:val="0"/>
              <w:spacing w:after="0" w:line="278" w:lineRule="auto"/>
            </w:pPr>
            <w:r>
              <w:rPr>
                <w:b w:val="0"/>
                <w:sz w:val="18"/>
              </w:rPr>
              <w:t>+6.67</w:t>
            </w:r>
          </w:p>
        </w:tc>
        <w:tc>
          <w:tcPr>
            <w:tcW w:type="dxa" w:w="1896"/>
            <w:tcMar>
              <w:top w:w="80" w:type="dxa"/>
              <w:bottom w:w="80" w:type="dxa"/>
              <w:left w:w="75" w:type="dxa"/>
              <w:right w:w="75" w:type="dxa"/>
            </w:tcMar>
          </w:tcPr>
          <w:p>
            <w:pPr>
              <w:keepNext w:val="0"/>
              <w:spacing w:after="0" w:line="278" w:lineRule="auto"/>
            </w:pPr>
            <w:r>
              <w:rPr>
                <w:b w:val="0"/>
                <w:sz w:val="18"/>
              </w:rPr>
              <w:t>10,565 / 6,579</w:t>
            </w:r>
          </w:p>
        </w:tc>
        <w:tc>
          <w:tcPr>
            <w:tcW w:type="dxa" w:w="1517"/>
            <w:tcMar>
              <w:top w:w="80" w:type="dxa"/>
              <w:bottom w:w="80" w:type="dxa"/>
              <w:left w:w="75" w:type="dxa"/>
              <w:right w:w="75" w:type="dxa"/>
            </w:tcMar>
          </w:tcPr>
          <w:p>
            <w:pPr>
              <w:keepNext w:val="0"/>
              <w:spacing w:after="0" w:line="278" w:lineRule="auto"/>
            </w:pPr>
            <w:r>
              <w:rPr>
                <w:b w:val="0"/>
                <w:sz w:val="18"/>
              </w:rPr>
              <w:t>1.606×</w:t>
              <w:br/>
              <w:t>+60.6%</w:t>
            </w:r>
          </w:p>
        </w:tc>
        <w:tc>
          <w:tcPr>
            <w:tcW w:type="dxa" w:w="1959"/>
            <w:tcMar>
              <w:top w:w="80" w:type="dxa"/>
              <w:bottom w:w="80" w:type="dxa"/>
              <w:left w:w="75" w:type="dxa"/>
              <w:right w:w="75" w:type="dxa"/>
            </w:tcMar>
          </w:tcPr>
          <w:p>
            <w:pPr>
              <w:keepNext w:val="0"/>
              <w:spacing w:after="0" w:line="278" w:lineRule="auto"/>
            </w:pPr>
            <w:r>
              <w:rPr>
                <w:b w:val="0"/>
                <w:sz w:val="18"/>
              </w:rPr>
              <w:t>10,708 / 7,151</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medium 推論開</w:t>
              <w:br/>
              <w:t>H-MIX / CONFORM</w:t>
            </w:r>
          </w:p>
        </w:tc>
        <w:tc>
          <w:tcPr>
            <w:tcW w:type="dxa" w:w="632"/>
            <w:tcMar>
              <w:top w:w="80" w:type="dxa"/>
              <w:bottom w:w="80" w:type="dxa"/>
              <w:left w:w="75" w:type="dxa"/>
              <w:right w:w="75" w:type="dxa"/>
            </w:tcMar>
          </w:tcPr>
          <w:p>
            <w:pPr>
              <w:keepNext w:val="0"/>
              <w:spacing w:after="0" w:line="278" w:lineRule="auto"/>
            </w:pPr>
            <w:r>
              <w:rPr>
                <w:b w:val="0"/>
                <w:sz w:val="18"/>
              </w:rPr>
              <w:t>75</w:t>
            </w:r>
          </w:p>
        </w:tc>
        <w:tc>
          <w:tcPr>
            <w:tcW w:type="dxa" w:w="885"/>
            <w:tcMar>
              <w:top w:w="80" w:type="dxa"/>
              <w:bottom w:w="80" w:type="dxa"/>
              <w:left w:w="75" w:type="dxa"/>
              <w:right w:w="75" w:type="dxa"/>
            </w:tcMar>
          </w:tcPr>
          <w:p>
            <w:pPr>
              <w:keepNext w:val="0"/>
              <w:spacing w:after="0" w:line="278" w:lineRule="auto"/>
            </w:pPr>
            <w:r>
              <w:rPr>
                <w:b w:val="0"/>
                <w:sz w:val="18"/>
              </w:rPr>
              <w:t>+0.00</w:t>
            </w:r>
          </w:p>
        </w:tc>
        <w:tc>
          <w:tcPr>
            <w:tcW w:type="dxa" w:w="1896"/>
            <w:tcMar>
              <w:top w:w="80" w:type="dxa"/>
              <w:bottom w:w="80" w:type="dxa"/>
              <w:left w:w="75" w:type="dxa"/>
              <w:right w:w="75" w:type="dxa"/>
            </w:tcMar>
          </w:tcPr>
          <w:p>
            <w:pPr>
              <w:keepNext w:val="0"/>
              <w:spacing w:after="0" w:line="278" w:lineRule="auto"/>
            </w:pPr>
            <w:r>
              <w:rPr>
                <w:b w:val="0"/>
                <w:sz w:val="18"/>
              </w:rPr>
              <w:t>10,565 / 7,450</w:t>
            </w:r>
          </w:p>
        </w:tc>
        <w:tc>
          <w:tcPr>
            <w:tcW w:type="dxa" w:w="1517"/>
            <w:tcMar>
              <w:top w:w="80" w:type="dxa"/>
              <w:bottom w:w="80" w:type="dxa"/>
              <w:left w:w="75" w:type="dxa"/>
              <w:right w:w="75" w:type="dxa"/>
            </w:tcMar>
          </w:tcPr>
          <w:p>
            <w:pPr>
              <w:keepNext w:val="0"/>
              <w:spacing w:after="0" w:line="278" w:lineRule="auto"/>
            </w:pPr>
            <w:r>
              <w:rPr>
                <w:b w:val="0"/>
                <w:sz w:val="18"/>
              </w:rPr>
              <w:t>1.418×</w:t>
              <w:br/>
              <w:t>+41.8%</w:t>
            </w:r>
          </w:p>
        </w:tc>
        <w:tc>
          <w:tcPr>
            <w:tcW w:type="dxa" w:w="1959"/>
            <w:tcMar>
              <w:top w:w="80" w:type="dxa"/>
              <w:bottom w:w="80" w:type="dxa"/>
              <w:left w:w="75" w:type="dxa"/>
              <w:right w:w="75" w:type="dxa"/>
            </w:tcMar>
          </w:tcPr>
          <w:p>
            <w:pPr>
              <w:keepNext w:val="0"/>
              <w:spacing w:after="0" w:line="278" w:lineRule="auto"/>
            </w:pPr>
            <w:r>
              <w:rPr>
                <w:b w:val="0"/>
                <w:sz w:val="18"/>
              </w:rPr>
              <w:t>10,708 / 7,551</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medium 推論關</w:t>
              <w:br/>
              <w:t>CONFORM / OFF</w:t>
            </w:r>
          </w:p>
        </w:tc>
        <w:tc>
          <w:tcPr>
            <w:tcW w:type="dxa" w:w="632"/>
            <w:tcMar>
              <w:top w:w="80" w:type="dxa"/>
              <w:bottom w:w="80" w:type="dxa"/>
              <w:left w:w="75" w:type="dxa"/>
              <w:right w:w="75" w:type="dxa"/>
            </w:tcMar>
          </w:tcPr>
          <w:p>
            <w:pPr>
              <w:keepNext w:val="0"/>
              <w:spacing w:after="0" w:line="278" w:lineRule="auto"/>
            </w:pPr>
            <w:r>
              <w:rPr>
                <w:b w:val="0"/>
                <w:sz w:val="18"/>
              </w:rPr>
              <w:t>60</w:t>
            </w:r>
          </w:p>
        </w:tc>
        <w:tc>
          <w:tcPr>
            <w:tcW w:type="dxa" w:w="885"/>
            <w:tcMar>
              <w:top w:w="80" w:type="dxa"/>
              <w:bottom w:w="80" w:type="dxa"/>
              <w:left w:w="75" w:type="dxa"/>
              <w:right w:w="75" w:type="dxa"/>
            </w:tcMar>
          </w:tcPr>
          <w:p>
            <w:pPr>
              <w:keepNext w:val="0"/>
              <w:spacing w:after="0" w:line="278" w:lineRule="auto"/>
            </w:pPr>
            <w:r>
              <w:rPr>
                <w:b w:val="0"/>
                <w:sz w:val="18"/>
              </w:rPr>
              <w:t>+8.33</w:t>
            </w:r>
          </w:p>
        </w:tc>
        <w:tc>
          <w:tcPr>
            <w:tcW w:type="dxa" w:w="1896"/>
            <w:tcMar>
              <w:top w:w="80" w:type="dxa"/>
              <w:bottom w:w="80" w:type="dxa"/>
              <w:left w:w="75" w:type="dxa"/>
              <w:right w:w="75" w:type="dxa"/>
            </w:tcMar>
          </w:tcPr>
          <w:p>
            <w:pPr>
              <w:keepNext w:val="0"/>
              <w:spacing w:after="0" w:line="278" w:lineRule="auto"/>
            </w:pPr>
            <w:r>
              <w:rPr>
                <w:b w:val="0"/>
                <w:sz w:val="18"/>
              </w:rPr>
              <w:t>3,189 / 1,862</w:t>
            </w:r>
          </w:p>
        </w:tc>
        <w:tc>
          <w:tcPr>
            <w:tcW w:type="dxa" w:w="1517"/>
            <w:tcMar>
              <w:top w:w="80" w:type="dxa"/>
              <w:bottom w:w="80" w:type="dxa"/>
              <w:left w:w="75" w:type="dxa"/>
              <w:right w:w="75" w:type="dxa"/>
            </w:tcMar>
          </w:tcPr>
          <w:p>
            <w:pPr>
              <w:keepNext w:val="0"/>
              <w:spacing w:after="0" w:line="278" w:lineRule="auto"/>
            </w:pPr>
            <w:r>
              <w:rPr>
                <w:b w:val="0"/>
                <w:sz w:val="18"/>
              </w:rPr>
              <w:t>1.713×</w:t>
              <w:br/>
              <w:t>+71.3%</w:t>
            </w:r>
          </w:p>
        </w:tc>
        <w:tc>
          <w:tcPr>
            <w:tcW w:type="dxa" w:w="1959"/>
            <w:tcMar>
              <w:top w:w="80" w:type="dxa"/>
              <w:bottom w:w="80" w:type="dxa"/>
              <w:left w:w="75" w:type="dxa"/>
              <w:right w:w="75" w:type="dxa"/>
            </w:tcMar>
          </w:tcPr>
          <w:p>
            <w:pPr>
              <w:keepNext w:val="0"/>
              <w:spacing w:after="0" w:line="278" w:lineRule="auto"/>
            </w:pPr>
            <w:r>
              <w:rPr>
                <w:b w:val="0"/>
                <w:sz w:val="18"/>
              </w:rPr>
              <w:t>3,752 / 2,428</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medium 推論關</w:t>
              <w:br/>
              <w:t>H-MIX / OFF</w:t>
            </w:r>
          </w:p>
        </w:tc>
        <w:tc>
          <w:tcPr>
            <w:tcW w:type="dxa" w:w="632"/>
            <w:tcMar>
              <w:top w:w="80" w:type="dxa"/>
              <w:bottom w:w="80" w:type="dxa"/>
              <w:left w:w="75" w:type="dxa"/>
              <w:right w:w="75" w:type="dxa"/>
            </w:tcMar>
          </w:tcPr>
          <w:p>
            <w:pPr>
              <w:keepNext w:val="0"/>
              <w:spacing w:after="0" w:line="278" w:lineRule="auto"/>
            </w:pPr>
            <w:r>
              <w:rPr>
                <w:b w:val="0"/>
                <w:sz w:val="18"/>
              </w:rPr>
              <w:t>60</w:t>
            </w:r>
          </w:p>
        </w:tc>
        <w:tc>
          <w:tcPr>
            <w:tcW w:type="dxa" w:w="885"/>
            <w:tcMar>
              <w:top w:w="80" w:type="dxa"/>
              <w:bottom w:w="80" w:type="dxa"/>
              <w:left w:w="75" w:type="dxa"/>
              <w:right w:w="75" w:type="dxa"/>
            </w:tcMar>
          </w:tcPr>
          <w:p>
            <w:pPr>
              <w:keepNext w:val="0"/>
              <w:spacing w:after="0" w:line="278" w:lineRule="auto"/>
            </w:pPr>
            <w:r>
              <w:rPr>
                <w:b w:val="0"/>
                <w:sz w:val="18"/>
              </w:rPr>
              <w:t>+10.00</w:t>
            </w:r>
          </w:p>
        </w:tc>
        <w:tc>
          <w:tcPr>
            <w:tcW w:type="dxa" w:w="1896"/>
            <w:tcMar>
              <w:top w:w="80" w:type="dxa"/>
              <w:bottom w:w="80" w:type="dxa"/>
              <w:left w:w="75" w:type="dxa"/>
              <w:right w:w="75" w:type="dxa"/>
            </w:tcMar>
          </w:tcPr>
          <w:p>
            <w:pPr>
              <w:keepNext w:val="0"/>
              <w:spacing w:after="0" w:line="278" w:lineRule="auto"/>
            </w:pPr>
            <w:r>
              <w:rPr>
                <w:b w:val="0"/>
                <w:sz w:val="18"/>
              </w:rPr>
              <w:t>3,861 / 1,862</w:t>
            </w:r>
          </w:p>
        </w:tc>
        <w:tc>
          <w:tcPr>
            <w:tcW w:type="dxa" w:w="1517"/>
            <w:tcMar>
              <w:top w:w="80" w:type="dxa"/>
              <w:bottom w:w="80" w:type="dxa"/>
              <w:left w:w="75" w:type="dxa"/>
              <w:right w:w="75" w:type="dxa"/>
            </w:tcMar>
          </w:tcPr>
          <w:p>
            <w:pPr>
              <w:keepNext w:val="0"/>
              <w:spacing w:after="0" w:line="278" w:lineRule="auto"/>
            </w:pPr>
            <w:r>
              <w:rPr>
                <w:b w:val="0"/>
                <w:sz w:val="18"/>
              </w:rPr>
              <w:t>2.074×</w:t>
              <w:br/>
              <w:t>+107.4%</w:t>
            </w:r>
          </w:p>
        </w:tc>
        <w:tc>
          <w:tcPr>
            <w:tcW w:type="dxa" w:w="1959"/>
            <w:tcMar>
              <w:top w:w="80" w:type="dxa"/>
              <w:bottom w:w="80" w:type="dxa"/>
              <w:left w:w="75" w:type="dxa"/>
              <w:right w:w="75" w:type="dxa"/>
            </w:tcMar>
          </w:tcPr>
          <w:p>
            <w:pPr>
              <w:keepNext w:val="0"/>
              <w:spacing w:after="0" w:line="278" w:lineRule="auto"/>
            </w:pPr>
            <w:r>
              <w:rPr>
                <w:b w:val="0"/>
                <w:sz w:val="18"/>
              </w:rPr>
              <w:t>4,455 / 2,428</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medium 推論關</w:t>
              <w:br/>
              <w:t>H-MIX / CONFORM</w:t>
            </w:r>
          </w:p>
        </w:tc>
        <w:tc>
          <w:tcPr>
            <w:tcW w:type="dxa" w:w="632"/>
            <w:tcMar>
              <w:top w:w="80" w:type="dxa"/>
              <w:bottom w:w="80" w:type="dxa"/>
              <w:left w:w="75" w:type="dxa"/>
              <w:right w:w="75" w:type="dxa"/>
            </w:tcMar>
          </w:tcPr>
          <w:p>
            <w:pPr>
              <w:keepNext w:val="0"/>
              <w:spacing w:after="0" w:line="278" w:lineRule="auto"/>
            </w:pPr>
            <w:r>
              <w:rPr>
                <w:b w:val="0"/>
                <w:sz w:val="18"/>
              </w:rPr>
              <w:t>60</w:t>
            </w:r>
          </w:p>
        </w:tc>
        <w:tc>
          <w:tcPr>
            <w:tcW w:type="dxa" w:w="885"/>
            <w:tcMar>
              <w:top w:w="80" w:type="dxa"/>
              <w:bottom w:w="80" w:type="dxa"/>
              <w:left w:w="75" w:type="dxa"/>
              <w:right w:w="75" w:type="dxa"/>
            </w:tcMar>
          </w:tcPr>
          <w:p>
            <w:pPr>
              <w:keepNext w:val="0"/>
              <w:spacing w:after="0" w:line="278" w:lineRule="auto"/>
            </w:pPr>
            <w:r>
              <w:rPr>
                <w:b w:val="0"/>
                <w:sz w:val="18"/>
              </w:rPr>
              <w:t>+1.67</w:t>
            </w:r>
          </w:p>
        </w:tc>
        <w:tc>
          <w:tcPr>
            <w:tcW w:type="dxa" w:w="1896"/>
            <w:tcMar>
              <w:top w:w="80" w:type="dxa"/>
              <w:bottom w:w="80" w:type="dxa"/>
              <w:left w:w="75" w:type="dxa"/>
              <w:right w:w="75" w:type="dxa"/>
            </w:tcMar>
          </w:tcPr>
          <w:p>
            <w:pPr>
              <w:keepNext w:val="0"/>
              <w:spacing w:after="0" w:line="278" w:lineRule="auto"/>
            </w:pPr>
            <w:r>
              <w:rPr>
                <w:b w:val="0"/>
                <w:sz w:val="18"/>
              </w:rPr>
              <w:t>3,861 / 3,189</w:t>
            </w:r>
          </w:p>
        </w:tc>
        <w:tc>
          <w:tcPr>
            <w:tcW w:type="dxa" w:w="1517"/>
            <w:tcMar>
              <w:top w:w="80" w:type="dxa"/>
              <w:bottom w:w="80" w:type="dxa"/>
              <w:left w:w="75" w:type="dxa"/>
              <w:right w:w="75" w:type="dxa"/>
            </w:tcMar>
          </w:tcPr>
          <w:p>
            <w:pPr>
              <w:keepNext w:val="0"/>
              <w:spacing w:after="0" w:line="278" w:lineRule="auto"/>
            </w:pPr>
            <w:r>
              <w:rPr>
                <w:b w:val="0"/>
                <w:sz w:val="18"/>
              </w:rPr>
              <w:t>1.211×</w:t>
              <w:br/>
              <w:t>+21.1%</w:t>
            </w:r>
          </w:p>
        </w:tc>
        <w:tc>
          <w:tcPr>
            <w:tcW w:type="dxa" w:w="1959"/>
            <w:tcMar>
              <w:top w:w="80" w:type="dxa"/>
              <w:bottom w:w="80" w:type="dxa"/>
              <w:left w:w="75" w:type="dxa"/>
              <w:right w:w="75" w:type="dxa"/>
            </w:tcMar>
          </w:tcPr>
          <w:p>
            <w:pPr>
              <w:keepNext w:val="0"/>
              <w:spacing w:after="0" w:line="278" w:lineRule="auto"/>
            </w:pPr>
            <w:r>
              <w:rPr>
                <w:b w:val="0"/>
                <w:sz w:val="18"/>
              </w:rPr>
              <w:t>4,455 / 3,752</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hard 推論開</w:t>
              <w:br/>
              <w:t>CONFORM / OFF</w:t>
            </w:r>
          </w:p>
        </w:tc>
        <w:tc>
          <w:tcPr>
            <w:tcW w:type="dxa" w:w="632"/>
            <w:tcMar>
              <w:top w:w="80" w:type="dxa"/>
              <w:bottom w:w="80" w:type="dxa"/>
              <w:left w:w="75" w:type="dxa"/>
              <w:right w:w="75" w:type="dxa"/>
            </w:tcMar>
          </w:tcPr>
          <w:p>
            <w:pPr>
              <w:keepNext w:val="0"/>
              <w:spacing w:after="0" w:line="278" w:lineRule="auto"/>
            </w:pPr>
            <w:r>
              <w:rPr>
                <w:b w:val="0"/>
                <w:sz w:val="18"/>
              </w:rPr>
              <w:t>34</w:t>
            </w:r>
          </w:p>
        </w:tc>
        <w:tc>
          <w:tcPr>
            <w:tcW w:type="dxa" w:w="885"/>
            <w:tcMar>
              <w:top w:w="80" w:type="dxa"/>
              <w:bottom w:w="80" w:type="dxa"/>
              <w:left w:w="75" w:type="dxa"/>
              <w:right w:w="75" w:type="dxa"/>
            </w:tcMar>
          </w:tcPr>
          <w:p>
            <w:pPr>
              <w:keepNext w:val="0"/>
              <w:spacing w:after="0" w:line="278" w:lineRule="auto"/>
            </w:pPr>
            <w:r>
              <w:rPr>
                <w:b w:val="0"/>
                <w:sz w:val="18"/>
              </w:rPr>
              <w:t>+2.94</w:t>
            </w:r>
          </w:p>
        </w:tc>
        <w:tc>
          <w:tcPr>
            <w:tcW w:type="dxa" w:w="1896"/>
            <w:tcMar>
              <w:top w:w="80" w:type="dxa"/>
              <w:bottom w:w="80" w:type="dxa"/>
              <w:left w:w="75" w:type="dxa"/>
              <w:right w:w="75" w:type="dxa"/>
            </w:tcMar>
          </w:tcPr>
          <w:p>
            <w:pPr>
              <w:keepNext w:val="0"/>
              <w:spacing w:after="0" w:line="278" w:lineRule="auto"/>
            </w:pPr>
            <w:r>
              <w:rPr>
                <w:b w:val="0"/>
                <w:sz w:val="18"/>
              </w:rPr>
              <w:t>17,562 / 11,468</w:t>
            </w:r>
          </w:p>
        </w:tc>
        <w:tc>
          <w:tcPr>
            <w:tcW w:type="dxa" w:w="1517"/>
            <w:tcMar>
              <w:top w:w="80" w:type="dxa"/>
              <w:bottom w:w="80" w:type="dxa"/>
              <w:left w:w="75" w:type="dxa"/>
              <w:right w:w="75" w:type="dxa"/>
            </w:tcMar>
          </w:tcPr>
          <w:p>
            <w:pPr>
              <w:keepNext w:val="0"/>
              <w:spacing w:after="0" w:line="278" w:lineRule="auto"/>
            </w:pPr>
            <w:r>
              <w:rPr>
                <w:b w:val="0"/>
                <w:sz w:val="18"/>
              </w:rPr>
              <w:t>1.531×</w:t>
              <w:br/>
              <w:t>+53.1%</w:t>
            </w:r>
          </w:p>
        </w:tc>
        <w:tc>
          <w:tcPr>
            <w:tcW w:type="dxa" w:w="1959"/>
            <w:tcMar>
              <w:top w:w="80" w:type="dxa"/>
              <w:bottom w:w="80" w:type="dxa"/>
              <w:left w:w="75" w:type="dxa"/>
              <w:right w:w="75" w:type="dxa"/>
            </w:tcMar>
          </w:tcPr>
          <w:p>
            <w:pPr>
              <w:keepNext w:val="0"/>
              <w:spacing w:after="0" w:line="278" w:lineRule="auto"/>
            </w:pPr>
            <w:r>
              <w:rPr>
                <w:b w:val="0"/>
                <w:sz w:val="18"/>
              </w:rPr>
              <w:t>22,966 / 15,596</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hard 推論開</w:t>
              <w:br/>
              <w:t>H-MIX / OFF</w:t>
            </w:r>
          </w:p>
        </w:tc>
        <w:tc>
          <w:tcPr>
            <w:tcW w:type="dxa" w:w="632"/>
            <w:tcMar>
              <w:top w:w="80" w:type="dxa"/>
              <w:bottom w:w="80" w:type="dxa"/>
              <w:left w:w="75" w:type="dxa"/>
              <w:right w:w="75" w:type="dxa"/>
            </w:tcMar>
          </w:tcPr>
          <w:p>
            <w:pPr>
              <w:keepNext w:val="0"/>
              <w:spacing w:after="0" w:line="278" w:lineRule="auto"/>
            </w:pPr>
            <w:r>
              <w:rPr>
                <w:b w:val="0"/>
                <w:sz w:val="18"/>
              </w:rPr>
              <w:t>34</w:t>
            </w:r>
          </w:p>
        </w:tc>
        <w:tc>
          <w:tcPr>
            <w:tcW w:type="dxa" w:w="885"/>
            <w:tcMar>
              <w:top w:w="80" w:type="dxa"/>
              <w:bottom w:w="80" w:type="dxa"/>
              <w:left w:w="75" w:type="dxa"/>
              <w:right w:w="75" w:type="dxa"/>
            </w:tcMar>
          </w:tcPr>
          <w:p>
            <w:pPr>
              <w:keepNext w:val="0"/>
              <w:spacing w:after="0" w:line="278" w:lineRule="auto"/>
            </w:pPr>
            <w:r>
              <w:rPr>
                <w:b w:val="0"/>
                <w:sz w:val="18"/>
              </w:rPr>
              <w:t>+8.82</w:t>
            </w:r>
          </w:p>
        </w:tc>
        <w:tc>
          <w:tcPr>
            <w:tcW w:type="dxa" w:w="1896"/>
            <w:tcMar>
              <w:top w:w="80" w:type="dxa"/>
              <w:bottom w:w="80" w:type="dxa"/>
              <w:left w:w="75" w:type="dxa"/>
              <w:right w:w="75" w:type="dxa"/>
            </w:tcMar>
          </w:tcPr>
          <w:p>
            <w:pPr>
              <w:keepNext w:val="0"/>
              <w:spacing w:after="0" w:line="278" w:lineRule="auto"/>
            </w:pPr>
            <w:r>
              <w:rPr>
                <w:b w:val="0"/>
                <w:sz w:val="18"/>
              </w:rPr>
              <w:t>20,010 / 11,468</w:t>
            </w:r>
          </w:p>
        </w:tc>
        <w:tc>
          <w:tcPr>
            <w:tcW w:type="dxa" w:w="1517"/>
            <w:tcMar>
              <w:top w:w="80" w:type="dxa"/>
              <w:bottom w:w="80" w:type="dxa"/>
              <w:left w:w="75" w:type="dxa"/>
              <w:right w:w="75" w:type="dxa"/>
            </w:tcMar>
          </w:tcPr>
          <w:p>
            <w:pPr>
              <w:keepNext w:val="0"/>
              <w:spacing w:after="0" w:line="278" w:lineRule="auto"/>
            </w:pPr>
            <w:r>
              <w:rPr>
                <w:b w:val="0"/>
                <w:sz w:val="18"/>
              </w:rPr>
              <w:t>1.745×</w:t>
              <w:br/>
              <w:t>+74.5%</w:t>
            </w:r>
          </w:p>
        </w:tc>
        <w:tc>
          <w:tcPr>
            <w:tcW w:type="dxa" w:w="1959"/>
            <w:tcMar>
              <w:top w:w="80" w:type="dxa"/>
              <w:bottom w:w="80" w:type="dxa"/>
              <w:left w:w="75" w:type="dxa"/>
              <w:right w:w="75" w:type="dxa"/>
            </w:tcMar>
          </w:tcPr>
          <w:p>
            <w:pPr>
              <w:keepNext w:val="0"/>
              <w:spacing w:after="0" w:line="278" w:lineRule="auto"/>
            </w:pPr>
            <w:r>
              <w:rPr>
                <w:b w:val="0"/>
                <w:sz w:val="18"/>
              </w:rPr>
              <w:t>24,298 / 15,596</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hard 推論開</w:t>
              <w:br/>
              <w:t>H-MIX / CONFORM</w:t>
            </w:r>
          </w:p>
        </w:tc>
        <w:tc>
          <w:tcPr>
            <w:tcW w:type="dxa" w:w="632"/>
            <w:tcMar>
              <w:top w:w="80" w:type="dxa"/>
              <w:bottom w:w="80" w:type="dxa"/>
              <w:left w:w="75" w:type="dxa"/>
              <w:right w:w="75" w:type="dxa"/>
            </w:tcMar>
          </w:tcPr>
          <w:p>
            <w:pPr>
              <w:keepNext w:val="0"/>
              <w:spacing w:after="0" w:line="278" w:lineRule="auto"/>
            </w:pPr>
            <w:r>
              <w:rPr>
                <w:b w:val="0"/>
                <w:sz w:val="18"/>
              </w:rPr>
              <w:t>34</w:t>
            </w:r>
          </w:p>
        </w:tc>
        <w:tc>
          <w:tcPr>
            <w:tcW w:type="dxa" w:w="885"/>
            <w:tcMar>
              <w:top w:w="80" w:type="dxa"/>
              <w:bottom w:w="80" w:type="dxa"/>
              <w:left w:w="75" w:type="dxa"/>
              <w:right w:w="75" w:type="dxa"/>
            </w:tcMar>
          </w:tcPr>
          <w:p>
            <w:pPr>
              <w:keepNext w:val="0"/>
              <w:spacing w:after="0" w:line="278" w:lineRule="auto"/>
            </w:pPr>
            <w:r>
              <w:rPr>
                <w:b w:val="0"/>
                <w:sz w:val="18"/>
              </w:rPr>
              <w:t>+5.88</w:t>
            </w:r>
          </w:p>
        </w:tc>
        <w:tc>
          <w:tcPr>
            <w:tcW w:type="dxa" w:w="1896"/>
            <w:tcMar>
              <w:top w:w="80" w:type="dxa"/>
              <w:bottom w:w="80" w:type="dxa"/>
              <w:left w:w="75" w:type="dxa"/>
              <w:right w:w="75" w:type="dxa"/>
            </w:tcMar>
          </w:tcPr>
          <w:p>
            <w:pPr>
              <w:keepNext w:val="0"/>
              <w:spacing w:after="0" w:line="278" w:lineRule="auto"/>
            </w:pPr>
            <w:r>
              <w:rPr>
                <w:b w:val="0"/>
                <w:sz w:val="18"/>
              </w:rPr>
              <w:t>20,010 / 17,562</w:t>
            </w:r>
          </w:p>
        </w:tc>
        <w:tc>
          <w:tcPr>
            <w:tcW w:type="dxa" w:w="1517"/>
            <w:tcMar>
              <w:top w:w="80" w:type="dxa"/>
              <w:bottom w:w="80" w:type="dxa"/>
              <w:left w:w="75" w:type="dxa"/>
              <w:right w:w="75" w:type="dxa"/>
            </w:tcMar>
          </w:tcPr>
          <w:p>
            <w:pPr>
              <w:keepNext w:val="0"/>
              <w:spacing w:after="0" w:line="278" w:lineRule="auto"/>
            </w:pPr>
            <w:r>
              <w:rPr>
                <w:b w:val="0"/>
                <w:sz w:val="18"/>
              </w:rPr>
              <w:t>1.139×</w:t>
              <w:br/>
              <w:t>+13.9%</w:t>
            </w:r>
          </w:p>
        </w:tc>
        <w:tc>
          <w:tcPr>
            <w:tcW w:type="dxa" w:w="1959"/>
            <w:tcMar>
              <w:top w:w="80" w:type="dxa"/>
              <w:bottom w:w="80" w:type="dxa"/>
              <w:left w:w="75" w:type="dxa"/>
              <w:right w:w="75" w:type="dxa"/>
            </w:tcMar>
          </w:tcPr>
          <w:p>
            <w:pPr>
              <w:keepNext w:val="0"/>
              <w:spacing w:after="0" w:line="278" w:lineRule="auto"/>
            </w:pPr>
            <w:r>
              <w:rPr>
                <w:b w:val="0"/>
                <w:sz w:val="18"/>
              </w:rPr>
              <w:t>24,298 / 22,966</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hard 推論關</w:t>
              <w:br/>
              <w:t>CONFORM / OFF</w:t>
            </w:r>
          </w:p>
        </w:tc>
        <w:tc>
          <w:tcPr>
            <w:tcW w:type="dxa" w:w="632"/>
            <w:tcMar>
              <w:top w:w="80" w:type="dxa"/>
              <w:bottom w:w="80" w:type="dxa"/>
              <w:left w:w="75" w:type="dxa"/>
              <w:right w:w="75" w:type="dxa"/>
            </w:tcMar>
          </w:tcPr>
          <w:p>
            <w:pPr>
              <w:keepNext w:val="0"/>
              <w:spacing w:after="0" w:line="278" w:lineRule="auto"/>
            </w:pPr>
            <w:r>
              <w:rPr>
                <w:b w:val="0"/>
                <w:sz w:val="18"/>
              </w:rPr>
              <w:t>20</w:t>
            </w:r>
          </w:p>
        </w:tc>
        <w:tc>
          <w:tcPr>
            <w:tcW w:type="dxa" w:w="885"/>
            <w:tcMar>
              <w:top w:w="80" w:type="dxa"/>
              <w:bottom w:w="80" w:type="dxa"/>
              <w:left w:w="75" w:type="dxa"/>
              <w:right w:w="75" w:type="dxa"/>
            </w:tcMar>
          </w:tcPr>
          <w:p>
            <w:pPr>
              <w:keepNext w:val="0"/>
              <w:spacing w:after="0" w:line="278" w:lineRule="auto"/>
            </w:pPr>
            <w:r>
              <w:rPr>
                <w:b w:val="0"/>
                <w:sz w:val="18"/>
              </w:rPr>
              <w:t>+10.00</w:t>
            </w:r>
          </w:p>
        </w:tc>
        <w:tc>
          <w:tcPr>
            <w:tcW w:type="dxa" w:w="1896"/>
            <w:tcMar>
              <w:top w:w="80" w:type="dxa"/>
              <w:bottom w:w="80" w:type="dxa"/>
              <w:left w:w="75" w:type="dxa"/>
              <w:right w:w="75" w:type="dxa"/>
            </w:tcMar>
          </w:tcPr>
          <w:p>
            <w:pPr>
              <w:keepNext w:val="0"/>
              <w:spacing w:after="0" w:line="278" w:lineRule="auto"/>
            </w:pPr>
            <w:r>
              <w:rPr>
                <w:b w:val="0"/>
                <w:sz w:val="18"/>
              </w:rPr>
              <w:t>6,147 / 3,218</w:t>
            </w:r>
          </w:p>
        </w:tc>
        <w:tc>
          <w:tcPr>
            <w:tcW w:type="dxa" w:w="1517"/>
            <w:tcMar>
              <w:top w:w="80" w:type="dxa"/>
              <w:bottom w:w="80" w:type="dxa"/>
              <w:left w:w="75" w:type="dxa"/>
              <w:right w:w="75" w:type="dxa"/>
            </w:tcMar>
          </w:tcPr>
          <w:p>
            <w:pPr>
              <w:keepNext w:val="0"/>
              <w:spacing w:after="0" w:line="278" w:lineRule="auto"/>
            </w:pPr>
            <w:r>
              <w:rPr>
                <w:b w:val="0"/>
                <w:sz w:val="18"/>
              </w:rPr>
              <w:t>1.911×</w:t>
              <w:br/>
              <w:t>+91.1%</w:t>
            </w:r>
          </w:p>
        </w:tc>
        <w:tc>
          <w:tcPr>
            <w:tcW w:type="dxa" w:w="1959"/>
            <w:tcMar>
              <w:top w:w="80" w:type="dxa"/>
              <w:bottom w:w="80" w:type="dxa"/>
              <w:left w:w="75" w:type="dxa"/>
              <w:right w:w="75" w:type="dxa"/>
            </w:tcMar>
          </w:tcPr>
          <w:p>
            <w:pPr>
              <w:keepNext w:val="0"/>
              <w:spacing w:after="0" w:line="278" w:lineRule="auto"/>
            </w:pPr>
            <w:r>
              <w:rPr>
                <w:b w:val="0"/>
                <w:sz w:val="18"/>
              </w:rPr>
              <w:t>8,197 / 4,950</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hard 推論關</w:t>
              <w:br/>
              <w:t>H-MIX / OFF</w:t>
            </w:r>
          </w:p>
        </w:tc>
        <w:tc>
          <w:tcPr>
            <w:tcW w:type="dxa" w:w="632"/>
            <w:tcMar>
              <w:top w:w="80" w:type="dxa"/>
              <w:bottom w:w="80" w:type="dxa"/>
              <w:left w:w="75" w:type="dxa"/>
              <w:right w:w="75" w:type="dxa"/>
            </w:tcMar>
          </w:tcPr>
          <w:p>
            <w:pPr>
              <w:keepNext w:val="0"/>
              <w:spacing w:after="0" w:line="278" w:lineRule="auto"/>
            </w:pPr>
            <w:r>
              <w:rPr>
                <w:b w:val="0"/>
                <w:sz w:val="18"/>
              </w:rPr>
              <w:t>20</w:t>
            </w:r>
          </w:p>
        </w:tc>
        <w:tc>
          <w:tcPr>
            <w:tcW w:type="dxa" w:w="885"/>
            <w:tcMar>
              <w:top w:w="80" w:type="dxa"/>
              <w:bottom w:w="80" w:type="dxa"/>
              <w:left w:w="75" w:type="dxa"/>
              <w:right w:w="75" w:type="dxa"/>
            </w:tcMar>
          </w:tcPr>
          <w:p>
            <w:pPr>
              <w:keepNext w:val="0"/>
              <w:spacing w:after="0" w:line="278" w:lineRule="auto"/>
            </w:pPr>
            <w:r>
              <w:rPr>
                <w:b w:val="0"/>
                <w:sz w:val="18"/>
              </w:rPr>
              <w:t>+10.00</w:t>
            </w:r>
          </w:p>
        </w:tc>
        <w:tc>
          <w:tcPr>
            <w:tcW w:type="dxa" w:w="1896"/>
            <w:tcMar>
              <w:top w:w="80" w:type="dxa"/>
              <w:bottom w:w="80" w:type="dxa"/>
              <w:left w:w="75" w:type="dxa"/>
              <w:right w:w="75" w:type="dxa"/>
            </w:tcMar>
          </w:tcPr>
          <w:p>
            <w:pPr>
              <w:keepNext w:val="0"/>
              <w:spacing w:after="0" w:line="278" w:lineRule="auto"/>
            </w:pPr>
            <w:r>
              <w:rPr>
                <w:b w:val="0"/>
                <w:sz w:val="18"/>
              </w:rPr>
              <w:t>4,641 / 3,218</w:t>
            </w:r>
          </w:p>
        </w:tc>
        <w:tc>
          <w:tcPr>
            <w:tcW w:type="dxa" w:w="1517"/>
            <w:tcMar>
              <w:top w:w="80" w:type="dxa"/>
              <w:bottom w:w="80" w:type="dxa"/>
              <w:left w:w="75" w:type="dxa"/>
              <w:right w:w="75" w:type="dxa"/>
            </w:tcMar>
          </w:tcPr>
          <w:p>
            <w:pPr>
              <w:keepNext w:val="0"/>
              <w:spacing w:after="0" w:line="278" w:lineRule="auto"/>
            </w:pPr>
            <w:r>
              <w:rPr>
                <w:b w:val="0"/>
                <w:sz w:val="18"/>
              </w:rPr>
              <w:t>1.442×</w:t>
              <w:br/>
              <w:t>+44.2%</w:t>
            </w:r>
          </w:p>
        </w:tc>
        <w:tc>
          <w:tcPr>
            <w:tcW w:type="dxa" w:w="1959"/>
            <w:tcMar>
              <w:top w:w="80" w:type="dxa"/>
              <w:bottom w:w="80" w:type="dxa"/>
              <w:left w:w="75" w:type="dxa"/>
              <w:right w:w="75" w:type="dxa"/>
            </w:tcMar>
          </w:tcPr>
          <w:p>
            <w:pPr>
              <w:keepNext w:val="0"/>
              <w:spacing w:after="0" w:line="278" w:lineRule="auto"/>
            </w:pPr>
            <w:r>
              <w:rPr>
                <w:b w:val="0"/>
                <w:sz w:val="18"/>
              </w:rPr>
              <w:t>6,188 / 4,950</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LCB v3 hard 推論關</w:t>
              <w:br/>
              <w:t>H-MIX / CONFORM</w:t>
            </w:r>
          </w:p>
        </w:tc>
        <w:tc>
          <w:tcPr>
            <w:tcW w:type="dxa" w:w="632"/>
            <w:tcMar>
              <w:top w:w="80" w:type="dxa"/>
              <w:bottom w:w="80" w:type="dxa"/>
              <w:left w:w="75" w:type="dxa"/>
              <w:right w:w="75" w:type="dxa"/>
            </w:tcMar>
          </w:tcPr>
          <w:p>
            <w:pPr>
              <w:keepNext w:val="0"/>
              <w:spacing w:after="0" w:line="278" w:lineRule="auto"/>
            </w:pPr>
            <w:r>
              <w:rPr>
                <w:b w:val="0"/>
                <w:sz w:val="18"/>
              </w:rPr>
              <w:t>20</w:t>
            </w:r>
          </w:p>
        </w:tc>
        <w:tc>
          <w:tcPr>
            <w:tcW w:type="dxa" w:w="885"/>
            <w:tcMar>
              <w:top w:w="80" w:type="dxa"/>
              <w:bottom w:w="80" w:type="dxa"/>
              <w:left w:w="75" w:type="dxa"/>
              <w:right w:w="75" w:type="dxa"/>
            </w:tcMar>
          </w:tcPr>
          <w:p>
            <w:pPr>
              <w:keepNext w:val="0"/>
              <w:spacing w:after="0" w:line="278" w:lineRule="auto"/>
            </w:pPr>
            <w:r>
              <w:rPr>
                <w:b w:val="0"/>
                <w:sz w:val="18"/>
              </w:rPr>
              <w:t>+0.00</w:t>
            </w:r>
          </w:p>
        </w:tc>
        <w:tc>
          <w:tcPr>
            <w:tcW w:type="dxa" w:w="1896"/>
            <w:tcMar>
              <w:top w:w="80" w:type="dxa"/>
              <w:bottom w:w="80" w:type="dxa"/>
              <w:left w:w="75" w:type="dxa"/>
              <w:right w:w="75" w:type="dxa"/>
            </w:tcMar>
          </w:tcPr>
          <w:p>
            <w:pPr>
              <w:keepNext w:val="0"/>
              <w:spacing w:after="0" w:line="278" w:lineRule="auto"/>
            </w:pPr>
            <w:r>
              <w:rPr>
                <w:b w:val="0"/>
                <w:sz w:val="18"/>
              </w:rPr>
              <w:t>4,641 / 6,147</w:t>
            </w:r>
          </w:p>
        </w:tc>
        <w:tc>
          <w:tcPr>
            <w:tcW w:type="dxa" w:w="1517"/>
            <w:tcMar>
              <w:top w:w="80" w:type="dxa"/>
              <w:bottom w:w="80" w:type="dxa"/>
              <w:left w:w="75" w:type="dxa"/>
              <w:right w:w="75" w:type="dxa"/>
            </w:tcMar>
          </w:tcPr>
          <w:p>
            <w:pPr>
              <w:keepNext w:val="0"/>
              <w:spacing w:after="0" w:line="278" w:lineRule="auto"/>
            </w:pPr>
            <w:r>
              <w:rPr>
                <w:b w:val="0"/>
                <w:sz w:val="18"/>
              </w:rPr>
              <w:t>0.755×</w:t>
              <w:br/>
              <w:t>-24.5%</w:t>
            </w:r>
          </w:p>
        </w:tc>
        <w:tc>
          <w:tcPr>
            <w:tcW w:type="dxa" w:w="1959"/>
            <w:tcMar>
              <w:top w:w="80" w:type="dxa"/>
              <w:bottom w:w="80" w:type="dxa"/>
              <w:left w:w="75" w:type="dxa"/>
              <w:right w:w="75" w:type="dxa"/>
            </w:tcMar>
          </w:tcPr>
          <w:p>
            <w:pPr>
              <w:keepNext w:val="0"/>
              <w:spacing w:after="0" w:line="278" w:lineRule="auto"/>
            </w:pPr>
            <w:r>
              <w:rPr>
                <w:b w:val="0"/>
                <w:sz w:val="18"/>
              </w:rPr>
              <w:t>6,188 / 8,197</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HumanEval+ 推論開</w:t>
              <w:br/>
              <w:t>CONFORM / OFF</w:t>
            </w:r>
          </w:p>
        </w:tc>
        <w:tc>
          <w:tcPr>
            <w:tcW w:type="dxa" w:w="632"/>
            <w:tcMar>
              <w:top w:w="80" w:type="dxa"/>
              <w:bottom w:w="80" w:type="dxa"/>
              <w:left w:w="75" w:type="dxa"/>
              <w:right w:w="75" w:type="dxa"/>
            </w:tcMar>
          </w:tcPr>
          <w:p>
            <w:pPr>
              <w:keepNext w:val="0"/>
              <w:spacing w:after="0" w:line="278" w:lineRule="auto"/>
            </w:pPr>
            <w:r>
              <w:rPr>
                <w:b w:val="0"/>
                <w:sz w:val="18"/>
              </w:rPr>
              <w:t>100</w:t>
            </w:r>
          </w:p>
        </w:tc>
        <w:tc>
          <w:tcPr>
            <w:tcW w:type="dxa" w:w="885"/>
            <w:tcMar>
              <w:top w:w="80" w:type="dxa"/>
              <w:bottom w:w="80" w:type="dxa"/>
              <w:left w:w="75" w:type="dxa"/>
              <w:right w:w="75" w:type="dxa"/>
            </w:tcMar>
          </w:tcPr>
          <w:p>
            <w:pPr>
              <w:keepNext w:val="0"/>
              <w:spacing w:after="0" w:line="278" w:lineRule="auto"/>
            </w:pPr>
            <w:r>
              <w:rPr>
                <w:b w:val="0"/>
                <w:sz w:val="18"/>
              </w:rPr>
              <w:t>+7.00</w:t>
            </w:r>
          </w:p>
        </w:tc>
        <w:tc>
          <w:tcPr>
            <w:tcW w:type="dxa" w:w="1896"/>
            <w:tcMar>
              <w:top w:w="80" w:type="dxa"/>
              <w:bottom w:w="80" w:type="dxa"/>
              <w:left w:w="75" w:type="dxa"/>
              <w:right w:w="75" w:type="dxa"/>
            </w:tcMar>
          </w:tcPr>
          <w:p>
            <w:pPr>
              <w:keepNext w:val="0"/>
              <w:spacing w:after="0" w:line="278" w:lineRule="auto"/>
            </w:pPr>
            <w:r>
              <w:rPr>
                <w:b w:val="0"/>
                <w:sz w:val="18"/>
              </w:rPr>
              <w:t>2,291 / 2,010</w:t>
            </w:r>
          </w:p>
        </w:tc>
        <w:tc>
          <w:tcPr>
            <w:tcW w:type="dxa" w:w="1517"/>
            <w:tcMar>
              <w:top w:w="80" w:type="dxa"/>
              <w:bottom w:w="80" w:type="dxa"/>
              <w:left w:w="75" w:type="dxa"/>
              <w:right w:w="75" w:type="dxa"/>
            </w:tcMar>
          </w:tcPr>
          <w:p>
            <w:pPr>
              <w:keepNext w:val="0"/>
              <w:spacing w:after="0" w:line="278" w:lineRule="auto"/>
            </w:pPr>
            <w:r>
              <w:rPr>
                <w:b w:val="0"/>
                <w:sz w:val="18"/>
              </w:rPr>
              <w:t>1.140×</w:t>
              <w:br/>
              <w:t>+14.0%</w:t>
            </w:r>
          </w:p>
        </w:tc>
        <w:tc>
          <w:tcPr>
            <w:tcW w:type="dxa" w:w="1959"/>
            <w:tcMar>
              <w:top w:w="80" w:type="dxa"/>
              <w:bottom w:w="80" w:type="dxa"/>
              <w:left w:w="75" w:type="dxa"/>
              <w:right w:w="75" w:type="dxa"/>
            </w:tcMar>
          </w:tcPr>
          <w:p>
            <w:pPr>
              <w:keepNext w:val="0"/>
              <w:spacing w:after="0" w:line="278" w:lineRule="auto"/>
            </w:pPr>
            <w:r>
              <w:rPr>
                <w:b w:val="0"/>
                <w:sz w:val="18"/>
              </w:rPr>
              <w:t>2,437 / 2,310</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HumanEval+ 推論開</w:t>
              <w:br/>
              <w:t>H-MIX / OFF</w:t>
            </w:r>
          </w:p>
        </w:tc>
        <w:tc>
          <w:tcPr>
            <w:tcW w:type="dxa" w:w="632"/>
            <w:tcMar>
              <w:top w:w="80" w:type="dxa"/>
              <w:bottom w:w="80" w:type="dxa"/>
              <w:left w:w="75" w:type="dxa"/>
              <w:right w:w="75" w:type="dxa"/>
            </w:tcMar>
          </w:tcPr>
          <w:p>
            <w:pPr>
              <w:keepNext w:val="0"/>
              <w:spacing w:after="0" w:line="278" w:lineRule="auto"/>
            </w:pPr>
            <w:r>
              <w:rPr>
                <w:b w:val="0"/>
                <w:sz w:val="18"/>
              </w:rPr>
              <w:t>100</w:t>
            </w:r>
          </w:p>
        </w:tc>
        <w:tc>
          <w:tcPr>
            <w:tcW w:type="dxa" w:w="885"/>
            <w:tcMar>
              <w:top w:w="80" w:type="dxa"/>
              <w:bottom w:w="80" w:type="dxa"/>
              <w:left w:w="75" w:type="dxa"/>
              <w:right w:w="75" w:type="dxa"/>
            </w:tcMar>
          </w:tcPr>
          <w:p>
            <w:pPr>
              <w:keepNext w:val="0"/>
              <w:spacing w:after="0" w:line="278" w:lineRule="auto"/>
            </w:pPr>
            <w:r>
              <w:rPr>
                <w:b w:val="0"/>
                <w:sz w:val="18"/>
              </w:rPr>
              <w:t>+7.00</w:t>
            </w:r>
          </w:p>
        </w:tc>
        <w:tc>
          <w:tcPr>
            <w:tcW w:type="dxa" w:w="1896"/>
            <w:tcMar>
              <w:top w:w="80" w:type="dxa"/>
              <w:bottom w:w="80" w:type="dxa"/>
              <w:left w:w="75" w:type="dxa"/>
              <w:right w:w="75" w:type="dxa"/>
            </w:tcMar>
          </w:tcPr>
          <w:p>
            <w:pPr>
              <w:keepNext w:val="0"/>
              <w:spacing w:after="0" w:line="278" w:lineRule="auto"/>
            </w:pPr>
            <w:r>
              <w:rPr>
                <w:b w:val="0"/>
                <w:sz w:val="18"/>
              </w:rPr>
              <w:t>4,368 / 2,010</w:t>
            </w:r>
          </w:p>
        </w:tc>
        <w:tc>
          <w:tcPr>
            <w:tcW w:type="dxa" w:w="1517"/>
            <w:tcMar>
              <w:top w:w="80" w:type="dxa"/>
              <w:bottom w:w="80" w:type="dxa"/>
              <w:left w:w="75" w:type="dxa"/>
              <w:right w:w="75" w:type="dxa"/>
            </w:tcMar>
          </w:tcPr>
          <w:p>
            <w:pPr>
              <w:keepNext w:val="0"/>
              <w:spacing w:after="0" w:line="278" w:lineRule="auto"/>
            </w:pPr>
            <w:r>
              <w:rPr>
                <w:b w:val="0"/>
                <w:sz w:val="18"/>
              </w:rPr>
              <w:t>2.174×</w:t>
              <w:br/>
              <w:t>+117.4%</w:t>
            </w:r>
          </w:p>
        </w:tc>
        <w:tc>
          <w:tcPr>
            <w:tcW w:type="dxa" w:w="1959"/>
            <w:tcMar>
              <w:top w:w="80" w:type="dxa"/>
              <w:bottom w:w="80" w:type="dxa"/>
              <w:left w:w="75" w:type="dxa"/>
              <w:right w:w="75" w:type="dxa"/>
            </w:tcMar>
          </w:tcPr>
          <w:p>
            <w:pPr>
              <w:keepNext w:val="0"/>
              <w:spacing w:after="0" w:line="278" w:lineRule="auto"/>
            </w:pPr>
            <w:r>
              <w:rPr>
                <w:b w:val="0"/>
                <w:sz w:val="18"/>
              </w:rPr>
              <w:t>4,647 / 2,310</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HumanEval+ 推論開</w:t>
              <w:br/>
              <w:t>H-MIX / CONFORM</w:t>
            </w:r>
          </w:p>
        </w:tc>
        <w:tc>
          <w:tcPr>
            <w:tcW w:type="dxa" w:w="632"/>
            <w:tcMar>
              <w:top w:w="80" w:type="dxa"/>
              <w:bottom w:w="80" w:type="dxa"/>
              <w:left w:w="75" w:type="dxa"/>
              <w:right w:w="75" w:type="dxa"/>
            </w:tcMar>
          </w:tcPr>
          <w:p>
            <w:pPr>
              <w:keepNext w:val="0"/>
              <w:spacing w:after="0" w:line="278" w:lineRule="auto"/>
            </w:pPr>
            <w:r>
              <w:rPr>
                <w:b w:val="0"/>
                <w:sz w:val="18"/>
              </w:rPr>
              <w:t>100</w:t>
            </w:r>
          </w:p>
        </w:tc>
        <w:tc>
          <w:tcPr>
            <w:tcW w:type="dxa" w:w="885"/>
            <w:tcMar>
              <w:top w:w="80" w:type="dxa"/>
              <w:bottom w:w="80" w:type="dxa"/>
              <w:left w:w="75" w:type="dxa"/>
              <w:right w:w="75" w:type="dxa"/>
            </w:tcMar>
          </w:tcPr>
          <w:p>
            <w:pPr>
              <w:keepNext w:val="0"/>
              <w:spacing w:after="0" w:line="278" w:lineRule="auto"/>
            </w:pPr>
            <w:r>
              <w:rPr>
                <w:b w:val="0"/>
                <w:sz w:val="18"/>
              </w:rPr>
              <w:t>+0.00</w:t>
            </w:r>
          </w:p>
        </w:tc>
        <w:tc>
          <w:tcPr>
            <w:tcW w:type="dxa" w:w="1896"/>
            <w:tcMar>
              <w:top w:w="80" w:type="dxa"/>
              <w:bottom w:w="80" w:type="dxa"/>
              <w:left w:w="75" w:type="dxa"/>
              <w:right w:w="75" w:type="dxa"/>
            </w:tcMar>
          </w:tcPr>
          <w:p>
            <w:pPr>
              <w:keepNext w:val="0"/>
              <w:spacing w:after="0" w:line="278" w:lineRule="auto"/>
            </w:pPr>
            <w:r>
              <w:rPr>
                <w:b w:val="0"/>
                <w:sz w:val="18"/>
              </w:rPr>
              <w:t>4,368 / 2,291</w:t>
            </w:r>
          </w:p>
        </w:tc>
        <w:tc>
          <w:tcPr>
            <w:tcW w:type="dxa" w:w="1517"/>
            <w:tcMar>
              <w:top w:w="80" w:type="dxa"/>
              <w:bottom w:w="80" w:type="dxa"/>
              <w:left w:w="75" w:type="dxa"/>
              <w:right w:w="75" w:type="dxa"/>
            </w:tcMar>
          </w:tcPr>
          <w:p>
            <w:pPr>
              <w:keepNext w:val="0"/>
              <w:spacing w:after="0" w:line="278" w:lineRule="auto"/>
            </w:pPr>
            <w:r>
              <w:rPr>
                <w:b w:val="0"/>
                <w:sz w:val="18"/>
              </w:rPr>
              <w:t>1.907×</w:t>
              <w:br/>
              <w:t>+90.7%</w:t>
            </w:r>
          </w:p>
        </w:tc>
        <w:tc>
          <w:tcPr>
            <w:tcW w:type="dxa" w:w="1959"/>
            <w:tcMar>
              <w:top w:w="80" w:type="dxa"/>
              <w:bottom w:w="80" w:type="dxa"/>
              <w:left w:w="75" w:type="dxa"/>
              <w:right w:w="75" w:type="dxa"/>
            </w:tcMar>
          </w:tcPr>
          <w:p>
            <w:pPr>
              <w:keepNext w:val="0"/>
              <w:spacing w:after="0" w:line="278" w:lineRule="auto"/>
            </w:pPr>
            <w:r>
              <w:rPr>
                <w:b w:val="0"/>
                <w:sz w:val="18"/>
              </w:rPr>
              <w:t>4,647 / 2,437</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HumanEval+ 推論關</w:t>
              <w:br/>
              <w:t>CONFORM / OFF</w:t>
            </w:r>
          </w:p>
        </w:tc>
        <w:tc>
          <w:tcPr>
            <w:tcW w:type="dxa" w:w="632"/>
            <w:tcMar>
              <w:top w:w="80" w:type="dxa"/>
              <w:bottom w:w="80" w:type="dxa"/>
              <w:left w:w="75" w:type="dxa"/>
              <w:right w:w="75" w:type="dxa"/>
            </w:tcMar>
          </w:tcPr>
          <w:p>
            <w:pPr>
              <w:keepNext w:val="0"/>
              <w:spacing w:after="0" w:line="278" w:lineRule="auto"/>
            </w:pPr>
            <w:r>
              <w:rPr>
                <w:b w:val="0"/>
                <w:sz w:val="18"/>
              </w:rPr>
              <w:t>56</w:t>
            </w:r>
          </w:p>
        </w:tc>
        <w:tc>
          <w:tcPr>
            <w:tcW w:type="dxa" w:w="885"/>
            <w:tcMar>
              <w:top w:w="80" w:type="dxa"/>
              <w:bottom w:w="80" w:type="dxa"/>
              <w:left w:w="75" w:type="dxa"/>
              <w:right w:w="75" w:type="dxa"/>
            </w:tcMar>
          </w:tcPr>
          <w:p>
            <w:pPr>
              <w:keepNext w:val="0"/>
              <w:spacing w:after="0" w:line="278" w:lineRule="auto"/>
            </w:pPr>
            <w:r>
              <w:rPr>
                <w:b w:val="0"/>
                <w:sz w:val="18"/>
              </w:rPr>
              <w:t>+19.64</w:t>
            </w:r>
          </w:p>
        </w:tc>
        <w:tc>
          <w:tcPr>
            <w:tcW w:type="dxa" w:w="1896"/>
            <w:tcMar>
              <w:top w:w="80" w:type="dxa"/>
              <w:bottom w:w="80" w:type="dxa"/>
              <w:left w:w="75" w:type="dxa"/>
              <w:right w:w="75" w:type="dxa"/>
            </w:tcMar>
          </w:tcPr>
          <w:p>
            <w:pPr>
              <w:keepNext w:val="0"/>
              <w:spacing w:after="0" w:line="278" w:lineRule="auto"/>
            </w:pPr>
            <w:r>
              <w:rPr>
                <w:b w:val="0"/>
                <w:sz w:val="18"/>
              </w:rPr>
              <w:t>1,064 / 882</w:t>
            </w:r>
          </w:p>
        </w:tc>
        <w:tc>
          <w:tcPr>
            <w:tcW w:type="dxa" w:w="1517"/>
            <w:tcMar>
              <w:top w:w="80" w:type="dxa"/>
              <w:bottom w:w="80" w:type="dxa"/>
              <w:left w:w="75" w:type="dxa"/>
              <w:right w:w="75" w:type="dxa"/>
            </w:tcMar>
          </w:tcPr>
          <w:p>
            <w:pPr>
              <w:keepNext w:val="0"/>
              <w:spacing w:after="0" w:line="278" w:lineRule="auto"/>
            </w:pPr>
            <w:r>
              <w:rPr>
                <w:b w:val="0"/>
                <w:sz w:val="18"/>
              </w:rPr>
              <w:t>1.206×</w:t>
              <w:br/>
              <w:t>+20.6%</w:t>
            </w:r>
          </w:p>
        </w:tc>
        <w:tc>
          <w:tcPr>
            <w:tcW w:type="dxa" w:w="1959"/>
            <w:tcMar>
              <w:top w:w="80" w:type="dxa"/>
              <w:bottom w:w="80" w:type="dxa"/>
              <w:left w:w="75" w:type="dxa"/>
              <w:right w:w="75" w:type="dxa"/>
            </w:tcMar>
          </w:tcPr>
          <w:p>
            <w:pPr>
              <w:keepNext w:val="0"/>
              <w:spacing w:after="0" w:line="278" w:lineRule="auto"/>
            </w:pPr>
            <w:r>
              <w:rPr>
                <w:b w:val="0"/>
                <w:sz w:val="18"/>
              </w:rPr>
              <w:t>1,124 / 1,176</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HumanEval+ 推論關</w:t>
              <w:br/>
              <w:t>H-MIX / OFF</w:t>
            </w:r>
          </w:p>
        </w:tc>
        <w:tc>
          <w:tcPr>
            <w:tcW w:type="dxa" w:w="632"/>
            <w:tcMar>
              <w:top w:w="80" w:type="dxa"/>
              <w:bottom w:w="80" w:type="dxa"/>
              <w:left w:w="75" w:type="dxa"/>
              <w:right w:w="75" w:type="dxa"/>
            </w:tcMar>
          </w:tcPr>
          <w:p>
            <w:pPr>
              <w:keepNext w:val="0"/>
              <w:spacing w:after="0" w:line="278" w:lineRule="auto"/>
            </w:pPr>
            <w:r>
              <w:rPr>
                <w:b w:val="0"/>
                <w:sz w:val="18"/>
              </w:rPr>
              <w:t>56</w:t>
            </w:r>
          </w:p>
        </w:tc>
        <w:tc>
          <w:tcPr>
            <w:tcW w:type="dxa" w:w="885"/>
            <w:tcMar>
              <w:top w:w="80" w:type="dxa"/>
              <w:bottom w:w="80" w:type="dxa"/>
              <w:left w:w="75" w:type="dxa"/>
              <w:right w:w="75" w:type="dxa"/>
            </w:tcMar>
          </w:tcPr>
          <w:p>
            <w:pPr>
              <w:keepNext w:val="0"/>
              <w:spacing w:after="0" w:line="278" w:lineRule="auto"/>
            </w:pPr>
            <w:r>
              <w:rPr>
                <w:b w:val="0"/>
                <w:sz w:val="18"/>
              </w:rPr>
              <w:t>+21.43</w:t>
            </w:r>
          </w:p>
        </w:tc>
        <w:tc>
          <w:tcPr>
            <w:tcW w:type="dxa" w:w="1896"/>
            <w:tcMar>
              <w:top w:w="80" w:type="dxa"/>
              <w:bottom w:w="80" w:type="dxa"/>
              <w:left w:w="75" w:type="dxa"/>
              <w:right w:w="75" w:type="dxa"/>
            </w:tcMar>
          </w:tcPr>
          <w:p>
            <w:pPr>
              <w:keepNext w:val="0"/>
              <w:spacing w:after="0" w:line="278" w:lineRule="auto"/>
            </w:pPr>
            <w:r>
              <w:rPr>
                <w:b w:val="0"/>
                <w:sz w:val="18"/>
              </w:rPr>
              <w:t>924 / 882</w:t>
            </w:r>
          </w:p>
        </w:tc>
        <w:tc>
          <w:tcPr>
            <w:tcW w:type="dxa" w:w="1517"/>
            <w:tcMar>
              <w:top w:w="80" w:type="dxa"/>
              <w:bottom w:w="80" w:type="dxa"/>
              <w:left w:w="75" w:type="dxa"/>
              <w:right w:w="75" w:type="dxa"/>
            </w:tcMar>
          </w:tcPr>
          <w:p>
            <w:pPr>
              <w:keepNext w:val="0"/>
              <w:spacing w:after="0" w:line="278" w:lineRule="auto"/>
            </w:pPr>
            <w:r>
              <w:rPr>
                <w:b w:val="0"/>
                <w:sz w:val="18"/>
              </w:rPr>
              <w:t>1.047×</w:t>
              <w:br/>
              <w:t>+4.7%</w:t>
            </w:r>
          </w:p>
        </w:tc>
        <w:tc>
          <w:tcPr>
            <w:tcW w:type="dxa" w:w="1959"/>
            <w:tcMar>
              <w:top w:w="80" w:type="dxa"/>
              <w:bottom w:w="80" w:type="dxa"/>
              <w:left w:w="75" w:type="dxa"/>
              <w:right w:w="75" w:type="dxa"/>
            </w:tcMar>
          </w:tcPr>
          <w:p>
            <w:pPr>
              <w:keepNext w:val="0"/>
              <w:spacing w:after="0" w:line="278" w:lineRule="auto"/>
            </w:pPr>
            <w:r>
              <w:rPr>
                <w:b w:val="0"/>
                <w:sz w:val="18"/>
              </w:rPr>
              <w:t>958 / 1,176</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HumanEval+ 推論關</w:t>
              <w:br/>
              <w:t>H-MIX / CONFORM</w:t>
            </w:r>
          </w:p>
        </w:tc>
        <w:tc>
          <w:tcPr>
            <w:tcW w:type="dxa" w:w="632"/>
            <w:tcMar>
              <w:top w:w="80" w:type="dxa"/>
              <w:bottom w:w="80" w:type="dxa"/>
              <w:left w:w="75" w:type="dxa"/>
              <w:right w:w="75" w:type="dxa"/>
            </w:tcMar>
          </w:tcPr>
          <w:p>
            <w:pPr>
              <w:keepNext w:val="0"/>
              <w:spacing w:after="0" w:line="278" w:lineRule="auto"/>
            </w:pPr>
            <w:r>
              <w:rPr>
                <w:b w:val="0"/>
                <w:sz w:val="18"/>
              </w:rPr>
              <w:t>56</w:t>
            </w:r>
          </w:p>
        </w:tc>
        <w:tc>
          <w:tcPr>
            <w:tcW w:type="dxa" w:w="885"/>
            <w:tcMar>
              <w:top w:w="80" w:type="dxa"/>
              <w:bottom w:w="80" w:type="dxa"/>
              <w:left w:w="75" w:type="dxa"/>
              <w:right w:w="75" w:type="dxa"/>
            </w:tcMar>
          </w:tcPr>
          <w:p>
            <w:pPr>
              <w:keepNext w:val="0"/>
              <w:spacing w:after="0" w:line="278" w:lineRule="auto"/>
            </w:pPr>
            <w:r>
              <w:rPr>
                <w:b w:val="0"/>
                <w:sz w:val="18"/>
              </w:rPr>
              <w:t>+1.79</w:t>
            </w:r>
          </w:p>
        </w:tc>
        <w:tc>
          <w:tcPr>
            <w:tcW w:type="dxa" w:w="1896"/>
            <w:tcMar>
              <w:top w:w="80" w:type="dxa"/>
              <w:bottom w:w="80" w:type="dxa"/>
              <w:left w:w="75" w:type="dxa"/>
              <w:right w:w="75" w:type="dxa"/>
            </w:tcMar>
          </w:tcPr>
          <w:p>
            <w:pPr>
              <w:keepNext w:val="0"/>
              <w:spacing w:after="0" w:line="278" w:lineRule="auto"/>
            </w:pPr>
            <w:r>
              <w:rPr>
                <w:b w:val="0"/>
                <w:sz w:val="18"/>
              </w:rPr>
              <w:t>924 / 1,064</w:t>
            </w:r>
          </w:p>
        </w:tc>
        <w:tc>
          <w:tcPr>
            <w:tcW w:type="dxa" w:w="1517"/>
            <w:tcMar>
              <w:top w:w="80" w:type="dxa"/>
              <w:bottom w:w="80" w:type="dxa"/>
              <w:left w:w="75" w:type="dxa"/>
              <w:right w:w="75" w:type="dxa"/>
            </w:tcMar>
          </w:tcPr>
          <w:p>
            <w:pPr>
              <w:keepNext w:val="0"/>
              <w:spacing w:after="0" w:line="278" w:lineRule="auto"/>
            </w:pPr>
            <w:r>
              <w:rPr>
                <w:b w:val="0"/>
                <w:sz w:val="18"/>
              </w:rPr>
              <w:t>0.868×</w:t>
              <w:br/>
              <w:t>-13.2%</w:t>
            </w:r>
          </w:p>
        </w:tc>
        <w:tc>
          <w:tcPr>
            <w:tcW w:type="dxa" w:w="1959"/>
            <w:tcMar>
              <w:top w:w="80" w:type="dxa"/>
              <w:bottom w:w="80" w:type="dxa"/>
              <w:left w:w="75" w:type="dxa"/>
              <w:right w:w="75" w:type="dxa"/>
            </w:tcMar>
          </w:tcPr>
          <w:p>
            <w:pPr>
              <w:keepNext w:val="0"/>
              <w:spacing w:after="0" w:line="278" w:lineRule="auto"/>
            </w:pPr>
            <w:r>
              <w:rPr>
                <w:b w:val="0"/>
                <w:sz w:val="18"/>
              </w:rPr>
              <w:t>958 / 1,124</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MBPP+ 推論開</w:t>
              <w:br/>
              <w:t>CONFORM / OFF</w:t>
            </w:r>
          </w:p>
        </w:tc>
        <w:tc>
          <w:tcPr>
            <w:tcW w:type="dxa" w:w="632"/>
            <w:tcMar>
              <w:top w:w="80" w:type="dxa"/>
              <w:bottom w:w="80" w:type="dxa"/>
              <w:left w:w="75" w:type="dxa"/>
              <w:right w:w="75" w:type="dxa"/>
            </w:tcMar>
          </w:tcPr>
          <w:p>
            <w:pPr>
              <w:keepNext w:val="0"/>
              <w:spacing w:after="0" w:line="278" w:lineRule="auto"/>
            </w:pPr>
            <w:r>
              <w:rPr>
                <w:b w:val="0"/>
                <w:sz w:val="18"/>
              </w:rPr>
              <w:t>231</w:t>
            </w:r>
          </w:p>
        </w:tc>
        <w:tc>
          <w:tcPr>
            <w:tcW w:type="dxa" w:w="885"/>
            <w:tcMar>
              <w:top w:w="80" w:type="dxa"/>
              <w:bottom w:w="80" w:type="dxa"/>
              <w:left w:w="75" w:type="dxa"/>
              <w:right w:w="75" w:type="dxa"/>
            </w:tcMar>
          </w:tcPr>
          <w:p>
            <w:pPr>
              <w:keepNext w:val="0"/>
              <w:spacing w:after="0" w:line="278" w:lineRule="auto"/>
            </w:pPr>
            <w:r>
              <w:rPr>
                <w:b w:val="0"/>
                <w:sz w:val="18"/>
              </w:rPr>
              <w:t>+4.33</w:t>
            </w:r>
          </w:p>
        </w:tc>
        <w:tc>
          <w:tcPr>
            <w:tcW w:type="dxa" w:w="1896"/>
            <w:tcMar>
              <w:top w:w="80" w:type="dxa"/>
              <w:bottom w:w="80" w:type="dxa"/>
              <w:left w:w="75" w:type="dxa"/>
              <w:right w:w="75" w:type="dxa"/>
            </w:tcMar>
          </w:tcPr>
          <w:p>
            <w:pPr>
              <w:keepNext w:val="0"/>
              <w:spacing w:after="0" w:line="278" w:lineRule="auto"/>
            </w:pPr>
            <w:r>
              <w:rPr>
                <w:b w:val="0"/>
                <w:sz w:val="18"/>
              </w:rPr>
              <w:t>2,860 / 1,933</w:t>
            </w:r>
          </w:p>
        </w:tc>
        <w:tc>
          <w:tcPr>
            <w:tcW w:type="dxa" w:w="1517"/>
            <w:tcMar>
              <w:top w:w="80" w:type="dxa"/>
              <w:bottom w:w="80" w:type="dxa"/>
              <w:left w:w="75" w:type="dxa"/>
              <w:right w:w="75" w:type="dxa"/>
            </w:tcMar>
          </w:tcPr>
          <w:p>
            <w:pPr>
              <w:keepNext w:val="0"/>
              <w:spacing w:after="0" w:line="278" w:lineRule="auto"/>
            </w:pPr>
            <w:r>
              <w:rPr>
                <w:b w:val="0"/>
                <w:sz w:val="18"/>
              </w:rPr>
              <w:t>1.479×</w:t>
              <w:br/>
              <w:t>+47.9%</w:t>
            </w:r>
          </w:p>
        </w:tc>
        <w:tc>
          <w:tcPr>
            <w:tcW w:type="dxa" w:w="1959"/>
            <w:tcMar>
              <w:top w:w="80" w:type="dxa"/>
              <w:bottom w:w="80" w:type="dxa"/>
              <w:left w:w="75" w:type="dxa"/>
              <w:right w:w="75" w:type="dxa"/>
            </w:tcMar>
          </w:tcPr>
          <w:p>
            <w:pPr>
              <w:keepNext w:val="0"/>
              <w:spacing w:after="0" w:line="278" w:lineRule="auto"/>
            </w:pPr>
            <w:r>
              <w:rPr>
                <w:b w:val="0"/>
                <w:sz w:val="18"/>
              </w:rPr>
              <w:t>3,590 / 2,567</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MBPP+ 推論開</w:t>
              <w:br/>
              <w:t>H-MIX / OFF</w:t>
            </w:r>
          </w:p>
        </w:tc>
        <w:tc>
          <w:tcPr>
            <w:tcW w:type="dxa" w:w="632"/>
            <w:tcMar>
              <w:top w:w="80" w:type="dxa"/>
              <w:bottom w:w="80" w:type="dxa"/>
              <w:left w:w="75" w:type="dxa"/>
              <w:right w:w="75" w:type="dxa"/>
            </w:tcMar>
          </w:tcPr>
          <w:p>
            <w:pPr>
              <w:keepNext w:val="0"/>
              <w:spacing w:after="0" w:line="278" w:lineRule="auto"/>
            </w:pPr>
            <w:r>
              <w:rPr>
                <w:b w:val="0"/>
                <w:sz w:val="18"/>
              </w:rPr>
              <w:t>231</w:t>
            </w:r>
          </w:p>
        </w:tc>
        <w:tc>
          <w:tcPr>
            <w:tcW w:type="dxa" w:w="885"/>
            <w:tcMar>
              <w:top w:w="80" w:type="dxa"/>
              <w:bottom w:w="80" w:type="dxa"/>
              <w:left w:w="75" w:type="dxa"/>
              <w:right w:w="75" w:type="dxa"/>
            </w:tcMar>
          </w:tcPr>
          <w:p>
            <w:pPr>
              <w:keepNext w:val="0"/>
              <w:spacing w:after="0" w:line="278" w:lineRule="auto"/>
            </w:pPr>
            <w:r>
              <w:rPr>
                <w:b w:val="0"/>
                <w:sz w:val="18"/>
              </w:rPr>
              <w:t>+5.63</w:t>
            </w:r>
          </w:p>
        </w:tc>
        <w:tc>
          <w:tcPr>
            <w:tcW w:type="dxa" w:w="1896"/>
            <w:tcMar>
              <w:top w:w="80" w:type="dxa"/>
              <w:bottom w:w="80" w:type="dxa"/>
              <w:left w:w="75" w:type="dxa"/>
              <w:right w:w="75" w:type="dxa"/>
            </w:tcMar>
          </w:tcPr>
          <w:p>
            <w:pPr>
              <w:keepNext w:val="0"/>
              <w:spacing w:after="0" w:line="278" w:lineRule="auto"/>
            </w:pPr>
            <w:r>
              <w:rPr>
                <w:b w:val="0"/>
                <w:sz w:val="18"/>
              </w:rPr>
              <w:t>4,956 / 1,933</w:t>
            </w:r>
          </w:p>
        </w:tc>
        <w:tc>
          <w:tcPr>
            <w:tcW w:type="dxa" w:w="1517"/>
            <w:tcMar>
              <w:top w:w="80" w:type="dxa"/>
              <w:bottom w:w="80" w:type="dxa"/>
              <w:left w:w="75" w:type="dxa"/>
              <w:right w:w="75" w:type="dxa"/>
            </w:tcMar>
          </w:tcPr>
          <w:p>
            <w:pPr>
              <w:keepNext w:val="0"/>
              <w:spacing w:after="0" w:line="278" w:lineRule="auto"/>
            </w:pPr>
            <w:r>
              <w:rPr>
                <w:b w:val="0"/>
                <w:sz w:val="18"/>
              </w:rPr>
              <w:t>2.564×</w:t>
              <w:br/>
              <w:t>+156.4%</w:t>
            </w:r>
          </w:p>
        </w:tc>
        <w:tc>
          <w:tcPr>
            <w:tcW w:type="dxa" w:w="1959"/>
            <w:tcMar>
              <w:top w:w="80" w:type="dxa"/>
              <w:bottom w:w="80" w:type="dxa"/>
              <w:left w:w="75" w:type="dxa"/>
              <w:right w:w="75" w:type="dxa"/>
            </w:tcMar>
          </w:tcPr>
          <w:p>
            <w:pPr>
              <w:keepNext w:val="0"/>
              <w:spacing w:after="0" w:line="278" w:lineRule="auto"/>
            </w:pPr>
            <w:r>
              <w:rPr>
                <w:b w:val="0"/>
                <w:sz w:val="18"/>
              </w:rPr>
              <w:t>6,122 / 2,567</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MBPP+ 推論開</w:t>
              <w:br/>
              <w:t>H-MIX / CONFORM</w:t>
            </w:r>
          </w:p>
        </w:tc>
        <w:tc>
          <w:tcPr>
            <w:tcW w:type="dxa" w:w="632"/>
            <w:tcMar>
              <w:top w:w="80" w:type="dxa"/>
              <w:bottom w:w="80" w:type="dxa"/>
              <w:left w:w="75" w:type="dxa"/>
              <w:right w:w="75" w:type="dxa"/>
            </w:tcMar>
          </w:tcPr>
          <w:p>
            <w:pPr>
              <w:keepNext w:val="0"/>
              <w:spacing w:after="0" w:line="278" w:lineRule="auto"/>
            </w:pPr>
            <w:r>
              <w:rPr>
                <w:b w:val="0"/>
                <w:sz w:val="18"/>
              </w:rPr>
              <w:t>231</w:t>
            </w:r>
          </w:p>
        </w:tc>
        <w:tc>
          <w:tcPr>
            <w:tcW w:type="dxa" w:w="885"/>
            <w:tcMar>
              <w:top w:w="80" w:type="dxa"/>
              <w:bottom w:w="80" w:type="dxa"/>
              <w:left w:w="75" w:type="dxa"/>
              <w:right w:w="75" w:type="dxa"/>
            </w:tcMar>
          </w:tcPr>
          <w:p>
            <w:pPr>
              <w:keepNext w:val="0"/>
              <w:spacing w:after="0" w:line="278" w:lineRule="auto"/>
            </w:pPr>
            <w:r>
              <w:rPr>
                <w:b w:val="0"/>
                <w:sz w:val="18"/>
              </w:rPr>
              <w:t>+1.30</w:t>
            </w:r>
          </w:p>
        </w:tc>
        <w:tc>
          <w:tcPr>
            <w:tcW w:type="dxa" w:w="1896"/>
            <w:tcMar>
              <w:top w:w="80" w:type="dxa"/>
              <w:bottom w:w="80" w:type="dxa"/>
              <w:left w:w="75" w:type="dxa"/>
              <w:right w:w="75" w:type="dxa"/>
            </w:tcMar>
          </w:tcPr>
          <w:p>
            <w:pPr>
              <w:keepNext w:val="0"/>
              <w:spacing w:after="0" w:line="278" w:lineRule="auto"/>
            </w:pPr>
            <w:r>
              <w:rPr>
                <w:b w:val="0"/>
                <w:sz w:val="18"/>
              </w:rPr>
              <w:t>4,956 / 2,860</w:t>
            </w:r>
          </w:p>
        </w:tc>
        <w:tc>
          <w:tcPr>
            <w:tcW w:type="dxa" w:w="1517"/>
            <w:tcMar>
              <w:top w:w="80" w:type="dxa"/>
              <w:bottom w:w="80" w:type="dxa"/>
              <w:left w:w="75" w:type="dxa"/>
              <w:right w:w="75" w:type="dxa"/>
            </w:tcMar>
          </w:tcPr>
          <w:p>
            <w:pPr>
              <w:keepNext w:val="0"/>
              <w:spacing w:after="0" w:line="278" w:lineRule="auto"/>
            </w:pPr>
            <w:r>
              <w:rPr>
                <w:b w:val="0"/>
                <w:sz w:val="18"/>
              </w:rPr>
              <w:t>1.733×</w:t>
              <w:br/>
              <w:t>+73.3%</w:t>
            </w:r>
          </w:p>
        </w:tc>
        <w:tc>
          <w:tcPr>
            <w:tcW w:type="dxa" w:w="1959"/>
            <w:tcMar>
              <w:top w:w="80" w:type="dxa"/>
              <w:bottom w:w="80" w:type="dxa"/>
              <w:left w:w="75" w:type="dxa"/>
              <w:right w:w="75" w:type="dxa"/>
            </w:tcMar>
          </w:tcPr>
          <w:p>
            <w:pPr>
              <w:keepNext w:val="0"/>
              <w:spacing w:after="0" w:line="278" w:lineRule="auto"/>
            </w:pPr>
            <w:r>
              <w:rPr>
                <w:b w:val="0"/>
                <w:sz w:val="18"/>
              </w:rPr>
              <w:t>6,122 / 3,590</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MBPP+ 推論關</w:t>
              <w:br/>
              <w:t>CONFORM / OFF</w:t>
            </w:r>
          </w:p>
        </w:tc>
        <w:tc>
          <w:tcPr>
            <w:tcW w:type="dxa" w:w="632"/>
            <w:tcMar>
              <w:top w:w="80" w:type="dxa"/>
              <w:bottom w:w="80" w:type="dxa"/>
              <w:left w:w="75" w:type="dxa"/>
              <w:right w:w="75" w:type="dxa"/>
            </w:tcMar>
          </w:tcPr>
          <w:p>
            <w:pPr>
              <w:keepNext w:val="0"/>
              <w:spacing w:after="0" w:line="278" w:lineRule="auto"/>
            </w:pPr>
            <w:r>
              <w:rPr>
                <w:b w:val="0"/>
                <w:sz w:val="18"/>
              </w:rPr>
              <w:t>140</w:t>
            </w:r>
          </w:p>
        </w:tc>
        <w:tc>
          <w:tcPr>
            <w:tcW w:type="dxa" w:w="885"/>
            <w:tcMar>
              <w:top w:w="80" w:type="dxa"/>
              <w:bottom w:w="80" w:type="dxa"/>
              <w:left w:w="75" w:type="dxa"/>
              <w:right w:w="75" w:type="dxa"/>
            </w:tcMar>
          </w:tcPr>
          <w:p>
            <w:pPr>
              <w:keepNext w:val="0"/>
              <w:spacing w:after="0" w:line="278" w:lineRule="auto"/>
            </w:pPr>
            <w:r>
              <w:rPr>
                <w:b w:val="0"/>
                <w:sz w:val="18"/>
              </w:rPr>
              <w:t>+5.71</w:t>
            </w:r>
          </w:p>
        </w:tc>
        <w:tc>
          <w:tcPr>
            <w:tcW w:type="dxa" w:w="1896"/>
            <w:tcMar>
              <w:top w:w="80" w:type="dxa"/>
              <w:bottom w:w="80" w:type="dxa"/>
              <w:left w:w="75" w:type="dxa"/>
              <w:right w:w="75" w:type="dxa"/>
            </w:tcMar>
          </w:tcPr>
          <w:p>
            <w:pPr>
              <w:keepNext w:val="0"/>
              <w:spacing w:after="0" w:line="278" w:lineRule="auto"/>
            </w:pPr>
            <w:r>
              <w:rPr>
                <w:b w:val="0"/>
                <w:sz w:val="18"/>
              </w:rPr>
              <w:t>1,136 / 705</w:t>
            </w:r>
          </w:p>
        </w:tc>
        <w:tc>
          <w:tcPr>
            <w:tcW w:type="dxa" w:w="1517"/>
            <w:tcMar>
              <w:top w:w="80" w:type="dxa"/>
              <w:bottom w:w="80" w:type="dxa"/>
              <w:left w:w="75" w:type="dxa"/>
              <w:right w:w="75" w:type="dxa"/>
            </w:tcMar>
          </w:tcPr>
          <w:p>
            <w:pPr>
              <w:keepNext w:val="0"/>
              <w:spacing w:after="0" w:line="278" w:lineRule="auto"/>
            </w:pPr>
            <w:r>
              <w:rPr>
                <w:b w:val="0"/>
                <w:sz w:val="18"/>
              </w:rPr>
              <w:t>1.611×</w:t>
              <w:br/>
              <w:t>+61.1%</w:t>
            </w:r>
          </w:p>
        </w:tc>
        <w:tc>
          <w:tcPr>
            <w:tcW w:type="dxa" w:w="1959"/>
            <w:tcMar>
              <w:top w:w="80" w:type="dxa"/>
              <w:bottom w:w="80" w:type="dxa"/>
              <w:left w:w="75" w:type="dxa"/>
              <w:right w:w="75" w:type="dxa"/>
            </w:tcMar>
          </w:tcPr>
          <w:p>
            <w:pPr>
              <w:keepNext w:val="0"/>
              <w:spacing w:after="0" w:line="278" w:lineRule="auto"/>
            </w:pPr>
            <w:r>
              <w:rPr>
                <w:b w:val="0"/>
                <w:sz w:val="18"/>
              </w:rPr>
              <w:t>1,432 / 958</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MBPP+ 推論關</w:t>
              <w:br/>
              <w:t>H-MIX / OFF</w:t>
            </w:r>
          </w:p>
        </w:tc>
        <w:tc>
          <w:tcPr>
            <w:tcW w:type="dxa" w:w="632"/>
            <w:tcMar>
              <w:top w:w="80" w:type="dxa"/>
              <w:bottom w:w="80" w:type="dxa"/>
              <w:left w:w="75" w:type="dxa"/>
              <w:right w:w="75" w:type="dxa"/>
            </w:tcMar>
          </w:tcPr>
          <w:p>
            <w:pPr>
              <w:keepNext w:val="0"/>
              <w:spacing w:after="0" w:line="278" w:lineRule="auto"/>
            </w:pPr>
            <w:r>
              <w:rPr>
                <w:b w:val="0"/>
                <w:sz w:val="18"/>
              </w:rPr>
              <w:t>140</w:t>
            </w:r>
          </w:p>
        </w:tc>
        <w:tc>
          <w:tcPr>
            <w:tcW w:type="dxa" w:w="885"/>
            <w:tcMar>
              <w:top w:w="80" w:type="dxa"/>
              <w:bottom w:w="80" w:type="dxa"/>
              <w:left w:w="75" w:type="dxa"/>
              <w:right w:w="75" w:type="dxa"/>
            </w:tcMar>
          </w:tcPr>
          <w:p>
            <w:pPr>
              <w:keepNext w:val="0"/>
              <w:spacing w:after="0" w:line="278" w:lineRule="auto"/>
            </w:pPr>
            <w:r>
              <w:rPr>
                <w:b w:val="0"/>
                <w:sz w:val="18"/>
              </w:rPr>
              <w:t>+6.43</w:t>
            </w:r>
          </w:p>
        </w:tc>
        <w:tc>
          <w:tcPr>
            <w:tcW w:type="dxa" w:w="1896"/>
            <w:tcMar>
              <w:top w:w="80" w:type="dxa"/>
              <w:bottom w:w="80" w:type="dxa"/>
              <w:left w:w="75" w:type="dxa"/>
              <w:right w:w="75" w:type="dxa"/>
            </w:tcMar>
          </w:tcPr>
          <w:p>
            <w:pPr>
              <w:keepNext w:val="0"/>
              <w:spacing w:after="0" w:line="278" w:lineRule="auto"/>
            </w:pPr>
            <w:r>
              <w:rPr>
                <w:b w:val="0"/>
                <w:sz w:val="18"/>
              </w:rPr>
              <w:t>1,299 / 705</w:t>
            </w:r>
          </w:p>
        </w:tc>
        <w:tc>
          <w:tcPr>
            <w:tcW w:type="dxa" w:w="1517"/>
            <w:tcMar>
              <w:top w:w="80" w:type="dxa"/>
              <w:bottom w:w="80" w:type="dxa"/>
              <w:left w:w="75" w:type="dxa"/>
              <w:right w:w="75" w:type="dxa"/>
            </w:tcMar>
          </w:tcPr>
          <w:p>
            <w:pPr>
              <w:keepNext w:val="0"/>
              <w:spacing w:after="0" w:line="278" w:lineRule="auto"/>
            </w:pPr>
            <w:r>
              <w:rPr>
                <w:b w:val="0"/>
                <w:sz w:val="18"/>
              </w:rPr>
              <w:t>1.843×</w:t>
              <w:br/>
              <w:t>+84.3%</w:t>
            </w:r>
          </w:p>
        </w:tc>
        <w:tc>
          <w:tcPr>
            <w:tcW w:type="dxa" w:w="1959"/>
            <w:tcMar>
              <w:top w:w="80" w:type="dxa"/>
              <w:bottom w:w="80" w:type="dxa"/>
              <w:left w:w="75" w:type="dxa"/>
              <w:right w:w="75" w:type="dxa"/>
            </w:tcMar>
          </w:tcPr>
          <w:p>
            <w:pPr>
              <w:keepNext w:val="0"/>
              <w:spacing w:after="0" w:line="278" w:lineRule="auto"/>
            </w:pPr>
            <w:r>
              <w:rPr>
                <w:b w:val="0"/>
                <w:sz w:val="18"/>
              </w:rPr>
              <w:t>1,624 / 958</w:t>
            </w:r>
          </w:p>
        </w:tc>
      </w:tr>
      <w:tr>
        <w:trPr>
          <w:cantSplit/>
        </w:trPr>
        <w:tc>
          <w:tcPr>
            <w:tcW w:type="dxa" w:w="2465"/>
            <w:tcMar>
              <w:top w:w="80" w:type="dxa"/>
              <w:bottom w:w="80" w:type="dxa"/>
              <w:left w:w="75" w:type="dxa"/>
              <w:right w:w="75" w:type="dxa"/>
            </w:tcMar>
          </w:tcPr>
          <w:p>
            <w:pPr>
              <w:keepNext w:val="0"/>
              <w:spacing w:after="0" w:line="278" w:lineRule="auto"/>
            </w:pPr>
            <w:r>
              <w:rPr>
                <w:b w:val="0"/>
                <w:sz w:val="18"/>
              </w:rPr>
              <w:t>MBPP+ 推論關</w:t>
              <w:br/>
              <w:t>H-MIX / CONFORM</w:t>
            </w:r>
          </w:p>
        </w:tc>
        <w:tc>
          <w:tcPr>
            <w:tcW w:type="dxa" w:w="632"/>
            <w:tcMar>
              <w:top w:w="80" w:type="dxa"/>
              <w:bottom w:w="80" w:type="dxa"/>
              <w:left w:w="75" w:type="dxa"/>
              <w:right w:w="75" w:type="dxa"/>
            </w:tcMar>
          </w:tcPr>
          <w:p>
            <w:pPr>
              <w:keepNext w:val="0"/>
              <w:spacing w:after="0" w:line="278" w:lineRule="auto"/>
            </w:pPr>
            <w:r>
              <w:rPr>
                <w:b w:val="0"/>
                <w:sz w:val="18"/>
              </w:rPr>
              <w:t>140</w:t>
            </w:r>
          </w:p>
        </w:tc>
        <w:tc>
          <w:tcPr>
            <w:tcW w:type="dxa" w:w="885"/>
            <w:tcMar>
              <w:top w:w="80" w:type="dxa"/>
              <w:bottom w:w="80" w:type="dxa"/>
              <w:left w:w="75" w:type="dxa"/>
              <w:right w:w="75" w:type="dxa"/>
            </w:tcMar>
          </w:tcPr>
          <w:p>
            <w:pPr>
              <w:keepNext w:val="0"/>
              <w:spacing w:after="0" w:line="278" w:lineRule="auto"/>
            </w:pPr>
            <w:r>
              <w:rPr>
                <w:b w:val="0"/>
                <w:sz w:val="18"/>
              </w:rPr>
              <w:t>+0.71</w:t>
            </w:r>
          </w:p>
        </w:tc>
        <w:tc>
          <w:tcPr>
            <w:tcW w:type="dxa" w:w="1896"/>
            <w:tcMar>
              <w:top w:w="80" w:type="dxa"/>
              <w:bottom w:w="80" w:type="dxa"/>
              <w:left w:w="75" w:type="dxa"/>
              <w:right w:w="75" w:type="dxa"/>
            </w:tcMar>
          </w:tcPr>
          <w:p>
            <w:pPr>
              <w:keepNext w:val="0"/>
              <w:spacing w:after="0" w:line="278" w:lineRule="auto"/>
            </w:pPr>
            <w:r>
              <w:rPr>
                <w:b w:val="0"/>
                <w:sz w:val="18"/>
              </w:rPr>
              <w:t>1,299 / 1,136</w:t>
            </w:r>
          </w:p>
        </w:tc>
        <w:tc>
          <w:tcPr>
            <w:tcW w:type="dxa" w:w="1517"/>
            <w:tcMar>
              <w:top w:w="80" w:type="dxa"/>
              <w:bottom w:w="80" w:type="dxa"/>
              <w:left w:w="75" w:type="dxa"/>
              <w:right w:w="75" w:type="dxa"/>
            </w:tcMar>
          </w:tcPr>
          <w:p>
            <w:pPr>
              <w:keepNext w:val="0"/>
              <w:spacing w:after="0" w:line="278" w:lineRule="auto"/>
            </w:pPr>
            <w:r>
              <w:rPr>
                <w:b w:val="0"/>
                <w:sz w:val="18"/>
              </w:rPr>
              <w:t>1.144×</w:t>
              <w:br/>
              <w:t>+14.4%</w:t>
            </w:r>
          </w:p>
        </w:tc>
        <w:tc>
          <w:tcPr>
            <w:tcW w:type="dxa" w:w="1959"/>
            <w:tcMar>
              <w:top w:w="80" w:type="dxa"/>
              <w:bottom w:w="80" w:type="dxa"/>
              <w:left w:w="75" w:type="dxa"/>
              <w:right w:w="75" w:type="dxa"/>
            </w:tcMar>
          </w:tcPr>
          <w:p>
            <w:pPr>
              <w:keepNext w:val="0"/>
              <w:spacing w:after="0" w:line="278" w:lineRule="auto"/>
            </w:pPr>
            <w:r>
              <w:rPr>
                <w:b w:val="0"/>
                <w:sz w:val="18"/>
              </w:rPr>
              <w:t>1,624 / 1,432</w:t>
            </w:r>
          </w:p>
        </w:tc>
      </w:tr>
    </w:tbl>
    <w:p>
      <w:pPr>
        <w:pStyle w:val="Caption"/>
        <w:keepNext w:val="0"/>
      </w:pPr>
      <w:r>
        <w:t>本表每格的 token 皆為已回報的 prompt 與 completion 之和，含可歸屬該臂的 wire_probe，分子只取同一後端上兩臂的共同題目；R529 沒有作廢列，故含與不含作廢的口徑一致。逐後端分析是發現模式差異後的描述性分層；原跨題庫主要檢定仍以預註冊合併值為準，不新增分層顯著性主張。完整正確件數、總量、prompt、completion 與 reasoning 的拆分保存在 verified_tokens.json。</w:t>
      </w:r>
    </w:p>
    <w:p>
      <w:pPr>
        <w:pStyle w:val="Caption"/>
        <w:keepNext/>
        <w:pageBreakBefore/>
      </w:pPr>
      <w:r>
        <w:rPr>
          <w:b/>
        </w:rPr>
        <w:t>表 F5　早期增益的 token 證據與缺口</w:t>
      </w:r>
    </w:p>
    <w:tbl>
      <w:tblPr>
        <w:tblW w:type="auto" w:w="0"/>
        <w:tblLayout w:type="fixed"/>
        <w:tblLook w:firstColumn="1" w:firstRow="1" w:lastColumn="0" w:lastRow="0" w:noHBand="0" w:noVBand="1" w:val="04A0"/>
        <w:tblBorders>
          <w:top w:val="single" w:sz="4" w:color="B9BDC1"/>
          <w:bottom w:val="single" w:sz="4" w:color="B9BDC1"/>
          <w:insideH w:val="single" w:sz="4" w:color="B9BDC1"/>
        </w:tblBorders>
      </w:tblPr>
      <w:tblGrid>
        <w:gridCol w:w="1701"/>
        <w:gridCol w:w="680"/>
        <w:gridCol w:w="2041"/>
        <w:gridCol w:w="1531"/>
        <w:gridCol w:w="1304"/>
        <w:gridCol w:w="2098"/>
      </w:tblGrid>
      <w:tr>
        <w:trPr>
          <w:cantSplit/>
          <w:tblHeader/>
        </w:trPr>
        <w:tc>
          <w:tcPr>
            <w:tcW w:type="dxa" w:w="1701"/>
            <w:tcMar>
              <w:top w:w="80" w:type="dxa"/>
              <w:bottom w:w="80" w:type="dxa"/>
              <w:left w:w="75" w:type="dxa"/>
              <w:right w:w="75" w:type="dxa"/>
            </w:tcMar>
            <w:shd w:fill="F0F1F2"/>
          </w:tcPr>
          <w:p>
            <w:pPr>
              <w:keepNext w:val="0"/>
              <w:spacing w:after="0" w:line="278" w:lineRule="auto"/>
            </w:pPr>
            <w:r>
              <w:rPr>
                <w:b/>
                <w:sz w:val="18"/>
              </w:rPr>
              <w:t>階段</w:t>
            </w:r>
          </w:p>
        </w:tc>
        <w:tc>
          <w:tcPr>
            <w:tcW w:type="dxa" w:w="680"/>
            <w:tcMar>
              <w:top w:w="80" w:type="dxa"/>
              <w:bottom w:w="80" w:type="dxa"/>
              <w:left w:w="75" w:type="dxa"/>
              <w:right w:w="75" w:type="dxa"/>
            </w:tcMar>
            <w:shd w:fill="F0F1F2"/>
          </w:tcPr>
          <w:p>
            <w:pPr>
              <w:keepNext w:val="0"/>
              <w:spacing w:after="0" w:line="278" w:lineRule="auto"/>
            </w:pPr>
            <w:r>
              <w:rPr>
                <w:b/>
                <w:sz w:val="18"/>
              </w:rPr>
              <w:t>Δ pp</w:t>
            </w:r>
          </w:p>
        </w:tc>
        <w:tc>
          <w:tcPr>
            <w:tcW w:type="dxa" w:w="2041"/>
            <w:tcMar>
              <w:top w:w="80" w:type="dxa"/>
              <w:bottom w:w="80" w:type="dxa"/>
              <w:left w:w="75" w:type="dxa"/>
              <w:right w:w="75" w:type="dxa"/>
            </w:tcMar>
            <w:shd w:fill="F0F1F2"/>
          </w:tcPr>
          <w:p>
            <w:pPr>
              <w:keepNext w:val="0"/>
              <w:spacing w:after="0" w:line="278" w:lineRule="auto"/>
            </w:pPr>
            <w:r>
              <w:rPr>
                <w:b/>
                <w:sz w:val="18"/>
              </w:rPr>
              <w:t>總 token</w:t>
              <w:br/>
              <w:t>A / B 或共用</w:t>
            </w:r>
          </w:p>
        </w:tc>
        <w:tc>
          <w:tcPr>
            <w:tcW w:type="dxa" w:w="1531"/>
            <w:tcMar>
              <w:top w:w="80" w:type="dxa"/>
              <w:bottom w:w="80" w:type="dxa"/>
              <w:left w:w="75" w:type="dxa"/>
              <w:right w:w="75" w:type="dxa"/>
            </w:tcMar>
            <w:shd w:fill="F0F1F2"/>
          </w:tcPr>
          <w:p>
            <w:pPr>
              <w:keepNext w:val="0"/>
              <w:spacing w:after="0" w:line="278" w:lineRule="auto"/>
            </w:pPr>
            <w:r>
              <w:rPr>
                <w:b/>
                <w:sz w:val="18"/>
              </w:rPr>
              <w:t>token / 題</w:t>
              <w:br/>
              <w:t>A / B 或共用</w:t>
            </w:r>
          </w:p>
        </w:tc>
        <w:tc>
          <w:tcPr>
            <w:tcW w:type="dxa" w:w="1304"/>
            <w:tcMar>
              <w:top w:w="80" w:type="dxa"/>
              <w:bottom w:w="80" w:type="dxa"/>
              <w:left w:w="75" w:type="dxa"/>
              <w:right w:w="75" w:type="dxa"/>
            </w:tcMar>
            <w:shd w:fill="F0F1F2"/>
          </w:tcPr>
          <w:p>
            <w:pPr>
              <w:keepNext w:val="0"/>
              <w:spacing w:after="0" w:line="278" w:lineRule="auto"/>
            </w:pPr>
            <w:r>
              <w:rPr>
                <w:b/>
                <w:sz w:val="18"/>
              </w:rPr>
              <w:t>總量比 A/B</w:t>
            </w:r>
          </w:p>
        </w:tc>
        <w:tc>
          <w:tcPr>
            <w:tcW w:type="dxa" w:w="2098"/>
            <w:tcMar>
              <w:top w:w="80" w:type="dxa"/>
              <w:bottom w:w="80" w:type="dxa"/>
              <w:left w:w="75" w:type="dxa"/>
              <w:right w:w="75" w:type="dxa"/>
            </w:tcMar>
            <w:shd w:fill="F0F1F2"/>
          </w:tcPr>
          <w:p>
            <w:pPr>
              <w:keepNext w:val="0"/>
              <w:spacing w:after="0" w:line="278" w:lineRule="auto"/>
            </w:pPr>
            <w:r>
              <w:rPr>
                <w:b/>
                <w:sz w:val="18"/>
              </w:rPr>
              <w:t>token / 正確件</w:t>
              <w:br/>
              <w:t>A / B</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R444+445 MBPP+</w:t>
            </w:r>
          </w:p>
        </w:tc>
        <w:tc>
          <w:tcPr>
            <w:tcW w:type="dxa" w:w="680"/>
            <w:tcMar>
              <w:top w:w="80" w:type="dxa"/>
              <w:bottom w:w="80" w:type="dxa"/>
              <w:left w:w="75" w:type="dxa"/>
              <w:right w:w="75" w:type="dxa"/>
            </w:tcMar>
          </w:tcPr>
          <w:p>
            <w:pPr>
              <w:keepNext w:val="0"/>
              <w:spacing w:after="0" w:line="278" w:lineRule="auto"/>
            </w:pPr>
            <w:r>
              <w:rPr>
                <w:b w:val="0"/>
                <w:sz w:val="18"/>
              </w:rPr>
              <w:t>+4.58</w:t>
            </w:r>
          </w:p>
        </w:tc>
        <w:tc>
          <w:tcPr>
            <w:tcW w:type="dxa" w:w="2041"/>
            <w:tcMar>
              <w:top w:w="80" w:type="dxa"/>
              <w:bottom w:w="80" w:type="dxa"/>
              <w:left w:w="75" w:type="dxa"/>
              <w:right w:w="75" w:type="dxa"/>
            </w:tcMar>
          </w:tcPr>
          <w:p>
            <w:pPr>
              <w:keepNext w:val="0"/>
              <w:spacing w:after="0" w:line="278" w:lineRule="auto"/>
            </w:pPr>
            <w:r>
              <w:rPr>
                <w:b w:val="0"/>
                <w:sz w:val="18"/>
              </w:rPr>
              <w:t>410,113 / 251,301</w:t>
            </w:r>
          </w:p>
        </w:tc>
        <w:tc>
          <w:tcPr>
            <w:tcW w:type="dxa" w:w="1531"/>
            <w:tcMar>
              <w:top w:w="80" w:type="dxa"/>
              <w:bottom w:w="80" w:type="dxa"/>
              <w:left w:w="75" w:type="dxa"/>
              <w:right w:w="75" w:type="dxa"/>
            </w:tcMar>
          </w:tcPr>
          <w:p>
            <w:pPr>
              <w:keepNext w:val="0"/>
              <w:spacing w:after="0" w:line="278" w:lineRule="auto"/>
            </w:pPr>
            <w:r>
              <w:rPr>
                <w:b w:val="0"/>
                <w:sz w:val="18"/>
              </w:rPr>
              <w:t>1,105 / 677</w:t>
            </w:r>
          </w:p>
        </w:tc>
        <w:tc>
          <w:tcPr>
            <w:tcW w:type="dxa" w:w="1304"/>
            <w:tcMar>
              <w:top w:w="80" w:type="dxa"/>
              <w:bottom w:w="80" w:type="dxa"/>
              <w:left w:w="75" w:type="dxa"/>
              <w:right w:w="75" w:type="dxa"/>
            </w:tcMar>
          </w:tcPr>
          <w:p>
            <w:pPr>
              <w:keepNext w:val="0"/>
              <w:spacing w:after="0" w:line="278" w:lineRule="auto"/>
            </w:pPr>
            <w:r>
              <w:rPr>
                <w:b w:val="0"/>
                <w:sz w:val="18"/>
              </w:rPr>
              <w:t>1.632×</w:t>
            </w:r>
          </w:p>
        </w:tc>
        <w:tc>
          <w:tcPr>
            <w:tcW w:type="dxa" w:w="2098"/>
            <w:tcMar>
              <w:top w:w="80" w:type="dxa"/>
              <w:bottom w:w="80" w:type="dxa"/>
              <w:left w:w="75" w:type="dxa"/>
              <w:right w:w="75" w:type="dxa"/>
            </w:tcMar>
          </w:tcPr>
          <w:p>
            <w:pPr>
              <w:keepNext w:val="0"/>
              <w:spacing w:after="0" w:line="278" w:lineRule="auto"/>
            </w:pPr>
            <w:r>
              <w:rPr>
                <w:b w:val="0"/>
                <w:sz w:val="18"/>
              </w:rPr>
              <w:t>1,459 / 952</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r447 LCB v2</w:t>
            </w:r>
          </w:p>
        </w:tc>
        <w:tc>
          <w:tcPr>
            <w:tcW w:type="dxa" w:w="680"/>
            <w:tcMar>
              <w:top w:w="80" w:type="dxa"/>
              <w:bottom w:w="80" w:type="dxa"/>
              <w:left w:w="75" w:type="dxa"/>
              <w:right w:w="75" w:type="dxa"/>
            </w:tcMar>
          </w:tcPr>
          <w:p>
            <w:pPr>
              <w:keepNext w:val="0"/>
              <w:spacing w:after="0" w:line="278" w:lineRule="auto"/>
            </w:pPr>
            <w:r>
              <w:rPr>
                <w:b w:val="0"/>
                <w:sz w:val="18"/>
              </w:rPr>
              <w:t>+19.17</w:t>
            </w:r>
          </w:p>
        </w:tc>
        <w:tc>
          <w:tcPr>
            <w:tcW w:type="dxa" w:w="2041"/>
            <w:tcMar>
              <w:top w:w="80" w:type="dxa"/>
              <w:bottom w:w="80" w:type="dxa"/>
              <w:left w:w="75" w:type="dxa"/>
              <w:right w:w="75" w:type="dxa"/>
            </w:tcMar>
          </w:tcPr>
          <w:p>
            <w:pPr>
              <w:keepNext w:val="0"/>
              <w:spacing w:after="0" w:line="278" w:lineRule="auto"/>
            </w:pPr>
            <w:r>
              <w:rPr>
                <w:b w:val="0"/>
                <w:sz w:val="18"/>
              </w:rPr>
              <w:t>732,086 / 322,963</w:t>
            </w:r>
          </w:p>
        </w:tc>
        <w:tc>
          <w:tcPr>
            <w:tcW w:type="dxa" w:w="1531"/>
            <w:tcMar>
              <w:top w:w="80" w:type="dxa"/>
              <w:bottom w:w="80" w:type="dxa"/>
              <w:left w:w="75" w:type="dxa"/>
              <w:right w:w="75" w:type="dxa"/>
            </w:tcMar>
          </w:tcPr>
          <w:p>
            <w:pPr>
              <w:keepNext w:val="0"/>
              <w:spacing w:after="0" w:line="278" w:lineRule="auto"/>
            </w:pPr>
            <w:r>
              <w:rPr>
                <w:b w:val="0"/>
                <w:sz w:val="18"/>
              </w:rPr>
              <w:t>6,101 / 2,691</w:t>
            </w:r>
          </w:p>
        </w:tc>
        <w:tc>
          <w:tcPr>
            <w:tcW w:type="dxa" w:w="1304"/>
            <w:tcMar>
              <w:top w:w="80" w:type="dxa"/>
              <w:bottom w:w="80" w:type="dxa"/>
              <w:left w:w="75" w:type="dxa"/>
              <w:right w:w="75" w:type="dxa"/>
            </w:tcMar>
          </w:tcPr>
          <w:p>
            <w:pPr>
              <w:keepNext w:val="0"/>
              <w:spacing w:after="0" w:line="278" w:lineRule="auto"/>
            </w:pPr>
            <w:r>
              <w:rPr>
                <w:b w:val="0"/>
                <w:sz w:val="18"/>
              </w:rPr>
              <w:t>2.267×</w:t>
            </w:r>
          </w:p>
        </w:tc>
        <w:tc>
          <w:tcPr>
            <w:tcW w:type="dxa" w:w="2098"/>
            <w:tcMar>
              <w:top w:w="80" w:type="dxa"/>
              <w:bottom w:w="80" w:type="dxa"/>
              <w:left w:w="75" w:type="dxa"/>
              <w:right w:w="75" w:type="dxa"/>
            </w:tcMar>
          </w:tcPr>
          <w:p>
            <w:pPr>
              <w:keepNext w:val="0"/>
              <w:spacing w:after="0" w:line="278" w:lineRule="auto"/>
            </w:pPr>
            <w:r>
              <w:rPr>
                <w:b w:val="0"/>
                <w:sz w:val="18"/>
              </w:rPr>
              <w:t>8,715 / 5,294</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r461 LCB v3</w:t>
            </w:r>
          </w:p>
        </w:tc>
        <w:tc>
          <w:tcPr>
            <w:tcW w:type="dxa" w:w="680"/>
            <w:tcMar>
              <w:top w:w="80" w:type="dxa"/>
              <w:bottom w:w="80" w:type="dxa"/>
              <w:left w:w="75" w:type="dxa"/>
              <w:right w:w="75" w:type="dxa"/>
            </w:tcMar>
          </w:tcPr>
          <w:p>
            <w:pPr>
              <w:keepNext w:val="0"/>
              <w:spacing w:after="0" w:line="278" w:lineRule="auto"/>
            </w:pPr>
            <w:r>
              <w:rPr>
                <w:b w:val="0"/>
                <w:sz w:val="18"/>
              </w:rPr>
              <w:t>+7.94</w:t>
            </w:r>
          </w:p>
        </w:tc>
        <w:tc>
          <w:tcPr>
            <w:tcW w:type="dxa" w:w="2041"/>
            <w:tcMar>
              <w:top w:w="80" w:type="dxa"/>
              <w:bottom w:w="80" w:type="dxa"/>
              <w:left w:w="75" w:type="dxa"/>
              <w:right w:w="75" w:type="dxa"/>
            </w:tcMar>
          </w:tcPr>
          <w:p>
            <w:pPr>
              <w:keepNext w:val="0"/>
              <w:spacing w:after="0" w:line="278" w:lineRule="auto"/>
            </w:pPr>
            <w:r>
              <w:rPr>
                <w:b w:val="0"/>
                <w:sz w:val="18"/>
              </w:rPr>
              <w:t>未計量</w:t>
            </w:r>
          </w:p>
        </w:tc>
        <w:tc>
          <w:tcPr>
            <w:tcW w:type="dxa" w:w="1531"/>
            <w:tcMar>
              <w:top w:w="80" w:type="dxa"/>
              <w:bottom w:w="80" w:type="dxa"/>
              <w:left w:w="75" w:type="dxa"/>
              <w:right w:w="75" w:type="dxa"/>
            </w:tcMar>
          </w:tcPr>
          <w:p>
            <w:pPr>
              <w:keepNext w:val="0"/>
              <w:spacing w:after="0" w:line="278" w:lineRule="auto"/>
            </w:pPr>
            <w:r>
              <w:rPr>
                <w:b w:val="0"/>
                <w:sz w:val="18"/>
              </w:rPr>
              <w:t>未計量</w:t>
            </w:r>
          </w:p>
        </w:tc>
        <w:tc>
          <w:tcPr>
            <w:tcW w:type="dxa" w:w="1304"/>
            <w:tcMar>
              <w:top w:w="80" w:type="dxa"/>
              <w:bottom w:w="80" w:type="dxa"/>
              <w:left w:w="75" w:type="dxa"/>
              <w:right w:w="75" w:type="dxa"/>
            </w:tcMar>
          </w:tcPr>
          <w:p>
            <w:pPr>
              <w:keepNext w:val="0"/>
              <w:spacing w:after="0" w:line="278" w:lineRule="auto"/>
            </w:pPr>
            <w:r>
              <w:rPr>
                <w:b w:val="0"/>
                <w:sz w:val="18"/>
              </w:rPr>
              <w:t>未確定</w:t>
            </w:r>
          </w:p>
        </w:tc>
        <w:tc>
          <w:tcPr>
            <w:tcW w:type="dxa" w:w="2098"/>
            <w:tcMar>
              <w:top w:w="80" w:type="dxa"/>
              <w:bottom w:w="80" w:type="dxa"/>
              <w:left w:w="75" w:type="dxa"/>
              <w:right w:w="75" w:type="dxa"/>
            </w:tcMar>
          </w:tcPr>
          <w:p>
            <w:pPr>
              <w:keepNext w:val="0"/>
              <w:spacing w:after="0" w:line="278" w:lineRule="auto"/>
            </w:pPr>
            <w:r>
              <w:rPr>
                <w:b w:val="0"/>
                <w:sz w:val="18"/>
              </w:rPr>
              <w:t>未計量</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r446 EQ5</w:t>
            </w:r>
          </w:p>
        </w:tc>
        <w:tc>
          <w:tcPr>
            <w:tcW w:type="dxa" w:w="680"/>
            <w:tcMar>
              <w:top w:w="80" w:type="dxa"/>
              <w:bottom w:w="80" w:type="dxa"/>
              <w:left w:w="75" w:type="dxa"/>
              <w:right w:w="75" w:type="dxa"/>
            </w:tcMar>
          </w:tcPr>
          <w:p>
            <w:pPr>
              <w:keepNext w:val="0"/>
              <w:spacing w:after="0" w:line="278" w:lineRule="auto"/>
            </w:pPr>
            <w:r>
              <w:rPr>
                <w:b w:val="0"/>
                <w:sz w:val="18"/>
              </w:rPr>
              <w:t>+4.04</w:t>
            </w:r>
          </w:p>
        </w:tc>
        <w:tc>
          <w:tcPr>
            <w:tcW w:type="dxa" w:w="2041"/>
            <w:tcMar>
              <w:top w:w="80" w:type="dxa"/>
              <w:bottom w:w="80" w:type="dxa"/>
              <w:left w:w="75" w:type="dxa"/>
              <w:right w:w="75" w:type="dxa"/>
            </w:tcMar>
          </w:tcPr>
          <w:p>
            <w:pPr>
              <w:keepNext w:val="0"/>
              <w:spacing w:after="0" w:line="278" w:lineRule="auto"/>
            </w:pPr>
            <w:r>
              <w:rPr>
                <w:b w:val="0"/>
                <w:sz w:val="18"/>
              </w:rPr>
              <w:t>1,330,522（共用）</w:t>
            </w:r>
          </w:p>
        </w:tc>
        <w:tc>
          <w:tcPr>
            <w:tcW w:type="dxa" w:w="1531"/>
            <w:tcMar>
              <w:top w:w="80" w:type="dxa"/>
              <w:bottom w:w="80" w:type="dxa"/>
              <w:left w:w="75" w:type="dxa"/>
              <w:right w:w="75" w:type="dxa"/>
            </w:tcMar>
          </w:tcPr>
          <w:p>
            <w:pPr>
              <w:keepNext w:val="0"/>
              <w:spacing w:after="0" w:line="278" w:lineRule="auto"/>
            </w:pPr>
            <w:r>
              <w:rPr>
                <w:b w:val="0"/>
                <w:sz w:val="18"/>
              </w:rPr>
              <w:t>3,586</w:t>
            </w:r>
          </w:p>
        </w:tc>
        <w:tc>
          <w:tcPr>
            <w:tcW w:type="dxa" w:w="1304"/>
            <w:tcMar>
              <w:top w:w="80" w:type="dxa"/>
              <w:bottom w:w="80" w:type="dxa"/>
              <w:left w:w="75" w:type="dxa"/>
              <w:right w:w="75" w:type="dxa"/>
            </w:tcMar>
          </w:tcPr>
          <w:p>
            <w:pPr>
              <w:keepNext w:val="0"/>
              <w:spacing w:after="0" w:line="278" w:lineRule="auto"/>
            </w:pPr>
            <w:r>
              <w:rPr>
                <w:b w:val="0"/>
                <w:sz w:val="18"/>
              </w:rPr>
              <w:t>1.000×（設計）</w:t>
            </w:r>
          </w:p>
        </w:tc>
        <w:tc>
          <w:tcPr>
            <w:tcW w:type="dxa" w:w="2098"/>
            <w:tcMar>
              <w:top w:w="80" w:type="dxa"/>
              <w:bottom w:w="80" w:type="dxa"/>
              <w:left w:w="75" w:type="dxa"/>
              <w:right w:w="75" w:type="dxa"/>
            </w:tcMar>
          </w:tcPr>
          <w:p>
            <w:pPr>
              <w:keepNext w:val="0"/>
              <w:spacing w:after="0" w:line="278" w:lineRule="auto"/>
            </w:pPr>
            <w:r>
              <w:rPr>
                <w:b w:val="0"/>
                <w:sz w:val="18"/>
              </w:rPr>
              <w:t>4,752 / 5,021</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r448 EQ5</w:t>
            </w:r>
          </w:p>
        </w:tc>
        <w:tc>
          <w:tcPr>
            <w:tcW w:type="dxa" w:w="680"/>
            <w:tcMar>
              <w:top w:w="80" w:type="dxa"/>
              <w:bottom w:w="80" w:type="dxa"/>
              <w:left w:w="75" w:type="dxa"/>
              <w:right w:w="75" w:type="dxa"/>
            </w:tcMar>
          </w:tcPr>
          <w:p>
            <w:pPr>
              <w:keepNext w:val="0"/>
              <w:spacing w:after="0" w:line="278" w:lineRule="auto"/>
            </w:pPr>
            <w:r>
              <w:rPr>
                <w:b w:val="0"/>
                <w:sz w:val="18"/>
              </w:rPr>
              <w:t>+3.50</w:t>
            </w:r>
          </w:p>
        </w:tc>
        <w:tc>
          <w:tcPr>
            <w:tcW w:type="dxa" w:w="2041"/>
            <w:tcMar>
              <w:top w:w="80" w:type="dxa"/>
              <w:bottom w:w="80" w:type="dxa"/>
              <w:left w:w="75" w:type="dxa"/>
              <w:right w:w="75" w:type="dxa"/>
            </w:tcMar>
          </w:tcPr>
          <w:p>
            <w:pPr>
              <w:keepNext w:val="0"/>
              <w:spacing w:after="0" w:line="278" w:lineRule="auto"/>
            </w:pPr>
            <w:r>
              <w:rPr>
                <w:b w:val="0"/>
                <w:sz w:val="18"/>
              </w:rPr>
              <w:t>總量缺失（共用候選）</w:t>
            </w:r>
          </w:p>
        </w:tc>
        <w:tc>
          <w:tcPr>
            <w:tcW w:type="dxa" w:w="1531"/>
            <w:tcMar>
              <w:top w:w="80" w:type="dxa"/>
              <w:bottom w:w="80" w:type="dxa"/>
              <w:left w:w="75" w:type="dxa"/>
              <w:right w:w="75" w:type="dxa"/>
            </w:tcMar>
          </w:tcPr>
          <w:p>
            <w:pPr>
              <w:keepNext w:val="0"/>
              <w:spacing w:after="0" w:line="278" w:lineRule="auto"/>
            </w:pPr>
            <w:r>
              <w:rPr>
                <w:b w:val="0"/>
                <w:sz w:val="18"/>
              </w:rPr>
              <w:t>未計量</w:t>
            </w:r>
          </w:p>
        </w:tc>
        <w:tc>
          <w:tcPr>
            <w:tcW w:type="dxa" w:w="1304"/>
            <w:tcMar>
              <w:top w:w="80" w:type="dxa"/>
              <w:bottom w:w="80" w:type="dxa"/>
              <w:left w:w="75" w:type="dxa"/>
              <w:right w:w="75" w:type="dxa"/>
            </w:tcMar>
          </w:tcPr>
          <w:p>
            <w:pPr>
              <w:keepNext w:val="0"/>
              <w:spacing w:after="0" w:line="278" w:lineRule="auto"/>
            </w:pPr>
            <w:r>
              <w:rPr>
                <w:b w:val="0"/>
                <w:sz w:val="18"/>
              </w:rPr>
              <w:t>1.000×（設計）</w:t>
            </w:r>
          </w:p>
        </w:tc>
        <w:tc>
          <w:tcPr>
            <w:tcW w:type="dxa" w:w="2098"/>
            <w:tcMar>
              <w:top w:w="80" w:type="dxa"/>
              <w:bottom w:w="80" w:type="dxa"/>
              <w:left w:w="75" w:type="dxa"/>
              <w:right w:w="75" w:type="dxa"/>
            </w:tcMar>
          </w:tcPr>
          <w:p>
            <w:pPr>
              <w:keepNext w:val="0"/>
              <w:spacing w:after="0" w:line="278" w:lineRule="auto"/>
            </w:pPr>
            <w:r>
              <w:rPr>
                <w:b w:val="0"/>
                <w:sz w:val="18"/>
              </w:rPr>
              <w:t>未計量</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r449b EQ5</w:t>
            </w:r>
          </w:p>
        </w:tc>
        <w:tc>
          <w:tcPr>
            <w:tcW w:type="dxa" w:w="680"/>
            <w:tcMar>
              <w:top w:w="80" w:type="dxa"/>
              <w:bottom w:w="80" w:type="dxa"/>
              <w:left w:w="75" w:type="dxa"/>
              <w:right w:w="75" w:type="dxa"/>
            </w:tcMar>
          </w:tcPr>
          <w:p>
            <w:pPr>
              <w:keepNext w:val="0"/>
              <w:spacing w:after="0" w:line="278" w:lineRule="auto"/>
            </w:pPr>
            <w:r>
              <w:rPr>
                <w:b w:val="0"/>
                <w:sz w:val="18"/>
              </w:rPr>
              <w:t>+8.33</w:t>
            </w:r>
          </w:p>
        </w:tc>
        <w:tc>
          <w:tcPr>
            <w:tcW w:type="dxa" w:w="2041"/>
            <w:tcMar>
              <w:top w:w="80" w:type="dxa"/>
              <w:bottom w:w="80" w:type="dxa"/>
              <w:left w:w="75" w:type="dxa"/>
              <w:right w:w="75" w:type="dxa"/>
            </w:tcMar>
          </w:tcPr>
          <w:p>
            <w:pPr>
              <w:keepNext w:val="0"/>
              <w:spacing w:after="0" w:line="278" w:lineRule="auto"/>
            </w:pPr>
            <w:r>
              <w:rPr>
                <w:b w:val="0"/>
                <w:sz w:val="18"/>
              </w:rPr>
              <w:t>1,688,881（共用）</w:t>
            </w:r>
          </w:p>
        </w:tc>
        <w:tc>
          <w:tcPr>
            <w:tcW w:type="dxa" w:w="1531"/>
            <w:tcMar>
              <w:top w:w="80" w:type="dxa"/>
              <w:bottom w:w="80" w:type="dxa"/>
              <w:left w:w="75" w:type="dxa"/>
              <w:right w:w="75" w:type="dxa"/>
            </w:tcMar>
          </w:tcPr>
          <w:p>
            <w:pPr>
              <w:keepNext w:val="0"/>
              <w:spacing w:after="0" w:line="278" w:lineRule="auto"/>
            </w:pPr>
            <w:r>
              <w:rPr>
                <w:b w:val="0"/>
                <w:sz w:val="18"/>
              </w:rPr>
              <w:t>14,074</w:t>
            </w:r>
          </w:p>
        </w:tc>
        <w:tc>
          <w:tcPr>
            <w:tcW w:type="dxa" w:w="1304"/>
            <w:tcMar>
              <w:top w:w="80" w:type="dxa"/>
              <w:bottom w:w="80" w:type="dxa"/>
              <w:left w:w="75" w:type="dxa"/>
              <w:right w:w="75" w:type="dxa"/>
            </w:tcMar>
          </w:tcPr>
          <w:p>
            <w:pPr>
              <w:keepNext w:val="0"/>
              <w:spacing w:after="0" w:line="278" w:lineRule="auto"/>
            </w:pPr>
            <w:r>
              <w:rPr>
                <w:b w:val="0"/>
                <w:sz w:val="18"/>
              </w:rPr>
              <w:t>1.000×（設計）</w:t>
            </w:r>
          </w:p>
        </w:tc>
        <w:tc>
          <w:tcPr>
            <w:tcW w:type="dxa" w:w="2098"/>
            <w:tcMar>
              <w:top w:w="80" w:type="dxa"/>
              <w:bottom w:w="80" w:type="dxa"/>
              <w:left w:w="75" w:type="dxa"/>
              <w:right w:w="75" w:type="dxa"/>
            </w:tcMar>
          </w:tcPr>
          <w:p>
            <w:pPr>
              <w:keepNext w:val="0"/>
              <w:spacing w:after="0" w:line="278" w:lineRule="auto"/>
            </w:pPr>
            <w:r>
              <w:rPr>
                <w:b w:val="0"/>
                <w:sz w:val="18"/>
              </w:rPr>
              <w:t>19,869 / 22,518</w:t>
            </w:r>
          </w:p>
        </w:tc>
      </w:tr>
      <w:tr>
        <w:trPr>
          <w:cantSplit/>
        </w:trPr>
        <w:tc>
          <w:tcPr>
            <w:tcW w:type="dxa" w:w="1701"/>
            <w:tcMar>
              <w:top w:w="80" w:type="dxa"/>
              <w:bottom w:w="80" w:type="dxa"/>
              <w:left w:w="75" w:type="dxa"/>
              <w:right w:w="75" w:type="dxa"/>
            </w:tcMar>
          </w:tcPr>
          <w:p>
            <w:pPr>
              <w:keepNext w:val="0"/>
              <w:spacing w:after="0" w:line="278" w:lineRule="auto"/>
            </w:pPr>
            <w:r>
              <w:rPr>
                <w:b w:val="0"/>
                <w:sz w:val="18"/>
              </w:rPr>
              <w:t>r449c EQ5</w:t>
            </w:r>
          </w:p>
        </w:tc>
        <w:tc>
          <w:tcPr>
            <w:tcW w:type="dxa" w:w="680"/>
            <w:tcMar>
              <w:top w:w="80" w:type="dxa"/>
              <w:bottom w:w="80" w:type="dxa"/>
              <w:left w:w="75" w:type="dxa"/>
              <w:right w:w="75" w:type="dxa"/>
            </w:tcMar>
          </w:tcPr>
          <w:p>
            <w:pPr>
              <w:keepNext w:val="0"/>
              <w:spacing w:after="0" w:line="278" w:lineRule="auto"/>
            </w:pPr>
            <w:r>
              <w:rPr>
                <w:b w:val="0"/>
                <w:sz w:val="18"/>
              </w:rPr>
              <w:t>+4.23</w:t>
            </w:r>
          </w:p>
        </w:tc>
        <w:tc>
          <w:tcPr>
            <w:tcW w:type="dxa" w:w="2041"/>
            <w:tcMar>
              <w:top w:w="80" w:type="dxa"/>
              <w:bottom w:w="80" w:type="dxa"/>
              <w:left w:w="75" w:type="dxa"/>
              <w:right w:w="75" w:type="dxa"/>
            </w:tcMar>
          </w:tcPr>
          <w:p>
            <w:pPr>
              <w:keepNext w:val="0"/>
              <w:spacing w:after="0" w:line="278" w:lineRule="auto"/>
            </w:pPr>
            <w:r>
              <w:rPr>
                <w:b w:val="0"/>
                <w:sz w:val="18"/>
              </w:rPr>
              <w:t>2,242,989（共用）</w:t>
            </w:r>
          </w:p>
        </w:tc>
        <w:tc>
          <w:tcPr>
            <w:tcW w:type="dxa" w:w="1531"/>
            <w:tcMar>
              <w:top w:w="80" w:type="dxa"/>
              <w:bottom w:w="80" w:type="dxa"/>
              <w:left w:w="75" w:type="dxa"/>
              <w:right w:w="75" w:type="dxa"/>
            </w:tcMar>
          </w:tcPr>
          <w:p>
            <w:pPr>
              <w:keepNext w:val="0"/>
              <w:spacing w:after="0" w:line="278" w:lineRule="auto"/>
            </w:pPr>
            <w:r>
              <w:rPr>
                <w:b w:val="0"/>
                <w:sz w:val="18"/>
              </w:rPr>
              <w:t>11,868</w:t>
            </w:r>
          </w:p>
        </w:tc>
        <w:tc>
          <w:tcPr>
            <w:tcW w:type="dxa" w:w="1304"/>
            <w:tcMar>
              <w:top w:w="80" w:type="dxa"/>
              <w:bottom w:w="80" w:type="dxa"/>
              <w:left w:w="75" w:type="dxa"/>
              <w:right w:w="75" w:type="dxa"/>
            </w:tcMar>
          </w:tcPr>
          <w:p>
            <w:pPr>
              <w:keepNext w:val="0"/>
              <w:spacing w:after="0" w:line="278" w:lineRule="auto"/>
            </w:pPr>
            <w:r>
              <w:rPr>
                <w:b w:val="0"/>
                <w:sz w:val="18"/>
              </w:rPr>
              <w:t>1.000×（設計）</w:t>
            </w:r>
          </w:p>
        </w:tc>
        <w:tc>
          <w:tcPr>
            <w:tcW w:type="dxa" w:w="2098"/>
            <w:tcMar>
              <w:top w:w="80" w:type="dxa"/>
              <w:bottom w:w="80" w:type="dxa"/>
              <w:left w:w="75" w:type="dxa"/>
              <w:right w:w="75" w:type="dxa"/>
            </w:tcMar>
          </w:tcPr>
          <w:p>
            <w:pPr>
              <w:keepNext w:val="0"/>
              <w:spacing w:after="0" w:line="278" w:lineRule="auto"/>
            </w:pPr>
            <w:r>
              <w:rPr>
                <w:b w:val="0"/>
                <w:sz w:val="18"/>
              </w:rPr>
              <w:t>14,287 / 15,054</w:t>
            </w:r>
          </w:p>
        </w:tc>
      </w:tr>
    </w:tbl>
    <w:p>
      <w:pPr>
        <w:pStyle w:val="Caption"/>
        <w:keepNext w:val="0"/>
      </w:pPr>
      <w:r>
        <w:t>前兩列 A 為 CONFORM、B 為 OFF；EQ5 的 A 為驗收選擇、B 為多數決。全部數字皆為已回報的 prompt 與 completion 之和；前兩列只取兩臂共同題目的有效題呼叫，EQ5 列的總量與每件成本則為該 run 共用候選池的全臂已知總量，三者都沒有作廢列，也沒有可歸屬的 wire_probe。r448 與 r461 主實驗缺 calls.jsonl，rows 與 summary 只有呼叫數，不能轉換成 token。r461_off_gate 是另一個先導 run，不能代替主實驗。EQ5 的 1 倍表示共用同一候選池，沒有第二筆生成消耗；不涵蓋沙箱及測試維護成本。前三個有 token 原始檔的 EQ5 分別有 1、2、8 通用量未知的失敗呼叫。</w:t>
      </w:r>
    </w:p>
    <w:p>
      <w:pPr>
        <w:ind w:firstLine="369"/>
      </w:pPr>
      <w:r>
        <w:t>第五次複製中，CONFORM 與 OFF5 的已知作廢 token 分別為 5,450 與 41,652，合計 47,102；它們保留在表 F1 的全臂成本及含作廢每件成本，但不混入表 F2 的共同有效題分子。R529 的 wire_probe 合計 38 通，均歸 H-MIX；其中 37 通有回報用量，已知合計 5,094 個 token，另 1 通失敗且未回報用量，與其他失敗請求一樣列為未知消耗而非零。本地缺失的 r448 與 r461 呼叫紀錄在表 F5 明列，並未用呼叫數、其他種子或其他後端的平均 token 代替。EQ5 選擇規則比較只需對既有候選重放，重放本身無新增模型生成；這不代表原先候選生成、沙箱執行或整項研究的成本為零。</w:t>
      </w:r>
    </w:p>
    <w:sectPr w:rsidR="00FC693F" w:rsidRPr="0006063C" w:rsidSect="00034616">
      <w:footerReference w:type="default" r:id="rId9"/>
      <w:pgSz w:w="11906" w:h="16838"/>
      <w:pgMar w:top="1276" w:right="1276" w:bottom="1219" w:left="1276" w:header="720"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1" w:lineRule="auto" w:after="120"/>
    </w:pPr>
    <w:rPr>
      <w:rFonts w:ascii="Times New Roman" w:hAnsi="Times New Roman" w:eastAsia="Songti TC"/>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cstheme="majorBidi" w:ascii="Times New Roman" w:hAnsi="Times New Roman" w:eastAsia="Heiti T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cstheme="majorBidi" w:ascii="Times New Roman" w:hAnsi="Times New Roman" w:eastAsia="Heiti T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Heiti T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Songti T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cosmopig/Vacant" TargetMode="External"/><Relationship Id="rId13" Type="http://schemas.openxmlformats.org/officeDocument/2006/relationships/hyperlink" Target="https://discovery.ucl.ac.uk/id/eprint/1471263/" TargetMode="External"/><Relationship Id="rId14" Type="http://schemas.openxmlformats.org/officeDocument/2006/relationships/hyperlink" Target="https://arxiv.org/abs/2107.03374v2" TargetMode="External"/><Relationship Id="rId15" Type="http://schemas.openxmlformats.org/officeDocument/2006/relationships/hyperlink" Target="https://arxiv.org/abs/2305.01210v3" TargetMode="External"/><Relationship Id="rId16" Type="http://schemas.openxmlformats.org/officeDocument/2006/relationships/hyperlink" Target="https://arxiv.org/abs/2403.07974v2" TargetMode="External"/><Relationship Id="rId17" Type="http://schemas.openxmlformats.org/officeDocument/2006/relationships/hyperlink" Target="https://arxiv.org/abs/2203.11171v4" TargetMode="External"/><Relationship Id="rId18" Type="http://schemas.openxmlformats.org/officeDocument/2006/relationships/hyperlink" Target="https://arxiv.org/abs/2304.05128v2" TargetMode="External"/><Relationship Id="rId19" Type="http://schemas.openxmlformats.org/officeDocument/2006/relationships/hyperlink" Target="https://papers.nips.cc/paper_files/paper/2023/hash/1b44b878bb782e6954cd888628510e90-Abstract-Conference.html" TargetMode="External"/><Relationship Id="rId20" Type="http://schemas.openxmlformats.org/officeDocument/2006/relationships/hyperlink" Target="https://arxiv.org/abs/2306.09896v5" TargetMode="External"/><Relationship Id="rId21" Type="http://schemas.openxmlformats.org/officeDocument/2006/relationships/hyperlink" Target="https://proceedings.mlr.press/v267/kim25e.html" TargetMode="External"/><Relationship Id="rId22" Type="http://schemas.openxmlformats.org/officeDocument/2006/relationships/hyperlink" Target="https://arxiv.org/abs/2509.05764v1" TargetMode="External"/><Relationship Id="rId23" Type="http://schemas.openxmlformats.org/officeDocument/2006/relationships/hyperlink" Target="https://aclanthology.org/2025.ijcnlp-long.90/" TargetMode="External"/><Relationship Id="rId24" Type="http://schemas.openxmlformats.org/officeDocument/2006/relationships/hyperlink" Target="https://arxiv.org/abs/2506.02546v2" TargetMode="External"/><Relationship Id="rId25" Type="http://schemas.openxmlformats.org/officeDocument/2006/relationships/hyperlink" Target="https://www.mpi-sws.org/tr/2007-003.pdf" TargetMode="External"/><Relationship Id="rId26" Type="http://schemas.openxmlformats.org/officeDocument/2006/relationships/hyperlink" Target="https://www.rfc-editor.org/rfc/rfc9162.html" TargetMode="External"/><Relationship Id="rId27" Type="http://schemas.openxmlformats.org/officeDocument/2006/relationships/hyperlink" Target="https://doi.org/10.31234/osf.io/nfc45" TargetMode="External"/><Relationship Id="rId28" Type="http://schemas.openxmlformats.org/officeDocument/2006/relationships/hyperlink" Target="https://doi.org/10.1073/pnas.1708274114" TargetMode="External"/><Relationship Id="rId29" Type="http://schemas.openxmlformats.org/officeDocument/2006/relationships/hyperlink" Target="https://doi.org/10.1007/BF02295996" TargetMode="External"/><Relationship Id="rId30" Type="http://schemas.openxmlformats.org/officeDocument/2006/relationships/hyperlink" Target="https://www.jstor.org/stable/4615733" TargetMode="External"/><Relationship Id="rId31" Type="http://schemas.openxmlformats.org/officeDocument/2006/relationships/hyperlink" Target="https://doi.org/10.1093/biomet/26.4.404" TargetMode="External"/><Relationship Id="rId32" Type="http://schemas.openxmlformats.org/officeDocument/2006/relationships/hyperlink" Target="https://github.com/cosmopig/Vacant/blob/44be37fe52bac148ecd2835aa384c804c612ffea/DECISION_20260907_R460_HARNESS_PREREG.md" TargetMode="External"/><Relationship Id="rId33" Type="http://schemas.openxmlformats.org/officeDocument/2006/relationships/hyperlink" Target="https://github.com/cosmopig/Vacant/blob/44be37fe52bac148ecd2835aa384c804c612ffea/DECISION_20260911_R460_FABLE_AUDIT_HARNESS.md" TargetMode="External"/><Relationship Id="rId34" Type="http://schemas.openxmlformats.org/officeDocument/2006/relationships/hyperlink" Target="https://github.com/cosmopig/Vacant/blob/44be37fe52bac148ecd2835aa384c804c612ffea/DECISION_20260911_R460R_FIVE_REPLICATIONS_PREREG.md" TargetMode="External"/><Relationship Id="rId35" Type="http://schemas.openxmlformats.org/officeDocument/2006/relationships/hyperlink" Target="https://github.com/cosmopig/Vacant/blob/44be37fe52bac148ecd2835aa384c804c612ffea/DECISION_20260912_R460R_FABLE_AUDIT_REPLICATIONS.md" TargetMode="External"/><Relationship Id="rId36" Type="http://schemas.openxmlformats.org/officeDocument/2006/relationships/hyperlink" Target="https://github.com/cosmopig/Vacant/blob/44be37fe52bac148ecd2835aa384c804c612ffea/DECISION_20260911_R529_CROSS_BANK_PREREG.md" TargetMode="External"/><Relationship Id="rId37" Type="http://schemas.openxmlformats.org/officeDocument/2006/relationships/hyperlink" Target="https://github.com/cosmopig/Vacant/blob/44be37fe52bac148ecd2835aa384c804c612ffea/DECISION_20260912_R529_FABLE_AUDIT_CROSS_BANK.md" TargetMode="External"/><Relationship Id="rId38" Type="http://schemas.openxmlformats.org/officeDocument/2006/relationships/hyperlink" Target="https://github.com/cosmopig/Vacant/blob/44be37fe52bac148ecd2835aa384c804c612ffea/DECISION_20260903_R440P_CONFORMANCE_GATE.md" TargetMode="External"/><Relationship Id="rId39" Type="http://schemas.openxmlformats.org/officeDocument/2006/relationships/hyperlink" Target="https://github.com/cosmopig/Vacant/blob/44be37fe52bac148ecd2835aa384c804c612ffea/CONCLUSION_20260904_R445_CONFORM_SETTLEMENT.md" TargetMode="External"/><Relationship Id="rId40" Type="http://schemas.openxmlformats.org/officeDocument/2006/relationships/hyperlink" Target="https://github.com/cosmopig/Vacant/blob/44be37fe52bac148ecd2835aa384c804c612ffea/CONCLUSION_20260904_R446_EQUAL_BUDGET.md" TargetMode="External"/><Relationship Id="rId41" Type="http://schemas.openxmlformats.org/officeDocument/2006/relationships/hyperlink" Target="https://github.com/cosmopig/Vacant/blob/44be37fe52bac148ecd2835aa384c804c612ffea/DECISION_20260907_R449C_FABLE_AUDIT_UNRESOLVED.md" TargetMode="External"/><Relationship Id="rId42" Type="http://schemas.openxmlformats.org/officeDocument/2006/relationships/hyperlink" Target="https://github.com/cosmopig/Vacant/blob/44be37fe52bac148ecd2835aa384c804c612ffea/docs/VACANT_COMPLETE_2026-09-12.md" TargetMode="External"/><Relationship Id="rId43" Type="http://schemas.openxmlformats.org/officeDocument/2006/relationships/hyperlink" Target="https://github.com/cosmopig/Vacant/blob/44be37fe52bac148ecd2835aa384c804c612ffea/DECISION_20260906_R453_FABLE_AUDIT_REAL_MULTIPARTY.md" TargetMode="External"/><Relationship Id="rId44" Type="http://schemas.openxmlformats.org/officeDocument/2006/relationships/hyperlink" Target="https://github.com/cosmopig/Vacant/blob/44be37fe52bac148ecd2835aa384c804c612ffea/DECISION_20260906_R454_FABLE_AUDIT_NAMED_DISSENT.md" TargetMode="External"/><Relationship Id="rId45" Type="http://schemas.openxmlformats.org/officeDocument/2006/relationships/hyperlink" Target="https://github.com/cosmopig/Vacant/blob/44be37fe52bac148ecd2835aa384c804c612ffea/DECISION_20260905_R449_PEEREXEC_ARCHITECTURE_AUDIT.md" TargetMode="External"/><Relationship Id="rId46" Type="http://schemas.openxmlformats.org/officeDocument/2006/relationships/hyperlink" Target="https://github.com/cosmopig/Vacant/blob/44be37fe52bac148ecd2835aa384c804c612ffea/vacant/logbook.py" TargetMode="External"/><Relationship Id="rId47" Type="http://schemas.openxmlformats.org/officeDocument/2006/relationships/hyperlink" Target="https://github.com/cosmopig/Vacant/blob/44be37fe52bac148ecd2835aa384c804c612ffea/vacant/canonical.py" TargetMode="External"/><Relationship Id="rId48" Type="http://schemas.openxmlformats.org/officeDocument/2006/relationships/hyperlink" Target="https://github.com/cosmopig/Vacant/blob/44be37fe52bac148ecd2835aa384c804c612ffea/ops/gain/replay/r460r/receipts_verify.json" TargetMode="External"/><Relationship Id="rId49" Type="http://schemas.openxmlformats.org/officeDocument/2006/relationships/hyperlink" Target="https://github.com/cosmopig/Vacant/blob/44be37fe52bac148ecd2835aa384c804c612ffea/ops/gain/replay/r460r/receipts_verify_r4r5.json" TargetMode="External"/><Relationship Id="rId50" Type="http://schemas.openxmlformats.org/officeDocument/2006/relationships/hyperlink" Target="https://github.com/cosmopig/Vacant/blob/44be37fe52bac148ecd2835aa384c804c612ffea/ops/gain/replay/r529/receipts_verify.json" TargetMode="External"/><Relationship Id="rId51" Type="http://schemas.openxmlformats.org/officeDocument/2006/relationships/hyperlink" Target="https://github.com/cosmopig/Vacant/blob/44be37fe52bac148ecd2835aa384c804c612ffea/runs/INDEX.md" TargetMode="External"/><Relationship Id="rId52" Type="http://schemas.openxmlformats.org/officeDocument/2006/relationships/hyperlink" Target="https://github.com/cosmopig/Vacant/blob/44be37fe52bac148ecd2835aa384c804c612ffea/vacant/codebench.py" TargetMode="External"/><Relationship Id="rId53" Type="http://schemas.openxmlformats.org/officeDocument/2006/relationships/hyperlink" Target="https://github.com/cosmopig/Vacant/blob/44be37fe52bac148ecd2835aa384c804c612ffea/docs/JOURNEY_2026-09-13.md" TargetMode="External"/><Relationship Id="rId54" Type="http://schemas.openxmlformats.org/officeDocument/2006/relationships/hyperlink" Target="https://github.com/cosmopig/Vacant/blob/44be37fe52bac148ecd2835aa384c804c612ffea/docs/HMIX_ARCHITECTURE_2026-09-1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可執行驗收支援的 LLM 程式代理交付</dc:title>
  <dc:subject>Vacant 的交付增益、token 成本與可究責紀錄</dc:subject>
  <dc:creator/>
  <cp:keywords>LLM; executable acceptance; accountability; replication</cp:keywords>
  <dc:description>generated by python-docx</dc:description>
  <cp:lastModifiedBy/>
  <cp:revision>1</cp:revision>
  <dcterms:created xsi:type="dcterms:W3CDTF">2013-12-23T23:15:00Z</dcterms:created>
  <dcterms:modified xsi:type="dcterms:W3CDTF">2013-12-23T23:15:00Z</dcterms:modified>
  <cp:category/>
</cp:coreProperties>
</file>