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DBFB" w14:textId="4DEB04D5" w:rsidR="00C67C6D" w:rsidRPr="00836140" w:rsidRDefault="00C67C6D" w:rsidP="00950800">
      <w:pPr>
        <w:pStyle w:val="ListParagraph"/>
        <w:ind w:leftChars="0"/>
        <w:jc w:val="center"/>
        <w:rPr>
          <w:rFonts w:hint="eastAsia"/>
          <w:b/>
          <w:bCs/>
          <w:szCs w:val="24"/>
        </w:rPr>
      </w:pPr>
      <w:r w:rsidRPr="00836140">
        <w:rPr>
          <w:rFonts w:hint="eastAsia"/>
          <w:b/>
          <w:bCs/>
          <w:szCs w:val="24"/>
        </w:rPr>
        <w:t>台科大</w:t>
      </w:r>
      <w:r w:rsidRPr="00836140">
        <w:rPr>
          <w:b/>
          <w:bCs/>
          <w:szCs w:val="24"/>
        </w:rPr>
        <w:t xml:space="preserve"> 111</w:t>
      </w:r>
      <w:r w:rsidRPr="00836140">
        <w:rPr>
          <w:rFonts w:hint="eastAsia"/>
          <w:b/>
          <w:bCs/>
          <w:szCs w:val="24"/>
        </w:rPr>
        <w:t>學年度「彩色影像處理」</w:t>
      </w:r>
      <w:r w:rsidRPr="00836140">
        <w:rPr>
          <w:b/>
          <w:bCs/>
          <w:szCs w:val="24"/>
        </w:rPr>
        <w:t xml:space="preserve"> </w:t>
      </w:r>
      <w:r w:rsidRPr="00836140">
        <w:rPr>
          <w:rFonts w:hint="eastAsia"/>
          <w:b/>
          <w:bCs/>
          <w:szCs w:val="24"/>
        </w:rPr>
        <w:t>作業二：影像分析應用</w:t>
      </w:r>
    </w:p>
    <w:p w14:paraId="3BAD4D81" w14:textId="4CCE76F8" w:rsidR="00C67C6D" w:rsidRPr="00836140" w:rsidRDefault="00C67C6D" w:rsidP="00950800">
      <w:pPr>
        <w:pStyle w:val="ListParagraph"/>
        <w:ind w:leftChars="0"/>
        <w:jc w:val="center"/>
        <w:rPr>
          <w:szCs w:val="24"/>
        </w:rPr>
      </w:pPr>
      <w:r w:rsidRPr="00836140">
        <w:rPr>
          <w:szCs w:val="24"/>
        </w:rPr>
        <w:t xml:space="preserve">M11125016 </w:t>
      </w:r>
      <w:r w:rsidRPr="00836140">
        <w:rPr>
          <w:rFonts w:hint="eastAsia"/>
          <w:szCs w:val="24"/>
        </w:rPr>
        <w:t>蕭強</w:t>
      </w:r>
    </w:p>
    <w:p w14:paraId="73769165" w14:textId="3963D230" w:rsidR="00135313" w:rsidRPr="00836140" w:rsidRDefault="00C67C6D" w:rsidP="00950800">
      <w:pPr>
        <w:pStyle w:val="ListParagraph"/>
        <w:pBdr>
          <w:bottom w:val="single" w:sz="12" w:space="8" w:color="auto"/>
        </w:pBdr>
        <w:ind w:leftChars="0"/>
        <w:jc w:val="center"/>
        <w:rPr>
          <w:rFonts w:hint="eastAsia"/>
          <w:szCs w:val="24"/>
        </w:rPr>
      </w:pPr>
      <w:r w:rsidRPr="00836140">
        <w:rPr>
          <w:szCs w:val="24"/>
        </w:rPr>
        <w:t>Programming language: Python</w:t>
      </w:r>
    </w:p>
    <w:p w14:paraId="6021FE3C" w14:textId="79CA65FA" w:rsidR="00135313" w:rsidRDefault="00135313" w:rsidP="00950800">
      <w:pPr>
        <w:pStyle w:val="Subtitle"/>
      </w:pPr>
      <w:r w:rsidRPr="00950800">
        <w:rPr>
          <w:rFonts w:hint="eastAsia"/>
        </w:rPr>
        <w:t>第一部分「景深擴張」</w:t>
      </w:r>
    </w:p>
    <w:p w14:paraId="0D6D6177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np</w:t>
      </w:r>
    </w:p>
    <w:p w14:paraId="3840C17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cv2</w:t>
      </w:r>
    </w:p>
    <w:p w14:paraId="2749A9CD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003D538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__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lapFil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__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np.array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([[-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14:paraId="3E17A494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[-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14:paraId="2C11967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[-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]])</w:t>
      </w:r>
    </w:p>
    <w:p w14:paraId="39C503E8" w14:textId="77777777" w:rsidR="00434ABE" w:rsidRPr="00434ABE" w:rsidRDefault="00434ABE" w:rsidP="00434AB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6339E1E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imgProc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545BFA4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2FD5A8C8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讀取影像</w:t>
      </w:r>
    </w:p>
    <w:p w14:paraId="32B8CEF5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"""</w:t>
      </w:r>
    </w:p>
    <w:p w14:paraId="76E85FB9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</w:p>
    <w:p w14:paraId="4BAD2A6D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img.astype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(np.float32)</w:t>
      </w:r>
    </w:p>
    <w:p w14:paraId="4D4178EE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cv2.cvtColor(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cv2.COLOR_BGR2GRAY)</w:t>
      </w:r>
    </w:p>
    <w:p w14:paraId="63C91A6D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</w:p>
    <w:p w14:paraId="3507AAE1" w14:textId="77777777" w:rsidR="00434ABE" w:rsidRPr="00434ABE" w:rsidRDefault="00434ABE" w:rsidP="00434AB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2334712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laplacian_filter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43A1C0A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44525C57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使用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Laplacian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濾鏡進行影像銳利化</w:t>
      </w:r>
    </w:p>
    <w:p w14:paraId="26AD42A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"""</w:t>
      </w:r>
    </w:p>
    <w:p w14:paraId="5FE1B43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imgProc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0CA7AE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h, w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img.shape</w:t>
      </w:r>
      <w:proofErr w:type="spellEnd"/>
      <w:proofErr w:type="gramEnd"/>
    </w:p>
    <w:p w14:paraId="22D9546C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kh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kw = __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lapFil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_.shape</w:t>
      </w:r>
      <w:proofErr w:type="gramEnd"/>
    </w:p>
    <w:p w14:paraId="068873C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pad = </w:t>
      </w:r>
      <w:proofErr w:type="gramStart"/>
      <w:r w:rsidRPr="00434AB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kh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/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BCD4F49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pad_img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np.pad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(pad, pad), 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"symmetric"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E6788BF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output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([h, w], </w:t>
      </w:r>
      <w:proofErr w:type="spellStart"/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=np.float32)</w:t>
      </w:r>
    </w:p>
    <w:p w14:paraId="74F5F06F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y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(h):</w:t>
      </w:r>
    </w:p>
    <w:p w14:paraId="1A15C57E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x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(w):</w:t>
      </w:r>
    </w:p>
    <w:p w14:paraId="50462D4B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ci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pad_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y:y+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x:x+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 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ci is crop image</w:t>
      </w:r>
    </w:p>
    <w:p w14:paraId="2F446AC4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result = (ci * __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lapFil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__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).sum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6EC0B6D8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output[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y, x] = result</w:t>
      </w:r>
    </w:p>
    <w:p w14:paraId="72336DE8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(output) *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</w:p>
    <w:p w14:paraId="3A0C5DC9" w14:textId="77777777" w:rsidR="00434ABE" w:rsidRPr="00434ABE" w:rsidRDefault="00434ABE" w:rsidP="00434AB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776AF48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median_filter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6F2F06AA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7A1F99B8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均值綠波濾鏡使影像不破碎化</w:t>
      </w:r>
    </w:p>
    <w:p w14:paraId="295932B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"""</w:t>
      </w:r>
    </w:p>
    <w:p w14:paraId="5DFA53BE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mean_kernel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np.ones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]) /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**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</w:p>
    <w:p w14:paraId="676B76A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h, w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img.shape</w:t>
      </w:r>
      <w:proofErr w:type="spellEnd"/>
      <w:proofErr w:type="gramEnd"/>
    </w:p>
    <w:p w14:paraId="20B34A85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kh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kw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mean_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kernel.shape</w:t>
      </w:r>
      <w:proofErr w:type="spellEnd"/>
      <w:proofErr w:type="gramEnd"/>
    </w:p>
    <w:p w14:paraId="193E9B19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pad = </w:t>
      </w:r>
      <w:proofErr w:type="gramStart"/>
      <w:r w:rsidRPr="00434AB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kh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/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1D0CC3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pad_img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np.pad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(pad, pad), 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"symmetric"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2368A4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output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([h, w], </w:t>
      </w:r>
      <w:proofErr w:type="spellStart"/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=np.float32)</w:t>
      </w:r>
    </w:p>
    <w:p w14:paraId="5162D5A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y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(h):</w:t>
      </w:r>
    </w:p>
    <w:p w14:paraId="57AA382F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x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(w):</w:t>
      </w:r>
    </w:p>
    <w:p w14:paraId="383A53D8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cp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pad_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y:y+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x:x+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30AF471B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result = (cp *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mean_kernel</w:t>
      </w:r>
      <w:proofErr w:type="spellEnd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).sum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F47B525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output[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y, x] = result</w:t>
      </w:r>
    </w:p>
    <w:p w14:paraId="0CFD1A38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output</w:t>
      </w:r>
    </w:p>
    <w:p w14:paraId="64E39EA6" w14:textId="77777777" w:rsidR="00434ABE" w:rsidRPr="00434ABE" w:rsidRDefault="00434ABE" w:rsidP="00434AB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B4A2B0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imgTreshold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760CA5D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1740151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二值化函數</w:t>
      </w:r>
    </w:p>
    <w:p w14:paraId="107531BA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"""</w:t>
      </w:r>
    </w:p>
    <w:p w14:paraId="7B016C68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h, w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img.shape</w:t>
      </w:r>
      <w:proofErr w:type="spellEnd"/>
      <w:proofErr w:type="gramEnd"/>
    </w:p>
    <w:p w14:paraId="00A8C8B2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output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([h, w], </w:t>
      </w:r>
      <w:proofErr w:type="spellStart"/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=np.float32)</w:t>
      </w:r>
    </w:p>
    <w:p w14:paraId="66281254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y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(h):</w:t>
      </w:r>
    </w:p>
    <w:p w14:paraId="2A540D2A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x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(w):</w:t>
      </w:r>
    </w:p>
    <w:p w14:paraId="7589D1BB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pixel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y, x]</w:t>
      </w:r>
    </w:p>
    <w:p w14:paraId="433FEC18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pixel &gt;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651239F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pixel =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71D0488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E7A4A1D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pixel =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147A1EDE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output[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y, x] = pixel</w:t>
      </w:r>
    </w:p>
    <w:p w14:paraId="2BFEE671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output</w:t>
      </w:r>
    </w:p>
    <w:p w14:paraId="6CDB54F0" w14:textId="77777777" w:rsidR="00434ABE" w:rsidRPr="00434ABE" w:rsidRDefault="00434ABE" w:rsidP="00434AB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5567DDD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cvtDtype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22758BB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output = 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astype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(np.uint8)</w:t>
      </w:r>
    </w:p>
    <w:p w14:paraId="4A83E8C8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output</w:t>
      </w:r>
    </w:p>
    <w:p w14:paraId="41861B3F" w14:textId="77777777" w:rsidR="00434ABE" w:rsidRPr="00434ABE" w:rsidRDefault="00434ABE" w:rsidP="00434AB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0D00A84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"__main__"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830407F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2.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讀取並顯示對焦在前景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fg</w:t>
      </w:r>
      <w:proofErr w:type="spellEnd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與背景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bg</w:t>
      </w:r>
      <w:proofErr w:type="spellEnd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的兩幅影像，並轉換至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float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格式。</w:t>
      </w:r>
    </w:p>
    <w:p w14:paraId="4E271A1C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fgimg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cv2.imread(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</w:t>
      </w:r>
      <w:proofErr w:type="spellStart"/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depthOfField</w:t>
      </w:r>
      <w:proofErr w:type="spellEnd"/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/2fg.jpg'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D217312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bgimg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cv2.imread(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</w:t>
      </w:r>
      <w:proofErr w:type="spellStart"/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depthOfField</w:t>
      </w:r>
      <w:proofErr w:type="spellEnd"/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/2bg.jpg'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7485DA5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4.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高通濾波：將兩幅影像由彩色轉換至灰階格式，並分別做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Laplacian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高通濾波後，取絕對值。</w:t>
      </w:r>
    </w:p>
    <w:p w14:paraId="4E3D5031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fg_hipass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laplacian_filter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fgimg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13A4C0F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bg_hipass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laplacian_filter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bgimg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4849046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6.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製作前景遮罩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mask = </w:t>
      </w:r>
      <w:proofErr w:type="spellStart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fg_hipass</w:t>
      </w:r>
      <w:proofErr w:type="spellEnd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- </w:t>
      </w:r>
      <w:proofErr w:type="spellStart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bg_hipass</w:t>
      </w:r>
      <w:proofErr w:type="spellEnd"/>
    </w:p>
    <w:p w14:paraId="7C9FA97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mask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fg_hipass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bg_hipass</w:t>
      </w:r>
      <w:proofErr w:type="spellEnd"/>
    </w:p>
    <w:p w14:paraId="14342FFE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7.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將遮罩做「均值濾波」，濾鏡尺寸要很大，才不至於使區塊破碎。</w:t>
      </w:r>
    </w:p>
    <w:p w14:paraId="3121D1F4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mask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median_filter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(mask)</w:t>
      </w:r>
    </w:p>
    <w:p w14:paraId="79805DB2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8.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以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為門檻，將前景遮罩二值化。</w:t>
      </w:r>
    </w:p>
    <w:p w14:paraId="4C97709F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img_tresh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imgTreshold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(mask)</w:t>
      </w:r>
    </w:p>
    <w:p w14:paraId="68C86072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10.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根據二值遮罩分別取前景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fg</w:t>
      </w:r>
      <w:proofErr w:type="spellEnd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與背景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bg</w:t>
      </w:r>
      <w:proofErr w:type="spellEnd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的清晰像素，組成景深擴增影像。</w:t>
      </w:r>
    </w:p>
    <w:p w14:paraId="6A28E9B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img_tresh_index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np.argwhere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img_tresh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E9A74A2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bgimg.copy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679475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img_tresh_index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[:,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img_tresh_index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[:,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]]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fgimg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img_tresh_index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[:,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img_tresh_index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[:,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</w:t>
      </w:r>
    </w:p>
    <w:p w14:paraId="35B1A772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12.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儲存景深擴增影像。</w:t>
      </w:r>
    </w:p>
    <w:p w14:paraId="7B71A304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fg_hipass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cvtDtype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fg_hipass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187D227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bg_hipass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cvtDtype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bg_hipass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2960C31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img_tresh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cvtDtype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img_tresh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15E8E77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img_tresh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cv2.cvtColor(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img_tresh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cv2.COLOR_GRAY2BGR)</w:t>
      </w:r>
    </w:p>
    <w:p w14:paraId="138C3CD5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tresh.shape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6066371" w14:textId="77777777" w:rsidR="00434ABE" w:rsidRPr="00434ABE" w:rsidRDefault="00434ABE" w:rsidP="00434AB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E219209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cv2.imwrite(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"hw1/fg_hipass.jpg"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fg_hipass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8EC2EA6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cv2.imwrite(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"hw1/bg_hipass.jpg"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bg_hipass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7C665CF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cv2.imwrite(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"hw1/img_tresh.jpg"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img_tresh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13C5EF5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cv2.imwrite(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"hw1/new_img.jpg"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413D60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cv2.imshow("a", </w:t>
      </w:r>
      <w:proofErr w:type="spellStart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new_img</w:t>
      </w:r>
      <w:proofErr w:type="spellEnd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68061857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cv2.waitKey(0)</w:t>
      </w:r>
    </w:p>
    <w:p w14:paraId="4CE0A6FC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cv2.destroyAllWindows</w:t>
      </w:r>
    </w:p>
    <w:p w14:paraId="6172E22B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4B724CC" w14:textId="3A54317A" w:rsidR="00434ABE" w:rsidRDefault="00434ABE" w:rsidP="00434A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C3351" w14:paraId="295DCB9A" w14:textId="77777777" w:rsidTr="005711E2"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14:paraId="5E9D9233" w14:textId="3FB279E3" w:rsidR="000C3351" w:rsidRDefault="000C3351" w:rsidP="000C3351">
            <w:pPr>
              <w:keepNext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CFAE297" wp14:editId="7FD38E9F">
                  <wp:extent cx="2880000" cy="1919901"/>
                  <wp:effectExtent l="0" t="0" r="0" b="4445"/>
                  <wp:docPr id="2" name="Picture 2" descr="A picture containing text, reptile, indoor, bla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reptile, indoor, black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19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49831" w14:textId="77699A55" w:rsidR="000C3351" w:rsidRDefault="000C3351" w:rsidP="000C3351">
            <w:pPr>
              <w:pStyle w:val="Caption"/>
              <w:rPr>
                <w:rFonts w:hint="eastAsia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377F12">
              <w:rPr>
                <w:noProof/>
              </w:rPr>
              <w:t>1</w:t>
            </w:r>
            <w:r>
              <w:fldChar w:fldCharType="end"/>
            </w:r>
            <w:r>
              <w:t xml:space="preserve">. </w:t>
            </w:r>
            <w:r>
              <w:rPr>
                <w:rFonts w:hint="eastAsia"/>
              </w:rPr>
              <w:t>對焦在前景的圖片套用</w:t>
            </w:r>
            <w:r>
              <w:t>Laplacian</w:t>
            </w:r>
            <w:r>
              <w:rPr>
                <w:rFonts w:hint="eastAsia"/>
              </w:rPr>
              <w:t>濾鏡</w:t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14:paraId="091D6698" w14:textId="77777777" w:rsidR="000C3351" w:rsidRDefault="000C3351" w:rsidP="000C3351">
            <w:pPr>
              <w:keepNext/>
            </w:pPr>
            <w:r>
              <w:rPr>
                <w:rFonts w:hint="eastAsia"/>
                <w:noProof/>
              </w:rPr>
              <w:drawing>
                <wp:inline distT="0" distB="0" distL="0" distR="0" wp14:anchorId="3E1F746A" wp14:editId="57C1D375">
                  <wp:extent cx="2880000" cy="1919901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19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F7B66" w14:textId="0A21FD81" w:rsidR="000C3351" w:rsidRDefault="000C3351" w:rsidP="00981579">
            <w:pPr>
              <w:pStyle w:val="Caption"/>
              <w:rPr>
                <w:rFonts w:hint="eastAsia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377F12"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CB3277">
              <w:rPr>
                <w:rFonts w:hint="eastAsia"/>
              </w:rPr>
              <w:t>對焦在</w:t>
            </w:r>
            <w:r>
              <w:rPr>
                <w:rFonts w:hint="eastAsia"/>
              </w:rPr>
              <w:t>後</w:t>
            </w:r>
            <w:r w:rsidRPr="00CB3277">
              <w:rPr>
                <w:rFonts w:hint="eastAsia"/>
              </w:rPr>
              <w:t>景</w:t>
            </w:r>
            <w:r>
              <w:rPr>
                <w:rFonts w:hint="eastAsia"/>
              </w:rPr>
              <w:t>圖片</w:t>
            </w:r>
            <w:r w:rsidRPr="00CB3277">
              <w:rPr>
                <w:rFonts w:hint="eastAsia"/>
              </w:rPr>
              <w:t>套用</w:t>
            </w:r>
            <w:r w:rsidRPr="00CB3277">
              <w:rPr>
                <w:rFonts w:hint="eastAsia"/>
              </w:rPr>
              <w:t>Laplacian</w:t>
            </w:r>
            <w:r w:rsidRPr="00CB3277">
              <w:rPr>
                <w:rFonts w:hint="eastAsia"/>
              </w:rPr>
              <w:t>濾鏡</w:t>
            </w:r>
          </w:p>
        </w:tc>
      </w:tr>
      <w:tr w:rsidR="000C3351" w14:paraId="17B1EC0B" w14:textId="77777777" w:rsidTr="005711E2"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14:paraId="06679796" w14:textId="77777777" w:rsidR="00981579" w:rsidRDefault="000C3351" w:rsidP="00981579">
            <w:pPr>
              <w:keepNext/>
            </w:pPr>
            <w:r>
              <w:rPr>
                <w:rFonts w:hint="eastAsia"/>
                <w:noProof/>
              </w:rPr>
              <w:drawing>
                <wp:inline distT="0" distB="0" distL="0" distR="0" wp14:anchorId="2EC2B6BA" wp14:editId="7EE8BA55">
                  <wp:extent cx="2880000" cy="1919901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19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89ABB" w14:textId="55FB9883" w:rsidR="000C3351" w:rsidRDefault="00981579" w:rsidP="00981579">
            <w:pPr>
              <w:pStyle w:val="Caption"/>
              <w:rPr>
                <w:rFonts w:hint="eastAsia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377F12"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二值化後的情景遮罩</w:t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14:paraId="0CC6F359" w14:textId="77777777" w:rsidR="00981579" w:rsidRDefault="000C3351" w:rsidP="00981579">
            <w:pPr>
              <w:keepNext/>
            </w:pPr>
            <w:r>
              <w:rPr>
                <w:rFonts w:hint="eastAsia"/>
                <w:noProof/>
              </w:rPr>
              <w:drawing>
                <wp:inline distT="0" distB="0" distL="0" distR="0" wp14:anchorId="691EA8A3" wp14:editId="583867EE">
                  <wp:extent cx="2880000" cy="1919901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919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4ABDB" w14:textId="429B783C" w:rsidR="000C3351" w:rsidRDefault="00981579" w:rsidP="00981579">
            <w:pPr>
              <w:pStyle w:val="Caption"/>
              <w:rPr>
                <w:rFonts w:hint="eastAsia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377F12">
              <w:rPr>
                <w:noProof/>
              </w:rPr>
              <w:t>4</w:t>
            </w:r>
            <w:r>
              <w:fldChar w:fldCharType="end"/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景深擴增影像</w:t>
            </w:r>
          </w:p>
        </w:tc>
      </w:tr>
    </w:tbl>
    <w:p w14:paraId="798F2C1E" w14:textId="6E03DE86" w:rsidR="003E2D21" w:rsidRDefault="003E2D21" w:rsidP="00950800">
      <w:pPr>
        <w:rPr>
          <w:rFonts w:hint="eastAsia"/>
        </w:rPr>
      </w:pPr>
    </w:p>
    <w:p w14:paraId="78F26920" w14:textId="06B7F733" w:rsidR="00BC0858" w:rsidRPr="00DF492E" w:rsidRDefault="00BC0858" w:rsidP="00836140">
      <w:pPr>
        <w:pStyle w:val="ListParagraph"/>
        <w:widowControl/>
        <w:numPr>
          <w:ilvl w:val="0"/>
          <w:numId w:val="8"/>
        </w:numPr>
        <w:ind w:leftChars="0"/>
        <w:rPr>
          <w:rFonts w:hint="eastAsia"/>
        </w:rPr>
      </w:pPr>
      <w:r>
        <w:br w:type="page"/>
      </w:r>
    </w:p>
    <w:p w14:paraId="25C1B2E9" w14:textId="47B51586" w:rsidR="00135313" w:rsidRDefault="00135313" w:rsidP="002D0015">
      <w:pPr>
        <w:pStyle w:val="Subtitle"/>
      </w:pPr>
      <w:r>
        <w:rPr>
          <w:rFonts w:hint="eastAsia"/>
        </w:rPr>
        <w:lastRenderedPageBreak/>
        <w:t>第二部分「視覺異常模擬」</w:t>
      </w:r>
    </w:p>
    <w:p w14:paraId="06E0077A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cv2</w:t>
      </w:r>
    </w:p>
    <w:p w14:paraId="5B8B8525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np</w:t>
      </w:r>
    </w:p>
    <w:p w14:paraId="127FD4A1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D0CE573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M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np.array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0.412453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0.357580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0.180423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 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Matrix of RGB to XYZ</w:t>
      </w:r>
    </w:p>
    <w:p w14:paraId="02CB5921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0.212671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0.715160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0.072169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14:paraId="4E26ED20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0.019334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0.119193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0.950227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]])</w:t>
      </w:r>
    </w:p>
    <w:p w14:paraId="4663CFED" w14:textId="77777777" w:rsidR="002D4F95" w:rsidRPr="002D4F95" w:rsidRDefault="002D4F95" w:rsidP="002D4F9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E2C85C5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__f__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D4F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img_XYZ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D14CC22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np.power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img_XYZ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img_XYZ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0.00856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7.787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img_XYZ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/ (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116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1E7E7AD" w14:textId="77777777" w:rsidR="002D4F95" w:rsidRPr="002D4F95" w:rsidRDefault="002D4F95" w:rsidP="002D4F9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8AFC1F2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anti_f</w:t>
      </w:r>
      <w:proofErr w:type="spellEnd"/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D4F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img_XYZ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9B0428C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np.power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img_XYZ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img_XYZ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(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29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((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29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**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* (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img_XYZ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29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9F5C256" w14:textId="77777777" w:rsidR="002D4F95" w:rsidRPr="002D4F95" w:rsidRDefault="002D4F95" w:rsidP="002D4F9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42D300A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region</w:t>
      </w:r>
      <w:proofErr w:type="gramEnd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of RGB to Lab</w:t>
      </w:r>
    </w:p>
    <w:p w14:paraId="7498BE74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__BGR2XYZ__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D4F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pixel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2CF6BA4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b, g, r = 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pixel[</w:t>
      </w:r>
      <w:proofErr w:type="gramEnd"/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pixel[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pixel[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0A614407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rgb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np.array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([r, g, b])  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The order list is BGR via </w:t>
      </w:r>
      <w:proofErr w:type="spellStart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opencv</w:t>
      </w:r>
      <w:proofErr w:type="spellEnd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. </w:t>
      </w:r>
      <w:proofErr w:type="gramStart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So</w:t>
      </w:r>
      <w:proofErr w:type="gramEnd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I transform the order form BGR to RBG</w:t>
      </w:r>
    </w:p>
    <w:p w14:paraId="507B8507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XYZ = 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np.dot(</w:t>
      </w:r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M,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rgb.T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DAB3822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XYZ = XYZ / </w:t>
      </w:r>
      <w:proofErr w:type="gramStart"/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 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gramEnd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normalize</w:t>
      </w:r>
    </w:p>
    <w:p w14:paraId="1C953AFC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XYZ[</w:t>
      </w:r>
      <w:proofErr w:type="gramEnd"/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/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0.950456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XYZ[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/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XYZ[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/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1.088754</w:t>
      </w:r>
    </w:p>
    <w:p w14:paraId="240485BA" w14:textId="77777777" w:rsidR="002D4F95" w:rsidRPr="002D4F95" w:rsidRDefault="002D4F95" w:rsidP="002D4F9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C8B028A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__XYZ2Lab__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D4F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XYZ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BED5D65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F_XYZ = [__f__(X)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X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XYZ]</w:t>
      </w:r>
    </w:p>
    <w:p w14:paraId="3C24CFCC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L =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116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F_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XYZ[</w:t>
      </w:r>
      <w:proofErr w:type="gramEnd"/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-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XYZ[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&gt;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0.00856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903.3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XYZ[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6B44925C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a =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(F_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XYZ[</w:t>
      </w:r>
      <w:proofErr w:type="gramEnd"/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- F_XYZ[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40AFB7AD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b =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(F_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XYZ[</w:t>
      </w:r>
      <w:proofErr w:type="gramEnd"/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- F_XYZ[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30264330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L, a, b</w:t>
      </w:r>
    </w:p>
    <w:p w14:paraId="46EC4C06" w14:textId="77777777" w:rsidR="002D4F95" w:rsidRPr="002D4F95" w:rsidRDefault="002D4F95" w:rsidP="002D4F9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22D55DF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BGR2Lab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D4F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0444818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h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img.shape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668E92C3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w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img.shape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06A13F13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Lab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([h, w,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72FD7585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y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(h):</w:t>
      </w:r>
    </w:p>
    <w:p w14:paraId="0092634F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x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(w):</w:t>
      </w:r>
    </w:p>
    <w:p w14:paraId="0AF88812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XYZ = __BGR2XYZ_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_(</w:t>
      </w:r>
      <w:proofErr w:type="spellStart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[y, x])</w:t>
      </w:r>
    </w:p>
    <w:p w14:paraId="7B88E11F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result = __XYZ2Lab__(XYZ)</w:t>
      </w:r>
    </w:p>
    <w:p w14:paraId="4D314BA6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Lab[</w:t>
      </w:r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y, x] = result[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result[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result[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72FF864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Lab</w:t>
      </w:r>
    </w:p>
    <w:p w14:paraId="06591369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end</w:t>
      </w:r>
      <w:proofErr w:type="gramEnd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region</w:t>
      </w:r>
    </w:p>
    <w:p w14:paraId="224A5905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945DF4C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region</w:t>
      </w:r>
      <w:proofErr w:type="gramEnd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of Lab to BGR</w:t>
      </w:r>
    </w:p>
    <w:p w14:paraId="28942F37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__Lab2XYZ__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D4F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7E42B31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fY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Lab[</w:t>
      </w:r>
      <w:proofErr w:type="gramEnd"/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+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16.0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/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116.0</w:t>
      </w:r>
    </w:p>
    <w:p w14:paraId="6759EB50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fX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Lab[</w:t>
      </w:r>
      <w:proofErr w:type="gramEnd"/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/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500.0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+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fY</w:t>
      </w:r>
      <w:proofErr w:type="spellEnd"/>
    </w:p>
    <w:p w14:paraId="7FA54735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fZ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fY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 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Lab[</w:t>
      </w:r>
      <w:proofErr w:type="gramEnd"/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/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200.0</w:t>
      </w:r>
    </w:p>
    <w:p w14:paraId="02A9B2B8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339F710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X = __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anti_f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__(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fX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1C7FFD3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Y = __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anti_f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__(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fY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0AE186C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Z = __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anti_f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__(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fZ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1EBA7C0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88F3349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X = X *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0.95047</w:t>
      </w:r>
    </w:p>
    <w:p w14:paraId="38AF5CC0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Y = Y *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3A860B71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Z = Z *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1.0883</w:t>
      </w:r>
    </w:p>
    <w:p w14:paraId="4371B1C9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X, Y, Z</w:t>
      </w:r>
    </w:p>
    <w:p w14:paraId="7BBE4DA6" w14:textId="77777777" w:rsidR="002D4F95" w:rsidRPr="002D4F95" w:rsidRDefault="002D4F95" w:rsidP="002D4F9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EB5CD25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__XYZ2RGB__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D4F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XYZ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F8BD763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XYZ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np.array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(XYZ)</w:t>
      </w:r>
    </w:p>
    <w:p w14:paraId="22D2CDBA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XYZ = XYZ *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</w:p>
    <w:p w14:paraId="0C2B2D78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rgb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np.dot(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np.linalg.inv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(M), XYZ.T)</w:t>
      </w:r>
    </w:p>
    <w:p w14:paraId="6F7C0059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rgb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np.uint</w:t>
      </w:r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8(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np.clip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rgb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3265989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rgb</w:t>
      </w:r>
      <w:proofErr w:type="spellEnd"/>
    </w:p>
    <w:p w14:paraId="71459257" w14:textId="77777777" w:rsidR="002D4F95" w:rsidRPr="002D4F95" w:rsidRDefault="002D4F95" w:rsidP="002D4F9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50C0EF1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Lab2</w:t>
      </w:r>
      <w:proofErr w:type="gramStart"/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BGR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D4F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AA5FD5C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h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img.shape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1CF562AE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w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img.shape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0CD75FCA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([h, w,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3D829329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y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(h):</w:t>
      </w:r>
    </w:p>
    <w:p w14:paraId="5554705F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x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(w):</w:t>
      </w:r>
    </w:p>
    <w:p w14:paraId="2367DC9B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        XYZ = __Lab2XYZ_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_(</w:t>
      </w:r>
      <w:proofErr w:type="spellStart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[y, x])</w:t>
      </w:r>
    </w:p>
    <w:p w14:paraId="6286F5F5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RGB = __XYZ2RGB__(XYZ)</w:t>
      </w:r>
    </w:p>
    <w:p w14:paraId="6E969510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y, x] = RGB[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RGB[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RGB[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21E17795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img.astype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(np.uint8)</w:t>
      </w:r>
    </w:p>
    <w:p w14:paraId="61B550D7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new_img</w:t>
      </w:r>
      <w:proofErr w:type="spellEnd"/>
    </w:p>
    <w:p w14:paraId="03EB2D6A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end</w:t>
      </w:r>
      <w:proofErr w:type="gramEnd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region</w:t>
      </w:r>
    </w:p>
    <w:p w14:paraId="7039DECC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7252726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rg_</w:t>
      </w:r>
      <w:proofErr w:type="gramStart"/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blind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D4F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675BE47F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h =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Lab.shape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4B59DA8A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w =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Lab.shape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5121CA61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rg_img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([h, w,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185DDACF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y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(h):</w:t>
      </w:r>
    </w:p>
    <w:p w14:paraId="639FFC6E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x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(w):</w:t>
      </w:r>
    </w:p>
    <w:p w14:paraId="0BA401DF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pixel = 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Lab[</w:t>
      </w:r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y, x]</w:t>
      </w:r>
    </w:p>
    <w:p w14:paraId="2DE88FCB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pixel[</w:t>
      </w:r>
      <w:proofErr w:type="gramEnd"/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!=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DE13909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pixel[</w:t>
      </w:r>
      <w:proofErr w:type="gramEnd"/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5455E363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E0133FD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pixel[</w:t>
      </w:r>
      <w:proofErr w:type="gramEnd"/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= pixel[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0F3467C0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rg_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y, x] = (pixel[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pixel[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pixel[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687CE785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rg_img</w:t>
      </w:r>
      <w:proofErr w:type="spellEnd"/>
    </w:p>
    <w:p w14:paraId="1ACAD10E" w14:textId="77777777" w:rsidR="002D4F95" w:rsidRPr="002D4F95" w:rsidRDefault="002D4F95" w:rsidP="002D4F9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1C2C399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yb_</w:t>
      </w:r>
      <w:proofErr w:type="gramStart"/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blind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D4F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7D6C9A7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h =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Lab.shape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6602FC48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w =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Lab.shape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1B955696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yb_img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([h, w,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4B2778B5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y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(h):</w:t>
      </w:r>
    </w:p>
    <w:p w14:paraId="444E84C8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x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(w):</w:t>
      </w:r>
    </w:p>
    <w:p w14:paraId="1348BC02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pixel = 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Lab[</w:t>
      </w:r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y, x]</w:t>
      </w:r>
    </w:p>
    <w:p w14:paraId="686159E9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pixel[</w:t>
      </w:r>
      <w:proofErr w:type="gramEnd"/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!=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9C340E5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pixel[</w:t>
      </w:r>
      <w:proofErr w:type="gramEnd"/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529D77B1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E05ADB8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pixel[</w:t>
      </w:r>
      <w:proofErr w:type="gramEnd"/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= pixel[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3AE665AE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yb_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y, x] = (pixel[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pixel[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 pixel[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33D7852D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yb_img</w:t>
      </w:r>
      <w:proofErr w:type="spellEnd"/>
    </w:p>
    <w:p w14:paraId="6E1CD554" w14:textId="77777777" w:rsidR="002D4F95" w:rsidRPr="002D4F95" w:rsidRDefault="002D4F95" w:rsidP="002D4F9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330EA61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matlab_style_gauss2</w:t>
      </w:r>
      <w:proofErr w:type="gramStart"/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D4F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2D4F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sigma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669C769C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1B7F23AE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lastRenderedPageBreak/>
        <w:t>    2D gaussian mask - should give the same result as MATLAB's</w:t>
      </w:r>
    </w:p>
    <w:p w14:paraId="778877FD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fspecial</w:t>
      </w:r>
      <w:proofErr w:type="spellEnd"/>
      <w:r w:rsidRPr="002D4F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('gaussian</w:t>
      </w:r>
      <w:proofErr w:type="gramStart"/>
      <w:r w:rsidRPr="002D4F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',[</w:t>
      </w:r>
      <w:proofErr w:type="gramEnd"/>
      <w:r w:rsidRPr="002D4F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shape],[sigma])</w:t>
      </w:r>
    </w:p>
    <w:p w14:paraId="49702470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"""</w:t>
      </w:r>
    </w:p>
    <w:p w14:paraId="6E32BC85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m, n = [(ss -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.) /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.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ss </w:t>
      </w:r>
      <w:r w:rsidRPr="002D4F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shape]</w:t>
      </w:r>
    </w:p>
    <w:p w14:paraId="2B77205F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y, x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np.ogrid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[-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m:m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-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n:n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14219F47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h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np.exp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-(x * x + y * y) / (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 * sigma * sigma))</w:t>
      </w:r>
    </w:p>
    <w:p w14:paraId="68E81433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h[</w:t>
      </w:r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h &lt;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np.finfo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h.dtype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).eps *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h.max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()] =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2A5BC537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sumh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h.sum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DA99CE9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sumh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</w:t>
      </w:r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 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0EF54687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h /=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sumh</w:t>
      </w:r>
      <w:proofErr w:type="spellEnd"/>
    </w:p>
    <w:p w14:paraId="729F5F23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h</w:t>
      </w:r>
    </w:p>
    <w:p w14:paraId="6711C776" w14:textId="77777777" w:rsidR="002D4F95" w:rsidRPr="002D4F95" w:rsidRDefault="002D4F95" w:rsidP="002D4F9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01DDC8D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glaucoma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D4F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4A2C92B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h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img.shape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740C3615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w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img.shape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1383BE11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fil = matlab_style_gauss2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D(</w:t>
      </w:r>
      <w:proofErr w:type="gramEnd"/>
      <w:r w:rsidRPr="002D4F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=(h, w), </w:t>
      </w:r>
      <w:r w:rsidRPr="002D4F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sigma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D4F9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01F3E29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fil = fil /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np.nanmax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(fil)</w:t>
      </w:r>
    </w:p>
    <w:p w14:paraId="09A07647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b, g, r = cv2.split(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BE62AED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b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np.multiply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(b, fil)</w:t>
      </w:r>
    </w:p>
    <w:p w14:paraId="7809BB95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g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np.multiply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(g, fil)</w:t>
      </w:r>
    </w:p>
    <w:p w14:paraId="286E3C24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r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np.multiply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(r, fil)</w:t>
      </w:r>
    </w:p>
    <w:p w14:paraId="2805F20B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result = cv2.merge([b, g, r])</w:t>
      </w:r>
    </w:p>
    <w:p w14:paraId="072355FC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result = </w:t>
      </w:r>
      <w:proofErr w:type="spellStart"/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result.astype</w:t>
      </w:r>
      <w:proofErr w:type="spellEnd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(np.uint8)</w:t>
      </w:r>
    </w:p>
    <w:p w14:paraId="71A64AAF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result</w:t>
      </w:r>
    </w:p>
    <w:p w14:paraId="138C06E0" w14:textId="77777777" w:rsidR="002D4F95" w:rsidRPr="002D4F95" w:rsidRDefault="002D4F95" w:rsidP="002D4F9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DF0770B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rgBlindSim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D4F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D13DFA1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lab = BGR2Lab(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E76D610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rg_blind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(lab)</w:t>
      </w:r>
    </w:p>
    <w:p w14:paraId="3FFF14F4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Lab2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BGR(</w:t>
      </w:r>
      <w:proofErr w:type="spellStart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7D3B91F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new_img</w:t>
      </w:r>
      <w:proofErr w:type="spellEnd"/>
    </w:p>
    <w:p w14:paraId="5071A3FE" w14:textId="77777777" w:rsidR="002D4F95" w:rsidRPr="002D4F95" w:rsidRDefault="002D4F95" w:rsidP="002D4F9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2AD16EC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D4F9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ybBlindSim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D4F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55538CC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lab = BGR2Lab(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170B484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yb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yb_blind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(lab)</w:t>
      </w:r>
    </w:p>
    <w:p w14:paraId="7BC9ED96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Lab2</w:t>
      </w:r>
      <w:proofErr w:type="gram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BGR(</w:t>
      </w:r>
      <w:proofErr w:type="spellStart"/>
      <w:proofErr w:type="gram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yb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CAC9832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new_img</w:t>
      </w:r>
      <w:proofErr w:type="spellEnd"/>
    </w:p>
    <w:p w14:paraId="54575DA6" w14:textId="77777777" w:rsidR="002D4F95" w:rsidRPr="002D4F95" w:rsidRDefault="002D4F95" w:rsidP="002D4F95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6B09EF1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2D4F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"__main__"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0CE6422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cv2.imread(</w:t>
      </w:r>
      <w:r w:rsidRPr="002D4F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'cry1.jpg'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8E44B5C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1. 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紅綠色盲：自行找一張色彩豐富的圖片，將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RGB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影像轉換至浮點格式，再轉換至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LAB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空間，將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a*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設為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，再轉回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RGB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空間。</w:t>
      </w:r>
    </w:p>
    <w:p w14:paraId="692BEE8C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rg_blind_img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rgBlindSim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56B60E0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2. 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黃藍色盲：將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RGB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影像轉換至浮點格式，再轉換至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LAB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空間，將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b*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設為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，再轉回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RGB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空間。</w:t>
      </w:r>
    </w:p>
    <w:p w14:paraId="1370606C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yb_blind_img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ybBlindSim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92FCA0D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3. 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青光眼：讀取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RGB 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影像的尺寸，利用</w:t>
      </w:r>
      <w:proofErr w:type="spellStart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fspecial</w:t>
      </w:r>
      <w:proofErr w:type="spellEnd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函式建立與影像同尺寸的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2D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高斯濾鏡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Gaussain</w:t>
      </w:r>
      <w:proofErr w:type="spellEnd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filter)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sigma 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值必須很高，才有效果。</w:t>
      </w:r>
    </w:p>
    <w:p w14:paraId="1967451E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   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將濾鏡數值矩陣的每個數值除以其最大值。再將濾鏡點對點乘上影像的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RGB 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值。模擬青光眼患者視野狹窄的現象。</w:t>
      </w:r>
    </w:p>
    <w:p w14:paraId="29D3550F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gl_img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glaucoma(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B72ED07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2FBF171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cv2.imwrite(</w:t>
      </w:r>
      <w:r w:rsidRPr="002D4F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"hw2/rg_blind_img.jpg"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rg_blind_img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66A7C54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cv2.imwrite(</w:t>
      </w:r>
      <w:r w:rsidRPr="002D4F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"hw2/yb_blind_img.jpg"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yb_blind_img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E307B27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cv2.imwrite(</w:t>
      </w:r>
      <w:r w:rsidRPr="002D4F9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"hw2/gl_img.jpg"</w:t>
      </w: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gl_img</w:t>
      </w:r>
      <w:proofErr w:type="spellEnd"/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4F182CD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033C138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cv2.imshow("a", </w:t>
      </w:r>
      <w:proofErr w:type="spellStart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img</w:t>
      </w:r>
      <w:proofErr w:type="spellEnd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3C887DE0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cv2.imshow("b", </w:t>
      </w:r>
      <w:proofErr w:type="spellStart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rg_blind_img</w:t>
      </w:r>
      <w:proofErr w:type="spellEnd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5B51CFDE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cv2.imshow("c", </w:t>
      </w:r>
      <w:proofErr w:type="spellStart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yb_blind_img</w:t>
      </w:r>
      <w:proofErr w:type="spellEnd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6CA05B27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cv2.imshow("d", </w:t>
      </w:r>
      <w:proofErr w:type="spellStart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gl_img</w:t>
      </w:r>
      <w:proofErr w:type="spellEnd"/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5ED5C966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cv2.waitKey(0)</w:t>
      </w:r>
    </w:p>
    <w:p w14:paraId="4A9C2CFD" w14:textId="77777777" w:rsidR="002D4F95" w:rsidRPr="002D4F95" w:rsidRDefault="002D4F95" w:rsidP="002D4F9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D4F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D4F95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cv2.destroyAllWindows</w:t>
      </w:r>
    </w:p>
    <w:p w14:paraId="6E2FC325" w14:textId="77777777" w:rsidR="00EB2966" w:rsidRDefault="00EB2966" w:rsidP="00BC0858">
      <w:pPr>
        <w:rPr>
          <w:noProof/>
        </w:rPr>
      </w:pPr>
    </w:p>
    <w:p w14:paraId="722F65F6" w14:textId="77777777" w:rsidR="00EB2966" w:rsidRDefault="00EB2966" w:rsidP="00BC0858">
      <w:pPr>
        <w:rPr>
          <w:noProof/>
        </w:rPr>
      </w:pPr>
    </w:p>
    <w:p w14:paraId="6367E243" w14:textId="41137210" w:rsidR="00EB2966" w:rsidRDefault="00EB2966" w:rsidP="00BC0858">
      <w:pPr>
        <w:rPr>
          <w:noProof/>
        </w:rPr>
      </w:pPr>
    </w:p>
    <w:p w14:paraId="220BA229" w14:textId="615A02BB" w:rsidR="00E17420" w:rsidRDefault="00E17420" w:rsidP="00BC0858">
      <w:pPr>
        <w:rPr>
          <w:rFonts w:hint="eastAsia"/>
          <w:noProof/>
        </w:rPr>
      </w:pPr>
    </w:p>
    <w:p w14:paraId="29C69940" w14:textId="42F1F11C" w:rsidR="005711E2" w:rsidRDefault="005711E2" w:rsidP="00BC0858">
      <w:pPr>
        <w:rPr>
          <w:rFonts w:hint="eastAsia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711E2" w14:paraId="53E96F38" w14:textId="77777777" w:rsidTr="00C76114"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14:paraId="03553060" w14:textId="77777777" w:rsidR="00C76114" w:rsidRDefault="005711E2" w:rsidP="00C76114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1F233AD2" wp14:editId="259449C1">
                  <wp:extent cx="2880000" cy="216020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30EC24" w14:textId="74514D23" w:rsidR="005711E2" w:rsidRDefault="00C76114" w:rsidP="00C76114">
            <w:pPr>
              <w:pStyle w:val="Caption"/>
              <w:rPr>
                <w:rFonts w:hint="eastAsia"/>
                <w:noProof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377F12">
              <w:rPr>
                <w:noProof/>
              </w:rPr>
              <w:t>5</w:t>
            </w:r>
            <w:r>
              <w:fldChar w:fldCharType="end"/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一般人</w:t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14:paraId="5A7CC69E" w14:textId="77777777" w:rsidR="00C76114" w:rsidRDefault="005711E2" w:rsidP="00C76114">
            <w:pPr>
              <w:keepNext/>
            </w:pPr>
            <w:r>
              <w:rPr>
                <w:noProof/>
              </w:rPr>
              <w:drawing>
                <wp:inline distT="0" distB="0" distL="0" distR="0" wp14:anchorId="75FE52F9" wp14:editId="38C20ED2">
                  <wp:extent cx="2880000" cy="216020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DFEF3B" w14:textId="5F83C04E" w:rsidR="005711E2" w:rsidRDefault="00C76114" w:rsidP="00C76114">
            <w:pPr>
              <w:pStyle w:val="Caption"/>
              <w:rPr>
                <w:rFonts w:hint="eastAsia"/>
                <w:noProof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377F12">
              <w:rPr>
                <w:noProof/>
              </w:rPr>
              <w:t>6</w:t>
            </w:r>
            <w:r>
              <w:fldChar w:fldCharType="end"/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紅綠色盲</w:t>
            </w:r>
          </w:p>
        </w:tc>
      </w:tr>
      <w:tr w:rsidR="005711E2" w14:paraId="180177FE" w14:textId="77777777" w:rsidTr="00C76114"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14:paraId="428612A4" w14:textId="77777777" w:rsidR="00C76114" w:rsidRDefault="005711E2" w:rsidP="00C76114">
            <w:pPr>
              <w:keepNext/>
            </w:pPr>
            <w:r>
              <w:rPr>
                <w:noProof/>
              </w:rPr>
              <w:drawing>
                <wp:inline distT="0" distB="0" distL="0" distR="0" wp14:anchorId="4CA1C172" wp14:editId="74871996">
                  <wp:extent cx="2880000" cy="216020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5C8771" w14:textId="5FA3831B" w:rsidR="005711E2" w:rsidRDefault="00C76114" w:rsidP="00C76114">
            <w:pPr>
              <w:pStyle w:val="Caption"/>
              <w:rPr>
                <w:rFonts w:hint="eastAsia"/>
                <w:noProof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377F12">
              <w:rPr>
                <w:noProof/>
              </w:rPr>
              <w:t>7</w:t>
            </w:r>
            <w:r>
              <w:fldChar w:fldCharType="end"/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黃藍色盲</w:t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14:paraId="0E0BB153" w14:textId="77777777" w:rsidR="00C76114" w:rsidRDefault="005711E2" w:rsidP="00C76114">
            <w:pPr>
              <w:keepNext/>
            </w:pPr>
            <w:r>
              <w:rPr>
                <w:noProof/>
              </w:rPr>
              <w:drawing>
                <wp:inline distT="0" distB="0" distL="0" distR="0" wp14:anchorId="5259B914" wp14:editId="571E0F3A">
                  <wp:extent cx="2880000" cy="216020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C4DA90" w14:textId="18421E1C" w:rsidR="005711E2" w:rsidRDefault="00C76114" w:rsidP="00C76114">
            <w:pPr>
              <w:pStyle w:val="Caption"/>
              <w:rPr>
                <w:rFonts w:hint="eastAsia"/>
                <w:noProof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377F12">
              <w:rPr>
                <w:noProof/>
              </w:rPr>
              <w:t>8</w:t>
            </w:r>
            <w:r>
              <w:fldChar w:fldCharType="end"/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青光眼</w:t>
            </w:r>
          </w:p>
        </w:tc>
      </w:tr>
    </w:tbl>
    <w:p w14:paraId="56BB963D" w14:textId="77777777" w:rsidR="005711E2" w:rsidRDefault="005711E2" w:rsidP="00BC0858">
      <w:pPr>
        <w:rPr>
          <w:rFonts w:hint="eastAsia"/>
          <w:noProof/>
        </w:rPr>
      </w:pPr>
    </w:p>
    <w:p w14:paraId="090798BD" w14:textId="51AB440A" w:rsidR="00BC0858" w:rsidRDefault="00BC0858" w:rsidP="00986E5C"/>
    <w:p w14:paraId="5E1EC3E0" w14:textId="47747424" w:rsidR="00EB2966" w:rsidRPr="00BC0858" w:rsidRDefault="00EB2966" w:rsidP="002D0015">
      <w:pPr>
        <w:pStyle w:val="ListParagraph"/>
        <w:widowControl/>
        <w:numPr>
          <w:ilvl w:val="0"/>
          <w:numId w:val="10"/>
        </w:numPr>
        <w:ind w:leftChars="0"/>
        <w:rPr>
          <w:rFonts w:hint="eastAsia"/>
        </w:rPr>
      </w:pPr>
      <w:r>
        <w:br w:type="page"/>
      </w:r>
    </w:p>
    <w:p w14:paraId="342E9BB5" w14:textId="208AECA7" w:rsidR="00135313" w:rsidRDefault="00135313" w:rsidP="009F6A2C">
      <w:pPr>
        <w:pStyle w:val="Subtitle"/>
      </w:pPr>
      <w:r w:rsidRPr="00135313">
        <w:rPr>
          <w:rFonts w:hint="eastAsia"/>
        </w:rPr>
        <w:lastRenderedPageBreak/>
        <w:t>第三部分「以多維空間分析樹葉的差異」</w:t>
      </w:r>
    </w:p>
    <w:p w14:paraId="11013FBA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np</w:t>
      </w:r>
    </w:p>
    <w:p w14:paraId="77F68A8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cv2</w:t>
      </w:r>
    </w:p>
    <w:p w14:paraId="482C38BA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</w:t>
      </w:r>
      <w:proofErr w:type="spellEnd"/>
    </w:p>
    <w:p w14:paraId="63890485" w14:textId="77777777" w:rsidR="00434ABE" w:rsidRPr="00434ABE" w:rsidRDefault="00434ABE" w:rsidP="00434AB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A7F511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imgMask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threshold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155982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</w:p>
    <w:p w14:paraId="6BB9B7C6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</w:t>
      </w:r>
      <w:proofErr w:type="gramStart"/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:param</w:t>
      </w:r>
      <w:proofErr w:type="gramEnd"/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</w:p>
    <w:p w14:paraId="4ECC10F4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</w:t>
      </w:r>
      <w:proofErr w:type="gramStart"/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:param</w:t>
      </w:r>
      <w:proofErr w:type="gramEnd"/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threshold:</w:t>
      </w:r>
    </w:p>
    <w:p w14:paraId="05B33B62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    </w:t>
      </w:r>
      <w:proofErr w:type="gramStart"/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:return</w:t>
      </w:r>
      <w:proofErr w:type="gramEnd"/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image mask in float32, [0, 1]</w:t>
      </w:r>
    </w:p>
    <w:p w14:paraId="47F9D0CE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"""</w:t>
      </w:r>
    </w:p>
    <w:p w14:paraId="55CC3D2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_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img.copy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7523A7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h, w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_.shape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_.shape[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4898A28B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output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([h, w]).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astype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(np.float32)</w:t>
      </w:r>
    </w:p>
    <w:p w14:paraId="22A08FC1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 = cv2.cvtColor(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_, cv2.COLOR_BGR2GRAY)</w:t>
      </w:r>
    </w:p>
    <w:p w14:paraId="04B7B01D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_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_.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astype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(np.float32)</w:t>
      </w:r>
    </w:p>
    <w:p w14:paraId="15EC099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y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_.shape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]):</w:t>
      </w:r>
    </w:p>
    <w:p w14:paraId="1B38195B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x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_.shape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]):</w:t>
      </w:r>
    </w:p>
    <w:p w14:paraId="5231807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pixel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_[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y, x]</w:t>
      </w:r>
    </w:p>
    <w:p w14:paraId="5019345C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pixel &gt; threshold:</w:t>
      </w:r>
    </w:p>
    <w:p w14:paraId="71FA87EF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new_pixel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333DC5D9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3DBF091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new_pixel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07A8E99C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output[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y, x]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new_pixel</w:t>
      </w:r>
      <w:proofErr w:type="spellEnd"/>
    </w:p>
    <w:p w14:paraId="7616AD9B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output</w:t>
      </w:r>
    </w:p>
    <w:p w14:paraId="5F0F0C64" w14:textId="77777777" w:rsidR="00434ABE" w:rsidRPr="00434ABE" w:rsidRDefault="00434ABE" w:rsidP="00434AB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F5B468C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maskingImg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threshold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BAE4A1E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_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img.copy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785E31E5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img_mask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imgMask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_, threshold)</w:t>
      </w:r>
    </w:p>
    <w:p w14:paraId="50AD0597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img_mask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np.argwhere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img_mask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!=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8BC652C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_[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img_mask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[:,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img_mask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[:,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]] =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0E82115E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 = 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_ /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astype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(np.float32)</w:t>
      </w:r>
    </w:p>
    <w:p w14:paraId="2EE10875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</w:t>
      </w:r>
    </w:p>
    <w:p w14:paraId="0A0E4B05" w14:textId="77777777" w:rsidR="00434ABE" w:rsidRPr="00434ABE" w:rsidRDefault="00434ABE" w:rsidP="00434AB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160C27A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imgCenter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58119CFB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_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img.copy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6C04125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_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imgMask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_,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88FFADE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h, w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_.shape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_.shape[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1697C2A2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img_area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_.sum(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7128C3A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sum_x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D9A82EE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sum_y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2B9DD9F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y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(h):</w:t>
      </w:r>
    </w:p>
    <w:p w14:paraId="61BF11EC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x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(w):</w:t>
      </w:r>
    </w:p>
    <w:p w14:paraId="7A1F71FB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_[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y, x] ==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364B5ED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sum_y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y</w:t>
      </w:r>
    </w:p>
    <w:p w14:paraId="69A415CB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sum_x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+= x</w:t>
      </w:r>
    </w:p>
    <w:p w14:paraId="56E4FEA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cy = </w:t>
      </w:r>
      <w:proofErr w:type="gramStart"/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round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sum_y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img_area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A0990A7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cx = </w:t>
      </w:r>
      <w:proofErr w:type="gramStart"/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round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sum_x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img_area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BFF1D8D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cy, cx</w:t>
      </w:r>
    </w:p>
    <w:p w14:paraId="151D7D9F" w14:textId="77777777" w:rsidR="00434ABE" w:rsidRPr="00434ABE" w:rsidRDefault="00434ABE" w:rsidP="00434AB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768F69C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plotCenter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0C97AD8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_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img.copy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C7A5E79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h, w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_.shape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_.shape[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0D873608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cy, cx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imgCenter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_)</w:t>
      </w:r>
    </w:p>
    <w:p w14:paraId="17308954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img_masked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imgMask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_,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C112CBD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img_masked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cv2.cvtColor(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img_masked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cv2.COLOR_GRAY2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BGR)  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gramEnd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3-D</w:t>
      </w:r>
    </w:p>
    <w:p w14:paraId="79EE249A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cv2.line(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img_masked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(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cy), (w, cy), (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FFF0EE6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cv2.line(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(cx,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 (cx, h), (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6EB5736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new_img</w:t>
      </w:r>
      <w:proofErr w:type="spellEnd"/>
    </w:p>
    <w:p w14:paraId="7D7D7B4B" w14:textId="77777777" w:rsidR="00434ABE" w:rsidRPr="00434ABE" w:rsidRDefault="00434ABE" w:rsidP="00434AB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1EFF3CA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sigCurve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bins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D687CD9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_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img.copy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2C8A835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img_masked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imgMask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_,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8DCCF9B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interval =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bins</w:t>
      </w:r>
    </w:p>
    <w:p w14:paraId="2A155FF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r_histogram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([bins,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14:paraId="110EC3AC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cy, cx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imgCenter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_)</w:t>
      </w:r>
    </w:p>
    <w:p w14:paraId="7E756184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y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masked.shape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]):</w:t>
      </w:r>
    </w:p>
    <w:p w14:paraId="782B0274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x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masked.shape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]):</w:t>
      </w:r>
    </w:p>
    <w:p w14:paraId="250A25F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masked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y, x] ==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15E1D2A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theta = 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np.mod(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np.arctan2(cy - y, cx - x) *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np.pi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29197D7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434AB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np.ceil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(theta / interval))</w:t>
      </w:r>
    </w:p>
    <w:p w14:paraId="067B0D2B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434AB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np.floor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(theta / interval))</w:t>
      </w:r>
    </w:p>
    <w:p w14:paraId="39B4D9FA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r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np.sqrt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((cy - y) **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(cx - x) **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A1B1DDD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r &gt;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r_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histogram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14:paraId="2D55A385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r_histogram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 = r</w:t>
      </w:r>
    </w:p>
    <w:p w14:paraId="496EDEF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x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np.arange</w:t>
      </w:r>
      <w:proofErr w:type="spellEnd"/>
      <w:proofErr w:type="gramEnd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r_histogram.size</w:t>
      </w:r>
      <w:proofErr w:type="spellEnd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3D6B6AD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img_gradient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np.gradient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r_histogram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axis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)).sum()</w:t>
      </w:r>
    </w:p>
    <w:p w14:paraId="5CED8E4B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avg_img_gradient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img_gradient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bins</w:t>
      </w:r>
    </w:p>
    <w:p w14:paraId="2078C032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avg_img_gradient</w:t>
      </w:r>
      <w:proofErr w:type="spellEnd"/>
    </w:p>
    <w:p w14:paraId="5371F5AF" w14:textId="77777777" w:rsidR="00434ABE" w:rsidRPr="00434ABE" w:rsidRDefault="00434ABE" w:rsidP="00434AB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5EB2B44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avgLightness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9E7B0BC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_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img.copy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0873FEC2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img_masked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maskingImg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_,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500FF8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img_masked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cv2.cvtColor(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img_masked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cv2.COLOR_BGR2GRAY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astype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(np.float32)</w:t>
      </w:r>
    </w:p>
    <w:p w14:paraId="725736C7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gray_index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np.argwhere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img_masked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!=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6DD699B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avg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img_masked.sum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/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gray_index.shape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472915C8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avg</w:t>
      </w:r>
    </w:p>
    <w:p w14:paraId="0E357586" w14:textId="77777777" w:rsidR="00434ABE" w:rsidRPr="00434ABE" w:rsidRDefault="00434ABE" w:rsidP="00434AB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3EA3D51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redRatio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3C3F29A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_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img.copy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5E2D2A8E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img_masked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maskingImg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_,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5C66959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ch_ratio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[]</w:t>
      </w:r>
    </w:p>
    <w:p w14:paraId="27C4340E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img_masked</w:t>
      </w:r>
      <w:proofErr w:type="spellEnd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[:,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:,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img_masked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[:, :,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img_masked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[:, :,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  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BGR</w:t>
      </w:r>
    </w:p>
    <w:p w14:paraId="2D0DC3D2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channel_index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np.argwhere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41E14C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ch_avg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ch.sum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/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channel_index.shape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110ECBD7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ch_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ratio.append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ch_avg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FAEB285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output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ch_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ratio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/ </w:t>
      </w:r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ch_ratio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C039A17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output</w:t>
      </w:r>
    </w:p>
    <w:p w14:paraId="613B5545" w14:textId="77777777" w:rsidR="00434ABE" w:rsidRPr="00434ABE" w:rsidRDefault="00434ABE" w:rsidP="00434AB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C432E14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avgHiPass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784B925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_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img.copy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06396AEC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mask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imgMask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_,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3C7A172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mask_indexing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np.argwhere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(mask !=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C8977B7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laplac_img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cv2.Laplacian(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_, -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ksize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0C2978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laplac_img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34A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laplac_img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43AD242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output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laplac_img.sum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/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mask_indexing.shape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5FA0EFC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output</w:t>
      </w:r>
    </w:p>
    <w:p w14:paraId="3C1AF81D" w14:textId="77777777" w:rsidR="00434ABE" w:rsidRPr="00434ABE" w:rsidRDefault="00434ABE" w:rsidP="00434AB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1AD3611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"__main__"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D001999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y =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800</w:t>
      </w:r>
    </w:p>
    <w:p w14:paraId="27E2B9F5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x =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800</w:t>
      </w:r>
    </w:p>
    <w:p w14:paraId="4004A865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blank_img_lr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np.ones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([y, x,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]).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astype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(np.float32)</w:t>
      </w:r>
    </w:p>
    <w:p w14:paraId="0DBD13F8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blank_img_ls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np.ones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([y, x,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]).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astype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(np.float32)</w:t>
      </w:r>
    </w:p>
    <w:p w14:paraId="29B3CC7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1B6B921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folder_dir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"C:/Users/cghsi/Desktop/HW2/leaves/"</w:t>
      </w:r>
    </w:p>
    <w:p w14:paraId="09E91C08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list1 = []</w:t>
      </w:r>
    </w:p>
    <w:p w14:paraId="4EE507E4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os.listdir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folder_dir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436C9D61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cv2.imread(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folder_dir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8DE6D21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img_float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img.copy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80D4B2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img_float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img_float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</w:p>
    <w:p w14:paraId="4107F70C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masked_img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imgMask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99D5AD4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masked_img_index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np.argwhere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masked_img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!=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4B25E31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平均亮度</w:t>
      </w:r>
    </w:p>
    <w:p w14:paraId="59D45C36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img_avg_lightness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avgLightness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2E2585C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紅色平均占比</w:t>
      </w:r>
    </w:p>
    <w:p w14:paraId="0064ABF9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img_red_ratio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redRatio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1262E2C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樹葉特徵分布圖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的座標</w:t>
      </w:r>
    </w:p>
    <w:p w14:paraId="20C6291A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by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np.floor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img_avg_lightness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y).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astype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(np.int32)</w:t>
      </w:r>
    </w:p>
    <w:p w14:paraId="6D238782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bx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np.floor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img_red_ratio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x).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astype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(np.int32)</w:t>
      </w:r>
    </w:p>
    <w:p w14:paraId="071287DB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平均高頻強度</w:t>
      </w:r>
    </w:p>
    <w:p w14:paraId="6CF2995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img_avg_lap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avgHiPass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/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400</w:t>
      </w:r>
    </w:p>
    <w:p w14:paraId="31F0EAE8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簽名曲線的梯度平均</w:t>
      </w:r>
    </w:p>
    <w:p w14:paraId="02709389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img_avg_sig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sigCurve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/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6.120549287353109</w:t>
      </w:r>
    </w:p>
    <w:p w14:paraId="33D8ACA9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樹葉特徵分布圖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的座標</w:t>
      </w:r>
    </w:p>
    <w:p w14:paraId="1A64AA96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cy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np.floor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img_avg_lap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y).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astype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(np.int32)</w:t>
      </w:r>
    </w:p>
    <w:p w14:paraId="22F10925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cx = </w:t>
      </w:r>
      <w:proofErr w:type="spellStart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np.floor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img_avg_sig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x).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astype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(np.int32)</w:t>
      </w:r>
    </w:p>
    <w:p w14:paraId="13F8A351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樹葉特徵分布圖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14:paraId="449E09DB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blank_img_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lr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masked_img_index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[:,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+ (y - by),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masked_img_index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[:,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+ bx]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img_float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masked_img_index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[:,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14:paraId="7DECEF92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                                                                    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masked_img_index</w:t>
      </w:r>
      <w:proofErr w:type="spellEnd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[:,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</w:t>
      </w:r>
    </w:p>
    <w:p w14:paraId="05AFAC27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樹葉特徵分布圖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</w:p>
    <w:p w14:paraId="3F6C0E3D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blank_img_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masked_img_index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[:,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+ (y - cy),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masked_img_index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[:,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+ cx] =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img_float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masked_img_index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[:,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</w:t>
      </w:r>
    </w:p>
    <w:p w14:paraId="2F6B0B3C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                                                                             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masked_img_index</w:t>
      </w:r>
      <w:proofErr w:type="spellEnd"/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[:,</w:t>
      </w:r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]]</w:t>
      </w:r>
    </w:p>
    <w:p w14:paraId="389AC4CE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47CDBAB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blank_img_ls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blank_img_ls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astype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(np.uint8)</w:t>
      </w:r>
    </w:p>
    <w:p w14:paraId="6503F7E0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blank_img_lr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(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blank_img_lr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 </w:t>
      </w:r>
      <w:r w:rsidRPr="00434A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proofErr w:type="gram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astype</w:t>
      </w:r>
      <w:proofErr w:type="spellEnd"/>
      <w:proofErr w:type="gram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(np.uint8)</w:t>
      </w:r>
    </w:p>
    <w:p w14:paraId="64493486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770E4F3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cv2.imwrite(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"hw3/blank_img_ls.jpg"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blank_img_ls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10C2A2C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cv2.imwrite(</w:t>
      </w:r>
      <w:r w:rsidRPr="00434AB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"hw3/blank_img_lr.jpg"</w:t>
      </w: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blank_img_lr</w:t>
      </w:r>
      <w:proofErr w:type="spellEnd"/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ABAC966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cv2.imshow("a", </w:t>
      </w:r>
      <w:proofErr w:type="spellStart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blank_img_lr</w:t>
      </w:r>
      <w:proofErr w:type="spellEnd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6ACD5227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cv2.imshow("b", </w:t>
      </w:r>
      <w:proofErr w:type="spellStart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blank_img_ls</w:t>
      </w:r>
      <w:proofErr w:type="spellEnd"/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61D584FF" w14:textId="77777777" w:rsidR="00434ABE" w:rsidRPr="00434ABE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cv2.waitKey(0)</w:t>
      </w:r>
    </w:p>
    <w:p w14:paraId="5BCA1290" w14:textId="7C8CDC98" w:rsidR="004F0B6B" w:rsidRDefault="00434ABE" w:rsidP="00434A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434A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434A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cv2.destroyAllWindows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4291"/>
        <w:gridCol w:w="582"/>
        <w:gridCol w:w="4291"/>
      </w:tblGrid>
      <w:tr w:rsidR="004F0B6B" w14:paraId="0005C706" w14:textId="77777777" w:rsidTr="004F0B6B">
        <w:trPr>
          <w:cantSplit/>
          <w:trHeight w:val="1134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textDirection w:val="btLr"/>
          </w:tcPr>
          <w:p w14:paraId="692677BF" w14:textId="4D4D57C6" w:rsidR="00C76114" w:rsidRDefault="00C76114" w:rsidP="00C76114">
            <w:pPr>
              <w:ind w:left="113" w:right="113"/>
              <w:jc w:val="center"/>
            </w:pPr>
            <w:r w:rsidRPr="004F0B6B">
              <w:rPr>
                <w:rFonts w:hint="eastAsia"/>
                <w:color w:val="FFFFFF" w:themeColor="background1"/>
              </w:rPr>
              <w:t>L</w:t>
            </w:r>
            <w:r w:rsidRPr="004F0B6B">
              <w:rPr>
                <w:color w:val="FFFFFF" w:themeColor="background1"/>
              </w:rPr>
              <w:t>ightness</w:t>
            </w:r>
          </w:p>
        </w:tc>
        <w:tc>
          <w:tcPr>
            <w:tcW w:w="4301" w:type="dxa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</w:tcPr>
          <w:p w14:paraId="03CCB68D" w14:textId="6661AE1A" w:rsidR="00C76114" w:rsidRPr="004F0B6B" w:rsidRDefault="00C76114" w:rsidP="004F0B6B">
            <w:pPr>
              <w:keepNext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E24A22" wp14:editId="6A6B84C2">
                  <wp:extent cx="2592000" cy="2592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25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  <w:textDirection w:val="btLr"/>
          </w:tcPr>
          <w:p w14:paraId="5F8402BB" w14:textId="7FA5735B" w:rsidR="00C76114" w:rsidRDefault="00C76114" w:rsidP="00C76114">
            <w:pPr>
              <w:ind w:left="113" w:right="113"/>
              <w:jc w:val="center"/>
            </w:pPr>
            <w:r w:rsidRPr="004F0B6B">
              <w:rPr>
                <w:rFonts w:hint="eastAsia"/>
                <w:color w:val="FFFFFF" w:themeColor="background1"/>
              </w:rPr>
              <w:t>L</w:t>
            </w:r>
            <w:r w:rsidRPr="004F0B6B">
              <w:rPr>
                <w:color w:val="FFFFFF" w:themeColor="background1"/>
              </w:rPr>
              <w:t>aplacian Texture</w:t>
            </w:r>
          </w:p>
        </w:tc>
        <w:tc>
          <w:tcPr>
            <w:tcW w:w="4301" w:type="dxa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</w:tcPr>
          <w:p w14:paraId="6669B305" w14:textId="6B9D1121" w:rsidR="00C76114" w:rsidRDefault="00C76114" w:rsidP="004F0B6B">
            <w:pPr>
              <w:keepNext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5D75E6" wp14:editId="55F9ACA9">
                  <wp:extent cx="2592000" cy="2592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25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B6B" w14:paraId="5C256668" w14:textId="77777777" w:rsidTr="004F0B6B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</w:tcPr>
          <w:p w14:paraId="78B0DC7C" w14:textId="77777777" w:rsidR="00C76114" w:rsidRDefault="00C76114" w:rsidP="00434ABE"/>
        </w:tc>
        <w:tc>
          <w:tcPr>
            <w:tcW w:w="4301" w:type="dxa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</w:tcPr>
          <w:p w14:paraId="340780CD" w14:textId="6191B9A7" w:rsidR="00C76114" w:rsidRPr="004F0B6B" w:rsidRDefault="00C76114" w:rsidP="004F0B6B">
            <w:pPr>
              <w:jc w:val="center"/>
              <w:rPr>
                <w:color w:val="FFFFFF" w:themeColor="background1"/>
              </w:rPr>
            </w:pPr>
            <w:r w:rsidRPr="004F0B6B">
              <w:rPr>
                <w:rFonts w:hint="eastAsia"/>
                <w:color w:val="FFFFFF" w:themeColor="background1"/>
              </w:rPr>
              <w:t>R</w:t>
            </w:r>
            <w:r w:rsidRPr="004F0B6B">
              <w:rPr>
                <w:color w:val="FFFFFF" w:themeColor="background1"/>
              </w:rPr>
              <w:t>edness (r =</w:t>
            </w:r>
            <w:r w:rsidRPr="004F0B6B">
              <w:rPr>
                <w:rFonts w:hint="eastAsia"/>
                <w:color w:val="FFFFFF" w:themeColor="background1"/>
              </w:rPr>
              <w:t xml:space="preserve"> R /</w:t>
            </w:r>
            <w:r w:rsidRPr="004F0B6B">
              <w:rPr>
                <w:color w:val="FFFFFF" w:themeColor="background1"/>
              </w:rPr>
              <w:t xml:space="preserve"> (R + G + B))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</w:tcPr>
          <w:p w14:paraId="1EE51490" w14:textId="77777777" w:rsidR="00C76114" w:rsidRDefault="00C76114" w:rsidP="00434ABE"/>
        </w:tc>
        <w:tc>
          <w:tcPr>
            <w:tcW w:w="4301" w:type="dxa"/>
            <w:tcBorders>
              <w:top w:val="nil"/>
              <w:left w:val="nil"/>
              <w:bottom w:val="nil"/>
              <w:right w:val="nil"/>
            </w:tcBorders>
            <w:shd w:val="clear" w:color="auto" w:fill="767171" w:themeFill="background2" w:themeFillShade="80"/>
          </w:tcPr>
          <w:p w14:paraId="555294DB" w14:textId="206AA753" w:rsidR="00C76114" w:rsidRPr="004F0B6B" w:rsidRDefault="00C76114" w:rsidP="00C76114">
            <w:pPr>
              <w:jc w:val="center"/>
              <w:rPr>
                <w:color w:val="FFFFFF" w:themeColor="background1"/>
              </w:rPr>
            </w:pPr>
            <w:r w:rsidRPr="004F0B6B">
              <w:rPr>
                <w:rFonts w:hint="eastAsia"/>
                <w:color w:val="FFFFFF" w:themeColor="background1"/>
              </w:rPr>
              <w:t>A</w:t>
            </w:r>
            <w:r w:rsidRPr="004F0B6B">
              <w:rPr>
                <w:color w:val="FFFFFF" w:themeColor="background1"/>
              </w:rPr>
              <w:t>bsolute gradient of the signature curve</w:t>
            </w:r>
          </w:p>
        </w:tc>
      </w:tr>
    </w:tbl>
    <w:p w14:paraId="0CA578EB" w14:textId="345FCCB8" w:rsidR="00434ABE" w:rsidRPr="004F0B6B" w:rsidRDefault="004F0B6B" w:rsidP="004F0B6B">
      <w:pPr>
        <w:jc w:val="center"/>
        <w:rPr>
          <w:color w:val="000000" w:themeColor="text1"/>
        </w:rPr>
      </w:pPr>
      <w:r w:rsidRPr="004F0B6B">
        <w:rPr>
          <w:color w:val="000000" w:themeColor="text1"/>
        </w:rPr>
        <w:t xml:space="preserve">Figure </w:t>
      </w:r>
      <w:r w:rsidRPr="004F0B6B">
        <w:rPr>
          <w:color w:val="000000" w:themeColor="text1"/>
        </w:rPr>
        <w:fldChar w:fldCharType="begin"/>
      </w:r>
      <w:r w:rsidRPr="004F0B6B">
        <w:rPr>
          <w:color w:val="000000" w:themeColor="text1"/>
        </w:rPr>
        <w:instrText xml:space="preserve"> SEQ Figure \* ARABIC </w:instrText>
      </w:r>
      <w:r w:rsidRPr="004F0B6B">
        <w:rPr>
          <w:color w:val="000000" w:themeColor="text1"/>
        </w:rPr>
        <w:fldChar w:fldCharType="separate"/>
      </w:r>
      <w:r w:rsidR="00377F12">
        <w:rPr>
          <w:noProof/>
          <w:color w:val="000000" w:themeColor="text1"/>
        </w:rPr>
        <w:t>9</w:t>
      </w:r>
      <w:r w:rsidRPr="004F0B6B">
        <w:rPr>
          <w:color w:val="000000" w:themeColor="text1"/>
        </w:rPr>
        <w:fldChar w:fldCharType="end"/>
      </w:r>
      <w:r w:rsidRPr="004F0B6B">
        <w:rPr>
          <w:rFonts w:hint="eastAsia"/>
          <w:color w:val="000000" w:themeColor="text1"/>
        </w:rPr>
        <w:t>.</w:t>
      </w:r>
      <w:r w:rsidRPr="004F0B6B">
        <w:rPr>
          <w:color w:val="000000" w:themeColor="text1"/>
        </w:rPr>
        <w:t xml:space="preserve"> </w:t>
      </w:r>
      <w:r w:rsidRPr="004F0B6B">
        <w:rPr>
          <w:rFonts w:hint="eastAsia"/>
          <w:color w:val="000000" w:themeColor="text1"/>
        </w:rPr>
        <w:t xml:space="preserve"> </w:t>
      </w:r>
      <w:r w:rsidRPr="004F0B6B">
        <w:rPr>
          <w:rFonts w:hint="eastAsia"/>
          <w:color w:val="000000" w:themeColor="text1"/>
        </w:rPr>
        <w:t>多維樹葉特徵分析圖一</w:t>
      </w:r>
    </w:p>
    <w:p w14:paraId="001000A8" w14:textId="2169B284" w:rsidR="000C3351" w:rsidRPr="00434ABE" w:rsidRDefault="000C3351" w:rsidP="00434ABE">
      <w:pPr>
        <w:rPr>
          <w:rFonts w:hint="eastAsia"/>
        </w:rPr>
      </w:pPr>
    </w:p>
    <w:sectPr w:rsidR="000C3351" w:rsidRPr="00434ABE" w:rsidSect="00C67C6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14370" w14:textId="77777777" w:rsidR="00157FA9" w:rsidRDefault="00157FA9" w:rsidP="00C76114">
      <w:r>
        <w:separator/>
      </w:r>
    </w:p>
  </w:endnote>
  <w:endnote w:type="continuationSeparator" w:id="0">
    <w:p w14:paraId="44A665AB" w14:textId="77777777" w:rsidR="00157FA9" w:rsidRDefault="00157FA9" w:rsidP="00C76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 Ming Li 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3A697" w14:textId="77777777" w:rsidR="00C76114" w:rsidRDefault="00C76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4639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8F2546" w14:textId="71EDA160" w:rsidR="00C76114" w:rsidRDefault="00C76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CB443B" w14:textId="77777777" w:rsidR="00C76114" w:rsidRDefault="00C761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7B76" w14:textId="77777777" w:rsidR="00C76114" w:rsidRDefault="00C76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28AED" w14:textId="77777777" w:rsidR="00157FA9" w:rsidRDefault="00157FA9" w:rsidP="00C76114">
      <w:r>
        <w:separator/>
      </w:r>
    </w:p>
  </w:footnote>
  <w:footnote w:type="continuationSeparator" w:id="0">
    <w:p w14:paraId="5C9A1240" w14:textId="77777777" w:rsidR="00157FA9" w:rsidRDefault="00157FA9" w:rsidP="00C76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E82C1" w14:textId="77777777" w:rsidR="00C76114" w:rsidRDefault="00C76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DC750" w14:textId="77777777" w:rsidR="00C76114" w:rsidRDefault="00C761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C3DE" w14:textId="77777777" w:rsidR="00C76114" w:rsidRDefault="00C76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2E2"/>
    <w:multiLevelType w:val="hybridMultilevel"/>
    <w:tmpl w:val="15629B78"/>
    <w:lvl w:ilvl="0" w:tplc="0409000F">
      <w:start w:val="1"/>
      <w:numFmt w:val="decimal"/>
      <w:lvlText w:val="%1."/>
      <w:lvlJc w:val="left"/>
      <w:pPr>
        <w:ind w:left="63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18" w:hanging="480"/>
      </w:pPr>
    </w:lvl>
    <w:lvl w:ilvl="2" w:tplc="0409001B" w:tentative="1">
      <w:start w:val="1"/>
      <w:numFmt w:val="lowerRoman"/>
      <w:lvlText w:val="%3."/>
      <w:lvlJc w:val="right"/>
      <w:pPr>
        <w:ind w:left="1598" w:hanging="480"/>
      </w:pPr>
    </w:lvl>
    <w:lvl w:ilvl="3" w:tplc="0409000F" w:tentative="1">
      <w:start w:val="1"/>
      <w:numFmt w:val="decimal"/>
      <w:lvlText w:val="%4."/>
      <w:lvlJc w:val="left"/>
      <w:pPr>
        <w:ind w:left="20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8" w:hanging="480"/>
      </w:pPr>
    </w:lvl>
    <w:lvl w:ilvl="5" w:tplc="0409001B" w:tentative="1">
      <w:start w:val="1"/>
      <w:numFmt w:val="lowerRoman"/>
      <w:lvlText w:val="%6."/>
      <w:lvlJc w:val="right"/>
      <w:pPr>
        <w:ind w:left="3038" w:hanging="480"/>
      </w:pPr>
    </w:lvl>
    <w:lvl w:ilvl="6" w:tplc="0409000F" w:tentative="1">
      <w:start w:val="1"/>
      <w:numFmt w:val="decimal"/>
      <w:lvlText w:val="%7."/>
      <w:lvlJc w:val="left"/>
      <w:pPr>
        <w:ind w:left="35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8" w:hanging="480"/>
      </w:pPr>
    </w:lvl>
    <w:lvl w:ilvl="8" w:tplc="0409001B" w:tentative="1">
      <w:start w:val="1"/>
      <w:numFmt w:val="lowerRoman"/>
      <w:lvlText w:val="%9."/>
      <w:lvlJc w:val="right"/>
      <w:pPr>
        <w:ind w:left="4478" w:hanging="480"/>
      </w:pPr>
    </w:lvl>
  </w:abstractNum>
  <w:abstractNum w:abstractNumId="1" w15:restartNumberingAfterBreak="0">
    <w:nsid w:val="297C3017"/>
    <w:multiLevelType w:val="hybridMultilevel"/>
    <w:tmpl w:val="4E602702"/>
    <w:lvl w:ilvl="0" w:tplc="770475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447D50"/>
    <w:multiLevelType w:val="hybridMultilevel"/>
    <w:tmpl w:val="6CD81EF6"/>
    <w:lvl w:ilvl="0" w:tplc="ECCE5FBC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15C336F"/>
    <w:multiLevelType w:val="hybridMultilevel"/>
    <w:tmpl w:val="C28AA668"/>
    <w:lvl w:ilvl="0" w:tplc="0D46BAC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0EE6ED1"/>
    <w:multiLevelType w:val="hybridMultilevel"/>
    <w:tmpl w:val="49C8025C"/>
    <w:lvl w:ilvl="0" w:tplc="FA6A7B6C">
      <w:start w:val="3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2454A8"/>
    <w:multiLevelType w:val="hybridMultilevel"/>
    <w:tmpl w:val="14B24D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4D4250"/>
    <w:multiLevelType w:val="hybridMultilevel"/>
    <w:tmpl w:val="72F213A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CAB1156"/>
    <w:multiLevelType w:val="hybridMultilevel"/>
    <w:tmpl w:val="5AD068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CDC5A8E"/>
    <w:multiLevelType w:val="hybridMultilevel"/>
    <w:tmpl w:val="5AD0689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EC17C13"/>
    <w:multiLevelType w:val="hybridMultilevel"/>
    <w:tmpl w:val="84C277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1079310">
    <w:abstractNumId w:val="9"/>
  </w:num>
  <w:num w:numId="2" w16cid:durableId="549810162">
    <w:abstractNumId w:val="6"/>
  </w:num>
  <w:num w:numId="3" w16cid:durableId="1206062603">
    <w:abstractNumId w:val="5"/>
  </w:num>
  <w:num w:numId="4" w16cid:durableId="1165125982">
    <w:abstractNumId w:val="0"/>
  </w:num>
  <w:num w:numId="5" w16cid:durableId="1179585999">
    <w:abstractNumId w:val="7"/>
  </w:num>
  <w:num w:numId="6" w16cid:durableId="816335642">
    <w:abstractNumId w:val="8"/>
  </w:num>
  <w:num w:numId="7" w16cid:durableId="356582858">
    <w:abstractNumId w:val="2"/>
  </w:num>
  <w:num w:numId="8" w16cid:durableId="1928033419">
    <w:abstractNumId w:val="3"/>
  </w:num>
  <w:num w:numId="9" w16cid:durableId="711854205">
    <w:abstractNumId w:val="4"/>
  </w:num>
  <w:num w:numId="10" w16cid:durableId="225651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6D"/>
    <w:rsid w:val="000C3351"/>
    <w:rsid w:val="00135313"/>
    <w:rsid w:val="00157FA9"/>
    <w:rsid w:val="001D46F7"/>
    <w:rsid w:val="002D0015"/>
    <w:rsid w:val="002D4F95"/>
    <w:rsid w:val="00377F12"/>
    <w:rsid w:val="003C32E4"/>
    <w:rsid w:val="003E2D21"/>
    <w:rsid w:val="00434ABE"/>
    <w:rsid w:val="004F0B6B"/>
    <w:rsid w:val="005711E2"/>
    <w:rsid w:val="006F4637"/>
    <w:rsid w:val="00836140"/>
    <w:rsid w:val="00950800"/>
    <w:rsid w:val="00981579"/>
    <w:rsid w:val="00986E5C"/>
    <w:rsid w:val="009F6A2C"/>
    <w:rsid w:val="00A47166"/>
    <w:rsid w:val="00BC0858"/>
    <w:rsid w:val="00C14B12"/>
    <w:rsid w:val="00C67C6D"/>
    <w:rsid w:val="00C76114"/>
    <w:rsid w:val="00CC178C"/>
    <w:rsid w:val="00DF492E"/>
    <w:rsid w:val="00E17420"/>
    <w:rsid w:val="00E8364F"/>
    <w:rsid w:val="00E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68F4"/>
  <w15:chartTrackingRefBased/>
  <w15:docId w15:val="{743C4353-3BC3-440B-986C-1363F421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7C6D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styleId="ListParagraph">
    <w:name w:val="List Paragraph"/>
    <w:basedOn w:val="Normal"/>
    <w:uiPriority w:val="34"/>
    <w:qFormat/>
    <w:rsid w:val="00135313"/>
    <w:pPr>
      <w:ind w:leftChars="200" w:left="4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5313"/>
    <w:pPr>
      <w:spacing w:after="60"/>
      <w:jc w:val="center"/>
      <w:outlineLvl w:val="1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5313"/>
    <w:rPr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353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353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3E2D21"/>
    <w:pPr>
      <w:widowControl w:val="0"/>
    </w:pPr>
  </w:style>
  <w:style w:type="table" w:styleId="TableGrid">
    <w:name w:val="Table Grid"/>
    <w:basedOn w:val="TableNormal"/>
    <w:uiPriority w:val="39"/>
    <w:rsid w:val="000C3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335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761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7611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761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761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15</Pages>
  <Words>1994</Words>
  <Characters>11367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 Hsiao</dc:creator>
  <cp:keywords/>
  <dc:description/>
  <cp:lastModifiedBy>Chiang Hsiao</cp:lastModifiedBy>
  <cp:revision>26</cp:revision>
  <cp:lastPrinted>2022-12-08T16:37:00Z</cp:lastPrinted>
  <dcterms:created xsi:type="dcterms:W3CDTF">2022-12-08T07:40:00Z</dcterms:created>
  <dcterms:modified xsi:type="dcterms:W3CDTF">2022-12-08T16:46:00Z</dcterms:modified>
</cp:coreProperties>
</file>