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32B4E" w14:textId="77777777" w:rsidR="00962867" w:rsidRPr="00962867" w:rsidRDefault="00962867" w:rsidP="00962867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  <w:r w:rsidRPr="00962867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MP2451</w:t>
      </w:r>
      <w:r w:rsidRPr="00962867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数据手册的网站链接</w:t>
      </w:r>
    </w:p>
    <w:p w14:paraId="02E11972" w14:textId="77777777" w:rsidR="00962867" w:rsidRPr="00962867" w:rsidRDefault="00962867" w:rsidP="0096286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hyperlink r:id="rId4" w:history="1">
        <w:r w:rsidRPr="00962867">
          <w:rPr>
            <w:rFonts w:ascii="Open Sans" w:eastAsia="宋体" w:hAnsi="Open Sans" w:cs="Open Sans"/>
            <w:color w:val="4183C4"/>
            <w:kern w:val="0"/>
            <w:sz w:val="24"/>
            <w:szCs w:val="24"/>
            <w:u w:val="single"/>
          </w:rPr>
          <w:t>https://wenku.baidu.com/view/3f8cb93543323968011c927b.html</w:t>
        </w:r>
      </w:hyperlink>
    </w:p>
    <w:p w14:paraId="1099D02E" w14:textId="77777777" w:rsidR="00962867" w:rsidRPr="00962867" w:rsidRDefault="00962867" w:rsidP="00962867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  <w:r w:rsidRPr="00962867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使能</w:t>
      </w:r>
    </w:p>
    <w:p w14:paraId="77D43D2A" w14:textId="77777777" w:rsidR="00962867" w:rsidRPr="00962867" w:rsidRDefault="00962867" w:rsidP="0096286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962867">
        <w:rPr>
          <w:rFonts w:ascii="Open Sans" w:eastAsia="宋体" w:hAnsi="Open Sans" w:cs="Open Sans"/>
          <w:color w:val="333333"/>
          <w:kern w:val="0"/>
          <w:sz w:val="24"/>
          <w:szCs w:val="24"/>
        </w:rPr>
        <w:t>使能的意思是负责控制信号的输入和输出，是一个</w:t>
      </w:r>
      <w:r w:rsidRPr="00962867">
        <w:rPr>
          <w:rFonts w:ascii="Open Sans" w:eastAsia="宋体" w:hAnsi="Open Sans" w:cs="Open Sans"/>
          <w:color w:val="333333"/>
          <w:kern w:val="0"/>
          <w:sz w:val="24"/>
          <w:szCs w:val="24"/>
        </w:rPr>
        <w:t>“</w:t>
      </w:r>
      <w:r w:rsidRPr="00962867">
        <w:rPr>
          <w:rFonts w:ascii="Open Sans" w:eastAsia="宋体" w:hAnsi="Open Sans" w:cs="Open Sans"/>
          <w:color w:val="333333"/>
          <w:kern w:val="0"/>
          <w:sz w:val="24"/>
          <w:szCs w:val="24"/>
        </w:rPr>
        <w:t>允许</w:t>
      </w:r>
      <w:r w:rsidRPr="00962867">
        <w:rPr>
          <w:rFonts w:ascii="Open Sans" w:eastAsia="宋体" w:hAnsi="Open Sans" w:cs="Open Sans"/>
          <w:color w:val="333333"/>
          <w:kern w:val="0"/>
          <w:sz w:val="24"/>
          <w:szCs w:val="24"/>
        </w:rPr>
        <w:t>”</w:t>
      </w:r>
      <w:r w:rsidRPr="00962867">
        <w:rPr>
          <w:rFonts w:ascii="Open Sans" w:eastAsia="宋体" w:hAnsi="Open Sans" w:cs="Open Sans"/>
          <w:color w:val="333333"/>
          <w:kern w:val="0"/>
          <w:sz w:val="24"/>
          <w:szCs w:val="24"/>
        </w:rPr>
        <w:t>信号</w:t>
      </w:r>
    </w:p>
    <w:p w14:paraId="243B7DE7" w14:textId="77777777" w:rsidR="00962867" w:rsidRPr="00962867" w:rsidRDefault="00962867" w:rsidP="00962867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  <w:r w:rsidRPr="00962867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反馈</w:t>
      </w:r>
    </w:p>
    <w:p w14:paraId="1959D452" w14:textId="77777777" w:rsidR="00962867" w:rsidRPr="00962867" w:rsidRDefault="00962867" w:rsidP="0096286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962867">
        <w:rPr>
          <w:rFonts w:ascii="Open Sans" w:eastAsia="宋体" w:hAnsi="Open Sans" w:cs="Open Sans"/>
          <w:color w:val="333333"/>
          <w:kern w:val="0"/>
          <w:sz w:val="24"/>
          <w:szCs w:val="24"/>
        </w:rPr>
        <w:t>将系统的输出返回到输入端并以某种方式改变输入，进而影响系统功能的过程，可分为正反馈和负反馈，正反馈增强系统的输出，负反馈减弱系统的输出</w:t>
      </w:r>
    </w:p>
    <w:p w14:paraId="2633199E" w14:textId="77777777" w:rsidR="00962867" w:rsidRPr="00962867" w:rsidRDefault="00962867" w:rsidP="00962867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  <w:r w:rsidRPr="00962867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肖</w:t>
      </w:r>
      <w:proofErr w:type="gramStart"/>
      <w:r w:rsidRPr="00962867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特</w:t>
      </w:r>
      <w:proofErr w:type="gramEnd"/>
      <w:r w:rsidRPr="00962867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基二极管内部构造和普通二极管的区别</w:t>
      </w:r>
    </w:p>
    <w:p w14:paraId="116A9559" w14:textId="77777777" w:rsidR="00962867" w:rsidRPr="00962867" w:rsidRDefault="00962867" w:rsidP="0096286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962867">
        <w:rPr>
          <w:rFonts w:ascii="Open Sans" w:eastAsia="宋体" w:hAnsi="Open Sans" w:cs="Open Sans"/>
          <w:color w:val="333333"/>
          <w:kern w:val="0"/>
          <w:sz w:val="24"/>
          <w:szCs w:val="24"/>
        </w:rPr>
        <w:t>肖</w:t>
      </w:r>
      <w:proofErr w:type="gramStart"/>
      <w:r w:rsidRPr="00962867">
        <w:rPr>
          <w:rFonts w:ascii="Open Sans" w:eastAsia="宋体" w:hAnsi="Open Sans" w:cs="Open Sans"/>
          <w:color w:val="333333"/>
          <w:kern w:val="0"/>
          <w:sz w:val="24"/>
          <w:szCs w:val="24"/>
        </w:rPr>
        <w:t>特</w:t>
      </w:r>
      <w:proofErr w:type="gramEnd"/>
      <w:r w:rsidRPr="00962867">
        <w:rPr>
          <w:rFonts w:ascii="Open Sans" w:eastAsia="宋体" w:hAnsi="Open Sans" w:cs="Open Sans"/>
          <w:color w:val="333333"/>
          <w:kern w:val="0"/>
          <w:sz w:val="24"/>
          <w:szCs w:val="24"/>
        </w:rPr>
        <w:t>基二极管以贵金属（金银铝铂等）为正极，以</w:t>
      </w:r>
      <w:r w:rsidRPr="00962867">
        <w:rPr>
          <w:rFonts w:ascii="Open Sans" w:eastAsia="宋体" w:hAnsi="Open Sans" w:cs="Open Sans"/>
          <w:color w:val="333333"/>
          <w:kern w:val="0"/>
          <w:sz w:val="24"/>
          <w:szCs w:val="24"/>
        </w:rPr>
        <w:t>N</w:t>
      </w:r>
      <w:r w:rsidRPr="00962867">
        <w:rPr>
          <w:rFonts w:ascii="Open Sans" w:eastAsia="宋体" w:hAnsi="Open Sans" w:cs="Open Sans"/>
          <w:color w:val="333333"/>
          <w:kern w:val="0"/>
          <w:sz w:val="24"/>
          <w:szCs w:val="24"/>
        </w:rPr>
        <w:t>型半导体</w:t>
      </w:r>
      <w:r w:rsidRPr="00962867">
        <w:rPr>
          <w:rFonts w:ascii="Open Sans" w:eastAsia="宋体" w:hAnsi="Open Sans" w:cs="Open Sans"/>
          <w:color w:val="333333"/>
          <w:kern w:val="0"/>
          <w:sz w:val="24"/>
          <w:szCs w:val="24"/>
        </w:rPr>
        <w:t>B</w:t>
      </w:r>
      <w:r w:rsidRPr="00962867">
        <w:rPr>
          <w:rFonts w:ascii="Open Sans" w:eastAsia="宋体" w:hAnsi="Open Sans" w:cs="Open Sans"/>
          <w:color w:val="333333"/>
          <w:kern w:val="0"/>
          <w:sz w:val="24"/>
          <w:szCs w:val="24"/>
        </w:rPr>
        <w:t>为负极，利用金属</w:t>
      </w:r>
      <w:r w:rsidRPr="00962867">
        <w:rPr>
          <w:rFonts w:ascii="Open Sans" w:eastAsia="宋体" w:hAnsi="Open Sans" w:cs="Open Sans"/>
          <w:color w:val="333333"/>
          <w:kern w:val="0"/>
          <w:sz w:val="24"/>
          <w:szCs w:val="24"/>
        </w:rPr>
        <w:t>-</w:t>
      </w:r>
      <w:proofErr w:type="gramStart"/>
      <w:r w:rsidRPr="00962867">
        <w:rPr>
          <w:rFonts w:ascii="Open Sans" w:eastAsia="宋体" w:hAnsi="Open Sans" w:cs="Open Sans"/>
          <w:color w:val="333333"/>
          <w:kern w:val="0"/>
          <w:sz w:val="24"/>
          <w:szCs w:val="24"/>
        </w:rPr>
        <w:t>半导体接面作为</w:t>
      </w:r>
      <w:proofErr w:type="gramEnd"/>
      <w:r w:rsidRPr="00962867">
        <w:rPr>
          <w:rFonts w:ascii="Open Sans" w:eastAsia="宋体" w:hAnsi="Open Sans" w:cs="Open Sans"/>
          <w:color w:val="333333"/>
          <w:kern w:val="0"/>
          <w:sz w:val="24"/>
          <w:szCs w:val="24"/>
        </w:rPr>
        <w:t>肖特基势垒，以产生整流的效果，而普通二极管中由半导体</w:t>
      </w:r>
      <w:r w:rsidRPr="00962867">
        <w:rPr>
          <w:rFonts w:ascii="Open Sans" w:eastAsia="宋体" w:hAnsi="Open Sans" w:cs="Open Sans"/>
          <w:color w:val="333333"/>
          <w:kern w:val="0"/>
          <w:sz w:val="24"/>
          <w:szCs w:val="24"/>
        </w:rPr>
        <w:t>-</w:t>
      </w:r>
      <w:proofErr w:type="gramStart"/>
      <w:r w:rsidRPr="00962867">
        <w:rPr>
          <w:rFonts w:ascii="Open Sans" w:eastAsia="宋体" w:hAnsi="Open Sans" w:cs="Open Sans"/>
          <w:color w:val="333333"/>
          <w:kern w:val="0"/>
          <w:sz w:val="24"/>
          <w:szCs w:val="24"/>
        </w:rPr>
        <w:t>半导体接面产生</w:t>
      </w:r>
      <w:proofErr w:type="gramEnd"/>
      <w:r w:rsidRPr="00962867">
        <w:rPr>
          <w:rFonts w:ascii="Open Sans" w:eastAsia="宋体" w:hAnsi="Open Sans" w:cs="Open Sans"/>
          <w:color w:val="333333"/>
          <w:kern w:val="0"/>
          <w:sz w:val="24"/>
          <w:szCs w:val="24"/>
        </w:rPr>
        <w:t>的</w:t>
      </w:r>
      <w:r w:rsidRPr="00962867">
        <w:rPr>
          <w:rFonts w:ascii="Open Sans" w:eastAsia="宋体" w:hAnsi="Open Sans" w:cs="Open Sans"/>
          <w:color w:val="333333"/>
          <w:kern w:val="0"/>
          <w:sz w:val="24"/>
          <w:szCs w:val="24"/>
        </w:rPr>
        <w:t>P-N</w:t>
      </w:r>
      <w:proofErr w:type="gramStart"/>
      <w:r w:rsidRPr="00962867">
        <w:rPr>
          <w:rFonts w:ascii="Open Sans" w:eastAsia="宋体" w:hAnsi="Open Sans" w:cs="Open Sans"/>
          <w:color w:val="333333"/>
          <w:kern w:val="0"/>
          <w:sz w:val="24"/>
          <w:szCs w:val="24"/>
        </w:rPr>
        <w:t>接面不同</w:t>
      </w:r>
      <w:proofErr w:type="gramEnd"/>
      <w:r w:rsidRPr="00962867">
        <w:rPr>
          <w:rFonts w:ascii="Open Sans" w:eastAsia="宋体" w:hAnsi="Open Sans" w:cs="Open Sans"/>
          <w:color w:val="333333"/>
          <w:kern w:val="0"/>
          <w:sz w:val="24"/>
          <w:szCs w:val="24"/>
        </w:rPr>
        <w:t>，形成</w:t>
      </w:r>
      <w:r w:rsidRPr="00962867">
        <w:rPr>
          <w:rFonts w:ascii="Open Sans" w:eastAsia="宋体" w:hAnsi="Open Sans" w:cs="Open Sans"/>
          <w:color w:val="333333"/>
          <w:kern w:val="0"/>
          <w:sz w:val="24"/>
          <w:szCs w:val="24"/>
        </w:rPr>
        <w:t>P-N</w:t>
      </w:r>
      <w:r w:rsidRPr="00962867">
        <w:rPr>
          <w:rFonts w:ascii="Open Sans" w:eastAsia="宋体" w:hAnsi="Open Sans" w:cs="Open Sans"/>
          <w:color w:val="333333"/>
          <w:kern w:val="0"/>
          <w:sz w:val="24"/>
          <w:szCs w:val="24"/>
        </w:rPr>
        <w:t>结不同</w:t>
      </w:r>
    </w:p>
    <w:p w14:paraId="40F02DBB" w14:textId="77777777" w:rsidR="00962867" w:rsidRPr="00962867" w:rsidRDefault="00962867" w:rsidP="00962867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  <w:r w:rsidRPr="00962867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什么是</w:t>
      </w:r>
      <w:r w:rsidRPr="00962867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PWM</w:t>
      </w:r>
    </w:p>
    <w:p w14:paraId="591733D3" w14:textId="77777777" w:rsidR="00962867" w:rsidRPr="00962867" w:rsidRDefault="00962867" w:rsidP="0096286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962867">
        <w:rPr>
          <w:rFonts w:ascii="Open Sans" w:eastAsia="宋体" w:hAnsi="Open Sans" w:cs="Open Sans"/>
          <w:color w:val="333333"/>
          <w:kern w:val="0"/>
          <w:sz w:val="24"/>
          <w:szCs w:val="24"/>
        </w:rPr>
        <w:t>即脉冲宽度调制技术，通过对一系列脉冲的宽度进行调制，来等效的获得所需要的波形（含形状和赋值）</w:t>
      </w:r>
    </w:p>
    <w:p w14:paraId="6A2C1E23" w14:textId="77777777" w:rsidR="00962867" w:rsidRPr="00962867" w:rsidRDefault="00962867" w:rsidP="00962867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  <w:r w:rsidRPr="00962867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PWM</w:t>
      </w:r>
      <w:r w:rsidRPr="00962867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控制的原理</w:t>
      </w:r>
    </w:p>
    <w:p w14:paraId="398D018D" w14:textId="77777777" w:rsidR="00962867" w:rsidRPr="00962867" w:rsidRDefault="00962867" w:rsidP="0096286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962867">
        <w:rPr>
          <w:rFonts w:ascii="Open Sans" w:eastAsia="宋体" w:hAnsi="Open Sans" w:cs="Open Sans"/>
          <w:color w:val="333333"/>
          <w:kern w:val="0"/>
          <w:sz w:val="24"/>
          <w:szCs w:val="24"/>
        </w:rPr>
        <w:t>面积等效原理：冲量相等而形状不同的窄脉冲加在具有惯性的环节上时，其效果基本相同。</w:t>
      </w:r>
      <w:proofErr w:type="gramStart"/>
      <w:r w:rsidRPr="00962867">
        <w:rPr>
          <w:rFonts w:ascii="Open Sans" w:eastAsia="宋体" w:hAnsi="Open Sans" w:cs="Open Sans"/>
          <w:color w:val="333333"/>
          <w:kern w:val="0"/>
          <w:sz w:val="24"/>
          <w:szCs w:val="24"/>
        </w:rPr>
        <w:t>冲量指窄脉冲</w:t>
      </w:r>
      <w:proofErr w:type="gramEnd"/>
      <w:r w:rsidRPr="00962867">
        <w:rPr>
          <w:rFonts w:ascii="Open Sans" w:eastAsia="宋体" w:hAnsi="Open Sans" w:cs="Open Sans"/>
          <w:color w:val="333333"/>
          <w:kern w:val="0"/>
          <w:sz w:val="24"/>
          <w:szCs w:val="24"/>
        </w:rPr>
        <w:t>的面积。效果基本相同，是指环节的输出相应波形基本相同。低频段非常接近，尽在高频段略有差异</w:t>
      </w:r>
    </w:p>
    <w:p w14:paraId="71815A15" w14:textId="77777777" w:rsidR="00962867" w:rsidRPr="00962867" w:rsidRDefault="00962867" w:rsidP="00962867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  <w:r w:rsidRPr="00962867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MP2451</w:t>
      </w:r>
      <w:r w:rsidRPr="00962867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芯片每个引脚的功能描述</w:t>
      </w:r>
    </w:p>
    <w:p w14:paraId="0A69CBFF" w14:textId="77777777" w:rsidR="00962867" w:rsidRPr="00962867" w:rsidRDefault="00962867" w:rsidP="0096286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962867">
        <w:rPr>
          <w:rFonts w:ascii="Open Sans" w:eastAsia="宋体" w:hAnsi="Open Sans" w:cs="Open Sans"/>
          <w:color w:val="333333"/>
          <w:kern w:val="0"/>
          <w:sz w:val="24"/>
          <w:szCs w:val="24"/>
        </w:rPr>
        <w:lastRenderedPageBreak/>
        <w:t>Pin</w:t>
      </w:r>
      <w:proofErr w:type="gramStart"/>
      <w:r w:rsidRPr="00962867">
        <w:rPr>
          <w:rFonts w:ascii="Open Sans" w:eastAsia="宋体" w:hAnsi="Open Sans" w:cs="Open Sans"/>
          <w:color w:val="333333"/>
          <w:kern w:val="0"/>
          <w:sz w:val="24"/>
          <w:szCs w:val="24"/>
        </w:rPr>
        <w:t>1:BST</w:t>
      </w:r>
      <w:proofErr w:type="gramEnd"/>
      <w:r w:rsidRPr="0096286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:Bootstrap.This is the positive power supply for the internal floating high side MOSFET </w:t>
      </w:r>
      <w:proofErr w:type="spellStart"/>
      <w:r w:rsidRPr="00962867">
        <w:rPr>
          <w:rFonts w:ascii="Open Sans" w:eastAsia="宋体" w:hAnsi="Open Sans" w:cs="Open Sans"/>
          <w:color w:val="333333"/>
          <w:kern w:val="0"/>
          <w:sz w:val="24"/>
          <w:szCs w:val="24"/>
        </w:rPr>
        <w:t>driver.Connect</w:t>
      </w:r>
      <w:proofErr w:type="spellEnd"/>
      <w:r w:rsidRPr="0096286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a bypass capacitor between this pin and SW pin</w:t>
      </w:r>
    </w:p>
    <w:p w14:paraId="17C3AC90" w14:textId="77777777" w:rsidR="00962867" w:rsidRPr="00962867" w:rsidRDefault="00962867" w:rsidP="0096286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962867">
        <w:rPr>
          <w:rFonts w:ascii="Open Sans" w:eastAsia="宋体" w:hAnsi="Open Sans" w:cs="Open Sans"/>
          <w:color w:val="333333"/>
          <w:kern w:val="0"/>
          <w:sz w:val="24"/>
          <w:szCs w:val="24"/>
        </w:rPr>
        <w:t>Pin</w:t>
      </w:r>
      <w:proofErr w:type="gramStart"/>
      <w:r w:rsidRPr="00962867">
        <w:rPr>
          <w:rFonts w:ascii="Open Sans" w:eastAsia="宋体" w:hAnsi="Open Sans" w:cs="Open Sans"/>
          <w:color w:val="333333"/>
          <w:kern w:val="0"/>
          <w:sz w:val="24"/>
          <w:szCs w:val="24"/>
        </w:rPr>
        <w:t>2:GND</w:t>
      </w:r>
      <w:proofErr w:type="gramEnd"/>
      <w:r w:rsidRPr="00962867">
        <w:rPr>
          <w:rFonts w:ascii="Open Sans" w:eastAsia="宋体" w:hAnsi="Open Sans" w:cs="Open Sans"/>
          <w:color w:val="333333"/>
          <w:kern w:val="0"/>
          <w:sz w:val="24"/>
          <w:szCs w:val="24"/>
        </w:rPr>
        <w:t>:Ground.It should be connected as close as possible to the output capacitor avoiding the high current switch paths.</w:t>
      </w:r>
    </w:p>
    <w:p w14:paraId="48BFC942" w14:textId="77777777" w:rsidR="00962867" w:rsidRPr="00962867" w:rsidRDefault="00962867" w:rsidP="0096286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962867">
        <w:rPr>
          <w:rFonts w:ascii="Open Sans" w:eastAsia="宋体" w:hAnsi="Open Sans" w:cs="Open Sans"/>
          <w:color w:val="333333"/>
          <w:kern w:val="0"/>
          <w:sz w:val="24"/>
          <w:szCs w:val="24"/>
        </w:rPr>
        <w:t>Pin</w:t>
      </w:r>
      <w:proofErr w:type="gramStart"/>
      <w:r w:rsidRPr="00962867">
        <w:rPr>
          <w:rFonts w:ascii="Open Sans" w:eastAsia="宋体" w:hAnsi="Open Sans" w:cs="Open Sans"/>
          <w:color w:val="333333"/>
          <w:kern w:val="0"/>
          <w:sz w:val="24"/>
          <w:szCs w:val="24"/>
        </w:rPr>
        <w:t>3:FB</w:t>
      </w:r>
      <w:proofErr w:type="gramEnd"/>
      <w:r w:rsidRPr="0096286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:Feedback.This is the input to the error </w:t>
      </w:r>
      <w:proofErr w:type="spellStart"/>
      <w:r w:rsidRPr="00962867">
        <w:rPr>
          <w:rFonts w:ascii="Open Sans" w:eastAsia="宋体" w:hAnsi="Open Sans" w:cs="Open Sans"/>
          <w:color w:val="333333"/>
          <w:kern w:val="0"/>
          <w:sz w:val="24"/>
          <w:szCs w:val="24"/>
        </w:rPr>
        <w:t>amplifier.An</w:t>
      </w:r>
      <w:proofErr w:type="spellEnd"/>
      <w:r w:rsidRPr="0096286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external resistive divider connected between the output and GND is compared to the internal +0.8V reference to set the regulation voltage.</w:t>
      </w:r>
    </w:p>
    <w:p w14:paraId="0098C49E" w14:textId="77777777" w:rsidR="00962867" w:rsidRPr="00962867" w:rsidRDefault="00962867" w:rsidP="0096286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962867">
        <w:rPr>
          <w:rFonts w:ascii="Open Sans" w:eastAsia="宋体" w:hAnsi="Open Sans" w:cs="Open Sans"/>
          <w:color w:val="333333"/>
          <w:kern w:val="0"/>
          <w:sz w:val="24"/>
          <w:szCs w:val="24"/>
        </w:rPr>
        <w:t>Pin</w:t>
      </w:r>
      <w:proofErr w:type="gramStart"/>
      <w:r w:rsidRPr="00962867">
        <w:rPr>
          <w:rFonts w:ascii="Open Sans" w:eastAsia="宋体" w:hAnsi="Open Sans" w:cs="Open Sans"/>
          <w:color w:val="333333"/>
          <w:kern w:val="0"/>
          <w:sz w:val="24"/>
          <w:szCs w:val="24"/>
        </w:rPr>
        <w:t>4:EN</w:t>
      </w:r>
      <w:proofErr w:type="gramEnd"/>
      <w:r w:rsidRPr="0096286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:Enable </w:t>
      </w:r>
      <w:proofErr w:type="spellStart"/>
      <w:r w:rsidRPr="00962867">
        <w:rPr>
          <w:rFonts w:ascii="Open Sans" w:eastAsia="宋体" w:hAnsi="Open Sans" w:cs="Open Sans"/>
          <w:color w:val="333333"/>
          <w:kern w:val="0"/>
          <w:sz w:val="24"/>
          <w:szCs w:val="24"/>
        </w:rPr>
        <w:t>input.Pulling</w:t>
      </w:r>
      <w:proofErr w:type="spellEnd"/>
      <w:r w:rsidRPr="0096286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this pin below the specified threshold shuts the chip </w:t>
      </w:r>
      <w:proofErr w:type="spellStart"/>
      <w:r w:rsidRPr="00962867">
        <w:rPr>
          <w:rFonts w:ascii="Open Sans" w:eastAsia="宋体" w:hAnsi="Open Sans" w:cs="Open Sans"/>
          <w:color w:val="333333"/>
          <w:kern w:val="0"/>
          <w:sz w:val="24"/>
          <w:szCs w:val="24"/>
        </w:rPr>
        <w:t>down.Pulling</w:t>
      </w:r>
      <w:proofErr w:type="spellEnd"/>
      <w:r w:rsidRPr="0096286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it above the specified threshold </w:t>
      </w:r>
      <w:proofErr w:type="spellStart"/>
      <w:r w:rsidRPr="00962867">
        <w:rPr>
          <w:rFonts w:ascii="Open Sans" w:eastAsia="宋体" w:hAnsi="Open Sans" w:cs="Open Sans"/>
          <w:color w:val="333333"/>
          <w:kern w:val="0"/>
          <w:sz w:val="24"/>
          <w:szCs w:val="24"/>
        </w:rPr>
        <w:t>encables</w:t>
      </w:r>
      <w:proofErr w:type="spellEnd"/>
      <w:r w:rsidRPr="0096286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the </w:t>
      </w:r>
      <w:proofErr w:type="spellStart"/>
      <w:r w:rsidRPr="00962867">
        <w:rPr>
          <w:rFonts w:ascii="Open Sans" w:eastAsia="宋体" w:hAnsi="Open Sans" w:cs="Open Sans"/>
          <w:color w:val="333333"/>
          <w:kern w:val="0"/>
          <w:sz w:val="24"/>
          <w:szCs w:val="24"/>
        </w:rPr>
        <w:t>chip.Floating</w:t>
      </w:r>
      <w:proofErr w:type="spellEnd"/>
      <w:r w:rsidRPr="0096286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the pin shuts the chip down.</w:t>
      </w:r>
    </w:p>
    <w:p w14:paraId="7FBB9A7E" w14:textId="77777777" w:rsidR="00962867" w:rsidRPr="00962867" w:rsidRDefault="00962867" w:rsidP="0096286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962867">
        <w:rPr>
          <w:rFonts w:ascii="Open Sans" w:eastAsia="宋体" w:hAnsi="Open Sans" w:cs="Open Sans"/>
          <w:color w:val="333333"/>
          <w:kern w:val="0"/>
          <w:sz w:val="24"/>
          <w:szCs w:val="24"/>
        </w:rPr>
        <w:t>Pin</w:t>
      </w:r>
      <w:proofErr w:type="gramStart"/>
      <w:r w:rsidRPr="00962867">
        <w:rPr>
          <w:rFonts w:ascii="Open Sans" w:eastAsia="宋体" w:hAnsi="Open Sans" w:cs="Open Sans"/>
          <w:color w:val="333333"/>
          <w:kern w:val="0"/>
          <w:sz w:val="24"/>
          <w:szCs w:val="24"/>
        </w:rPr>
        <w:t>5:VIN</w:t>
      </w:r>
      <w:proofErr w:type="gramEnd"/>
      <w:r w:rsidRPr="0096286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:Input </w:t>
      </w:r>
      <w:proofErr w:type="spellStart"/>
      <w:r w:rsidRPr="00962867">
        <w:rPr>
          <w:rFonts w:ascii="Open Sans" w:eastAsia="宋体" w:hAnsi="Open Sans" w:cs="Open Sans"/>
          <w:color w:val="333333"/>
          <w:kern w:val="0"/>
          <w:sz w:val="24"/>
          <w:szCs w:val="24"/>
        </w:rPr>
        <w:t>Supply.This</w:t>
      </w:r>
      <w:proofErr w:type="spellEnd"/>
      <w:r w:rsidRPr="0096286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supplies power to all the internal control </w:t>
      </w:r>
      <w:proofErr w:type="spellStart"/>
      <w:r w:rsidRPr="00962867">
        <w:rPr>
          <w:rFonts w:ascii="Open Sans" w:eastAsia="宋体" w:hAnsi="Open Sans" w:cs="Open Sans"/>
          <w:color w:val="333333"/>
          <w:kern w:val="0"/>
          <w:sz w:val="24"/>
          <w:szCs w:val="24"/>
        </w:rPr>
        <w:t>circuitry,both</w:t>
      </w:r>
      <w:proofErr w:type="spellEnd"/>
      <w:r w:rsidRPr="0096286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BS regulators and the high side </w:t>
      </w:r>
      <w:proofErr w:type="spellStart"/>
      <w:r w:rsidRPr="00962867">
        <w:rPr>
          <w:rFonts w:ascii="Open Sans" w:eastAsia="宋体" w:hAnsi="Open Sans" w:cs="Open Sans"/>
          <w:color w:val="333333"/>
          <w:kern w:val="0"/>
          <w:sz w:val="24"/>
          <w:szCs w:val="24"/>
        </w:rPr>
        <w:t>switch.A</w:t>
      </w:r>
      <w:proofErr w:type="spellEnd"/>
      <w:r w:rsidRPr="0096286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decoupling capacitor to ground is required close to this pin to reduce switching spikes.</w:t>
      </w:r>
    </w:p>
    <w:p w14:paraId="5B22BD59" w14:textId="77777777" w:rsidR="00962867" w:rsidRPr="00962867" w:rsidRDefault="00962867" w:rsidP="0096286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962867">
        <w:rPr>
          <w:rFonts w:ascii="Open Sans" w:eastAsia="宋体" w:hAnsi="Open Sans" w:cs="Open Sans"/>
          <w:color w:val="333333"/>
          <w:kern w:val="0"/>
          <w:sz w:val="24"/>
          <w:szCs w:val="24"/>
        </w:rPr>
        <w:t>Pin</w:t>
      </w:r>
      <w:proofErr w:type="gramStart"/>
      <w:r w:rsidRPr="00962867">
        <w:rPr>
          <w:rFonts w:ascii="Open Sans" w:eastAsia="宋体" w:hAnsi="Open Sans" w:cs="Open Sans"/>
          <w:color w:val="333333"/>
          <w:kern w:val="0"/>
          <w:sz w:val="24"/>
          <w:szCs w:val="24"/>
        </w:rPr>
        <w:t>6:SW</w:t>
      </w:r>
      <w:proofErr w:type="gramEnd"/>
      <w:r w:rsidRPr="0096286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:Switch </w:t>
      </w:r>
      <w:proofErr w:type="spellStart"/>
      <w:r w:rsidRPr="00962867">
        <w:rPr>
          <w:rFonts w:ascii="Open Sans" w:eastAsia="宋体" w:hAnsi="Open Sans" w:cs="Open Sans"/>
          <w:color w:val="333333"/>
          <w:kern w:val="0"/>
          <w:sz w:val="24"/>
          <w:szCs w:val="24"/>
        </w:rPr>
        <w:t>node.This</w:t>
      </w:r>
      <w:proofErr w:type="spellEnd"/>
      <w:r w:rsidRPr="0096286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is the output from the high-side </w:t>
      </w:r>
      <w:proofErr w:type="spellStart"/>
      <w:r w:rsidRPr="00962867">
        <w:rPr>
          <w:rFonts w:ascii="Open Sans" w:eastAsia="宋体" w:hAnsi="Open Sans" w:cs="Open Sans"/>
          <w:color w:val="333333"/>
          <w:kern w:val="0"/>
          <w:sz w:val="24"/>
          <w:szCs w:val="24"/>
        </w:rPr>
        <w:t>switch.A</w:t>
      </w:r>
      <w:proofErr w:type="spellEnd"/>
      <w:r w:rsidRPr="0096286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low V</w:t>
      </w:r>
      <w:r w:rsidRPr="00962867">
        <w:rPr>
          <w:rFonts w:ascii="Open Sans" w:eastAsia="宋体" w:hAnsi="Open Sans" w:cs="Open Sans"/>
          <w:color w:val="333333"/>
          <w:kern w:val="0"/>
          <w:sz w:val="18"/>
          <w:szCs w:val="18"/>
          <w:vertAlign w:val="subscript"/>
        </w:rPr>
        <w:t>F</w:t>
      </w:r>
      <w:r w:rsidRPr="0096286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Schottky diode to ground is required close to this pin to reduce switching spikes.</w:t>
      </w:r>
    </w:p>
    <w:p w14:paraId="43EE221E" w14:textId="77777777" w:rsidR="0040304D" w:rsidRPr="00962867" w:rsidRDefault="0040304D"/>
    <w:sectPr w:rsidR="0040304D" w:rsidRPr="009628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739"/>
    <w:rsid w:val="0040304D"/>
    <w:rsid w:val="00962867"/>
    <w:rsid w:val="009F0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B96CCC-8D6B-4A73-BB7E-3E8A74A4B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96286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96286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d-plain">
    <w:name w:val="md-plain"/>
    <w:basedOn w:val="a0"/>
    <w:rsid w:val="00962867"/>
  </w:style>
  <w:style w:type="paragraph" w:customStyle="1" w:styleId="md-end-block">
    <w:name w:val="md-end-block"/>
    <w:basedOn w:val="a"/>
    <w:rsid w:val="009628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link">
    <w:name w:val="md-link"/>
    <w:basedOn w:val="a0"/>
    <w:rsid w:val="00962867"/>
  </w:style>
  <w:style w:type="character" w:styleId="a3">
    <w:name w:val="Hyperlink"/>
    <w:basedOn w:val="a0"/>
    <w:uiPriority w:val="99"/>
    <w:semiHidden/>
    <w:unhideWhenUsed/>
    <w:rsid w:val="009628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7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enku.baidu.com/view/3f8cb93543323968011c927b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hongwu</dc:creator>
  <cp:keywords/>
  <dc:description/>
  <cp:lastModifiedBy>yu hongwu</cp:lastModifiedBy>
  <cp:revision>3</cp:revision>
  <dcterms:created xsi:type="dcterms:W3CDTF">2021-11-13T12:09:00Z</dcterms:created>
  <dcterms:modified xsi:type="dcterms:W3CDTF">2021-11-13T12:09:00Z</dcterms:modified>
</cp:coreProperties>
</file>