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5194" w14:textId="77777777" w:rsidR="00170E59" w:rsidRDefault="00170E59" w:rsidP="00170E59">
      <w:pPr>
        <w:pStyle w:val="Ttulo"/>
        <w:jc w:val="center"/>
      </w:pPr>
    </w:p>
    <w:p w14:paraId="6DC061B2" w14:textId="77777777" w:rsidR="00170E59" w:rsidRDefault="00170E59" w:rsidP="00170E59">
      <w:pPr>
        <w:pStyle w:val="Ttulo"/>
        <w:jc w:val="center"/>
      </w:pPr>
    </w:p>
    <w:p w14:paraId="6D16AED9" w14:textId="77777777" w:rsidR="00170E59" w:rsidRDefault="00170E59" w:rsidP="00170E59">
      <w:pPr>
        <w:pStyle w:val="Ttulo"/>
        <w:jc w:val="center"/>
      </w:pPr>
    </w:p>
    <w:p w14:paraId="6F0DEE77" w14:textId="77777777" w:rsidR="00170E59" w:rsidRDefault="00170E59" w:rsidP="00170E59">
      <w:pPr>
        <w:pStyle w:val="Ttulo"/>
        <w:jc w:val="center"/>
      </w:pPr>
    </w:p>
    <w:p w14:paraId="14C2DC97" w14:textId="77777777" w:rsidR="00170E59" w:rsidRDefault="00170E59" w:rsidP="00170E59">
      <w:pPr>
        <w:pStyle w:val="Ttulo"/>
        <w:jc w:val="center"/>
      </w:pPr>
    </w:p>
    <w:p w14:paraId="03EE61C0" w14:textId="77777777" w:rsidR="00170E59" w:rsidRDefault="00170E59" w:rsidP="00170E59">
      <w:pPr>
        <w:pStyle w:val="Ttulo"/>
        <w:jc w:val="center"/>
      </w:pPr>
    </w:p>
    <w:p w14:paraId="15EBE956" w14:textId="77777777" w:rsidR="00170E59" w:rsidRDefault="00170E59" w:rsidP="00170E59">
      <w:pPr>
        <w:pStyle w:val="Ttulo"/>
        <w:jc w:val="center"/>
      </w:pPr>
    </w:p>
    <w:p w14:paraId="10D006C6" w14:textId="6B28C3C9" w:rsidR="00BC3DAA" w:rsidRDefault="00643DE7" w:rsidP="00170E59">
      <w:pPr>
        <w:pStyle w:val="Ttulo"/>
        <w:jc w:val="center"/>
      </w:pPr>
      <w:r>
        <w:t>Análise da aplicação da moderna teoria de portfólio de Markowitz sobre o mercado de criptomoedas</w:t>
      </w:r>
    </w:p>
    <w:p w14:paraId="35539792" w14:textId="77777777" w:rsidR="00170E59" w:rsidRDefault="00170E59" w:rsidP="00170E59"/>
    <w:p w14:paraId="5A2345D3" w14:textId="77777777" w:rsidR="00170E59" w:rsidRDefault="00170E59" w:rsidP="00170E59"/>
    <w:p w14:paraId="631A8602" w14:textId="77777777" w:rsidR="00170E59" w:rsidRDefault="00170E59" w:rsidP="00170E59"/>
    <w:p w14:paraId="41D88A24" w14:textId="77777777" w:rsidR="00170E59" w:rsidRDefault="00170E59" w:rsidP="00170E59"/>
    <w:p w14:paraId="2BF3B42B" w14:textId="77777777" w:rsidR="00170E59" w:rsidRDefault="00170E59" w:rsidP="00170E59"/>
    <w:p w14:paraId="040CC6C2" w14:textId="77777777" w:rsidR="00170E59" w:rsidRPr="00170E59" w:rsidRDefault="00170E59" w:rsidP="00170E59"/>
    <w:p w14:paraId="7B1BAF4D" w14:textId="77777777" w:rsidR="00170E59" w:rsidRDefault="00170E59" w:rsidP="00170E59">
      <w:pPr>
        <w:jc w:val="right"/>
      </w:pPr>
    </w:p>
    <w:p w14:paraId="40E4DF0B" w14:textId="77777777" w:rsidR="00170E59" w:rsidRDefault="00170E59" w:rsidP="00170E59">
      <w:pPr>
        <w:jc w:val="right"/>
      </w:pPr>
    </w:p>
    <w:p w14:paraId="6447D5E9" w14:textId="77777777" w:rsidR="00170E59" w:rsidRDefault="00170E59" w:rsidP="00170E59">
      <w:pPr>
        <w:jc w:val="right"/>
      </w:pPr>
    </w:p>
    <w:p w14:paraId="4694258A" w14:textId="77777777" w:rsidR="00170E59" w:rsidRDefault="00170E59" w:rsidP="00170E59">
      <w:pPr>
        <w:jc w:val="right"/>
      </w:pPr>
    </w:p>
    <w:p w14:paraId="56D265B2" w14:textId="77777777" w:rsidR="00170E59" w:rsidRDefault="00170E59" w:rsidP="00170E59">
      <w:pPr>
        <w:jc w:val="right"/>
      </w:pPr>
    </w:p>
    <w:p w14:paraId="31392080" w14:textId="77777777" w:rsidR="00170E59" w:rsidRDefault="00170E59" w:rsidP="00170E59">
      <w:pPr>
        <w:jc w:val="right"/>
      </w:pPr>
    </w:p>
    <w:p w14:paraId="6A249ABD" w14:textId="77777777" w:rsidR="00170E59" w:rsidRDefault="00170E59" w:rsidP="00170E59">
      <w:pPr>
        <w:jc w:val="right"/>
      </w:pPr>
    </w:p>
    <w:p w14:paraId="17A08D1C" w14:textId="77A0AD48" w:rsidR="00BC3DAA" w:rsidRDefault="00643DE7" w:rsidP="00170E59">
      <w:pPr>
        <w:jc w:val="right"/>
      </w:pPr>
      <w:r>
        <w:t>Matheus Pereira Costa</w:t>
      </w:r>
    </w:p>
    <w:p w14:paraId="6337F261" w14:textId="603B50D0" w:rsidR="00400CA4" w:rsidRDefault="00643DE7" w:rsidP="00400CA4">
      <w:pPr>
        <w:jc w:val="right"/>
      </w:pPr>
      <w:r>
        <w:t>2023-06-29</w:t>
      </w:r>
    </w:p>
    <w:p w14:paraId="21D226D8" w14:textId="77777777" w:rsidR="00400CA4" w:rsidRDefault="00400CA4"/>
    <w:sdt>
      <w:sdtPr>
        <w:id w:val="1915118551"/>
        <w:docPartObj>
          <w:docPartGallery w:val="Table of Contents"/>
          <w:docPartUnique/>
        </w:docPartObj>
      </w:sdtPr>
      <w:sdtContent>
        <w:p w14:paraId="3AC7B3F8" w14:textId="4CBDA0E4" w:rsidR="00BC3DAA" w:rsidRDefault="00643DE7">
          <w:r>
            <w:t>Sumário</w:t>
          </w:r>
        </w:p>
        <w:p w14:paraId="3E32865C" w14:textId="0E16A3F4" w:rsidR="00400CA4" w:rsidRDefault="00643DE7">
          <w:pPr>
            <w:pStyle w:val="Sumrio1"/>
            <w:tabs>
              <w:tab w:val="right" w:pos="9061"/>
            </w:tabs>
            <w:rPr>
              <w:rFonts w:asciiTheme="minorHAnsi" w:eastAsiaTheme="minorEastAsia" w:hAnsiTheme="minorHAnsi"/>
              <w:noProof/>
              <w:sz w:val="22"/>
              <w:lang w:val="pt-BR" w:eastAsia="pt-BR"/>
            </w:rPr>
          </w:pPr>
          <w:r>
            <w:fldChar w:fldCharType="begin"/>
          </w:r>
          <w:r>
            <w:instrText>TOC \o "1-3" \h \z \u</w:instrText>
          </w:r>
          <w:r>
            <w:fldChar w:fldCharType="separate"/>
          </w:r>
          <w:hyperlink w:anchor="_Toc138953575" w:history="1">
            <w:r w:rsidR="00400CA4" w:rsidRPr="00154D5D">
              <w:rPr>
                <w:rStyle w:val="Hyperlink"/>
                <w:noProof/>
              </w:rPr>
              <w:t>1. INTRODUÇÃO</w:t>
            </w:r>
            <w:r w:rsidR="00400CA4">
              <w:rPr>
                <w:noProof/>
                <w:webHidden/>
              </w:rPr>
              <w:tab/>
            </w:r>
            <w:r w:rsidR="00400CA4">
              <w:rPr>
                <w:noProof/>
                <w:webHidden/>
              </w:rPr>
              <w:fldChar w:fldCharType="begin"/>
            </w:r>
            <w:r w:rsidR="00400CA4">
              <w:rPr>
                <w:noProof/>
                <w:webHidden/>
              </w:rPr>
              <w:instrText xml:space="preserve"> PAGEREF _Toc138953575 \h </w:instrText>
            </w:r>
            <w:r w:rsidR="00400CA4">
              <w:rPr>
                <w:noProof/>
                <w:webHidden/>
              </w:rPr>
            </w:r>
            <w:r w:rsidR="00400CA4">
              <w:rPr>
                <w:noProof/>
                <w:webHidden/>
              </w:rPr>
              <w:fldChar w:fldCharType="separate"/>
            </w:r>
            <w:r w:rsidR="00400CA4">
              <w:rPr>
                <w:noProof/>
                <w:webHidden/>
              </w:rPr>
              <w:t>5</w:t>
            </w:r>
            <w:r w:rsidR="00400CA4">
              <w:rPr>
                <w:noProof/>
                <w:webHidden/>
              </w:rPr>
              <w:fldChar w:fldCharType="end"/>
            </w:r>
          </w:hyperlink>
        </w:p>
        <w:p w14:paraId="335939E2" w14:textId="3E1E92F6" w:rsidR="00400CA4" w:rsidRDefault="00400CA4">
          <w:pPr>
            <w:pStyle w:val="Sumrio1"/>
            <w:tabs>
              <w:tab w:val="right" w:pos="9061"/>
            </w:tabs>
            <w:rPr>
              <w:rFonts w:asciiTheme="minorHAnsi" w:eastAsiaTheme="minorEastAsia" w:hAnsiTheme="minorHAnsi"/>
              <w:noProof/>
              <w:sz w:val="22"/>
              <w:lang w:val="pt-BR" w:eastAsia="pt-BR"/>
            </w:rPr>
          </w:pPr>
          <w:hyperlink w:anchor="_Toc138953576" w:history="1">
            <w:r w:rsidRPr="00154D5D">
              <w:rPr>
                <w:rStyle w:val="Hyperlink"/>
                <w:noProof/>
              </w:rPr>
              <w:t>2. METODOLOGIA</w:t>
            </w:r>
            <w:r>
              <w:rPr>
                <w:noProof/>
                <w:webHidden/>
              </w:rPr>
              <w:tab/>
            </w:r>
            <w:r>
              <w:rPr>
                <w:noProof/>
                <w:webHidden/>
              </w:rPr>
              <w:fldChar w:fldCharType="begin"/>
            </w:r>
            <w:r>
              <w:rPr>
                <w:noProof/>
                <w:webHidden/>
              </w:rPr>
              <w:instrText xml:space="preserve"> PAGEREF _Toc138953576 \h </w:instrText>
            </w:r>
            <w:r>
              <w:rPr>
                <w:noProof/>
                <w:webHidden/>
              </w:rPr>
            </w:r>
            <w:r>
              <w:rPr>
                <w:noProof/>
                <w:webHidden/>
              </w:rPr>
              <w:fldChar w:fldCharType="separate"/>
            </w:r>
            <w:r>
              <w:rPr>
                <w:noProof/>
                <w:webHidden/>
              </w:rPr>
              <w:t>7</w:t>
            </w:r>
            <w:r>
              <w:rPr>
                <w:noProof/>
                <w:webHidden/>
              </w:rPr>
              <w:fldChar w:fldCharType="end"/>
            </w:r>
          </w:hyperlink>
        </w:p>
        <w:p w14:paraId="010E715E" w14:textId="20704F17" w:rsidR="00400CA4" w:rsidRDefault="00400CA4">
          <w:pPr>
            <w:pStyle w:val="Sumrio1"/>
            <w:tabs>
              <w:tab w:val="right" w:pos="9061"/>
            </w:tabs>
            <w:rPr>
              <w:rFonts w:asciiTheme="minorHAnsi" w:eastAsiaTheme="minorEastAsia" w:hAnsiTheme="minorHAnsi"/>
              <w:noProof/>
              <w:sz w:val="22"/>
              <w:lang w:val="pt-BR" w:eastAsia="pt-BR"/>
            </w:rPr>
          </w:pPr>
          <w:hyperlink w:anchor="_Toc138953577" w:history="1">
            <w:r w:rsidRPr="00154D5D">
              <w:rPr>
                <w:rStyle w:val="Hyperlink"/>
                <w:noProof/>
              </w:rPr>
              <w:t>3. REVISÃO SOBRE AS CRIPTOMOEDAS UTILIZADAS</w:t>
            </w:r>
            <w:r>
              <w:rPr>
                <w:noProof/>
                <w:webHidden/>
              </w:rPr>
              <w:tab/>
            </w:r>
            <w:r>
              <w:rPr>
                <w:noProof/>
                <w:webHidden/>
              </w:rPr>
              <w:fldChar w:fldCharType="begin"/>
            </w:r>
            <w:r>
              <w:rPr>
                <w:noProof/>
                <w:webHidden/>
              </w:rPr>
              <w:instrText xml:space="preserve"> PAGEREF _Toc138953577 \h </w:instrText>
            </w:r>
            <w:r>
              <w:rPr>
                <w:noProof/>
                <w:webHidden/>
              </w:rPr>
            </w:r>
            <w:r>
              <w:rPr>
                <w:noProof/>
                <w:webHidden/>
              </w:rPr>
              <w:fldChar w:fldCharType="separate"/>
            </w:r>
            <w:r>
              <w:rPr>
                <w:noProof/>
                <w:webHidden/>
              </w:rPr>
              <w:t>11</w:t>
            </w:r>
            <w:r>
              <w:rPr>
                <w:noProof/>
                <w:webHidden/>
              </w:rPr>
              <w:fldChar w:fldCharType="end"/>
            </w:r>
          </w:hyperlink>
        </w:p>
        <w:p w14:paraId="221FC398" w14:textId="27AEF120" w:rsidR="00400CA4" w:rsidRDefault="00400CA4">
          <w:pPr>
            <w:pStyle w:val="Sumrio1"/>
            <w:tabs>
              <w:tab w:val="right" w:pos="9061"/>
            </w:tabs>
            <w:rPr>
              <w:rFonts w:asciiTheme="minorHAnsi" w:eastAsiaTheme="minorEastAsia" w:hAnsiTheme="minorHAnsi"/>
              <w:noProof/>
              <w:sz w:val="22"/>
              <w:lang w:val="pt-BR" w:eastAsia="pt-BR"/>
            </w:rPr>
          </w:pPr>
          <w:hyperlink w:anchor="_Toc138953578" w:history="1">
            <w:r w:rsidRPr="00154D5D">
              <w:rPr>
                <w:rStyle w:val="Hyperlink"/>
                <w:noProof/>
              </w:rPr>
              <w:t>4. REVISÂO DE LITERATURA</w:t>
            </w:r>
            <w:r>
              <w:rPr>
                <w:noProof/>
                <w:webHidden/>
              </w:rPr>
              <w:tab/>
            </w:r>
            <w:r>
              <w:rPr>
                <w:noProof/>
                <w:webHidden/>
              </w:rPr>
              <w:fldChar w:fldCharType="begin"/>
            </w:r>
            <w:r>
              <w:rPr>
                <w:noProof/>
                <w:webHidden/>
              </w:rPr>
              <w:instrText xml:space="preserve"> PAGEREF _Toc138953578 \h </w:instrText>
            </w:r>
            <w:r>
              <w:rPr>
                <w:noProof/>
                <w:webHidden/>
              </w:rPr>
            </w:r>
            <w:r>
              <w:rPr>
                <w:noProof/>
                <w:webHidden/>
              </w:rPr>
              <w:fldChar w:fldCharType="separate"/>
            </w:r>
            <w:r>
              <w:rPr>
                <w:noProof/>
                <w:webHidden/>
              </w:rPr>
              <w:t>13</w:t>
            </w:r>
            <w:r>
              <w:rPr>
                <w:noProof/>
                <w:webHidden/>
              </w:rPr>
              <w:fldChar w:fldCharType="end"/>
            </w:r>
          </w:hyperlink>
        </w:p>
        <w:p w14:paraId="379F6AA6" w14:textId="6F480651" w:rsidR="00400CA4" w:rsidRDefault="00400CA4">
          <w:pPr>
            <w:pStyle w:val="Sumrio2"/>
            <w:tabs>
              <w:tab w:val="right" w:pos="9061"/>
            </w:tabs>
            <w:rPr>
              <w:rFonts w:asciiTheme="minorHAnsi" w:eastAsiaTheme="minorEastAsia" w:hAnsiTheme="minorHAnsi"/>
              <w:noProof/>
              <w:sz w:val="22"/>
              <w:lang w:val="pt-BR" w:eastAsia="pt-BR"/>
            </w:rPr>
          </w:pPr>
          <w:hyperlink w:anchor="_Toc138953579" w:history="1">
            <w:r w:rsidRPr="00154D5D">
              <w:rPr>
                <w:rStyle w:val="Hyperlink"/>
                <w:noProof/>
              </w:rPr>
              <w:t>4.1 CRIPTOMOEDA</w:t>
            </w:r>
            <w:r>
              <w:rPr>
                <w:noProof/>
                <w:webHidden/>
              </w:rPr>
              <w:tab/>
            </w:r>
            <w:r>
              <w:rPr>
                <w:noProof/>
                <w:webHidden/>
              </w:rPr>
              <w:fldChar w:fldCharType="begin"/>
            </w:r>
            <w:r>
              <w:rPr>
                <w:noProof/>
                <w:webHidden/>
              </w:rPr>
              <w:instrText xml:space="preserve"> PAGEREF _Toc138953579 \h </w:instrText>
            </w:r>
            <w:r>
              <w:rPr>
                <w:noProof/>
                <w:webHidden/>
              </w:rPr>
            </w:r>
            <w:r>
              <w:rPr>
                <w:noProof/>
                <w:webHidden/>
              </w:rPr>
              <w:fldChar w:fldCharType="separate"/>
            </w:r>
            <w:r>
              <w:rPr>
                <w:noProof/>
                <w:webHidden/>
              </w:rPr>
              <w:t>13</w:t>
            </w:r>
            <w:r>
              <w:rPr>
                <w:noProof/>
                <w:webHidden/>
              </w:rPr>
              <w:fldChar w:fldCharType="end"/>
            </w:r>
          </w:hyperlink>
        </w:p>
        <w:p w14:paraId="79CB2BC5" w14:textId="1021B693" w:rsidR="00400CA4" w:rsidRDefault="00400CA4">
          <w:pPr>
            <w:pStyle w:val="Sumrio2"/>
            <w:tabs>
              <w:tab w:val="right" w:pos="9061"/>
            </w:tabs>
            <w:rPr>
              <w:rFonts w:asciiTheme="minorHAnsi" w:eastAsiaTheme="minorEastAsia" w:hAnsiTheme="minorHAnsi"/>
              <w:noProof/>
              <w:sz w:val="22"/>
              <w:lang w:val="pt-BR" w:eastAsia="pt-BR"/>
            </w:rPr>
          </w:pPr>
          <w:hyperlink w:anchor="_Toc138953580" w:history="1">
            <w:r w:rsidRPr="00154D5D">
              <w:rPr>
                <w:rStyle w:val="Hyperlink"/>
                <w:noProof/>
              </w:rPr>
              <w:t>4.2 MOEDA</w:t>
            </w:r>
            <w:r>
              <w:rPr>
                <w:noProof/>
                <w:webHidden/>
              </w:rPr>
              <w:tab/>
            </w:r>
            <w:r>
              <w:rPr>
                <w:noProof/>
                <w:webHidden/>
              </w:rPr>
              <w:fldChar w:fldCharType="begin"/>
            </w:r>
            <w:r>
              <w:rPr>
                <w:noProof/>
                <w:webHidden/>
              </w:rPr>
              <w:instrText xml:space="preserve"> PAGEREF _Toc138953580 \h </w:instrText>
            </w:r>
            <w:r>
              <w:rPr>
                <w:noProof/>
                <w:webHidden/>
              </w:rPr>
            </w:r>
            <w:r>
              <w:rPr>
                <w:noProof/>
                <w:webHidden/>
              </w:rPr>
              <w:fldChar w:fldCharType="separate"/>
            </w:r>
            <w:r>
              <w:rPr>
                <w:noProof/>
                <w:webHidden/>
              </w:rPr>
              <w:t>17</w:t>
            </w:r>
            <w:r>
              <w:rPr>
                <w:noProof/>
                <w:webHidden/>
              </w:rPr>
              <w:fldChar w:fldCharType="end"/>
            </w:r>
          </w:hyperlink>
        </w:p>
        <w:p w14:paraId="025B156A" w14:textId="0CD46941" w:rsidR="00400CA4" w:rsidRDefault="00400CA4">
          <w:pPr>
            <w:pStyle w:val="Sumrio2"/>
            <w:tabs>
              <w:tab w:val="right" w:pos="9061"/>
            </w:tabs>
            <w:rPr>
              <w:rFonts w:asciiTheme="minorHAnsi" w:eastAsiaTheme="minorEastAsia" w:hAnsiTheme="minorHAnsi"/>
              <w:noProof/>
              <w:sz w:val="22"/>
              <w:lang w:val="pt-BR" w:eastAsia="pt-BR"/>
            </w:rPr>
          </w:pPr>
          <w:hyperlink w:anchor="_Toc138953581" w:history="1">
            <w:r w:rsidRPr="00154D5D">
              <w:rPr>
                <w:rStyle w:val="Hyperlink"/>
                <w:noProof/>
              </w:rPr>
              <w:t>4.3 REGULAÇÃO</w:t>
            </w:r>
            <w:r>
              <w:rPr>
                <w:noProof/>
                <w:webHidden/>
              </w:rPr>
              <w:tab/>
            </w:r>
            <w:r>
              <w:rPr>
                <w:noProof/>
                <w:webHidden/>
              </w:rPr>
              <w:fldChar w:fldCharType="begin"/>
            </w:r>
            <w:r>
              <w:rPr>
                <w:noProof/>
                <w:webHidden/>
              </w:rPr>
              <w:instrText xml:space="preserve"> PAGEREF _Toc138953581 \h </w:instrText>
            </w:r>
            <w:r>
              <w:rPr>
                <w:noProof/>
                <w:webHidden/>
              </w:rPr>
            </w:r>
            <w:r>
              <w:rPr>
                <w:noProof/>
                <w:webHidden/>
              </w:rPr>
              <w:fldChar w:fldCharType="separate"/>
            </w:r>
            <w:r>
              <w:rPr>
                <w:noProof/>
                <w:webHidden/>
              </w:rPr>
              <w:t>18</w:t>
            </w:r>
            <w:r>
              <w:rPr>
                <w:noProof/>
                <w:webHidden/>
              </w:rPr>
              <w:fldChar w:fldCharType="end"/>
            </w:r>
          </w:hyperlink>
        </w:p>
        <w:p w14:paraId="7B5125E6" w14:textId="5FF9C65D" w:rsidR="00400CA4" w:rsidRDefault="00400CA4">
          <w:pPr>
            <w:pStyle w:val="Sumrio2"/>
            <w:tabs>
              <w:tab w:val="right" w:pos="9061"/>
            </w:tabs>
            <w:rPr>
              <w:rFonts w:asciiTheme="minorHAnsi" w:eastAsiaTheme="minorEastAsia" w:hAnsiTheme="minorHAnsi"/>
              <w:noProof/>
              <w:sz w:val="22"/>
              <w:lang w:val="pt-BR" w:eastAsia="pt-BR"/>
            </w:rPr>
          </w:pPr>
          <w:hyperlink w:anchor="_Toc138953582" w:history="1">
            <w:r w:rsidRPr="00154D5D">
              <w:rPr>
                <w:rStyle w:val="Hyperlink"/>
                <w:noProof/>
              </w:rPr>
              <w:t>4.4 MARKOWITZ</w:t>
            </w:r>
            <w:r>
              <w:rPr>
                <w:noProof/>
                <w:webHidden/>
              </w:rPr>
              <w:tab/>
            </w:r>
            <w:r>
              <w:rPr>
                <w:noProof/>
                <w:webHidden/>
              </w:rPr>
              <w:fldChar w:fldCharType="begin"/>
            </w:r>
            <w:r>
              <w:rPr>
                <w:noProof/>
                <w:webHidden/>
              </w:rPr>
              <w:instrText xml:space="preserve"> PAGEREF _Toc138953582 \h </w:instrText>
            </w:r>
            <w:r>
              <w:rPr>
                <w:noProof/>
                <w:webHidden/>
              </w:rPr>
            </w:r>
            <w:r>
              <w:rPr>
                <w:noProof/>
                <w:webHidden/>
              </w:rPr>
              <w:fldChar w:fldCharType="separate"/>
            </w:r>
            <w:r>
              <w:rPr>
                <w:noProof/>
                <w:webHidden/>
              </w:rPr>
              <w:t>19</w:t>
            </w:r>
            <w:r>
              <w:rPr>
                <w:noProof/>
                <w:webHidden/>
              </w:rPr>
              <w:fldChar w:fldCharType="end"/>
            </w:r>
          </w:hyperlink>
        </w:p>
        <w:p w14:paraId="7327D0B4" w14:textId="30DD18DD" w:rsidR="00400CA4" w:rsidRDefault="00400CA4">
          <w:pPr>
            <w:pStyle w:val="Sumrio1"/>
            <w:tabs>
              <w:tab w:val="right" w:pos="9061"/>
            </w:tabs>
            <w:rPr>
              <w:rFonts w:asciiTheme="minorHAnsi" w:eastAsiaTheme="minorEastAsia" w:hAnsiTheme="minorHAnsi"/>
              <w:noProof/>
              <w:sz w:val="22"/>
              <w:lang w:val="pt-BR" w:eastAsia="pt-BR"/>
            </w:rPr>
          </w:pPr>
          <w:hyperlink w:anchor="_Toc138953583" w:history="1">
            <w:r w:rsidRPr="00154D5D">
              <w:rPr>
                <w:rStyle w:val="Hyperlink"/>
                <w:noProof/>
              </w:rPr>
              <w:t>5. RESULTADOS</w:t>
            </w:r>
            <w:r>
              <w:rPr>
                <w:noProof/>
                <w:webHidden/>
              </w:rPr>
              <w:tab/>
            </w:r>
            <w:r>
              <w:rPr>
                <w:noProof/>
                <w:webHidden/>
              </w:rPr>
              <w:fldChar w:fldCharType="begin"/>
            </w:r>
            <w:r>
              <w:rPr>
                <w:noProof/>
                <w:webHidden/>
              </w:rPr>
              <w:instrText xml:space="preserve"> PAGEREF _Toc138953583 \h </w:instrText>
            </w:r>
            <w:r>
              <w:rPr>
                <w:noProof/>
                <w:webHidden/>
              </w:rPr>
            </w:r>
            <w:r>
              <w:rPr>
                <w:noProof/>
                <w:webHidden/>
              </w:rPr>
              <w:fldChar w:fldCharType="separate"/>
            </w:r>
            <w:r>
              <w:rPr>
                <w:noProof/>
                <w:webHidden/>
              </w:rPr>
              <w:t>23</w:t>
            </w:r>
            <w:r>
              <w:rPr>
                <w:noProof/>
                <w:webHidden/>
              </w:rPr>
              <w:fldChar w:fldCharType="end"/>
            </w:r>
          </w:hyperlink>
        </w:p>
        <w:p w14:paraId="597E8CBD" w14:textId="7A2234EB" w:rsidR="00400CA4" w:rsidRDefault="00400CA4">
          <w:pPr>
            <w:pStyle w:val="Sumrio1"/>
            <w:tabs>
              <w:tab w:val="right" w:pos="9061"/>
            </w:tabs>
            <w:rPr>
              <w:rFonts w:asciiTheme="minorHAnsi" w:eastAsiaTheme="minorEastAsia" w:hAnsiTheme="minorHAnsi"/>
              <w:noProof/>
              <w:sz w:val="22"/>
              <w:lang w:val="pt-BR" w:eastAsia="pt-BR"/>
            </w:rPr>
          </w:pPr>
          <w:hyperlink w:anchor="_Toc138953584" w:history="1">
            <w:r w:rsidRPr="00154D5D">
              <w:rPr>
                <w:rStyle w:val="Hyperlink"/>
                <w:noProof/>
              </w:rPr>
              <w:t>6. CONCLUSÂO</w:t>
            </w:r>
            <w:r>
              <w:rPr>
                <w:noProof/>
                <w:webHidden/>
              </w:rPr>
              <w:tab/>
            </w:r>
            <w:r>
              <w:rPr>
                <w:noProof/>
                <w:webHidden/>
              </w:rPr>
              <w:fldChar w:fldCharType="begin"/>
            </w:r>
            <w:r>
              <w:rPr>
                <w:noProof/>
                <w:webHidden/>
              </w:rPr>
              <w:instrText xml:space="preserve"> PAGEREF _Toc138953584 \h </w:instrText>
            </w:r>
            <w:r>
              <w:rPr>
                <w:noProof/>
                <w:webHidden/>
              </w:rPr>
            </w:r>
            <w:r>
              <w:rPr>
                <w:noProof/>
                <w:webHidden/>
              </w:rPr>
              <w:fldChar w:fldCharType="separate"/>
            </w:r>
            <w:r>
              <w:rPr>
                <w:noProof/>
                <w:webHidden/>
              </w:rPr>
              <w:t>29</w:t>
            </w:r>
            <w:r>
              <w:rPr>
                <w:noProof/>
                <w:webHidden/>
              </w:rPr>
              <w:fldChar w:fldCharType="end"/>
            </w:r>
          </w:hyperlink>
        </w:p>
        <w:p w14:paraId="66EA1888" w14:textId="41C477F0" w:rsidR="00400CA4" w:rsidRDefault="00400CA4">
          <w:pPr>
            <w:pStyle w:val="Sumrio1"/>
            <w:tabs>
              <w:tab w:val="right" w:pos="9061"/>
            </w:tabs>
            <w:rPr>
              <w:rFonts w:asciiTheme="minorHAnsi" w:eastAsiaTheme="minorEastAsia" w:hAnsiTheme="minorHAnsi"/>
              <w:noProof/>
              <w:sz w:val="22"/>
              <w:lang w:val="pt-BR" w:eastAsia="pt-BR"/>
            </w:rPr>
          </w:pPr>
          <w:hyperlink w:anchor="_Toc138953585" w:history="1">
            <w:r w:rsidRPr="00154D5D">
              <w:rPr>
                <w:rStyle w:val="Hyperlink"/>
                <w:noProof/>
              </w:rPr>
              <w:t>7. BIBLIOGRAFIA</w:t>
            </w:r>
            <w:r>
              <w:rPr>
                <w:noProof/>
                <w:webHidden/>
              </w:rPr>
              <w:tab/>
            </w:r>
            <w:r>
              <w:rPr>
                <w:noProof/>
                <w:webHidden/>
              </w:rPr>
              <w:fldChar w:fldCharType="begin"/>
            </w:r>
            <w:r>
              <w:rPr>
                <w:noProof/>
                <w:webHidden/>
              </w:rPr>
              <w:instrText xml:space="preserve"> PAGEREF _Toc138953585 \h </w:instrText>
            </w:r>
            <w:r>
              <w:rPr>
                <w:noProof/>
                <w:webHidden/>
              </w:rPr>
            </w:r>
            <w:r>
              <w:rPr>
                <w:noProof/>
                <w:webHidden/>
              </w:rPr>
              <w:fldChar w:fldCharType="separate"/>
            </w:r>
            <w:r>
              <w:rPr>
                <w:noProof/>
                <w:webHidden/>
              </w:rPr>
              <w:t>32</w:t>
            </w:r>
            <w:r>
              <w:rPr>
                <w:noProof/>
                <w:webHidden/>
              </w:rPr>
              <w:fldChar w:fldCharType="end"/>
            </w:r>
          </w:hyperlink>
        </w:p>
        <w:p w14:paraId="15E4DE86" w14:textId="3DBC0C7F" w:rsidR="00BC3DAA" w:rsidRDefault="00643DE7">
          <w:r>
            <w:fldChar w:fldCharType="end"/>
          </w:r>
        </w:p>
      </w:sdtContent>
    </w:sdt>
    <w:p w14:paraId="397494F7" w14:textId="77777777" w:rsidR="00400CA4" w:rsidRDefault="00400CA4" w:rsidP="00170E59">
      <w:pPr>
        <w:jc w:val="center"/>
        <w:rPr>
          <w:b/>
          <w:bCs/>
          <w:sz w:val="32"/>
          <w:szCs w:val="32"/>
        </w:rPr>
      </w:pPr>
    </w:p>
    <w:p w14:paraId="7CBD7100" w14:textId="77777777" w:rsidR="00400CA4" w:rsidRDefault="00400CA4" w:rsidP="00170E59">
      <w:pPr>
        <w:jc w:val="center"/>
        <w:rPr>
          <w:b/>
          <w:bCs/>
          <w:sz w:val="32"/>
          <w:szCs w:val="32"/>
        </w:rPr>
      </w:pPr>
    </w:p>
    <w:p w14:paraId="7954517F" w14:textId="77777777" w:rsidR="00400CA4" w:rsidRDefault="00400CA4" w:rsidP="00170E59">
      <w:pPr>
        <w:jc w:val="center"/>
        <w:rPr>
          <w:b/>
          <w:bCs/>
          <w:sz w:val="32"/>
          <w:szCs w:val="32"/>
        </w:rPr>
      </w:pPr>
    </w:p>
    <w:p w14:paraId="27638E26" w14:textId="77777777" w:rsidR="00400CA4" w:rsidRDefault="00400CA4" w:rsidP="00170E59">
      <w:pPr>
        <w:jc w:val="center"/>
        <w:rPr>
          <w:b/>
          <w:bCs/>
          <w:sz w:val="32"/>
          <w:szCs w:val="32"/>
        </w:rPr>
      </w:pPr>
    </w:p>
    <w:p w14:paraId="0B29664E" w14:textId="77777777" w:rsidR="00400CA4" w:rsidRDefault="00400CA4" w:rsidP="00170E59">
      <w:pPr>
        <w:jc w:val="center"/>
        <w:rPr>
          <w:b/>
          <w:bCs/>
          <w:sz w:val="32"/>
          <w:szCs w:val="32"/>
        </w:rPr>
      </w:pPr>
    </w:p>
    <w:p w14:paraId="00D95B1B" w14:textId="77777777" w:rsidR="00400CA4" w:rsidRDefault="00400CA4" w:rsidP="00170E59">
      <w:pPr>
        <w:jc w:val="center"/>
        <w:rPr>
          <w:b/>
          <w:bCs/>
          <w:sz w:val="32"/>
          <w:szCs w:val="32"/>
        </w:rPr>
      </w:pPr>
    </w:p>
    <w:p w14:paraId="76C89C62" w14:textId="77777777" w:rsidR="00400CA4" w:rsidRDefault="00400CA4" w:rsidP="00170E59">
      <w:pPr>
        <w:jc w:val="center"/>
        <w:rPr>
          <w:b/>
          <w:bCs/>
          <w:sz w:val="32"/>
          <w:szCs w:val="32"/>
        </w:rPr>
      </w:pPr>
    </w:p>
    <w:p w14:paraId="53FDE2CE" w14:textId="77777777" w:rsidR="00400CA4" w:rsidRDefault="00400CA4" w:rsidP="00170E59">
      <w:pPr>
        <w:jc w:val="center"/>
        <w:rPr>
          <w:b/>
          <w:bCs/>
          <w:sz w:val="32"/>
          <w:szCs w:val="32"/>
        </w:rPr>
      </w:pPr>
    </w:p>
    <w:p w14:paraId="7A66078A" w14:textId="77777777" w:rsidR="00400CA4" w:rsidRDefault="00400CA4" w:rsidP="00170E59">
      <w:pPr>
        <w:jc w:val="center"/>
        <w:rPr>
          <w:b/>
          <w:bCs/>
          <w:sz w:val="32"/>
          <w:szCs w:val="32"/>
        </w:rPr>
      </w:pPr>
    </w:p>
    <w:p w14:paraId="1A1D64B0" w14:textId="77777777" w:rsidR="00400CA4" w:rsidRDefault="00400CA4" w:rsidP="00170E59">
      <w:pPr>
        <w:jc w:val="center"/>
        <w:rPr>
          <w:b/>
          <w:bCs/>
          <w:sz w:val="32"/>
          <w:szCs w:val="32"/>
        </w:rPr>
      </w:pPr>
    </w:p>
    <w:p w14:paraId="1652B04F" w14:textId="77777777" w:rsidR="00400CA4" w:rsidRDefault="00400CA4" w:rsidP="00170E59">
      <w:pPr>
        <w:jc w:val="center"/>
        <w:rPr>
          <w:b/>
          <w:bCs/>
          <w:sz w:val="32"/>
          <w:szCs w:val="32"/>
        </w:rPr>
      </w:pPr>
    </w:p>
    <w:p w14:paraId="7DFEF7DB" w14:textId="77777777" w:rsidR="00400CA4" w:rsidRDefault="00400CA4" w:rsidP="00170E59">
      <w:pPr>
        <w:jc w:val="center"/>
        <w:rPr>
          <w:b/>
          <w:bCs/>
          <w:sz w:val="32"/>
          <w:szCs w:val="32"/>
        </w:rPr>
      </w:pPr>
    </w:p>
    <w:p w14:paraId="3A31E8A8" w14:textId="77777777" w:rsidR="00400CA4" w:rsidRDefault="00400CA4" w:rsidP="00170E59">
      <w:pPr>
        <w:jc w:val="center"/>
        <w:rPr>
          <w:b/>
          <w:bCs/>
          <w:sz w:val="32"/>
          <w:szCs w:val="32"/>
        </w:rPr>
      </w:pPr>
    </w:p>
    <w:p w14:paraId="083981DE" w14:textId="39778B90" w:rsidR="00BC3DAA" w:rsidRDefault="00643DE7" w:rsidP="00170E59">
      <w:pPr>
        <w:jc w:val="center"/>
        <w:rPr>
          <w:b/>
          <w:bCs/>
          <w:sz w:val="32"/>
          <w:szCs w:val="32"/>
        </w:rPr>
      </w:pPr>
      <w:r w:rsidRPr="00170E59">
        <w:rPr>
          <w:b/>
          <w:bCs/>
          <w:sz w:val="32"/>
          <w:szCs w:val="32"/>
        </w:rPr>
        <w:t>Resumo</w:t>
      </w:r>
    </w:p>
    <w:p w14:paraId="3BC6705E" w14:textId="77777777" w:rsidR="00170E59" w:rsidRPr="00170E59" w:rsidRDefault="00170E59" w:rsidP="00170E59">
      <w:pPr>
        <w:jc w:val="center"/>
        <w:rPr>
          <w:b/>
          <w:bCs/>
          <w:sz w:val="32"/>
          <w:szCs w:val="32"/>
        </w:rPr>
      </w:pPr>
    </w:p>
    <w:p w14:paraId="5B8F1EF9" w14:textId="77777777" w:rsidR="00400CA4" w:rsidRDefault="00643DE7" w:rsidP="00400CA4">
      <w:r>
        <w:t>Contexto: O mercado de criptomoeda tem se maturado como uma forte alternativa ao mercado de ações convencionais, transformando assim novos modelos de negócios e formas de realizar transações. Lacuna: No entanto, por ser algo recente ainda há poucos estudos utilizando a moderna teoria de portfólio de Markowitz aplicado a este setor. Proposta: Devido à alta instabilidade deste mercado, o corrente estudo tem por desejo em verificar a aplicação da moderna teoria de portfólio de Markowitz sobre ele. Metodologia: Por isso essa pesquisa se caracteriza como uma pesquisa exploratória-quantitativa que usará como abordagem de revisão bibliográfica e análise de documentos. Resultados: Teve como resultado positivo ao elevar a razão Sharpe e traçar a fronteira eficiente, confirmado assim que é possível a sua aplicação.</w:t>
      </w:r>
    </w:p>
    <w:p w14:paraId="3DB5BA0E" w14:textId="77777777" w:rsidR="00400CA4" w:rsidRDefault="00400CA4" w:rsidP="00400CA4">
      <w:pPr>
        <w:rPr>
          <w:b/>
          <w:bCs/>
          <w:sz w:val="32"/>
          <w:szCs w:val="32"/>
        </w:rPr>
      </w:pPr>
    </w:p>
    <w:p w14:paraId="0C2F2267" w14:textId="77777777" w:rsidR="00400CA4" w:rsidRDefault="00400CA4" w:rsidP="00400CA4">
      <w:pPr>
        <w:rPr>
          <w:b/>
          <w:bCs/>
          <w:sz w:val="32"/>
          <w:szCs w:val="32"/>
        </w:rPr>
      </w:pPr>
    </w:p>
    <w:p w14:paraId="5BCBB7A8" w14:textId="77777777" w:rsidR="00400CA4" w:rsidRDefault="00400CA4" w:rsidP="00400CA4">
      <w:pPr>
        <w:rPr>
          <w:b/>
          <w:bCs/>
          <w:sz w:val="32"/>
          <w:szCs w:val="32"/>
        </w:rPr>
      </w:pPr>
    </w:p>
    <w:p w14:paraId="209F4649" w14:textId="77777777" w:rsidR="00400CA4" w:rsidRDefault="00400CA4" w:rsidP="00400CA4">
      <w:pPr>
        <w:rPr>
          <w:b/>
          <w:bCs/>
          <w:sz w:val="32"/>
          <w:szCs w:val="32"/>
        </w:rPr>
      </w:pPr>
    </w:p>
    <w:p w14:paraId="67BEFB5E" w14:textId="77777777" w:rsidR="00400CA4" w:rsidRDefault="00400CA4" w:rsidP="00400CA4">
      <w:pPr>
        <w:rPr>
          <w:b/>
          <w:bCs/>
          <w:sz w:val="32"/>
          <w:szCs w:val="32"/>
        </w:rPr>
      </w:pPr>
    </w:p>
    <w:p w14:paraId="31AE286C" w14:textId="77777777" w:rsidR="00400CA4" w:rsidRDefault="00400CA4" w:rsidP="00400CA4">
      <w:pPr>
        <w:rPr>
          <w:b/>
          <w:bCs/>
          <w:sz w:val="32"/>
          <w:szCs w:val="32"/>
        </w:rPr>
      </w:pPr>
    </w:p>
    <w:p w14:paraId="2E62F82A" w14:textId="77777777" w:rsidR="00400CA4" w:rsidRDefault="00400CA4" w:rsidP="00400CA4">
      <w:pPr>
        <w:rPr>
          <w:b/>
          <w:bCs/>
          <w:sz w:val="32"/>
          <w:szCs w:val="32"/>
        </w:rPr>
      </w:pPr>
    </w:p>
    <w:p w14:paraId="4DA60160" w14:textId="77777777" w:rsidR="00400CA4" w:rsidRDefault="00400CA4" w:rsidP="00400CA4">
      <w:pPr>
        <w:rPr>
          <w:b/>
          <w:bCs/>
          <w:sz w:val="32"/>
          <w:szCs w:val="32"/>
        </w:rPr>
      </w:pPr>
    </w:p>
    <w:p w14:paraId="44E1D96D" w14:textId="77777777" w:rsidR="00400CA4" w:rsidRDefault="00400CA4" w:rsidP="00400CA4">
      <w:pPr>
        <w:rPr>
          <w:b/>
          <w:bCs/>
          <w:sz w:val="32"/>
          <w:szCs w:val="32"/>
        </w:rPr>
      </w:pPr>
    </w:p>
    <w:p w14:paraId="030C106F" w14:textId="77777777" w:rsidR="00400CA4" w:rsidRDefault="00400CA4" w:rsidP="00400CA4">
      <w:pPr>
        <w:rPr>
          <w:b/>
          <w:bCs/>
          <w:sz w:val="32"/>
          <w:szCs w:val="32"/>
        </w:rPr>
      </w:pPr>
    </w:p>
    <w:p w14:paraId="0A0ACE8D" w14:textId="77777777" w:rsidR="00400CA4" w:rsidRDefault="00400CA4" w:rsidP="00400CA4">
      <w:pPr>
        <w:rPr>
          <w:b/>
          <w:bCs/>
          <w:sz w:val="32"/>
          <w:szCs w:val="32"/>
        </w:rPr>
      </w:pPr>
    </w:p>
    <w:p w14:paraId="08C36100" w14:textId="77777777" w:rsidR="00400CA4" w:rsidRDefault="00400CA4" w:rsidP="00400CA4">
      <w:pPr>
        <w:rPr>
          <w:b/>
          <w:bCs/>
          <w:sz w:val="32"/>
          <w:szCs w:val="32"/>
        </w:rPr>
      </w:pPr>
    </w:p>
    <w:p w14:paraId="521B556E" w14:textId="77777777" w:rsidR="00400CA4" w:rsidRDefault="00400CA4" w:rsidP="00400CA4">
      <w:pPr>
        <w:rPr>
          <w:b/>
          <w:bCs/>
          <w:sz w:val="32"/>
          <w:szCs w:val="32"/>
        </w:rPr>
      </w:pPr>
    </w:p>
    <w:p w14:paraId="5F210E39" w14:textId="77777777" w:rsidR="00400CA4" w:rsidRDefault="00400CA4" w:rsidP="00400CA4">
      <w:pPr>
        <w:rPr>
          <w:b/>
          <w:bCs/>
          <w:sz w:val="32"/>
          <w:szCs w:val="32"/>
        </w:rPr>
      </w:pPr>
    </w:p>
    <w:p w14:paraId="29429BF2" w14:textId="77777777" w:rsidR="00400CA4" w:rsidRDefault="00400CA4" w:rsidP="00400CA4">
      <w:pPr>
        <w:rPr>
          <w:b/>
          <w:bCs/>
          <w:sz w:val="32"/>
          <w:szCs w:val="32"/>
        </w:rPr>
      </w:pPr>
    </w:p>
    <w:p w14:paraId="673E3075" w14:textId="122B7C0C" w:rsidR="00643DE7" w:rsidRPr="00643DE7" w:rsidRDefault="00643DE7" w:rsidP="00400CA4">
      <w:pPr>
        <w:jc w:val="center"/>
        <w:rPr>
          <w:b/>
          <w:bCs/>
          <w:sz w:val="32"/>
          <w:szCs w:val="32"/>
        </w:rPr>
      </w:pPr>
      <w:r w:rsidRPr="00643DE7">
        <w:rPr>
          <w:b/>
          <w:bCs/>
          <w:sz w:val="32"/>
          <w:szCs w:val="32"/>
        </w:rPr>
        <w:t>Lista de figuras</w:t>
      </w:r>
    </w:p>
    <w:p w14:paraId="46348F1E" w14:textId="77777777" w:rsidR="00643DE7" w:rsidRDefault="00643DE7">
      <w:pPr>
        <w:pStyle w:val="ndicedeilustraes"/>
        <w:tabs>
          <w:tab w:val="right" w:leader="dot" w:pos="9061"/>
        </w:tabs>
      </w:pPr>
    </w:p>
    <w:p w14:paraId="10F4EAA1" w14:textId="57D5F569" w:rsidR="00643DE7" w:rsidRDefault="00643DE7">
      <w:pPr>
        <w:pStyle w:val="ndicedeilustraes"/>
        <w:tabs>
          <w:tab w:val="right" w:leader="dot" w:pos="9061"/>
        </w:tabs>
        <w:rPr>
          <w:noProof/>
        </w:rPr>
      </w:pPr>
      <w:r>
        <w:fldChar w:fldCharType="begin"/>
      </w:r>
      <w:r>
        <w:instrText xml:space="preserve"> TOC \h \z \c "Figure" </w:instrText>
      </w:r>
      <w:r>
        <w:fldChar w:fldCharType="separate"/>
      </w:r>
      <w:hyperlink w:anchor="_Toc138952266" w:history="1">
        <w:r w:rsidRPr="002F3C31">
          <w:rPr>
            <w:rStyle w:val="Hyperlink"/>
            <w:noProof/>
          </w:rPr>
          <w:t>Figure 1- Fluxograma</w:t>
        </w:r>
        <w:r>
          <w:rPr>
            <w:noProof/>
            <w:webHidden/>
          </w:rPr>
          <w:tab/>
        </w:r>
        <w:r>
          <w:rPr>
            <w:noProof/>
            <w:webHidden/>
          </w:rPr>
          <w:fldChar w:fldCharType="begin"/>
        </w:r>
        <w:r>
          <w:rPr>
            <w:noProof/>
            <w:webHidden/>
          </w:rPr>
          <w:instrText xml:space="preserve"> PAGEREF _Toc138952266 \h </w:instrText>
        </w:r>
        <w:r>
          <w:rPr>
            <w:noProof/>
            <w:webHidden/>
          </w:rPr>
        </w:r>
        <w:r>
          <w:rPr>
            <w:noProof/>
            <w:webHidden/>
          </w:rPr>
          <w:fldChar w:fldCharType="separate"/>
        </w:r>
        <w:r>
          <w:rPr>
            <w:noProof/>
            <w:webHidden/>
          </w:rPr>
          <w:t>8</w:t>
        </w:r>
        <w:r>
          <w:rPr>
            <w:noProof/>
            <w:webHidden/>
          </w:rPr>
          <w:fldChar w:fldCharType="end"/>
        </w:r>
      </w:hyperlink>
    </w:p>
    <w:p w14:paraId="1ED9EF71" w14:textId="7E8E2EB3" w:rsidR="00643DE7" w:rsidRDefault="00643DE7">
      <w:pPr>
        <w:pStyle w:val="ndicedeilustraes"/>
        <w:tabs>
          <w:tab w:val="right" w:leader="dot" w:pos="9061"/>
        </w:tabs>
        <w:rPr>
          <w:noProof/>
        </w:rPr>
      </w:pPr>
      <w:hyperlink w:anchor="_Toc138952267" w:history="1">
        <w:r w:rsidRPr="002F3C31">
          <w:rPr>
            <w:rStyle w:val="Hyperlink"/>
            <w:noProof/>
          </w:rPr>
          <w:t>Figure 2- Gráfico risco x retorno dos ativos</w:t>
        </w:r>
        <w:r>
          <w:rPr>
            <w:noProof/>
            <w:webHidden/>
          </w:rPr>
          <w:tab/>
        </w:r>
        <w:r>
          <w:rPr>
            <w:noProof/>
            <w:webHidden/>
          </w:rPr>
          <w:fldChar w:fldCharType="begin"/>
        </w:r>
        <w:r>
          <w:rPr>
            <w:noProof/>
            <w:webHidden/>
          </w:rPr>
          <w:instrText xml:space="preserve"> PAGEREF _Toc138952267 \h </w:instrText>
        </w:r>
        <w:r>
          <w:rPr>
            <w:noProof/>
            <w:webHidden/>
          </w:rPr>
        </w:r>
        <w:r>
          <w:rPr>
            <w:noProof/>
            <w:webHidden/>
          </w:rPr>
          <w:fldChar w:fldCharType="separate"/>
        </w:r>
        <w:r>
          <w:rPr>
            <w:noProof/>
            <w:webHidden/>
          </w:rPr>
          <w:t>23</w:t>
        </w:r>
        <w:r>
          <w:rPr>
            <w:noProof/>
            <w:webHidden/>
          </w:rPr>
          <w:fldChar w:fldCharType="end"/>
        </w:r>
      </w:hyperlink>
    </w:p>
    <w:p w14:paraId="29C38A6F" w14:textId="04990ED4" w:rsidR="00643DE7" w:rsidRDefault="00643DE7">
      <w:pPr>
        <w:pStyle w:val="ndicedeilustraes"/>
        <w:tabs>
          <w:tab w:val="right" w:leader="dot" w:pos="9061"/>
        </w:tabs>
        <w:rPr>
          <w:noProof/>
        </w:rPr>
      </w:pPr>
      <w:hyperlink w:anchor="_Toc138952268" w:history="1">
        <w:r w:rsidRPr="002F3C31">
          <w:rPr>
            <w:rStyle w:val="Hyperlink"/>
            <w:noProof/>
          </w:rPr>
          <w:t>Figure 3- Gráfico de correlação dos ativos</w:t>
        </w:r>
        <w:r>
          <w:rPr>
            <w:noProof/>
            <w:webHidden/>
          </w:rPr>
          <w:tab/>
        </w:r>
        <w:r>
          <w:rPr>
            <w:noProof/>
            <w:webHidden/>
          </w:rPr>
          <w:fldChar w:fldCharType="begin"/>
        </w:r>
        <w:r>
          <w:rPr>
            <w:noProof/>
            <w:webHidden/>
          </w:rPr>
          <w:instrText xml:space="preserve"> PAGEREF _Toc138952268 \h </w:instrText>
        </w:r>
        <w:r>
          <w:rPr>
            <w:noProof/>
            <w:webHidden/>
          </w:rPr>
        </w:r>
        <w:r>
          <w:rPr>
            <w:noProof/>
            <w:webHidden/>
          </w:rPr>
          <w:fldChar w:fldCharType="separate"/>
        </w:r>
        <w:r>
          <w:rPr>
            <w:noProof/>
            <w:webHidden/>
          </w:rPr>
          <w:t>24</w:t>
        </w:r>
        <w:r>
          <w:rPr>
            <w:noProof/>
            <w:webHidden/>
          </w:rPr>
          <w:fldChar w:fldCharType="end"/>
        </w:r>
      </w:hyperlink>
    </w:p>
    <w:p w14:paraId="4DA289A2" w14:textId="48147184" w:rsidR="00643DE7" w:rsidRDefault="00643DE7">
      <w:pPr>
        <w:pStyle w:val="ndicedeilustraes"/>
        <w:tabs>
          <w:tab w:val="right" w:leader="dot" w:pos="9061"/>
        </w:tabs>
        <w:rPr>
          <w:noProof/>
        </w:rPr>
      </w:pPr>
      <w:hyperlink w:anchor="_Toc138952269" w:history="1">
        <w:r w:rsidRPr="002F3C31">
          <w:rPr>
            <w:rStyle w:val="Hyperlink"/>
            <w:noProof/>
          </w:rPr>
          <w:t>Figure 4- Otimização de portfólio e Fronteira eficiente</w:t>
        </w:r>
        <w:r>
          <w:rPr>
            <w:noProof/>
            <w:webHidden/>
          </w:rPr>
          <w:tab/>
        </w:r>
        <w:r>
          <w:rPr>
            <w:noProof/>
            <w:webHidden/>
          </w:rPr>
          <w:fldChar w:fldCharType="begin"/>
        </w:r>
        <w:r>
          <w:rPr>
            <w:noProof/>
            <w:webHidden/>
          </w:rPr>
          <w:instrText xml:space="preserve"> PAGEREF _Toc138952269 \h </w:instrText>
        </w:r>
        <w:r>
          <w:rPr>
            <w:noProof/>
            <w:webHidden/>
          </w:rPr>
        </w:r>
        <w:r>
          <w:rPr>
            <w:noProof/>
            <w:webHidden/>
          </w:rPr>
          <w:fldChar w:fldCharType="separate"/>
        </w:r>
        <w:r>
          <w:rPr>
            <w:noProof/>
            <w:webHidden/>
          </w:rPr>
          <w:t>25</w:t>
        </w:r>
        <w:r>
          <w:rPr>
            <w:noProof/>
            <w:webHidden/>
          </w:rPr>
          <w:fldChar w:fldCharType="end"/>
        </w:r>
      </w:hyperlink>
    </w:p>
    <w:p w14:paraId="6F86E65D" w14:textId="554410CF" w:rsidR="00643DE7" w:rsidRDefault="00643DE7">
      <w:pPr>
        <w:pStyle w:val="ndicedeilustraes"/>
        <w:tabs>
          <w:tab w:val="right" w:leader="dot" w:pos="9061"/>
        </w:tabs>
        <w:rPr>
          <w:noProof/>
        </w:rPr>
      </w:pPr>
      <w:hyperlink w:anchor="_Toc138952270" w:history="1">
        <w:r w:rsidRPr="002F3C31">
          <w:rPr>
            <w:rStyle w:val="Hyperlink"/>
            <w:noProof/>
          </w:rPr>
          <w:t>Figure 5- Gráfico de risco x retorno dos portfólios</w:t>
        </w:r>
        <w:r>
          <w:rPr>
            <w:noProof/>
            <w:webHidden/>
          </w:rPr>
          <w:tab/>
        </w:r>
        <w:r>
          <w:rPr>
            <w:noProof/>
            <w:webHidden/>
          </w:rPr>
          <w:fldChar w:fldCharType="begin"/>
        </w:r>
        <w:r>
          <w:rPr>
            <w:noProof/>
            <w:webHidden/>
          </w:rPr>
          <w:instrText xml:space="preserve"> PAGEREF _Toc138952270 \h </w:instrText>
        </w:r>
        <w:r>
          <w:rPr>
            <w:noProof/>
            <w:webHidden/>
          </w:rPr>
        </w:r>
        <w:r>
          <w:rPr>
            <w:noProof/>
            <w:webHidden/>
          </w:rPr>
          <w:fldChar w:fldCharType="separate"/>
        </w:r>
        <w:r>
          <w:rPr>
            <w:noProof/>
            <w:webHidden/>
          </w:rPr>
          <w:t>26</w:t>
        </w:r>
        <w:r>
          <w:rPr>
            <w:noProof/>
            <w:webHidden/>
          </w:rPr>
          <w:fldChar w:fldCharType="end"/>
        </w:r>
      </w:hyperlink>
    </w:p>
    <w:p w14:paraId="254067D0" w14:textId="7EBD466A" w:rsidR="00643DE7" w:rsidRDefault="00643DE7">
      <w:pPr>
        <w:pStyle w:val="ndicedeilustraes"/>
        <w:tabs>
          <w:tab w:val="right" w:leader="dot" w:pos="9061"/>
        </w:tabs>
        <w:rPr>
          <w:noProof/>
        </w:rPr>
      </w:pPr>
      <w:hyperlink w:anchor="_Toc138952271" w:history="1">
        <w:r w:rsidRPr="002F3C31">
          <w:rPr>
            <w:rStyle w:val="Hyperlink"/>
            <w:noProof/>
          </w:rPr>
          <w:t>Figure 6 - Gráfico dos retornos diários do portfólio normal</w:t>
        </w:r>
        <w:r>
          <w:rPr>
            <w:noProof/>
            <w:webHidden/>
          </w:rPr>
          <w:tab/>
        </w:r>
        <w:r>
          <w:rPr>
            <w:noProof/>
            <w:webHidden/>
          </w:rPr>
          <w:fldChar w:fldCharType="begin"/>
        </w:r>
        <w:r>
          <w:rPr>
            <w:noProof/>
            <w:webHidden/>
          </w:rPr>
          <w:instrText xml:space="preserve"> PAGEREF _Toc138952271 \h </w:instrText>
        </w:r>
        <w:r>
          <w:rPr>
            <w:noProof/>
            <w:webHidden/>
          </w:rPr>
        </w:r>
        <w:r>
          <w:rPr>
            <w:noProof/>
            <w:webHidden/>
          </w:rPr>
          <w:fldChar w:fldCharType="separate"/>
        </w:r>
        <w:r>
          <w:rPr>
            <w:noProof/>
            <w:webHidden/>
          </w:rPr>
          <w:t>27</w:t>
        </w:r>
        <w:r>
          <w:rPr>
            <w:noProof/>
            <w:webHidden/>
          </w:rPr>
          <w:fldChar w:fldCharType="end"/>
        </w:r>
      </w:hyperlink>
    </w:p>
    <w:p w14:paraId="32DB4AF0" w14:textId="6822F029" w:rsidR="00643DE7" w:rsidRDefault="00643DE7">
      <w:pPr>
        <w:pStyle w:val="ndicedeilustraes"/>
        <w:tabs>
          <w:tab w:val="right" w:leader="dot" w:pos="9061"/>
        </w:tabs>
        <w:rPr>
          <w:noProof/>
        </w:rPr>
      </w:pPr>
      <w:hyperlink w:anchor="_Toc138952272" w:history="1">
        <w:r w:rsidRPr="002F3C31">
          <w:rPr>
            <w:rStyle w:val="Hyperlink"/>
            <w:noProof/>
          </w:rPr>
          <w:t>Figure 7- Gráfico dos retornos diários do portfólio otimizado</w:t>
        </w:r>
        <w:r>
          <w:rPr>
            <w:noProof/>
            <w:webHidden/>
          </w:rPr>
          <w:tab/>
        </w:r>
        <w:r>
          <w:rPr>
            <w:noProof/>
            <w:webHidden/>
          </w:rPr>
          <w:fldChar w:fldCharType="begin"/>
        </w:r>
        <w:r>
          <w:rPr>
            <w:noProof/>
            <w:webHidden/>
          </w:rPr>
          <w:instrText xml:space="preserve"> PAGEREF _Toc138952272 \h </w:instrText>
        </w:r>
        <w:r>
          <w:rPr>
            <w:noProof/>
            <w:webHidden/>
          </w:rPr>
        </w:r>
        <w:r>
          <w:rPr>
            <w:noProof/>
            <w:webHidden/>
          </w:rPr>
          <w:fldChar w:fldCharType="separate"/>
        </w:r>
        <w:r>
          <w:rPr>
            <w:noProof/>
            <w:webHidden/>
          </w:rPr>
          <w:t>27</w:t>
        </w:r>
        <w:r>
          <w:rPr>
            <w:noProof/>
            <w:webHidden/>
          </w:rPr>
          <w:fldChar w:fldCharType="end"/>
        </w:r>
      </w:hyperlink>
    </w:p>
    <w:p w14:paraId="1B92A782" w14:textId="77777777" w:rsidR="00400CA4" w:rsidRDefault="00643DE7" w:rsidP="00400CA4">
      <w:pPr>
        <w:ind w:firstLine="0"/>
      </w:pPr>
      <w:r>
        <w:fldChar w:fldCharType="end"/>
      </w:r>
      <w:bookmarkStart w:id="0" w:name="sec-introducao"/>
    </w:p>
    <w:p w14:paraId="28478525" w14:textId="54C34A3C" w:rsidR="002B27F9" w:rsidRPr="00400CA4" w:rsidRDefault="002B27F9" w:rsidP="00400CA4">
      <w:pPr>
        <w:ind w:firstLine="0"/>
        <w:jc w:val="center"/>
      </w:pPr>
      <w:r w:rsidRPr="00643DE7">
        <w:rPr>
          <w:b/>
          <w:bCs/>
          <w:sz w:val="32"/>
          <w:szCs w:val="32"/>
        </w:rPr>
        <w:t xml:space="preserve">Lista de </w:t>
      </w:r>
      <w:r>
        <w:rPr>
          <w:b/>
          <w:bCs/>
          <w:sz w:val="32"/>
          <w:szCs w:val="32"/>
        </w:rPr>
        <w:t>tabelas</w:t>
      </w:r>
    </w:p>
    <w:p w14:paraId="34ADB41D" w14:textId="5ACBAF29" w:rsidR="002B27F9" w:rsidRDefault="002B27F9">
      <w:pPr>
        <w:tabs>
          <w:tab w:val="clear" w:pos="709"/>
        </w:tabs>
        <w:spacing w:after="160" w:line="259" w:lineRule="auto"/>
        <w:ind w:firstLine="0"/>
        <w:jc w:val="left"/>
      </w:pPr>
    </w:p>
    <w:p w14:paraId="7AD110DA" w14:textId="2A4DC7DC" w:rsidR="002B27F9" w:rsidRDefault="002B27F9">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"Tabela" </w:instrText>
      </w:r>
      <w:r>
        <w:fldChar w:fldCharType="separate"/>
      </w:r>
      <w:hyperlink w:anchor="_Toc138952449" w:history="1">
        <w:r w:rsidRPr="00FC35F1">
          <w:rPr>
            <w:rStyle w:val="Hyperlink"/>
            <w:noProof/>
          </w:rPr>
          <w:t>Tabela 1- Matriz de correlação dos ativos</w:t>
        </w:r>
        <w:r>
          <w:rPr>
            <w:noProof/>
            <w:webHidden/>
          </w:rPr>
          <w:tab/>
        </w:r>
        <w:r>
          <w:rPr>
            <w:noProof/>
            <w:webHidden/>
          </w:rPr>
          <w:fldChar w:fldCharType="begin"/>
        </w:r>
        <w:r>
          <w:rPr>
            <w:noProof/>
            <w:webHidden/>
          </w:rPr>
          <w:instrText xml:space="preserve"> PAGEREF _Toc138952449 \h </w:instrText>
        </w:r>
        <w:r>
          <w:rPr>
            <w:noProof/>
            <w:webHidden/>
          </w:rPr>
        </w:r>
        <w:r>
          <w:rPr>
            <w:noProof/>
            <w:webHidden/>
          </w:rPr>
          <w:fldChar w:fldCharType="separate"/>
        </w:r>
        <w:r>
          <w:rPr>
            <w:noProof/>
            <w:webHidden/>
          </w:rPr>
          <w:t>24</w:t>
        </w:r>
        <w:r>
          <w:rPr>
            <w:noProof/>
            <w:webHidden/>
          </w:rPr>
          <w:fldChar w:fldCharType="end"/>
        </w:r>
      </w:hyperlink>
    </w:p>
    <w:p w14:paraId="41807B66" w14:textId="5497B992" w:rsidR="002B27F9" w:rsidRDefault="002B27F9">
      <w:pPr>
        <w:pStyle w:val="ndicedeilustraes"/>
        <w:tabs>
          <w:tab w:val="right" w:leader="dot" w:pos="9061"/>
        </w:tabs>
        <w:rPr>
          <w:rFonts w:asciiTheme="minorHAnsi" w:eastAsiaTheme="minorEastAsia" w:hAnsiTheme="minorHAnsi"/>
          <w:noProof/>
          <w:sz w:val="22"/>
          <w:lang w:val="pt-BR" w:eastAsia="pt-BR"/>
        </w:rPr>
      </w:pPr>
      <w:hyperlink w:anchor="_Toc138952450" w:history="1">
        <w:r w:rsidRPr="00FC35F1">
          <w:rPr>
            <w:rStyle w:val="Hyperlink"/>
            <w:noProof/>
          </w:rPr>
          <w:t>Tabela 2- top 5 melhores combinações com base na razão de Sharpe</w:t>
        </w:r>
        <w:r>
          <w:rPr>
            <w:noProof/>
            <w:webHidden/>
          </w:rPr>
          <w:tab/>
        </w:r>
        <w:r>
          <w:rPr>
            <w:noProof/>
            <w:webHidden/>
          </w:rPr>
          <w:fldChar w:fldCharType="begin"/>
        </w:r>
        <w:r>
          <w:rPr>
            <w:noProof/>
            <w:webHidden/>
          </w:rPr>
          <w:instrText xml:space="preserve"> PAGEREF _Toc138952450 \h </w:instrText>
        </w:r>
        <w:r>
          <w:rPr>
            <w:noProof/>
            <w:webHidden/>
          </w:rPr>
        </w:r>
        <w:r>
          <w:rPr>
            <w:noProof/>
            <w:webHidden/>
          </w:rPr>
          <w:fldChar w:fldCharType="separate"/>
        </w:r>
        <w:r>
          <w:rPr>
            <w:noProof/>
            <w:webHidden/>
          </w:rPr>
          <w:t>25</w:t>
        </w:r>
        <w:r>
          <w:rPr>
            <w:noProof/>
            <w:webHidden/>
          </w:rPr>
          <w:fldChar w:fldCharType="end"/>
        </w:r>
      </w:hyperlink>
    </w:p>
    <w:p w14:paraId="028FFE5D" w14:textId="5D334C13" w:rsidR="002B27F9" w:rsidRDefault="002B27F9">
      <w:pPr>
        <w:tabs>
          <w:tab w:val="clear" w:pos="709"/>
        </w:tabs>
        <w:spacing w:after="160" w:line="259" w:lineRule="auto"/>
        <w:ind w:firstLine="0"/>
        <w:jc w:val="left"/>
      </w:pPr>
      <w:r>
        <w:fldChar w:fldCharType="end"/>
      </w:r>
    </w:p>
    <w:p w14:paraId="12C85C6F" w14:textId="1A53F68F" w:rsidR="00643DE7" w:rsidRDefault="002B27F9" w:rsidP="002B27F9">
      <w:pPr>
        <w:tabs>
          <w:tab w:val="clear" w:pos="709"/>
        </w:tabs>
        <w:spacing w:after="160" w:line="259" w:lineRule="auto"/>
        <w:ind w:firstLine="0"/>
        <w:jc w:val="center"/>
        <w:rPr>
          <w:b/>
          <w:bCs/>
          <w:sz w:val="32"/>
          <w:szCs w:val="32"/>
        </w:rPr>
      </w:pPr>
      <w:r w:rsidRPr="002B27F9">
        <w:rPr>
          <w:b/>
          <w:bCs/>
          <w:sz w:val="32"/>
          <w:szCs w:val="32"/>
        </w:rPr>
        <w:t>Lista de equações</w:t>
      </w:r>
    </w:p>
    <w:p w14:paraId="56A0D758" w14:textId="50812DF9" w:rsidR="00D334DC" w:rsidRDefault="00D334DC">
      <w:pPr>
        <w:pStyle w:val="ndicedeilustraes"/>
        <w:tabs>
          <w:tab w:val="right" w:leader="dot" w:pos="9061"/>
        </w:tabs>
        <w:rPr>
          <w:rFonts w:asciiTheme="minorHAnsi" w:eastAsiaTheme="minorEastAsia" w:hAnsiTheme="minorHAnsi"/>
          <w:noProof/>
          <w:sz w:val="22"/>
          <w:lang w:val="pt-BR"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8952871" w:history="1">
        <w:r w:rsidRPr="00D34647">
          <w:rPr>
            <w:rStyle w:val="Hyperlink"/>
            <w:noProof/>
          </w:rPr>
          <w:t>Equação 1 - Conversão da taxa de juros anual para diária</w:t>
        </w:r>
        <w:r>
          <w:rPr>
            <w:noProof/>
            <w:webHidden/>
          </w:rPr>
          <w:tab/>
        </w:r>
        <w:r>
          <w:rPr>
            <w:noProof/>
            <w:webHidden/>
          </w:rPr>
          <w:fldChar w:fldCharType="begin"/>
        </w:r>
        <w:r>
          <w:rPr>
            <w:noProof/>
            <w:webHidden/>
          </w:rPr>
          <w:instrText xml:space="preserve"> PAGEREF _Toc138952871 \h </w:instrText>
        </w:r>
        <w:r>
          <w:rPr>
            <w:noProof/>
            <w:webHidden/>
          </w:rPr>
        </w:r>
        <w:r>
          <w:rPr>
            <w:noProof/>
            <w:webHidden/>
          </w:rPr>
          <w:fldChar w:fldCharType="separate"/>
        </w:r>
        <w:r>
          <w:rPr>
            <w:noProof/>
            <w:webHidden/>
          </w:rPr>
          <w:t>11</w:t>
        </w:r>
        <w:r>
          <w:rPr>
            <w:noProof/>
            <w:webHidden/>
          </w:rPr>
          <w:fldChar w:fldCharType="end"/>
        </w:r>
      </w:hyperlink>
    </w:p>
    <w:p w14:paraId="73722900" w14:textId="258DE149"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2" w:history="1">
        <w:r w:rsidRPr="00D34647">
          <w:rPr>
            <w:rStyle w:val="Hyperlink"/>
            <w:noProof/>
          </w:rPr>
          <w:t>Equação 2 - Retorno esperado do ativo</w:t>
        </w:r>
        <w:r>
          <w:rPr>
            <w:noProof/>
            <w:webHidden/>
          </w:rPr>
          <w:tab/>
        </w:r>
        <w:r>
          <w:rPr>
            <w:noProof/>
            <w:webHidden/>
          </w:rPr>
          <w:fldChar w:fldCharType="begin"/>
        </w:r>
        <w:r>
          <w:rPr>
            <w:noProof/>
            <w:webHidden/>
          </w:rPr>
          <w:instrText xml:space="preserve"> PAGEREF _Toc138952872 \h </w:instrText>
        </w:r>
        <w:r>
          <w:rPr>
            <w:noProof/>
            <w:webHidden/>
          </w:rPr>
        </w:r>
        <w:r>
          <w:rPr>
            <w:noProof/>
            <w:webHidden/>
          </w:rPr>
          <w:fldChar w:fldCharType="separate"/>
        </w:r>
        <w:r>
          <w:rPr>
            <w:noProof/>
            <w:webHidden/>
          </w:rPr>
          <w:t>22</w:t>
        </w:r>
        <w:r>
          <w:rPr>
            <w:noProof/>
            <w:webHidden/>
          </w:rPr>
          <w:fldChar w:fldCharType="end"/>
        </w:r>
      </w:hyperlink>
    </w:p>
    <w:p w14:paraId="7D9BE3A0" w14:textId="274683B8"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3" w:history="1">
        <w:r w:rsidRPr="00D34647">
          <w:rPr>
            <w:rStyle w:val="Hyperlink"/>
            <w:noProof/>
          </w:rPr>
          <w:t>Equação 3 - Desvio padrão</w:t>
        </w:r>
        <w:r>
          <w:rPr>
            <w:noProof/>
            <w:webHidden/>
          </w:rPr>
          <w:tab/>
        </w:r>
        <w:r>
          <w:rPr>
            <w:noProof/>
            <w:webHidden/>
          </w:rPr>
          <w:fldChar w:fldCharType="begin"/>
        </w:r>
        <w:r>
          <w:rPr>
            <w:noProof/>
            <w:webHidden/>
          </w:rPr>
          <w:instrText xml:space="preserve"> PAGEREF _Toc138952873 \h </w:instrText>
        </w:r>
        <w:r>
          <w:rPr>
            <w:noProof/>
            <w:webHidden/>
          </w:rPr>
        </w:r>
        <w:r>
          <w:rPr>
            <w:noProof/>
            <w:webHidden/>
          </w:rPr>
          <w:fldChar w:fldCharType="separate"/>
        </w:r>
        <w:r>
          <w:rPr>
            <w:noProof/>
            <w:webHidden/>
          </w:rPr>
          <w:t>22</w:t>
        </w:r>
        <w:r>
          <w:rPr>
            <w:noProof/>
            <w:webHidden/>
          </w:rPr>
          <w:fldChar w:fldCharType="end"/>
        </w:r>
      </w:hyperlink>
    </w:p>
    <w:p w14:paraId="6078706D" w14:textId="2BA57957"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4" w:history="1">
        <w:r w:rsidRPr="00D34647">
          <w:rPr>
            <w:rStyle w:val="Hyperlink"/>
            <w:noProof/>
          </w:rPr>
          <w:t>Equação 4 - Correlação</w:t>
        </w:r>
        <w:r>
          <w:rPr>
            <w:noProof/>
            <w:webHidden/>
          </w:rPr>
          <w:tab/>
        </w:r>
        <w:r>
          <w:rPr>
            <w:noProof/>
            <w:webHidden/>
          </w:rPr>
          <w:fldChar w:fldCharType="begin"/>
        </w:r>
        <w:r>
          <w:rPr>
            <w:noProof/>
            <w:webHidden/>
          </w:rPr>
          <w:instrText xml:space="preserve"> PAGEREF _Toc138952874 \h </w:instrText>
        </w:r>
        <w:r>
          <w:rPr>
            <w:noProof/>
            <w:webHidden/>
          </w:rPr>
        </w:r>
        <w:r>
          <w:rPr>
            <w:noProof/>
            <w:webHidden/>
          </w:rPr>
          <w:fldChar w:fldCharType="separate"/>
        </w:r>
        <w:r>
          <w:rPr>
            <w:noProof/>
            <w:webHidden/>
          </w:rPr>
          <w:t>22</w:t>
        </w:r>
        <w:r>
          <w:rPr>
            <w:noProof/>
            <w:webHidden/>
          </w:rPr>
          <w:fldChar w:fldCharType="end"/>
        </w:r>
      </w:hyperlink>
    </w:p>
    <w:p w14:paraId="077DF6D1" w14:textId="1C51D4B6"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5" w:history="1">
        <w:r w:rsidRPr="00D34647">
          <w:rPr>
            <w:rStyle w:val="Hyperlink"/>
            <w:noProof/>
          </w:rPr>
          <w:t>Equação 5 - Somatória dos pesos</w:t>
        </w:r>
        <w:r>
          <w:rPr>
            <w:noProof/>
            <w:webHidden/>
          </w:rPr>
          <w:tab/>
        </w:r>
        <w:r>
          <w:rPr>
            <w:noProof/>
            <w:webHidden/>
          </w:rPr>
          <w:fldChar w:fldCharType="begin"/>
        </w:r>
        <w:r>
          <w:rPr>
            <w:noProof/>
            <w:webHidden/>
          </w:rPr>
          <w:instrText xml:space="preserve"> PAGEREF _Toc138952875 \h </w:instrText>
        </w:r>
        <w:r>
          <w:rPr>
            <w:noProof/>
            <w:webHidden/>
          </w:rPr>
        </w:r>
        <w:r>
          <w:rPr>
            <w:noProof/>
            <w:webHidden/>
          </w:rPr>
          <w:fldChar w:fldCharType="separate"/>
        </w:r>
        <w:r>
          <w:rPr>
            <w:noProof/>
            <w:webHidden/>
          </w:rPr>
          <w:t>23</w:t>
        </w:r>
        <w:r>
          <w:rPr>
            <w:noProof/>
            <w:webHidden/>
          </w:rPr>
          <w:fldChar w:fldCharType="end"/>
        </w:r>
      </w:hyperlink>
    </w:p>
    <w:p w14:paraId="06727503" w14:textId="0106F3CB"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6" w:history="1">
        <w:r w:rsidRPr="00D34647">
          <w:rPr>
            <w:rStyle w:val="Hyperlink"/>
            <w:noProof/>
          </w:rPr>
          <w:t>Equação 6 - Índice Sharpe</w:t>
        </w:r>
        <w:r>
          <w:rPr>
            <w:noProof/>
            <w:webHidden/>
          </w:rPr>
          <w:tab/>
        </w:r>
        <w:r>
          <w:rPr>
            <w:noProof/>
            <w:webHidden/>
          </w:rPr>
          <w:fldChar w:fldCharType="begin"/>
        </w:r>
        <w:r>
          <w:rPr>
            <w:noProof/>
            <w:webHidden/>
          </w:rPr>
          <w:instrText xml:space="preserve"> PAGEREF _Toc138952876 \h </w:instrText>
        </w:r>
        <w:r>
          <w:rPr>
            <w:noProof/>
            <w:webHidden/>
          </w:rPr>
        </w:r>
        <w:r>
          <w:rPr>
            <w:noProof/>
            <w:webHidden/>
          </w:rPr>
          <w:fldChar w:fldCharType="separate"/>
        </w:r>
        <w:r>
          <w:rPr>
            <w:noProof/>
            <w:webHidden/>
          </w:rPr>
          <w:t>24</w:t>
        </w:r>
        <w:r>
          <w:rPr>
            <w:noProof/>
            <w:webHidden/>
          </w:rPr>
          <w:fldChar w:fldCharType="end"/>
        </w:r>
      </w:hyperlink>
    </w:p>
    <w:p w14:paraId="6FFFB9B2" w14:textId="6C829FE2" w:rsidR="00D334DC" w:rsidRDefault="00D334DC">
      <w:pPr>
        <w:pStyle w:val="ndicedeilustraes"/>
        <w:tabs>
          <w:tab w:val="right" w:leader="dot" w:pos="9061"/>
        </w:tabs>
        <w:rPr>
          <w:rFonts w:asciiTheme="minorHAnsi" w:eastAsiaTheme="minorEastAsia" w:hAnsiTheme="minorHAnsi"/>
          <w:noProof/>
          <w:sz w:val="22"/>
          <w:lang w:val="pt-BR" w:eastAsia="pt-BR"/>
        </w:rPr>
      </w:pPr>
      <w:hyperlink w:anchor="_Toc138952877" w:history="1">
        <w:r w:rsidRPr="00D34647">
          <w:rPr>
            <w:rStyle w:val="Hyperlink"/>
            <w:noProof/>
          </w:rPr>
          <w:t>Equação 7- Retorno do portfólio</w:t>
        </w:r>
        <w:r>
          <w:rPr>
            <w:noProof/>
            <w:webHidden/>
          </w:rPr>
          <w:tab/>
        </w:r>
        <w:r>
          <w:rPr>
            <w:noProof/>
            <w:webHidden/>
          </w:rPr>
          <w:fldChar w:fldCharType="begin"/>
        </w:r>
        <w:r>
          <w:rPr>
            <w:noProof/>
            <w:webHidden/>
          </w:rPr>
          <w:instrText xml:space="preserve"> PAGEREF _Toc138952877 \h </w:instrText>
        </w:r>
        <w:r>
          <w:rPr>
            <w:noProof/>
            <w:webHidden/>
          </w:rPr>
        </w:r>
        <w:r>
          <w:rPr>
            <w:noProof/>
            <w:webHidden/>
          </w:rPr>
          <w:fldChar w:fldCharType="separate"/>
        </w:r>
        <w:r>
          <w:rPr>
            <w:noProof/>
            <w:webHidden/>
          </w:rPr>
          <w:t>24</w:t>
        </w:r>
        <w:r>
          <w:rPr>
            <w:noProof/>
            <w:webHidden/>
          </w:rPr>
          <w:fldChar w:fldCharType="end"/>
        </w:r>
      </w:hyperlink>
    </w:p>
    <w:p w14:paraId="4D5EECC7" w14:textId="6A299F19" w:rsidR="00400CA4" w:rsidRDefault="00D334DC" w:rsidP="00400CA4">
      <w:pPr>
        <w:tabs>
          <w:tab w:val="clear" w:pos="709"/>
        </w:tabs>
        <w:spacing w:after="160" w:line="259" w:lineRule="auto"/>
        <w:ind w:firstLine="0"/>
        <w:jc w:val="center"/>
        <w:rPr>
          <w:b/>
          <w:bCs/>
          <w:sz w:val="32"/>
          <w:szCs w:val="32"/>
        </w:rPr>
      </w:pPr>
      <w:r>
        <w:rPr>
          <w:b/>
          <w:bCs/>
          <w:sz w:val="32"/>
          <w:szCs w:val="32"/>
        </w:rPr>
        <w:fldChar w:fldCharType="end"/>
      </w:r>
    </w:p>
    <w:p w14:paraId="59C9716D" w14:textId="77777777" w:rsidR="00400CA4" w:rsidRDefault="00400CA4">
      <w:pPr>
        <w:tabs>
          <w:tab w:val="clear" w:pos="709"/>
        </w:tabs>
        <w:spacing w:after="160" w:line="259" w:lineRule="auto"/>
        <w:ind w:firstLine="0"/>
        <w:jc w:val="left"/>
        <w:rPr>
          <w:b/>
          <w:bCs/>
          <w:sz w:val="32"/>
          <w:szCs w:val="32"/>
        </w:rPr>
      </w:pPr>
      <w:r>
        <w:rPr>
          <w:b/>
          <w:bCs/>
          <w:sz w:val="32"/>
          <w:szCs w:val="32"/>
        </w:rPr>
        <w:br w:type="page"/>
      </w:r>
    </w:p>
    <w:p w14:paraId="736E5B86" w14:textId="0465B860" w:rsidR="00BC3DAA" w:rsidRDefault="00643DE7" w:rsidP="00400CA4">
      <w:pPr>
        <w:pStyle w:val="Ttulo1"/>
      </w:pPr>
      <w:bookmarkStart w:id="1" w:name="_Toc138953575"/>
      <w:r>
        <w:lastRenderedPageBreak/>
        <w:t>1. INTRODUÇÃO</w:t>
      </w:r>
      <w:bookmarkEnd w:id="1"/>
    </w:p>
    <w:p w14:paraId="6BBA07B5" w14:textId="77777777" w:rsidR="00BC3DAA" w:rsidRDefault="00643DE7">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OZDURAK; UMUT; OZAY (</w:t>
      </w:r>
      <w:hyperlink w:anchor="ref-ozdurak2022">
        <w:r>
          <w:t>2022</w:t>
        </w:r>
      </w:hyperlink>
      <w:r>
        <w:t>)].</w:t>
      </w:r>
    </w:p>
    <w:p w14:paraId="5AC69779" w14:textId="77777777" w:rsidR="00BC3DAA" w:rsidRDefault="00643DE7">
      <w:r>
        <w:t xml:space="preserve">No entanto há divergência da classificação das criptomoedas (BOURI, 2017 apud </w:t>
      </w:r>
      <w:hyperlink w:anchor="ref-kliber2019">
        <w:r>
          <w:t>KLIBER et al., 2019</w:t>
        </w:r>
      </w:hyperlink>
      <w:r>
        <w:t>).</w:t>
      </w:r>
    </w:p>
    <w:p w14:paraId="0FADEC61" w14:textId="6F1E1436" w:rsidR="00BC3DAA" w:rsidRDefault="00643DE7">
      <w:r>
        <w:t xml:space="preserve">De acordo com </w:t>
      </w:r>
      <w:proofErr w:type="spellStart"/>
      <w:r>
        <w:t>F</w:t>
      </w:r>
      <w:r w:rsidR="00460545">
        <w:t>ry</w:t>
      </w:r>
      <w:proofErr w:type="spellEnd"/>
      <w:r w:rsidR="00460545">
        <w:t xml:space="preserve"> </w:t>
      </w:r>
      <w:r>
        <w:t>(</w:t>
      </w:r>
      <w:hyperlink w:anchor="ref-fry2023">
        <w:r>
          <w:t>2023</w:t>
        </w:r>
      </w:hyperlink>
      <w:r>
        <w:t>) as criptomoedas se assemelham no geral como uma classe de ativo financeiro tecnológica, são exceções o Bitcoin e a Solana, no qual tem características de moeda.</w:t>
      </w:r>
    </w:p>
    <w:p w14:paraId="1E51FC8A" w14:textId="32D00436" w:rsidR="00BC3DAA" w:rsidRDefault="00643DE7">
      <w:r>
        <w:t xml:space="preserve">Para </w:t>
      </w:r>
      <w:proofErr w:type="spellStart"/>
      <w:r w:rsidR="00460545">
        <w:t>Ozdurak</w:t>
      </w:r>
      <w:proofErr w:type="spellEnd"/>
      <w:r w:rsidR="00460545">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4A51EF8E" w14:textId="5B57C64B" w:rsidR="00BC3DAA" w:rsidRDefault="00643DE7">
      <w:r>
        <w:t xml:space="preserve">Já para </w:t>
      </w:r>
      <w:proofErr w:type="spellStart"/>
      <w:r w:rsidR="00460545">
        <w:t>Breunig</w:t>
      </w:r>
      <w:proofErr w:type="spellEnd"/>
      <w:r>
        <w:t xml:space="preserve"> (</w:t>
      </w:r>
      <w:hyperlink w:anchor="ref-breunig2020">
        <w:r>
          <w:t>2020</w:t>
        </w:r>
      </w:hyperlink>
      <w:r>
        <w:t>) o Bitcoin não deva ser categorizado como uma moeda fiduciária, devido não possuir a função reserva de valor pois possui a alta variação no seu preço.</w:t>
      </w:r>
    </w:p>
    <w:p w14:paraId="446007FB" w14:textId="77777777" w:rsidR="00BC3DAA" w:rsidRDefault="00643DE7">
      <w:r>
        <w:t>O Brasil, atualmente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331F0984" w14:textId="77777777" w:rsidR="00BC3DAA" w:rsidRDefault="00643DE7">
      <w:r>
        <w:t>A iniciativa de investimento é uma tentativa de segurança contra qualquer ameaça que possa enfrentar (</w:t>
      </w:r>
      <w:hyperlink w:anchor="ref-ma2020">
        <w:r>
          <w:t>MA et al., 2020</w:t>
        </w:r>
      </w:hyperlink>
      <w:r>
        <w:t>).</w:t>
      </w:r>
    </w:p>
    <w:p w14:paraId="48BCE4EB" w14:textId="2FB65E1E" w:rsidR="00BC3DAA" w:rsidRDefault="00643DE7">
      <w:r>
        <w:t xml:space="preserve">Segundo </w:t>
      </w:r>
      <w:r w:rsidR="00460545">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11A6EEA7" w14:textId="77777777" w:rsidR="00BC3DAA" w:rsidRDefault="00643DE7">
      <w:r>
        <w:lastRenderedPageBreak/>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4C1E49FE" w14:textId="77777777" w:rsidR="00BC3DAA" w:rsidRDefault="00643DE7">
      <w:r>
        <w:t>Este estudo teve por objetivo verificar a aplicação da moderna teoria de portfólio sobre o mercado de criptomoedas.</w:t>
      </w:r>
    </w:p>
    <w:p w14:paraId="4109807F" w14:textId="77777777" w:rsidR="00BC3DAA" w:rsidRDefault="00643DE7">
      <w:r>
        <w:t>Portanto foi empregado o conceito de criptomoedas como ativo financeiro, devido ao seu perfil de risco e retorno e a sua característica especulativa.</w:t>
      </w:r>
    </w:p>
    <w:p w14:paraId="24935F35" w14:textId="77777777" w:rsidR="00BC3DAA" w:rsidRDefault="00643DE7">
      <w:r>
        <w:t xml:space="preserve">A carteira foi composta por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foi verificado a relação de risco e retorno entre cada um dos ativos selecionados, a correlação entre esses ativos, foi verificado a melhor combinação de portfólio com base no índice Sharpe e comparado os resultados do portfólio otimizado contra um igualmente distribuído.</w:t>
      </w:r>
    </w:p>
    <w:p w14:paraId="44B82A47" w14:textId="77777777" w:rsidR="00BC3DAA" w:rsidRDefault="00643DE7">
      <w:r>
        <w:t>Foi utilizado a linguagem de programação R para realizar os cálculos, os gráficos e gerar 18.832 diferentes combinações de carteira, ao variar os pesos de cada ativo na carteira em 0.1.</w:t>
      </w:r>
    </w:p>
    <w:p w14:paraId="683ABE35" w14:textId="77777777" w:rsidR="00BC3DAA" w:rsidRDefault="00643DE7">
      <w:r>
        <w:t xml:space="preserve">Este estudo estar estruturado da seguinte forma. No capítulo </w:t>
      </w:r>
      <w:hyperlink w:anchor="sec-metodologia">
        <w:r>
          <w:t>Seção 2</w:t>
        </w:r>
      </w:hyperlink>
      <w:r>
        <w:t xml:space="preserve"> apresenta a metodologia da pesquisa. No capítulo </w:t>
      </w:r>
      <w:hyperlink w:anchor="sec-revisao">
        <w:r>
          <w:t>Seção 3</w:t>
        </w:r>
      </w:hyperlink>
      <w:r>
        <w:t xml:space="preserve"> é realizado uma breve revisão sobre as criptomoedas selecionadas. No capítulo </w:t>
      </w:r>
      <w:hyperlink w:anchor="sec-desenvolvimento">
        <w:r>
          <w:t>Seção 4</w:t>
        </w:r>
      </w:hyperlink>
      <w:r>
        <w:t xml:space="preserve"> é feito a revisão literária sobre o que são criptomoedas, suas classificações, apresenta o conceito de moeda do ponto de vista econômico e jurídico e apresenta o conceito de Markowitz. No capítulo </w:t>
      </w:r>
      <w:hyperlink w:anchor="sec-resultados">
        <w:r>
          <w:t>Seção 5</w:t>
        </w:r>
      </w:hyperlink>
      <w:r>
        <w:t xml:space="preserve"> são apresentados os resultados. No capítulo </w:t>
      </w:r>
      <w:hyperlink w:anchor="sec-conclusao">
        <w:r>
          <w:t>Seção 6</w:t>
        </w:r>
      </w:hyperlink>
      <w:r>
        <w:t xml:space="preserve"> ocorre a conclusão do estudo.</w:t>
      </w:r>
    </w:p>
    <w:p w14:paraId="309FDDFB" w14:textId="77777777" w:rsidR="00BC3DAA" w:rsidRDefault="00643DE7">
      <w:pPr>
        <w:pStyle w:val="Ttulo1"/>
      </w:pPr>
      <w:bookmarkStart w:id="2" w:name="sec-metodologia"/>
      <w:bookmarkStart w:id="3" w:name="_Toc138953576"/>
      <w:bookmarkEnd w:id="0"/>
      <w:r>
        <w:lastRenderedPageBreak/>
        <w:t>2. METODOLOGIA</w:t>
      </w:r>
      <w:bookmarkEnd w:id="3"/>
    </w:p>
    <w:p w14:paraId="0013C127" w14:textId="77777777" w:rsidR="00BC3DAA" w:rsidRDefault="00643DE7">
      <w:r>
        <w:t>Esse trabalho teve por objetivo geral: verificar a aplicação da moderna teoria de portfólio sobre o mercado de criptomoedas. Teve como objetivos específicos: conceituar criptomoedas como ativos financeiros, diferenciar o mercado criptoativo do mercado de renda variável, verificar a classificação das criptomoedas na regulação brasileira e comparar o resultado da utilização do método contra uma seleção de portifólio igualmente distribuído.</w:t>
      </w:r>
    </w:p>
    <w:p w14:paraId="10E595EA" w14:textId="77777777" w:rsidR="00BC3DAA" w:rsidRDefault="00643DE7">
      <w:r>
        <w:t>Portanto esta pesquisa se classifica como objetivo exploratória, com a abordagem quantitativa, possuindo natureza básica e utilizando o método dedutivo.</w:t>
      </w:r>
    </w:p>
    <w:p w14:paraId="52B4F3F2" w14:textId="77777777" w:rsidR="00BC3DAA" w:rsidRDefault="00643DE7">
      <w:r>
        <w:t xml:space="preserve">A revisão bibliográfica foi realizada sobre uma seleção de artigos disponíveis nas plataformas: Periódicos CAPES, Scopus e Google Acadêmico. No qual atenderam aos seguintes critérios de busca: Markowitz, portfolio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02FF6C6B" w14:textId="77777777" w:rsidR="00BC3DAA" w:rsidRDefault="00643DE7">
      <w:r>
        <w:t>Foram utilizados como fonte para a realização dos códigos em R: o livro (</w:t>
      </w:r>
      <w:hyperlink w:anchor="ref-regenstein2018">
        <w:r>
          <w:t>REGENSTEIN, 2018</w:t>
        </w:r>
      </w:hyperlink>
      <w:r>
        <w:t>) e o site (</w:t>
      </w:r>
      <w:hyperlink w:anchor="ref-portfoli2018">
        <w:r>
          <w:t>2018</w:t>
        </w:r>
      </w:hyperlink>
      <w:r>
        <w:t>).</w:t>
      </w:r>
    </w:p>
    <w:p w14:paraId="1BEEFC8C" w14:textId="77777777" w:rsidR="00BC3DAA" w:rsidRDefault="00643DE7">
      <w:r>
        <w:t xml:space="preserve">Para realizar os cálculos foi utilizado a linguagem de programação R e os seguintes pacotes: </w:t>
      </w:r>
      <w:proofErr w:type="spellStart"/>
      <w:r>
        <w:rPr>
          <w:b/>
          <w:bCs/>
        </w:rPr>
        <w:t>corrplot</w:t>
      </w:r>
      <w:proofErr w:type="spellEnd"/>
      <w:r>
        <w:t xml:space="preserve"> (</w:t>
      </w:r>
      <w:hyperlink w:anchor="ref-wei2021">
        <w:r>
          <w:t>WEI; SIMKO,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hyperlink w:anchor="ref-schauberger2023">
        <w:r>
          <w:t>SCHAUBERGER; WALKER, 2023</w:t>
        </w:r>
      </w:hyperlink>
      <w:r>
        <w:t xml:space="preserve">), </w:t>
      </w:r>
      <w:proofErr w:type="spellStart"/>
      <w:r>
        <w:rPr>
          <w:b/>
          <w:bCs/>
        </w:rPr>
        <w:t>PerformanceAnalytics</w:t>
      </w:r>
      <w:proofErr w:type="spellEnd"/>
      <w:r>
        <w:t xml:space="preserve"> (</w:t>
      </w:r>
      <w:hyperlink w:anchor="ref-peterson2020">
        <w:r>
          <w:t>PETERSON; CARL, 2020</w:t>
        </w:r>
      </w:hyperlink>
      <w:r>
        <w:t xml:space="preserve">), </w:t>
      </w:r>
      <w:proofErr w:type="spellStart"/>
      <w:r>
        <w:rPr>
          <w:b/>
          <w:bCs/>
        </w:rPr>
        <w:t>quantmod</w:t>
      </w:r>
      <w:proofErr w:type="spellEnd"/>
      <w:r>
        <w:t xml:space="preserve"> (</w:t>
      </w:r>
      <w:hyperlink w:anchor="ref-ryan2022">
        <w:r>
          <w:t>RYAN;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hyperlink w:anchor="ref-neuwirth2022">
        <w:r>
          <w:t>NEUWIRTH, 2022</w:t>
        </w:r>
      </w:hyperlink>
      <w:r>
        <w:t xml:space="preserve">), </w:t>
      </w:r>
      <w:proofErr w:type="spellStart"/>
      <w:r>
        <w:rPr>
          <w:b/>
          <w:bCs/>
        </w:rPr>
        <w:t>scales</w:t>
      </w:r>
      <w:proofErr w:type="spellEnd"/>
      <w:r>
        <w:t xml:space="preserve"> (</w:t>
      </w:r>
      <w:hyperlink w:anchor="ref-wickham2022">
        <w:r>
          <w:t>WICKHAM; SEIDEL, 2022</w:t>
        </w:r>
      </w:hyperlink>
      <w:r>
        <w:t xml:space="preserve">) e </w:t>
      </w:r>
      <w:proofErr w:type="spellStart"/>
      <w:r>
        <w:rPr>
          <w:b/>
          <w:bCs/>
        </w:rPr>
        <w:t>tidyverse</w:t>
      </w:r>
      <w:proofErr w:type="spellEnd"/>
      <w:r>
        <w:t xml:space="preserve"> (</w:t>
      </w:r>
      <w:hyperlink w:anchor="ref-wickham2019">
        <w:r>
          <w:t>WICKHAM et al., 2019</w:t>
        </w:r>
      </w:hyperlink>
      <w:r>
        <w:t>).</w:t>
      </w:r>
    </w:p>
    <w:p w14:paraId="3A5B38C4" w14:textId="77777777" w:rsidR="00BC3DAA" w:rsidRDefault="00643DE7">
      <w:r>
        <w:t xml:space="preserve">É ilustrado a utilização em cada um dos pacotes mencionados no seguinte diagrama que foi feito através do pacote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452A4B31" w14:textId="77777777" w:rsidR="00170E59" w:rsidRDefault="00643DE7" w:rsidP="00170E59">
      <w:pPr>
        <w:keepNext/>
      </w:pPr>
      <w:r>
        <w:rPr>
          <w:noProof/>
        </w:rPr>
        <w:lastRenderedPageBreak/>
        <w:drawing>
          <wp:inline distT="0" distB="0" distL="0" distR="0" wp14:anchorId="62D7B46C" wp14:editId="083185BB">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_files\figure-docx\mermaid-figure-1.png"/>
                    <pic:cNvPicPr>
                      <a:picLocks noChangeAspect="1" noChangeArrowheads="1"/>
                    </pic:cNvPicPr>
                  </pic:nvPicPr>
                  <pic:blipFill>
                    <a:blip r:embed="rId8"/>
                    <a:stretch>
                      <a:fillRect/>
                    </a:stretch>
                  </pic:blipFill>
                  <pic:spPr bwMode="auto">
                    <a:xfrm>
                      <a:off x="0" y="0"/>
                      <a:ext cx="5257800" cy="4572000"/>
                    </a:xfrm>
                    <a:prstGeom prst="rect">
                      <a:avLst/>
                    </a:prstGeom>
                    <a:noFill/>
                    <a:ln w="9525">
                      <a:noFill/>
                      <a:headEnd/>
                      <a:tailEnd/>
                    </a:ln>
                  </pic:spPr>
                </pic:pic>
              </a:graphicData>
            </a:graphic>
          </wp:inline>
        </w:drawing>
      </w:r>
    </w:p>
    <w:p w14:paraId="589D80A2" w14:textId="4287586E" w:rsidR="00BC3DAA" w:rsidRDefault="00170E59" w:rsidP="00170E59">
      <w:pPr>
        <w:pStyle w:val="Legenda"/>
      </w:pPr>
      <w:bookmarkStart w:id="4" w:name="_Toc138952266"/>
      <w:r>
        <w:t xml:space="preserve">Figure </w:t>
      </w:r>
      <w:fldSimple w:instr=" SEQ Figure \* ARABIC ">
        <w:r>
          <w:rPr>
            <w:noProof/>
          </w:rPr>
          <w:t>1</w:t>
        </w:r>
      </w:fldSimple>
      <w:r>
        <w:t>- Fluxograma</w:t>
      </w:r>
      <w:bookmarkEnd w:id="4"/>
    </w:p>
    <w:p w14:paraId="2D5CA0FE" w14:textId="77777777" w:rsidR="00BC3DAA" w:rsidRDefault="00643DE7">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5598F774" w14:textId="77777777" w:rsidR="00BC3DAA" w:rsidRDefault="00643DE7">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685A0C68" w14:textId="77777777" w:rsidR="00BC3DAA" w:rsidRDefault="00643DE7">
      <w:r>
        <w:t xml:space="preserve">Para realizar a criação dos gráficos foi utilizado um conjunto de funções do pacote </w:t>
      </w:r>
      <w:proofErr w:type="spellStart"/>
      <w:r>
        <w:t>tidyverse</w:t>
      </w:r>
      <w:proofErr w:type="spellEnd"/>
      <w:r>
        <w:t xml:space="preserve">: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619AE7DE" w14:textId="77777777" w:rsidR="00BC3DAA" w:rsidRDefault="00643DE7">
      <w:r>
        <w:t xml:space="preserve">O pacote do </w:t>
      </w:r>
      <w:proofErr w:type="spellStart"/>
      <w:r>
        <w:t>tidyverse</w:t>
      </w:r>
      <w:proofErr w:type="spellEnd"/>
      <w:r>
        <w:t xml:space="preserve"> também foi utilizado para realizar a transformação da tabela de um formato largo para o formato longo através da função </w:t>
      </w:r>
      <w:proofErr w:type="spellStart"/>
      <w:r>
        <w:rPr>
          <w:i/>
          <w:iCs/>
        </w:rPr>
        <w:t>pivot_longer</w:t>
      </w:r>
      <w:proofErr w:type="spellEnd"/>
      <w:r>
        <w:t xml:space="preserve">. Também foi utilizado as funções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 xml:space="preserve"> para converter de um formato </w:t>
      </w:r>
      <w:proofErr w:type="spellStart"/>
      <w:r>
        <w:t>xts</w:t>
      </w:r>
      <w:proofErr w:type="spellEnd"/>
      <w:r>
        <w:t xml:space="preserve"> de arquivo para um formato </w:t>
      </w:r>
      <w:proofErr w:type="spellStart"/>
      <w:r>
        <w:t>tidy</w:t>
      </w:r>
      <w:proofErr w:type="spellEnd"/>
      <w:r>
        <w:t>.</w:t>
      </w:r>
    </w:p>
    <w:p w14:paraId="0EBE13AE" w14:textId="77777777" w:rsidR="00BC3DAA" w:rsidRDefault="00643DE7">
      <w:r>
        <w:t xml:space="preserve">Para a realização do gráfico de covariância foi utilizado a função </w:t>
      </w:r>
      <w:proofErr w:type="spellStart"/>
      <w:r>
        <w:rPr>
          <w:i/>
          <w:iCs/>
        </w:rPr>
        <w:t>corrplot</w:t>
      </w:r>
      <w:proofErr w:type="spellEnd"/>
      <w:r>
        <w:t xml:space="preserve"> do pacote </w:t>
      </w:r>
      <w:proofErr w:type="spellStart"/>
      <w:r>
        <w:rPr>
          <w:b/>
          <w:bCs/>
        </w:rPr>
        <w:t>corrplot</w:t>
      </w:r>
      <w:proofErr w:type="spellEnd"/>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b/>
          <w:bCs/>
        </w:rPr>
        <w:t>RColorBrewer</w:t>
      </w:r>
      <w:proofErr w:type="spellEnd"/>
      <w:r>
        <w:t>.</w:t>
      </w:r>
    </w:p>
    <w:p w14:paraId="2D05C07F" w14:textId="77777777" w:rsidR="00BC3DAA" w:rsidRDefault="00643DE7">
      <w:r>
        <w:lastRenderedPageBreak/>
        <w:t xml:space="preserve">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rep</w:t>
      </w:r>
      <w:r>
        <w:t xml:space="preserve">,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50B68A26" w14:textId="77777777" w:rsidR="00BC3DAA" w:rsidRDefault="00643DE7">
      <w:r>
        <w:t>Foi variada por 0.1, ou seja 10%, os pesos em cada combinação ao respeitar que a somatória de todos os pesos da carteira deva ser igual a 1, no qual 1 é igual a 100%, gerando assim um total de 18.832 possíveis combinações com 8 ativos na carteira.</w:t>
      </w:r>
    </w:p>
    <w:p w14:paraId="05DEAE9F" w14:textId="77777777" w:rsidR="00BC3DAA" w:rsidRDefault="00643DE7">
      <w:r>
        <w:t>Para iterar sobre cada um dos pesos foi utilizado o FOR que é uma função de looping até que determinada condição seja satisfeita.</w:t>
      </w:r>
    </w:p>
    <w:p w14:paraId="4ADDC2EF" w14:textId="77777777" w:rsidR="00BC3DAA" w:rsidRDefault="00643DE7">
      <w:r>
        <w:t xml:space="preserve">Para a seleção das criptomoedas foi utilizado o critério das 10 maiores criptomoedas em relação a capitalização de mercado segundo a plataforma </w:t>
      </w:r>
      <w:proofErr w:type="spellStart"/>
      <w:r>
        <w:rPr>
          <w:i/>
          <w:iCs/>
        </w:rPr>
        <w:t>coinmarketcap</w:t>
      </w:r>
      <w:proofErr w:type="spellEnd"/>
      <w:r>
        <w:t xml:space="preserve"> (</w:t>
      </w:r>
      <w:hyperlink w:anchor="ref-preços">
        <w:r>
          <w:t>«Preços, Gráficos e Capitalização de Mercado das Criptomoedas», [s.d.]</w:t>
        </w:r>
      </w:hyperlink>
      <w:r>
        <w:t>) no dia 01/05/2023. Foi removido o USDT-USD e USDC-USD devido a elas funcionarem como uma moeda digital fiduciária, no qual é pareado o seu valor 1:1 com o dólar. Dessa forma a carteira foi composta de 8 criptomoedas.</w:t>
      </w:r>
    </w:p>
    <w:p w14:paraId="388C1501" w14:textId="77777777" w:rsidR="00BC3DAA" w:rsidRDefault="00643DE7">
      <w:r>
        <w:t xml:space="preserve">Os ativos selecionados foram: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710E9A75" w14:textId="77777777" w:rsidR="00BC3DAA" w:rsidRDefault="00643DE7">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no qual o período analisado foi de 01/01/2020 até 01/01/2023. É importante destacar que devido a criptomoeda da Solana só ter seus dados disponíveis a partir de 11/04/2020, a análise para a composição do portfólio foi realizada a partir dessa data em diante.</w:t>
      </w:r>
    </w:p>
    <w:p w14:paraId="58486533" w14:textId="77777777" w:rsidR="00BC3DAA" w:rsidRDefault="00643DE7">
      <w:r>
        <w:t>A taxa livre de risco foi utilizada com base na taxa Selic utilizando a estrutura de RAMALHO (</w:t>
      </w:r>
      <w:hyperlink w:anchor="ref-ramalho2020">
        <w:r>
          <w:t>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w:t>
      </w:r>
    </w:p>
    <w:p w14:paraId="6C5F488A" w14:textId="77777777" w:rsidR="00BC3DAA" w:rsidRDefault="00643DE7">
      <w:r>
        <w:t>A formula para realizar a conversão da taxa de juros anual para diária utilizada foi:</w:t>
      </w:r>
    </w:p>
    <w:p w14:paraId="5FC51A00" w14:textId="4DEE4F7E" w:rsidR="00643DE7" w:rsidRDefault="00643DE7" w:rsidP="00643DE7">
      <w:pPr>
        <w:pStyle w:val="Legenda"/>
      </w:pPr>
      <w:bookmarkStart w:id="5" w:name="_Toc138952536"/>
      <w:bookmarkStart w:id="6" w:name="_Toc138952871"/>
      <w:r>
        <w:t xml:space="preserve">Equação </w:t>
      </w:r>
      <w:fldSimple w:instr=" SEQ Equação \* ARABIC ">
        <w:r>
          <w:rPr>
            <w:noProof/>
          </w:rPr>
          <w:t>1</w:t>
        </w:r>
      </w:fldSimple>
      <w:r>
        <w:t xml:space="preserve"> - Conversão da taxa de juros anual para diária</w:t>
      </w:r>
      <w:bookmarkEnd w:id="5"/>
      <w:bookmarkEnd w:id="6"/>
    </w:p>
    <w:p w14:paraId="1E6ECF5F" w14:textId="77777777" w:rsidR="00BC3DAA" w:rsidRDefault="00643DE7">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252</m:t>
                  </m:r>
                </m:den>
              </m:f>
            </m:sup>
          </m:sSup>
          <m:r>
            <m:rPr>
              <m:sty m:val="p"/>
            </m:rPr>
            <w:rPr>
              <w:rFonts w:ascii="Cambria Math" w:hAnsi="Cambria Math"/>
            </w:rPr>
            <m:t>-</m:t>
          </m:r>
          <m:r>
            <w:rPr>
              <w:rFonts w:ascii="Cambria Math" w:hAnsi="Cambria Math"/>
            </w:rPr>
            <m:t>1</m:t>
          </m:r>
        </m:oMath>
      </m:oMathPara>
    </w:p>
    <w:p w14:paraId="1C161F18" w14:textId="77777777" w:rsidR="00BC3DAA" w:rsidRDefault="00643DE7">
      <w:r>
        <w:t xml:space="preserve">Onde: </w:t>
      </w: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oMath>
      <w:r>
        <w:t xml:space="preserve"> = taxa de juros diária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17B39C4F" w14:textId="77777777" w:rsidR="00BC3DAA" w:rsidRDefault="00643DE7">
      <w:r>
        <w:lastRenderedPageBreak/>
        <w:t xml:space="preserve">Os dados da taxa Selic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Os dados coletados da taxa Selic foram do mesmo período analisado das criptomoedas, 01/01/2020 até 01/01/2023. A taxa Selic anual média analisada foi de 6.56% e a taxa Selic diária média foi de 0.03%.</w:t>
      </w:r>
    </w:p>
    <w:p w14:paraId="60804C34" w14:textId="77777777" w:rsidR="00BC3DAA" w:rsidRDefault="00643DE7">
      <w:pPr>
        <w:pStyle w:val="Ttulo1"/>
      </w:pPr>
      <w:bookmarkStart w:id="7" w:name="sec-revisao"/>
      <w:bookmarkStart w:id="8" w:name="_Toc138953577"/>
      <w:bookmarkEnd w:id="2"/>
      <w:r>
        <w:lastRenderedPageBreak/>
        <w:t>3. REVISÃO SOBRE AS CRIPTOMOEDAS UTILIZADAS</w:t>
      </w:r>
      <w:bookmarkEnd w:id="8"/>
    </w:p>
    <w:p w14:paraId="34F84800" w14:textId="77777777" w:rsidR="00BC3DAA" w:rsidRDefault="00643DE7">
      <w:r>
        <w:t>Foram utilizadas nesse trabalho 8 criptomoedas, esta seção traz uma breve revisão sobre elas.</w:t>
      </w:r>
    </w:p>
    <w:p w14:paraId="33EEEB10" w14:textId="77777777" w:rsidR="00BC3DAA" w:rsidRDefault="00643DE7">
      <w:r>
        <w:t>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6FBC8E17" w14:textId="77777777" w:rsidR="00BC3DAA" w:rsidRDefault="00643DE7">
      <w:r>
        <w:t xml:space="preserve">O </w:t>
      </w:r>
      <w:proofErr w:type="spellStart"/>
      <w:r>
        <w:t>Ethereum</w:t>
      </w:r>
      <w:proofErr w:type="spellEnd"/>
      <w:r>
        <w:t xml:space="preserve"> assim como o Bitcoin, também é uma criptomoeda descentralizada e funciona como um meio para que as outras criptomoedas possam operar em sua rede, tendo como destaque a elaboração dos contratos inteligentes. Ela teve seu </w:t>
      </w:r>
      <w:proofErr w:type="spellStart"/>
      <w:r>
        <w:t>whitepape</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Tendo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2FA3FAEC" w14:textId="77777777" w:rsidR="00BC3DAA" w:rsidRDefault="00643DE7">
      <w:r>
        <w:t xml:space="preserve">O </w:t>
      </w:r>
      <w:proofErr w:type="spellStart"/>
      <w:r>
        <w:t>Binance</w:t>
      </w:r>
      <w:proofErr w:type="spellEnd"/>
      <w:r>
        <w:t xml:space="preserve"> é um token da </w:t>
      </w:r>
      <w:proofErr w:type="spellStart"/>
      <w:r>
        <w:t>Binance</w:t>
      </w:r>
      <w:proofErr w:type="spellEnd"/>
      <w:r>
        <w:t xml:space="preserve"> que por sua vez é uma </w:t>
      </w:r>
      <w:proofErr w:type="spellStart"/>
      <w:r>
        <w:t>exchange</w:t>
      </w:r>
      <w:proofErr w:type="spellEnd"/>
      <w:r>
        <w:t>,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40DDFF3C" w14:textId="77777777" w:rsidR="00BC3DAA" w:rsidRDefault="00643DE7">
      <w:r>
        <w:t xml:space="preserve">O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custo baixo ao enviar dinheiro por sua rede (</w:t>
      </w:r>
      <w:hyperlink w:anchor="ref-xrp">
        <w:r>
          <w:t>«XRP (XRP) Preço, Gráfico, Capitalização de Mercado», [s.d.]</w:t>
        </w:r>
      </w:hyperlink>
      <w:r>
        <w:t>).</w:t>
      </w:r>
    </w:p>
    <w:p w14:paraId="1F956FEC" w14:textId="77777777" w:rsidR="00BC3DAA" w:rsidRDefault="00643DE7">
      <w:r>
        <w:t xml:space="preserve">O </w:t>
      </w:r>
      <w:proofErr w:type="spellStart"/>
      <w:r>
        <w:t>Cardano</w:t>
      </w:r>
      <w:proofErr w:type="spellEnd"/>
      <w:r>
        <w:t xml:space="preserve"> foi lançado em 2017, ela é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42F38361" w14:textId="77777777" w:rsidR="00BC3DAA" w:rsidRDefault="00643DE7">
      <w:r>
        <w:t xml:space="preserve">O </w:t>
      </w:r>
      <w:proofErr w:type="spellStart"/>
      <w:r>
        <w:t>Dogecoin</w:t>
      </w:r>
      <w:proofErr w:type="spellEnd"/>
      <w:r>
        <w:t xml:space="preserve"> é uma moeda meme de uma raça de cachorro Shiba </w:t>
      </w:r>
      <w:proofErr w:type="spellStart"/>
      <w:r>
        <w:t>Inu</w:t>
      </w:r>
      <w:proofErr w:type="spellEnd"/>
      <w:r>
        <w:t xml:space="preserve">, no qual foi criada em 2013 por Billy Markus e entre outros, porém só foi lançada em 2014. Ela é usada principalmente como um sistema de gorjeta no fórum do </w:t>
      </w:r>
      <w:proofErr w:type="spellStart"/>
      <w:r>
        <w:t>Reddit</w:t>
      </w:r>
      <w:proofErr w:type="spellEnd"/>
      <w:r>
        <w:t xml:space="preserve"> e também é utilizada com o </w:t>
      </w:r>
      <w:r>
        <w:lastRenderedPageBreak/>
        <w:t>intuito especulativo já que ele é influenciado pelas redes sociais (</w:t>
      </w:r>
      <w:hyperlink w:anchor="ref-dogecoin">
        <w:r>
          <w:t>«</w:t>
        </w:r>
        <w:proofErr w:type="spellStart"/>
        <w:r>
          <w:t>Dogecoin</w:t>
        </w:r>
        <w:proofErr w:type="spellEnd"/>
        <w:r>
          <w:t xml:space="preserve"> (DOGE)», [s.d.]</w:t>
        </w:r>
      </w:hyperlink>
      <w:r>
        <w:t>).</w:t>
      </w:r>
    </w:p>
    <w:p w14:paraId="1304077E" w14:textId="77777777" w:rsidR="00BC3DAA" w:rsidRDefault="00643DE7">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1CA02BCA" w14:textId="77777777" w:rsidR="00BC3DAA" w:rsidRDefault="00643DE7">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e reduzir problemas nesse processo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47BCB501" w14:textId="77777777" w:rsidR="00BC3DAA" w:rsidRDefault="00643DE7">
      <w:pPr>
        <w:pStyle w:val="Ttulo1"/>
      </w:pPr>
      <w:bookmarkStart w:id="9" w:name="sec-desenvolvimento"/>
      <w:bookmarkStart w:id="10" w:name="_Toc138953578"/>
      <w:bookmarkEnd w:id="7"/>
      <w:r>
        <w:lastRenderedPageBreak/>
        <w:t>4. REVISÂO DE LITERATURA</w:t>
      </w:r>
      <w:bookmarkEnd w:id="10"/>
    </w:p>
    <w:p w14:paraId="2D78D24A" w14:textId="77777777" w:rsidR="00BC3DAA" w:rsidRDefault="00643DE7">
      <w:pPr>
        <w:pStyle w:val="Ttulo2"/>
      </w:pPr>
      <w:bookmarkStart w:id="11" w:name="sec-desenvolvimento-criptomoeda"/>
      <w:bookmarkStart w:id="12" w:name="_Toc138953579"/>
      <w:r>
        <w:t>4.1 CRIPTOMOEDA</w:t>
      </w:r>
      <w:bookmarkEnd w:id="12"/>
    </w:p>
    <w:p w14:paraId="0F281C14" w14:textId="3A53616D" w:rsidR="00BC3DAA" w:rsidRDefault="00643DE7">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w:t>
      </w:r>
      <w:hyperlink w:anchor="ref-arzova2021">
        <w:r>
          <w:t xml:space="preserve">ARZOVA; </w:t>
        </w:r>
        <w:r w:rsidR="00460545">
          <w:t>O</w:t>
        </w:r>
        <w:r>
          <w:t>ZDURAK, 2021</w:t>
        </w:r>
      </w:hyperlink>
      <w:r>
        <w:t>).</w:t>
      </w:r>
    </w:p>
    <w:p w14:paraId="10C9F1C7" w14:textId="77777777" w:rsidR="00BC3DAA" w:rsidRDefault="00643DE7">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2E4D0FD9" w14:textId="77777777" w:rsidR="00BC3DAA" w:rsidRDefault="00643DE7">
      <w:r>
        <w:t>Com a criação do Bitcoin, foi concretizado os desejos de grupos anarquistas, no qual via o instrumento da criptografia como uma alternativa viável contra o controle e supervisão estatal por volta dos anos 1980 e 1990 (</w:t>
      </w:r>
      <w:hyperlink w:anchor="ref-mattos2020">
        <w:r>
          <w:t>MATTOS; ABOUCHEDID; SILVA, 2020</w:t>
        </w:r>
      </w:hyperlink>
      <w:r>
        <w:t>).</w:t>
      </w:r>
    </w:p>
    <w:p w14:paraId="5D65C648" w14:textId="77777777" w:rsidR="00BC3DAA" w:rsidRDefault="00643DE7">
      <w:r>
        <w:t xml:space="preserve">De tal forma as criptomoedas possuem a características de ser uma moeda descentralizada que operam sob a </w:t>
      </w:r>
      <w:proofErr w:type="spellStart"/>
      <w:r>
        <w:t>blockchain</w:t>
      </w:r>
      <w:proofErr w:type="spellEnd"/>
      <w:r>
        <w:t>. Elas são operadas de forma de pessoa para pessoa sem a interferência de terceiras partes envolvidas, no qual a validação de cada transação é feita por computadores conectados à rede (</w:t>
      </w:r>
      <w:hyperlink w:anchor="ref-mattos2020">
        <w:r>
          <w:t>MATTOS; ABOUCHEDID; SILVA, 2020</w:t>
        </w:r>
      </w:hyperlink>
      <w:r>
        <w:t>).</w:t>
      </w:r>
    </w:p>
    <w:p w14:paraId="247498D1" w14:textId="77777777" w:rsidR="00BC3DAA" w:rsidRDefault="00643DE7">
      <w:r>
        <w:t xml:space="preserve">O conceito de </w:t>
      </w:r>
      <w:proofErr w:type="spellStart"/>
      <w:r>
        <w:t>blockchain</w:t>
      </w:r>
      <w:proofErr w:type="spellEnd"/>
      <w:r>
        <w:t xml:space="preserve"> para o mercado de criptomoedas, é como um livro-razão onde se registra dados das transações. No qual só pode ser adicionado o novo dado ao final deste livro (</w:t>
      </w:r>
      <w:hyperlink w:anchor="ref-kolb2021">
        <w:r>
          <w:t>KOLB et al., 2021</w:t>
        </w:r>
      </w:hyperlink>
      <w:r>
        <w:t>).</w:t>
      </w:r>
    </w:p>
    <w:p w14:paraId="2817498B" w14:textId="77777777" w:rsidR="00BC3DAA" w:rsidRDefault="00643DE7">
      <w:r>
        <w:t xml:space="preserve">Novos blocos são adicionados por certos nós na rede e vinculados </w:t>
      </w:r>
      <w:proofErr w:type="spellStart"/>
      <w:r>
        <w:t>criptograficamente</w:t>
      </w:r>
      <w:proofErr w:type="spellEnd"/>
      <w:r>
        <w:t xml:space="preserve"> a blocos de dados anteriores, o que torna a </w:t>
      </w:r>
      <w:proofErr w:type="spellStart"/>
      <w:r>
        <w:t>blockchain</w:t>
      </w:r>
      <w:proofErr w:type="spellEnd"/>
      <w:r>
        <w:t xml:space="preserve"> inviolável e acessível a todos na rede (</w:t>
      </w:r>
      <w:hyperlink w:anchor="ref-schellinger2020">
        <w:r>
          <w:t>SCHELLINGER, 2020</w:t>
        </w:r>
      </w:hyperlink>
      <w:r>
        <w:t>).</w:t>
      </w:r>
    </w:p>
    <w:p w14:paraId="206D1524" w14:textId="77777777" w:rsidR="00BC3DAA" w:rsidRDefault="00643DE7">
      <w:r>
        <w:t xml:space="preserve">Para que um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13D0D009" w14:textId="77777777" w:rsidR="00BC3DAA" w:rsidRDefault="00643DE7">
      <w:r>
        <w:lastRenderedPageBreak/>
        <w:t xml:space="preserve">O conceito de mineração consiste em um processo no qual computadores conectados à rede tentam solucionar os cálculos matemáticos (ULRICH, 2014 apud </w:t>
      </w:r>
      <w:hyperlink w:anchor="ref-aragon2018">
        <w:r>
          <w:t>ARAGON, 2018</w:t>
        </w:r>
      </w:hyperlink>
      <w:r>
        <w:t>).</w:t>
      </w:r>
    </w:p>
    <w:p w14:paraId="4CC9A776" w14:textId="77777777" w:rsidR="00BC3DAA" w:rsidRDefault="00643DE7">
      <w:r>
        <w:t>O processo de mineração criptomoeda se tornou uma forma de renda acessível onde há uma alta inflação e falta de confiança nos governos locais (</w:t>
      </w:r>
      <w:hyperlink w:anchor="ref-kliber2019">
        <w:r>
          <w:t>KLIBER et al., 2019</w:t>
        </w:r>
      </w:hyperlink>
      <w:r>
        <w:t>).</w:t>
      </w:r>
    </w:p>
    <w:p w14:paraId="6F2A2A90" w14:textId="77777777" w:rsidR="00BC3DAA" w:rsidRDefault="00643DE7">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3FAFC834" w14:textId="77777777" w:rsidR="00BC3DAA" w:rsidRDefault="00643DE7">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55A05053" w14:textId="77777777" w:rsidR="00BC3DAA" w:rsidRDefault="00643DE7">
      <w:r>
        <w:t xml:space="preserve">No qual o conceito de ICO é compreendido como uma forma descentralizada de fundo colaborativo no qual é empregado sobre a rede da </w:t>
      </w:r>
      <w:proofErr w:type="spellStart"/>
      <w:r>
        <w:t>blockchain</w:t>
      </w:r>
      <w:proofErr w:type="spellEnd"/>
      <w:r>
        <w:t>, para arrecadação através da emissão de tokens. Portanto possui a característica do rápido método de financiamento e um limite baixo (</w:t>
      </w:r>
      <w:hyperlink w:anchor="ref-xu2021">
        <w:r>
          <w:t>XU et al., 2021</w:t>
        </w:r>
      </w:hyperlink>
      <w:r>
        <w:t>).</w:t>
      </w:r>
    </w:p>
    <w:p w14:paraId="02366D67" w14:textId="77777777" w:rsidR="00BC3DAA" w:rsidRDefault="00643DE7">
      <w:r>
        <w:t>Há a possibilidade do uso dessa nova tecnologia aplicado ao sistema financeiro, visando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7D0FB572" w14:textId="73C3709D" w:rsidR="00BC3DAA" w:rsidRDefault="00643DE7">
      <w:r>
        <w:t>Por outro lado, o mercado de criptomoedas possui riscos como por exemplo a assimetria da informação entre os mercados, seja elas causadas por problemas de softwares (</w:t>
      </w:r>
      <w:r w:rsidR="00460545" w:rsidRPr="00460545">
        <w:rPr>
          <w:u w:val="single"/>
        </w:rPr>
        <w:t>b</w:t>
      </w:r>
      <w:r w:rsidRPr="00460545">
        <w:rPr>
          <w:u w:val="single"/>
        </w:rPr>
        <w:t>ugs</w:t>
      </w:r>
      <w:r>
        <w:t xml:space="preserve">, hacks e </w:t>
      </w:r>
      <w:r w:rsidR="00460545">
        <w:t>etc.</w:t>
      </w:r>
      <w:r>
        <w:t>) (</w:t>
      </w:r>
      <w:hyperlink w:anchor="ref-benedetti2021">
        <w:r>
          <w:t>BENEDETTI; NIKBAKHT, 2021</w:t>
        </w:r>
      </w:hyperlink>
      <w:r>
        <w:t>).</w:t>
      </w:r>
    </w:p>
    <w:p w14:paraId="5EB0DCFC" w14:textId="77777777" w:rsidR="00BC3DAA" w:rsidRDefault="00643DE7">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421AA928" w14:textId="38B17B5F" w:rsidR="00BC3DAA" w:rsidRDefault="00643DE7">
      <w:r>
        <w:t xml:space="preserve">Para </w:t>
      </w:r>
      <w:proofErr w:type="spellStart"/>
      <w:r w:rsidR="00460545">
        <w:t>Schellinger</w:t>
      </w:r>
      <w:proofErr w:type="spellEnd"/>
      <w:r w:rsidR="00460545">
        <w:t xml:space="preserve"> </w:t>
      </w:r>
      <w:r>
        <w:t>(</w:t>
      </w:r>
      <w:hyperlink w:anchor="ref-schellinger2020">
        <w:r>
          <w:t>2020</w:t>
        </w:r>
      </w:hyperlink>
      <w:r>
        <w:t>) o aparecimento de bolhas no mercado de criptomoedas é devido à alta especulação.</w:t>
      </w:r>
    </w:p>
    <w:p w14:paraId="13D835CE" w14:textId="77777777" w:rsidR="00BC3DAA" w:rsidRDefault="00643DE7">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6894E43E" w14:textId="77777777" w:rsidR="00BC3DAA" w:rsidRDefault="00643DE7">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33051882" w14:textId="77777777" w:rsidR="00BC3DAA" w:rsidRDefault="00643DE7">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658A01F9" w14:textId="77777777" w:rsidR="00BC3DAA" w:rsidRDefault="00643DE7">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7A7AA9FC" w14:textId="77777777" w:rsidR="00BC3DAA" w:rsidRDefault="00643DE7">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4ED82467" w14:textId="77777777" w:rsidR="00BC3DAA" w:rsidRDefault="00643DE7">
      <w:r>
        <w:t>Os falsos serviços criptos são golpes em que criminosos desenvolveram serviços se passando como aplicações reais, alguns exemplos são: falsa corretora, falsa carteira, falso mix, falso piscina de mineração e falsa doações (</w:t>
      </w:r>
      <w:hyperlink w:anchor="ref-bartoletti2021">
        <w:r>
          <w:t>BARTOLETTI et al., 2021</w:t>
        </w:r>
      </w:hyperlink>
      <w:r>
        <w:t>).</w:t>
      </w:r>
    </w:p>
    <w:p w14:paraId="54F966FF" w14:textId="77777777" w:rsidR="00BC3DAA" w:rsidRDefault="00643DE7">
      <w:r>
        <w:t>As falsas corretoras se referem a golpes em que as vítimas são convencidas a comprar criptomoedas diretamente através dessas falsas corretoras, após a compra fecham as falsas corretoras e somem com o dinheiro (</w:t>
      </w:r>
      <w:hyperlink w:anchor="ref-kerr2023">
        <w:r>
          <w:t>KERR et al., 2023</w:t>
        </w:r>
      </w:hyperlink>
      <w:r>
        <w:t>).</w:t>
      </w:r>
    </w:p>
    <w:p w14:paraId="7EF12DD5" w14:textId="77777777" w:rsidR="00BC3DAA" w:rsidRDefault="00643DE7">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0578457C" w14:textId="77777777" w:rsidR="00BC3DAA" w:rsidRDefault="00643DE7">
      <w:r>
        <w:t xml:space="preserve">Os falsos serviços </w:t>
      </w:r>
      <w:proofErr w:type="spellStart"/>
      <w:r>
        <w:t>mixing</w:t>
      </w:r>
      <w:proofErr w:type="spellEnd"/>
      <w:r>
        <w:t xml:space="preserve"> são serviços que permitem, ao randomizar o número de transações e utilizar algum endereço externo, apagar os links entre endereços iniciais e finais nos movimentos da </w:t>
      </w:r>
      <w:proofErr w:type="spellStart"/>
      <w:r>
        <w:t>blockchain</w:t>
      </w:r>
      <w:proofErr w:type="spellEnd"/>
      <w:r>
        <w:t>. Porém eles recebem o dinheiro e não reenviam ao cliente (</w:t>
      </w:r>
      <w:hyperlink w:anchor="ref-bartoletti2021">
        <w:r>
          <w:t>BARTOLETTI et al., 2021</w:t>
        </w:r>
      </w:hyperlink>
      <w:r>
        <w:t>).</w:t>
      </w:r>
    </w:p>
    <w:p w14:paraId="720E5852" w14:textId="77777777" w:rsidR="00BC3DAA" w:rsidRDefault="00643DE7">
      <w:r>
        <w:t>As falsas piscinas de mineração são compreendidas como operações no qual, o criminoso, induzem as vítimas a investir em projetos que tem por intenção a operação de mineração e com isso promete altos retornos, porém essas vítimas não são pagas (</w:t>
      </w:r>
      <w:hyperlink w:anchor="ref-kerr2023">
        <w:r>
          <w:t>KERR et al., 2023</w:t>
        </w:r>
      </w:hyperlink>
      <w:r>
        <w:t>).</w:t>
      </w:r>
    </w:p>
    <w:p w14:paraId="2B5F3D6C" w14:textId="77777777" w:rsidR="00BC3DAA" w:rsidRDefault="00643DE7">
      <w:r>
        <w:t>As falsas doações são feitas através de campanhas de doações falsas prometendo ajudar em algum projeto ou pessoa, porém eles somem com o dinheiro (</w:t>
      </w:r>
      <w:hyperlink w:anchor="ref-bartoletti2021">
        <w:r>
          <w:t>BARTOLETTI et al., 2021</w:t>
        </w:r>
      </w:hyperlink>
      <w:r>
        <w:t>).</w:t>
      </w:r>
    </w:p>
    <w:p w14:paraId="7FC426FB" w14:textId="77777777" w:rsidR="00BC3DAA" w:rsidRDefault="00643DE7">
      <w:r>
        <w:lastRenderedPageBreak/>
        <w:t xml:space="preserve">Os golpes de taxas avançadas são práticas que tentam convencer a vítima a enviar criptomoedas a um endereço particular com promessas de retorno maior (Phillips &amp; Wilder, 2020 apud </w:t>
      </w:r>
      <w:hyperlink w:anchor="ref-trozze2022">
        <w:r>
          <w:t>TROZZE et al., 2022</w:t>
        </w:r>
      </w:hyperlink>
      <w:r>
        <w:t>).</w:t>
      </w:r>
    </w:p>
    <w:p w14:paraId="231867B7" w14:textId="77777777" w:rsidR="00BC3DAA" w:rsidRDefault="00643DE7">
      <w:r>
        <w:t>Os E-mails negros são um tipo de golpe em que e-mails são enviados as vítimas em que o golpista alega ter hackeado e a gravado através da webcam. Dessa forma ele solicita pagamento de resgate para não publicar em redes sociais e deletar o material coletado (</w:t>
      </w:r>
      <w:hyperlink w:anchor="ref-bartoletti2021">
        <w:r>
          <w:t>BARTOLETTI et al., 2021</w:t>
        </w:r>
      </w:hyperlink>
      <w:r>
        <w:t>).</w:t>
      </w:r>
    </w:p>
    <w:p w14:paraId="7A4FAD1F" w14:textId="77777777" w:rsidR="00BC3DAA" w:rsidRDefault="00643DE7">
      <w:r>
        <w:t xml:space="preserve">As falsas </w:t>
      </w:r>
      <w:proofErr w:type="spellStart"/>
      <w:r>
        <w:t>ICOs</w:t>
      </w:r>
      <w:proofErr w:type="spellEnd"/>
      <w:r>
        <w:t>’ se caracterizam com alguma característica particular que as demais não possuem, por exemplo como o apoio de uma celebridade ou um time falso de trabalho, induzindo assim ao comprador adquirir participação no falso projeto (</w:t>
      </w:r>
      <w:hyperlink w:anchor="ref-bartoletti2021">
        <w:r>
          <w:t>BARTOLETTI et al., 2021</w:t>
        </w:r>
      </w:hyperlink>
      <w:r>
        <w:t>).</w:t>
      </w:r>
    </w:p>
    <w:p w14:paraId="5DB16FB4" w14:textId="77777777" w:rsidR="00BC3DAA" w:rsidRDefault="00643DE7">
      <w:r>
        <w:t>A lavagem de dinheiro é caracterizada como dinheiro provindo de origem ilícita que para ser usado como dinheiro legal é feito um disfarce sobre sua origem. (</w:t>
      </w:r>
      <w:hyperlink w:anchor="ref-silveira2020">
        <w:r>
          <w:t>SILVEIRA, 2020</w:t>
        </w:r>
      </w:hyperlink>
      <w:r>
        <w:t>)</w:t>
      </w:r>
    </w:p>
    <w:p w14:paraId="7B172687" w14:textId="77777777" w:rsidR="00BC3DAA" w:rsidRDefault="00643DE7">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422DF697" w14:textId="77777777" w:rsidR="00BC3DAA" w:rsidRDefault="00643DE7">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7859C7E8" w14:textId="77777777" w:rsidR="00BC3DAA" w:rsidRDefault="00643DE7">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2757134F" w14:textId="77777777" w:rsidR="00BC3DAA" w:rsidRDefault="00643DE7">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528C7346" w14:textId="7CF68494" w:rsidR="00BC3DAA" w:rsidRDefault="00643DE7">
      <w:r>
        <w:t>No entanto há divergência da classificação das criptomoedas (</w:t>
      </w:r>
      <w:r w:rsidR="00460545">
        <w:t>BOURI</w:t>
      </w:r>
      <w:r>
        <w:t xml:space="preserve">, 2017 apud </w:t>
      </w:r>
      <w:hyperlink w:anchor="ref-kliber2019">
        <w:r>
          <w:t>KLIBER et al., 2019</w:t>
        </w:r>
      </w:hyperlink>
      <w:r>
        <w:t>).</w:t>
      </w:r>
    </w:p>
    <w:p w14:paraId="712F1965" w14:textId="77777777" w:rsidR="00BC3DAA" w:rsidRDefault="00643DE7">
      <w:r>
        <w:t xml:space="preserve">Para </w:t>
      </w:r>
      <w:proofErr w:type="spellStart"/>
      <w:r>
        <w:t>Chuen</w:t>
      </w:r>
      <w:proofErr w:type="spellEnd"/>
      <w:r>
        <w:t xml:space="preserve"> (2015) devido as criptomoedas serem sujeitas a oscilações diárias em seu valor e serem negociadas através de corretoras especializadas, faz com que elas se </w:t>
      </w:r>
      <w:r>
        <w:lastRenderedPageBreak/>
        <w:t xml:space="preserve">caracterizem mais como um ativo financeiro (apud </w:t>
      </w:r>
      <w:hyperlink w:anchor="ref-mattos2020">
        <w:r>
          <w:t>MATTOS; ABOUCHEDID; SILVA, 2020</w:t>
        </w:r>
      </w:hyperlink>
      <w:r>
        <w:t>).</w:t>
      </w:r>
    </w:p>
    <w:p w14:paraId="36EE3725" w14:textId="02ED9D59" w:rsidR="00BC3DAA" w:rsidRDefault="00643DE7">
      <w:r>
        <w:t xml:space="preserve">De acordo com </w:t>
      </w:r>
      <w:proofErr w:type="spellStart"/>
      <w:r>
        <w:t>F</w:t>
      </w:r>
      <w:r w:rsidR="00460545">
        <w:t>ry</w:t>
      </w:r>
      <w:proofErr w:type="spellEnd"/>
      <w:r w:rsidR="00460545">
        <w:t xml:space="preserve"> </w:t>
      </w:r>
      <w:r>
        <w:t>(</w:t>
      </w:r>
      <w:hyperlink w:anchor="ref-fry2023">
        <w:r>
          <w:t>2023</w:t>
        </w:r>
      </w:hyperlink>
      <w:r>
        <w:t>) as criptomoedas se assemelham no geral como uma classe de ativo financeiro tecnológica, são exceções o Bitcoin e a Solana, no qual tem características de moeda.</w:t>
      </w:r>
    </w:p>
    <w:p w14:paraId="6BC65F3B" w14:textId="05F3AB8D" w:rsidR="00BC3DAA" w:rsidRDefault="00643DE7">
      <w:r>
        <w:t xml:space="preserve">Já para </w:t>
      </w:r>
      <w:proofErr w:type="spellStart"/>
      <w:r>
        <w:t>O</w:t>
      </w:r>
      <w:r w:rsidR="00460545">
        <w:t>zdurak</w:t>
      </w:r>
      <w:proofErr w:type="spellEnd"/>
      <w:r w:rsidR="00460545">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34403DA4" w14:textId="77777777" w:rsidR="00BC3DAA" w:rsidRDefault="00643DE7">
      <w:r>
        <w:t>Portanto devido a possibilidade da caracterização da criptomoeda como uma moeda fiduciária, se faz necessário uma análise sobre o conceito do papel que elas exercem e sua classificação do ponto de vista jurídico.</w:t>
      </w:r>
    </w:p>
    <w:p w14:paraId="1F8982F0" w14:textId="77777777" w:rsidR="00BC3DAA" w:rsidRDefault="00643DE7">
      <w:pPr>
        <w:pStyle w:val="Ttulo2"/>
      </w:pPr>
      <w:bookmarkStart w:id="13" w:name="sec-desenvolvimento-moeda"/>
      <w:bookmarkStart w:id="14" w:name="_Toc138953580"/>
      <w:bookmarkEnd w:id="11"/>
      <w:r>
        <w:t>4.2 MOEDA</w:t>
      </w:r>
      <w:bookmarkEnd w:id="14"/>
    </w:p>
    <w:p w14:paraId="7970FA2A" w14:textId="77777777" w:rsidR="00BC3DAA" w:rsidRDefault="00643DE7">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7E3A1A4F" w14:textId="77777777" w:rsidR="00BC3DAA" w:rsidRDefault="00643DE7">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16104F0C" w14:textId="77777777" w:rsidR="00BC3DAA" w:rsidRDefault="00643DE7">
      <w:r>
        <w:t xml:space="preserve">Para que seja considerado uma moeda, ela deve exercer três funções elementares: meio de troca, unidade de conta e reserva de valor (NUNES, 2016 apud </w:t>
      </w:r>
      <w:hyperlink w:anchor="ref-aragon2018">
        <w:r>
          <w:t>ARAGON, 2018</w:t>
        </w:r>
      </w:hyperlink>
      <w:r>
        <w:t>).</w:t>
      </w:r>
    </w:p>
    <w:p w14:paraId="0AB54D10" w14:textId="77777777" w:rsidR="00BC3DAA" w:rsidRDefault="00643DE7">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685A2026" w14:textId="77777777" w:rsidR="00BC3DAA" w:rsidRDefault="00643DE7">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64903AA1" w14:textId="77777777" w:rsidR="00BC3DAA" w:rsidRDefault="00643DE7">
      <w:r>
        <w:t>No caso específico do Bitcoin, ele tem as propriedades da divisibilidade e portabilidade possuindo assim características de ser um meio de pagamento descentralizado [ARAÚJO; SILVA, 2017 apud JUNIOR; ASRILHANT (</w:t>
      </w:r>
      <w:hyperlink w:anchor="ref-junior2021">
        <w:r>
          <w:t>2021</w:t>
        </w:r>
      </w:hyperlink>
      <w:r>
        <w:t>)].</w:t>
      </w:r>
    </w:p>
    <w:p w14:paraId="0C2610C0" w14:textId="77777777" w:rsidR="00BC3DAA" w:rsidRDefault="00643DE7">
      <w:r>
        <w:lastRenderedPageBreak/>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2B5D5C8F" w14:textId="069B5321" w:rsidR="00BC3DAA" w:rsidRDefault="00643DE7">
      <w:r>
        <w:t xml:space="preserve">Já para </w:t>
      </w:r>
      <w:proofErr w:type="spellStart"/>
      <w:r w:rsidR="00460545">
        <w:t>Breunig</w:t>
      </w:r>
      <w:proofErr w:type="spellEnd"/>
      <w:r w:rsidR="00460545">
        <w:t xml:space="preserve"> </w:t>
      </w:r>
      <w:r>
        <w:t>(</w:t>
      </w:r>
      <w:hyperlink w:anchor="ref-breunig2020">
        <w:r>
          <w:t>2020</w:t>
        </w:r>
      </w:hyperlink>
      <w:r>
        <w:t>) o Bitcoin não deva ser categorizado como uma moeda fiduciária devido não possuir a função reserva de valor pois possui a alta variação no seu preço.</w:t>
      </w:r>
    </w:p>
    <w:p w14:paraId="37B4A660" w14:textId="77777777" w:rsidR="00BC3DAA" w:rsidRDefault="00643DE7">
      <w:r>
        <w:t>Esse pensamento é confirmado também por ARAGON (</w:t>
      </w:r>
      <w:hyperlink w:anchor="ref-aragon2018">
        <w:r>
          <w:t>2018</w:t>
        </w:r>
      </w:hyperlink>
      <w:r>
        <w:t>) ao relacionar a alta volatilidade do Bitcoin com o principal fator impeditivo de classifica-la como moeda e assim a afastando de seu proposito originário.</w:t>
      </w:r>
    </w:p>
    <w:p w14:paraId="285F9535" w14:textId="77777777" w:rsidR="00BC3DAA" w:rsidRDefault="00643DE7">
      <w:pPr>
        <w:pStyle w:val="Ttulo2"/>
      </w:pPr>
      <w:bookmarkStart w:id="15" w:name="sec-desenvolvimento-regulacao"/>
      <w:bookmarkStart w:id="16" w:name="_Toc138953581"/>
      <w:bookmarkEnd w:id="13"/>
      <w:r>
        <w:t>4.3 REGULAÇÃO</w:t>
      </w:r>
      <w:bookmarkEnd w:id="16"/>
    </w:p>
    <w:p w14:paraId="75EBCE0B" w14:textId="77777777" w:rsidR="00BC3DAA" w:rsidRDefault="00643DE7">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724C7A3F" w14:textId="77777777" w:rsidR="00BC3DAA" w:rsidRDefault="00643DE7">
      <w:r>
        <w:t xml:space="preserve">Segundo Telles (2020, p. 59) as criptomoedas não possuem nenhum desses atributos (apud </w:t>
      </w:r>
      <w:hyperlink w:anchor="ref-morais2022">
        <w:r>
          <w:t>MORAIS; FALCÃO, 2022</w:t>
        </w:r>
      </w:hyperlink>
      <w:r>
        <w:t>).</w:t>
      </w:r>
    </w:p>
    <w:p w14:paraId="7AFAC5A2" w14:textId="77777777" w:rsidR="00BC3DAA" w:rsidRDefault="00643DE7">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017CD6B6" w14:textId="77777777" w:rsidR="00BC3DAA" w:rsidRDefault="00643DE7">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2D45A529" w14:textId="77777777" w:rsidR="00BC3DAA" w:rsidRDefault="00643DE7">
      <w:r>
        <w:t xml:space="preserve">O Brasil, atualmente se integra a um grupo seleto de países que possuem regulamentação para as criptomoedas por intermédio da Lei 14.478/2022, no qual conceitua as criptomoedas como os ativos virtuais. Classifica as criptomoedas como representação de </w:t>
      </w:r>
      <w:r>
        <w:lastRenderedPageBreak/>
        <w:t>valor que pode ser negociada, utilizada como meio de pagamento ou com propósitos de investimentos. Fica desassociado o Bitcoin como moeda fiduciária (</w:t>
      </w:r>
      <w:hyperlink w:anchor="ref-neto2023">
        <w:r>
          <w:t>NETO, 2023</w:t>
        </w:r>
      </w:hyperlink>
      <w:r>
        <w:t>).</w:t>
      </w:r>
    </w:p>
    <w:p w14:paraId="63DDF3B4" w14:textId="77777777" w:rsidR="00BC3DAA" w:rsidRDefault="00643DE7">
      <w:r>
        <w:t>A lei também procura regular as corretoras,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54DB359D" w14:textId="77777777" w:rsidR="00BC3DAA" w:rsidRDefault="00643DE7">
      <w:r>
        <w:t xml:space="preserve">Segundo Vaz de Almeida (2023) com a criação da lei ficou estabelecido um dispositivo no qual prever a criação de um novo código penal específico aplicado a fraudes envolvendo criptomoedas (apud </w:t>
      </w:r>
      <w:hyperlink w:anchor="ref-fontgalland2023">
        <w:r>
          <w:t>FONTGALLAND; MENEZES; FÉLIX, 2023</w:t>
        </w:r>
      </w:hyperlink>
      <w:r>
        <w:t>).</w:t>
      </w:r>
    </w:p>
    <w:p w14:paraId="78A4BBDF" w14:textId="77777777" w:rsidR="00BC3DAA" w:rsidRDefault="00643DE7">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62C8532B" w14:textId="77777777" w:rsidR="00BC3DAA" w:rsidRDefault="00643DE7">
      <w:pPr>
        <w:pStyle w:val="Ttulo2"/>
      </w:pPr>
      <w:bookmarkStart w:id="17" w:name="sec-desenvolvimento-markowitz"/>
      <w:bookmarkStart w:id="18" w:name="_Toc138953582"/>
      <w:bookmarkEnd w:id="15"/>
      <w:r>
        <w:t>4.4 MARKOWITZ</w:t>
      </w:r>
      <w:bookmarkEnd w:id="18"/>
    </w:p>
    <w:p w14:paraId="3A2B8DE2" w14:textId="77777777" w:rsidR="00BC3DAA" w:rsidRDefault="00643DE7">
      <w:r>
        <w:t>A iniciativa de investimento é uma tentativa de segurança contra qualquer ameaça que possa enfrentar, portanto a alocação de dinheiro para benefício no futuro é um traço comum humano (</w:t>
      </w:r>
      <w:hyperlink w:anchor="ref-ma2020">
        <w:r>
          <w:t>MA et al., 2020</w:t>
        </w:r>
      </w:hyperlink>
      <w:r>
        <w:t>).</w:t>
      </w:r>
    </w:p>
    <w:p w14:paraId="33EEFB35" w14:textId="77777777" w:rsidR="00BC3DAA" w:rsidRDefault="00643DE7">
      <w:r>
        <w:t>Harry Markowitz foi um dos pioneiros ao realizar estudos verificando os benefícios da diversificação da carteira (</w:t>
      </w:r>
      <w:hyperlink w:anchor="ref-Globo">
        <w:r>
          <w:t>«Economista Harry Markowitz, criador da Teoria Moderna de Portfólio, morre aos 95 anos», 2023</w:t>
        </w:r>
      </w:hyperlink>
      <w:r>
        <w:t>).</w:t>
      </w:r>
    </w:p>
    <w:p w14:paraId="7227ED81" w14:textId="77777777" w:rsidR="00BC3DAA" w:rsidRDefault="00643DE7">
      <w:r>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w:t>
      </w:r>
    </w:p>
    <w:p w14:paraId="00CF521F" w14:textId="77777777" w:rsidR="00BC3DAA" w:rsidRDefault="00643DE7">
      <w:r>
        <w:t>Ele publicou sua teoria em 1952, intitulada seleção de portfólio, no qual posteriormente passou a ser conhecida como moderna teoria de portfólio (</w:t>
      </w:r>
      <w:hyperlink w:anchor="ref-Globo">
        <w:r>
          <w:t>«Economista Harry Markowitz, criador da Teoria Moderna de Portfólio, morre aos 95 anos», 2023</w:t>
        </w:r>
      </w:hyperlink>
      <w:r>
        <w:t>).</w:t>
      </w:r>
    </w:p>
    <w:p w14:paraId="2C8E243D" w14:textId="77777777" w:rsidR="00BC3DAA" w:rsidRDefault="00643DE7">
      <w:r>
        <w:t>Em 1990 recebeu o prêmio Nobel de economia pela teoria que revolucionou a forma de construir uma carteira de investimento (</w:t>
      </w:r>
      <w:hyperlink w:anchor="ref-Suno">
        <w:r>
          <w:t>RESEARCH, [s.d.]</w:t>
        </w:r>
      </w:hyperlink>
      <w:r>
        <w:t>).</w:t>
      </w:r>
    </w:p>
    <w:p w14:paraId="6410FBBF" w14:textId="77777777" w:rsidR="00BC3DAA" w:rsidRDefault="00643DE7">
      <w:r>
        <w:t>Ele faleceu no dia 26 de junho de 2023 (</w:t>
      </w:r>
      <w:hyperlink w:anchor="ref-Suno">
        <w:r>
          <w:t>RESEARCH, [s.d.]</w:t>
        </w:r>
      </w:hyperlink>
      <w:r>
        <w:t>).</w:t>
      </w:r>
    </w:p>
    <w:p w14:paraId="7A96AD94" w14:textId="1DE85E71" w:rsidR="00BC3DAA" w:rsidRDefault="00643DE7">
      <w:r>
        <w:lastRenderedPageBreak/>
        <w:t xml:space="preserve">Segundo </w:t>
      </w:r>
      <w:r w:rsidR="00460545">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018E1189" w14:textId="77777777" w:rsidR="00BC3DAA" w:rsidRDefault="00643DE7">
      <w:r>
        <w:t>O seu estudo foi baseado no segundo estágio, portanto se baseia na regra que o retorno esperado é desejável e a variância é indesejável (</w:t>
      </w:r>
      <w:hyperlink w:anchor="ref-markowitz1952">
        <w:r>
          <w:t>MARKOWITZ, 1952</w:t>
        </w:r>
      </w:hyperlink>
      <w:r>
        <w:t>).</w:t>
      </w:r>
    </w:p>
    <w:p w14:paraId="42437788" w14:textId="77777777" w:rsidR="00BC3DAA" w:rsidRDefault="00643DE7">
      <w:r>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314D702E" w14:textId="09CAE68D" w:rsidR="00BC3DAA" w:rsidRDefault="00643DE7">
      <w:r>
        <w:t>O retorno esperado de cada ativo pode ser calculado através da subtração logarítmica (</w:t>
      </w:r>
      <w:hyperlink w:anchor="ref-arzova2021">
        <w:r>
          <w:t xml:space="preserve">ARZOVA; </w:t>
        </w:r>
        <w:r w:rsidR="00460545">
          <w:t>O</w:t>
        </w:r>
        <w:r>
          <w:t>ZDURAK, 2021</w:t>
        </w:r>
      </w:hyperlink>
      <w:r>
        <w:t>)</w:t>
      </w:r>
    </w:p>
    <w:p w14:paraId="66C142DE" w14:textId="4A1350B9" w:rsidR="00643DE7" w:rsidRDefault="00643DE7" w:rsidP="00643DE7">
      <w:pPr>
        <w:pStyle w:val="Legenda"/>
      </w:pPr>
      <w:bookmarkStart w:id="19" w:name="_Toc138952537"/>
      <w:bookmarkStart w:id="20" w:name="_Toc138952872"/>
      <w:r>
        <w:t xml:space="preserve">Equação </w:t>
      </w:r>
      <w:fldSimple w:instr=" SEQ Equação \* ARABIC ">
        <w:r>
          <w:rPr>
            <w:noProof/>
          </w:rPr>
          <w:t>2</w:t>
        </w:r>
      </w:fldSimple>
      <w:r>
        <w:t xml:space="preserve"> - Retorno esperado do ativo</w:t>
      </w:r>
      <w:bookmarkEnd w:id="19"/>
      <w:bookmarkEnd w:id="20"/>
    </w:p>
    <w:p w14:paraId="02D55681" w14:textId="77777777" w:rsidR="00BC3DAA" w:rsidRDefault="00643DE7">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4D643268" w14:textId="77777777" w:rsidR="00BC3DAA" w:rsidRDefault="00643DE7">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17EEABAF" w14:textId="77777777" w:rsidR="00BC3DAA" w:rsidRDefault="00643DE7">
      <w:r>
        <w:t>O risco do ativo é calculado através da formula do desvio padrão (</w:t>
      </w:r>
      <w:hyperlink w:anchor="ref-abubakar2019">
        <w:r>
          <w:t>ABU BAKAR; ROSBI, 2019</w:t>
        </w:r>
      </w:hyperlink>
      <w:r>
        <w:t>).</w:t>
      </w:r>
    </w:p>
    <w:p w14:paraId="5AA6DCBB" w14:textId="3BB135BF" w:rsidR="00643DE7" w:rsidRDefault="00643DE7" w:rsidP="00643DE7">
      <w:pPr>
        <w:pStyle w:val="Legenda"/>
      </w:pPr>
      <w:bookmarkStart w:id="21" w:name="_Toc138952538"/>
      <w:bookmarkStart w:id="22" w:name="_Toc138952873"/>
      <w:r>
        <w:t xml:space="preserve">Equação </w:t>
      </w:r>
      <w:fldSimple w:instr=" SEQ Equação \* ARABIC ">
        <w:r>
          <w:rPr>
            <w:noProof/>
          </w:rPr>
          <w:t>3</w:t>
        </w:r>
      </w:fldSimple>
      <w:r>
        <w:t xml:space="preserve"> - Desvio padrão</w:t>
      </w:r>
      <w:bookmarkEnd w:id="21"/>
      <w:bookmarkEnd w:id="22"/>
    </w:p>
    <w:p w14:paraId="3A3D1245" w14:textId="77777777" w:rsidR="00BC3DAA" w:rsidRDefault="00643DE7">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53F2B5A9" w14:textId="77777777" w:rsidR="00BC3DAA" w:rsidRDefault="00643DE7">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212FF102" w14:textId="77777777" w:rsidR="00BC3DAA" w:rsidRDefault="00643DE7">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473DA0AF" w14:textId="77777777" w:rsidR="00BC3DAA" w:rsidRDefault="00643DE7">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1B5AFF02" w14:textId="3EEC0163" w:rsidR="00643DE7" w:rsidRDefault="00643DE7" w:rsidP="00643DE7">
      <w:pPr>
        <w:pStyle w:val="Legenda"/>
      </w:pPr>
      <w:bookmarkStart w:id="23" w:name="_Toc138952539"/>
      <w:bookmarkStart w:id="24" w:name="_Toc138952874"/>
      <w:r>
        <w:t xml:space="preserve">Equação </w:t>
      </w:r>
      <w:fldSimple w:instr=" SEQ Equação \* ARABIC ">
        <w:r>
          <w:rPr>
            <w:noProof/>
          </w:rPr>
          <w:t>4</w:t>
        </w:r>
      </w:fldSimple>
      <w:r>
        <w:t xml:space="preserve"> - Correlação</w:t>
      </w:r>
      <w:bookmarkEnd w:id="23"/>
      <w:bookmarkEnd w:id="24"/>
    </w:p>
    <w:p w14:paraId="224A33F1" w14:textId="77777777" w:rsidR="00BC3DAA" w:rsidRDefault="00643DE7">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13B75A47" w14:textId="77777777" w:rsidR="00BC3DAA" w:rsidRDefault="00643DE7">
      <w:r>
        <w:lastRenderedPageBreak/>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7C0F1255" w14:textId="77777777" w:rsidR="00BC3DAA" w:rsidRDefault="00643DE7">
      <w:r>
        <w:t>O risco pode ser reduzido com a introdução de ativos negativamente correlacionados ao portfólio (</w:t>
      </w:r>
      <w:hyperlink w:anchor="ref-abubakar2019">
        <w:r>
          <w:t>ABU BAKAR; ROSBI, 2019</w:t>
        </w:r>
      </w:hyperlink>
      <w:r>
        <w:t>).</w:t>
      </w:r>
    </w:p>
    <w:p w14:paraId="693F3E16" w14:textId="77777777" w:rsidR="00BC3DAA" w:rsidRDefault="00643DE7">
      <w:r>
        <w:t>Para realizar a diversificação do portfólio tem por regra que os pesos de cada ativo sejam maiores ou iguais a zero e o somatório dos pesos dos ativos seja igual a 1 (</w:t>
      </w:r>
      <w:hyperlink w:anchor="ref-markowitz1952">
        <w:r>
          <w:t>MARKOWITZ, 1952</w:t>
        </w:r>
      </w:hyperlink>
      <w:r>
        <w:t>).</w:t>
      </w:r>
    </w:p>
    <w:p w14:paraId="61CCE1E6" w14:textId="3D923EE8" w:rsidR="00643DE7" w:rsidRDefault="00643DE7" w:rsidP="00643DE7">
      <w:pPr>
        <w:pStyle w:val="Legenda"/>
      </w:pPr>
      <w:bookmarkStart w:id="25" w:name="_Toc138952540"/>
      <w:bookmarkStart w:id="26" w:name="_Toc138952875"/>
      <w:r>
        <w:t xml:space="preserve">Equação </w:t>
      </w:r>
      <w:fldSimple w:instr=" SEQ Equação \* ARABIC ">
        <w:r>
          <w:rPr>
            <w:noProof/>
          </w:rPr>
          <w:t>5</w:t>
        </w:r>
      </w:fldSimple>
      <w:r>
        <w:t xml:space="preserve"> - Somatória dos pesos</w:t>
      </w:r>
      <w:bookmarkEnd w:id="25"/>
      <w:bookmarkEnd w:id="26"/>
    </w:p>
    <w:p w14:paraId="3A3DD1E5" w14:textId="77777777" w:rsidR="00BC3DAA" w:rsidRDefault="00643DE7">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70AA1A5A" w14:textId="77777777" w:rsidR="00BC3DAA" w:rsidRDefault="00643DE7">
      <w:r>
        <w:t xml:space="preserve">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São os pesos dos ativos.</w:t>
      </w:r>
    </w:p>
    <w:p w14:paraId="48C1D892" w14:textId="77777777" w:rsidR="00BC3DAA" w:rsidRDefault="00643DE7">
      <w:r>
        <w:t>Há uma regra que diz que para se diversificar o portfólio, deva investir nos ativos com maior retorno esperado (</w:t>
      </w:r>
      <w:hyperlink w:anchor="ref-markowitz1952">
        <w:r>
          <w:t>MARKOWITZ, 1952</w:t>
        </w:r>
      </w:hyperlink>
      <w:r>
        <w:t>).</w:t>
      </w:r>
    </w:p>
    <w:p w14:paraId="4F9E25D7" w14:textId="77777777" w:rsidR="00BC3DAA" w:rsidRDefault="00643DE7">
      <w:r>
        <w:t>Essa regra é incorreta, dado que os retornos dos títulos são Inter correlacionados e, portanto, não é possível eliminar a variância (</w:t>
      </w:r>
      <w:hyperlink w:anchor="ref-markowitz1952">
        <w:r>
          <w:t>MARKOWITZ, 1952</w:t>
        </w:r>
      </w:hyperlink>
      <w:r>
        <w:t>).</w:t>
      </w:r>
    </w:p>
    <w:p w14:paraId="011E89EB" w14:textId="77777777" w:rsidR="00BC3DAA" w:rsidRDefault="00643DE7">
      <w:r>
        <w:t>Há cinco premissas que permeiam sobre a teoria de Markowitz: o investidor considera as alternativas de investimento pela probabilidade do retorno esperado, a maximização da utilidade esperada e a sua curva marginal da riqueza decrescente, que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0B9DA390" w14:textId="77777777" w:rsidR="00BC3DAA" w:rsidRDefault="00643DE7">
      <w:r>
        <w:t>No geral, a aplicação da moderna teoria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39987EB7" w14:textId="77777777" w:rsidR="00BC3DAA" w:rsidRDefault="00643DE7">
      <w:r>
        <w:t>Ou seja, não é sobre o risco individual de cada ativo, e sim sobre como todos os demais se performam como um portfólio (</w:t>
      </w:r>
      <w:hyperlink w:anchor="ref-ozdurak2022">
        <w:r>
          <w:t>OZDURAK; UMUT; OZAY, 2022</w:t>
        </w:r>
      </w:hyperlink>
      <w:r>
        <w:t>).</w:t>
      </w:r>
    </w:p>
    <w:p w14:paraId="2A4208B0" w14:textId="77777777" w:rsidR="00BC3DAA" w:rsidRDefault="00643DE7">
      <w:r>
        <w:t xml:space="preserve">Além disso aumenta a adoção mundial de criptomoedas junto com outras moedas estáveis, enquanto governos como china e índia proibiram o comercio. Dessa forma o risco maior é de curto prazo dado a falta de regulação e previsibilidade sobre esses novos ativos, </w:t>
      </w:r>
      <w:r>
        <w:lastRenderedPageBreak/>
        <w:t>além do mais as criptomoedas tem por sua característica o alto retorno e risco comparadas com ativos (</w:t>
      </w:r>
      <w:hyperlink w:anchor="ref-ozdurak2022">
        <w:r>
          <w:t>OZDURAK; UMUT; OZAY, 2022</w:t>
        </w:r>
      </w:hyperlink>
      <w:r>
        <w:t>).</w:t>
      </w:r>
    </w:p>
    <w:p w14:paraId="42540DC5" w14:textId="77777777" w:rsidR="00BC3DAA" w:rsidRDefault="00643DE7">
      <w:r>
        <w:t>O perfil de risco premia ao nível de risco assumido, isso pode ser medido usando a razão de Sharpe no qual demonstra os retornos por unidade de risco aceitado (</w:t>
      </w:r>
      <w:hyperlink w:anchor="ref-ram2018">
        <w:r>
          <w:t>RAM, 2018</w:t>
        </w:r>
      </w:hyperlink>
      <w:r>
        <w:t>).</w:t>
      </w:r>
    </w:p>
    <w:p w14:paraId="683F04EE" w14:textId="4D09021B" w:rsidR="00643DE7" w:rsidRDefault="00643DE7" w:rsidP="00643DE7">
      <w:pPr>
        <w:pStyle w:val="Legenda"/>
      </w:pPr>
      <w:bookmarkStart w:id="27" w:name="_Toc138952541"/>
      <w:bookmarkStart w:id="28" w:name="_Toc138952876"/>
      <w:r>
        <w:t xml:space="preserve">Equação </w:t>
      </w:r>
      <w:fldSimple w:instr=" SEQ Equação \* ARABIC ">
        <w:r>
          <w:rPr>
            <w:noProof/>
          </w:rPr>
          <w:t>6</w:t>
        </w:r>
      </w:fldSimple>
      <w:r>
        <w:t xml:space="preserve"> - Índice Sharpe</w:t>
      </w:r>
      <w:bookmarkEnd w:id="27"/>
      <w:bookmarkEnd w:id="28"/>
    </w:p>
    <w:p w14:paraId="2DA1237F" w14:textId="77777777" w:rsidR="00BC3DAA" w:rsidRDefault="00643DE7">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19DB8C51" w14:textId="77777777" w:rsidR="00BC3DAA" w:rsidRDefault="00643DE7">
      <w:r>
        <w:t xml:space="preserve">Onde: </w:t>
      </w:r>
      <w:proofErr w:type="spellStart"/>
      <w:r>
        <w:t>sr</w:t>
      </w:r>
      <w:proofErr w:type="spellEnd"/>
      <w:r>
        <w:t xml:space="preserve"> = razão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16A2B65A" w14:textId="77777777" w:rsidR="00BC3DAA" w:rsidRDefault="00643DE7">
      <w:r>
        <w:t>O retorno do portfólio é calculado através da soma ponderada de variáveis aleatórias, no qual o investidor tem a livre escolha de selecionar o peso para tal ativo (</w:t>
      </w:r>
      <w:hyperlink w:anchor="ref-markowitz1952">
        <w:r>
          <w:t>MARKOWITZ, 1952</w:t>
        </w:r>
      </w:hyperlink>
      <w:r>
        <w:t>).</w:t>
      </w:r>
    </w:p>
    <w:p w14:paraId="327976D5" w14:textId="02C2F435" w:rsidR="00643DE7" w:rsidRDefault="00643DE7" w:rsidP="00643DE7">
      <w:pPr>
        <w:pStyle w:val="Legenda"/>
      </w:pPr>
      <w:bookmarkStart w:id="29" w:name="_Toc138952542"/>
      <w:bookmarkStart w:id="30" w:name="_Toc138952877"/>
      <w:r>
        <w:t xml:space="preserve">Equação </w:t>
      </w:r>
      <w:fldSimple w:instr=" SEQ Equação \* ARABIC ">
        <w:r>
          <w:rPr>
            <w:noProof/>
          </w:rPr>
          <w:t>7</w:t>
        </w:r>
      </w:fldSimple>
      <w:r>
        <w:t>- Retorno do portfólio</w:t>
      </w:r>
      <w:bookmarkEnd w:id="29"/>
      <w:bookmarkEnd w:id="30"/>
    </w:p>
    <w:p w14:paraId="7B3A53A3" w14:textId="77777777" w:rsidR="00BC3DAA" w:rsidRDefault="00643DE7">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07A79638" w14:textId="77777777" w:rsidR="00BC3DAA" w:rsidRDefault="00643DE7">
      <w:r>
        <w:t xml:space="preserve">Onde: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433A9B84" w14:textId="77777777" w:rsidR="00BC3DAA" w:rsidRDefault="00643DE7">
      <w:r>
        <w:t>O índice de Sharpe é uma ferramenta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eficientes entre diferentes portfólios (</w:t>
      </w:r>
      <w:hyperlink w:anchor="ref-ma2020">
        <w:r>
          <w:t>MA et al., 2020</w:t>
        </w:r>
      </w:hyperlink>
      <w:r>
        <w:t>).</w:t>
      </w:r>
    </w:p>
    <w:p w14:paraId="3A6CE122" w14:textId="77777777" w:rsidR="00BC3DAA" w:rsidRDefault="00643DE7">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7E05A872" w14:textId="77777777" w:rsidR="00BC3DAA" w:rsidRDefault="00643DE7">
      <w:r>
        <w:t>A fronteira eficiente é composta por dois pontos extremos: o ponto de menor variância e o ponto de maior retorno esperado (</w:t>
      </w:r>
      <w:hyperlink w:anchor="ref-markowitz1952">
        <w:r>
          <w:t>MARKOWITZ, 1952</w:t>
        </w:r>
      </w:hyperlink>
      <w:r>
        <w:t>).</w:t>
      </w:r>
    </w:p>
    <w:p w14:paraId="3A1C081D" w14:textId="77777777" w:rsidR="00BC3DAA" w:rsidRDefault="00643DE7">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60700D2F" w14:textId="77777777" w:rsidR="00BC3DAA" w:rsidRDefault="00643DE7">
      <w:pPr>
        <w:pStyle w:val="Ttulo1"/>
      </w:pPr>
      <w:bookmarkStart w:id="31" w:name="_Toc138953583"/>
      <w:bookmarkEnd w:id="9"/>
      <w:bookmarkEnd w:id="17"/>
      <w:r>
        <w:lastRenderedPageBreak/>
        <w:t>5. RESULTADOS</w:t>
      </w:r>
      <w:bookmarkEnd w:id="31"/>
    </w:p>
    <w:p w14:paraId="45B6BD4F" w14:textId="353FE9B2" w:rsidR="00BC3DAA" w:rsidRDefault="00643DE7">
      <w:r>
        <w:t xml:space="preserve">A relação de risco e retorno esperado entre os ativos da carteira é demonstrada no </w:t>
      </w:r>
      <w:hyperlink w:anchor="fig-RiscoxRetorno">
        <w:r w:rsidR="00170E59">
          <w:t>Figura</w:t>
        </w:r>
      </w:hyperlink>
      <w:r w:rsidR="00170E59">
        <w:t xml:space="preserve"> 2</w:t>
      </w:r>
      <w:r>
        <w:t>, o ativo de menor risco é BTC-USD com um desvio padrão de 3.59% e retorno esperado de 0.000888. Enquanto o ativo de maior retorno esperado é MATIC-USD com o desvio padrão de 7.56% e retorno esperado de 0.0041623.</w:t>
      </w:r>
    </w:p>
    <w:tbl>
      <w:tblPr>
        <w:tblW w:w="5000" w:type="pct"/>
        <w:tblLook w:val="0000" w:firstRow="0" w:lastRow="0" w:firstColumn="0" w:lastColumn="0" w:noHBand="0" w:noVBand="0"/>
      </w:tblPr>
      <w:tblGrid>
        <w:gridCol w:w="9287"/>
      </w:tblGrid>
      <w:tr w:rsidR="00BC3DAA" w14:paraId="63E26621" w14:textId="77777777">
        <w:tc>
          <w:tcPr>
            <w:tcW w:w="0" w:type="auto"/>
          </w:tcPr>
          <w:p w14:paraId="28E9F621" w14:textId="77777777" w:rsidR="00170E59" w:rsidRDefault="00643DE7" w:rsidP="00170E59">
            <w:pPr>
              <w:keepNext/>
              <w:jc w:val="center"/>
            </w:pPr>
            <w:bookmarkStart w:id="32" w:name="fig-RiscoxRetorno"/>
            <w:r>
              <w:rPr>
                <w:noProof/>
              </w:rPr>
              <w:drawing>
                <wp:inline distT="0" distB="0" distL="0" distR="0" wp14:anchorId="6EE3F906" wp14:editId="3AD54DD2">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_files/figure-docx/fig-RiscoxRetorn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p w14:paraId="45A19BCA" w14:textId="78E752AF" w:rsidR="00BC3DAA" w:rsidRDefault="00170E59" w:rsidP="00170E59">
            <w:pPr>
              <w:pStyle w:val="Legenda"/>
            </w:pPr>
            <w:bookmarkStart w:id="33" w:name="_Toc138952267"/>
            <w:r>
              <w:t xml:space="preserve">Figure </w:t>
            </w:r>
            <w:fldSimple w:instr=" SEQ Figure \* ARABIC ">
              <w:r>
                <w:rPr>
                  <w:noProof/>
                </w:rPr>
                <w:t>2</w:t>
              </w:r>
            </w:fldSimple>
            <w:r>
              <w:t>- Gráfico risco x retorno dos ativos</w:t>
            </w:r>
            <w:bookmarkEnd w:id="33"/>
          </w:p>
        </w:tc>
        <w:bookmarkEnd w:id="32"/>
      </w:tr>
    </w:tbl>
    <w:p w14:paraId="60EE7D28" w14:textId="77777777" w:rsidR="00170E59" w:rsidRDefault="00170E59"/>
    <w:p w14:paraId="7F74E058" w14:textId="14D3B31E" w:rsidR="00BC3DAA" w:rsidRDefault="00643DE7">
      <w:r>
        <w:t xml:space="preserve">Em seguida foi verificado a matriz de correlação dos ativos e verificado que os ativos são positivamente correlacionados, veja em </w:t>
      </w:r>
      <w:hyperlink w:anchor="tbl-correlacao">
        <w:r>
          <w:t>Tabela 1</w:t>
        </w:r>
      </w:hyperlink>
      <w:r>
        <w:t xml:space="preserve"> e no gráfico</w:t>
      </w:r>
      <w:r w:rsidR="00170E59">
        <w:t xml:space="preserve"> </w:t>
      </w:r>
      <w:hyperlink w:anchor="fig-RiscoxRetorno">
        <w:r w:rsidR="00170E59">
          <w:t>Figura</w:t>
        </w:r>
      </w:hyperlink>
      <w:r w:rsidR="00170E59">
        <w:t xml:space="preserve"> 3</w:t>
      </w:r>
      <w:r>
        <w:t>.</w:t>
      </w:r>
    </w:p>
    <w:p w14:paraId="2DCEC836" w14:textId="77777777" w:rsidR="00170E59" w:rsidRDefault="00170E59"/>
    <w:p w14:paraId="3A5FDF6E" w14:textId="63626374" w:rsidR="00170E59" w:rsidRDefault="00170E59" w:rsidP="00170E59">
      <w:pPr>
        <w:pStyle w:val="Legenda"/>
        <w:keepNext/>
      </w:pPr>
      <w:bookmarkStart w:id="34" w:name="tbl-correlacao"/>
      <w:bookmarkStart w:id="35" w:name="_Toc138952449"/>
      <w:r>
        <w:t xml:space="preserve">Tabela </w:t>
      </w:r>
      <w:fldSimple w:instr=" SEQ Tabela \* ARABIC ">
        <w:r>
          <w:rPr>
            <w:noProof/>
          </w:rPr>
          <w:t>1</w:t>
        </w:r>
      </w:fldSimple>
      <w:r>
        <w:t>- Matriz de correlação dos ativos</w:t>
      </w:r>
      <w:bookmarkEnd w:id="35"/>
    </w:p>
    <w:tbl>
      <w:tblPr>
        <w:tblW w:w="0" w:type="auto"/>
        <w:tblLook w:val="0020" w:firstRow="1" w:lastRow="0" w:firstColumn="0" w:lastColumn="0" w:noHBand="0" w:noVBand="0"/>
      </w:tblPr>
      <w:tblGrid>
        <w:gridCol w:w="1189"/>
        <w:gridCol w:w="956"/>
        <w:gridCol w:w="955"/>
        <w:gridCol w:w="977"/>
        <w:gridCol w:w="955"/>
        <w:gridCol w:w="999"/>
        <w:gridCol w:w="1122"/>
        <w:gridCol w:w="946"/>
        <w:gridCol w:w="1188"/>
      </w:tblGrid>
      <w:tr w:rsidR="00BC3DAA" w:rsidRPr="00460545" w14:paraId="6A7BFA11" w14:textId="77777777">
        <w:trPr>
          <w:tblHeader/>
        </w:trPr>
        <w:tc>
          <w:tcPr>
            <w:tcW w:w="0" w:type="auto"/>
          </w:tcPr>
          <w:p w14:paraId="507F14E4" w14:textId="77777777" w:rsidR="00BC3DAA" w:rsidRPr="00460545" w:rsidRDefault="00643DE7" w:rsidP="00460545">
            <w:pPr>
              <w:pStyle w:val="tabela-abnt"/>
              <w:rPr>
                <w:sz w:val="20"/>
                <w:szCs w:val="20"/>
              </w:rPr>
            </w:pPr>
            <w:r w:rsidRPr="00460545">
              <w:rPr>
                <w:sz w:val="20"/>
                <w:szCs w:val="20"/>
              </w:rPr>
              <w:t>ATIVO</w:t>
            </w:r>
          </w:p>
        </w:tc>
        <w:tc>
          <w:tcPr>
            <w:tcW w:w="0" w:type="auto"/>
          </w:tcPr>
          <w:p w14:paraId="36513E41" w14:textId="77777777" w:rsidR="00BC3DAA" w:rsidRPr="00460545" w:rsidRDefault="00643DE7" w:rsidP="00460545">
            <w:pPr>
              <w:pStyle w:val="tabela-abnt"/>
              <w:rPr>
                <w:sz w:val="20"/>
                <w:szCs w:val="20"/>
              </w:rPr>
            </w:pPr>
            <w:r w:rsidRPr="00460545">
              <w:rPr>
                <w:sz w:val="20"/>
                <w:szCs w:val="20"/>
              </w:rPr>
              <w:t>BTC-USD</w:t>
            </w:r>
          </w:p>
        </w:tc>
        <w:tc>
          <w:tcPr>
            <w:tcW w:w="0" w:type="auto"/>
          </w:tcPr>
          <w:p w14:paraId="65CE0BC4" w14:textId="77777777" w:rsidR="00BC3DAA" w:rsidRPr="00460545" w:rsidRDefault="00643DE7" w:rsidP="00460545">
            <w:pPr>
              <w:pStyle w:val="tabela-abnt"/>
              <w:rPr>
                <w:sz w:val="20"/>
                <w:szCs w:val="20"/>
              </w:rPr>
            </w:pPr>
            <w:r w:rsidRPr="00460545">
              <w:rPr>
                <w:sz w:val="20"/>
                <w:szCs w:val="20"/>
              </w:rPr>
              <w:t>ETH-USD</w:t>
            </w:r>
          </w:p>
        </w:tc>
        <w:tc>
          <w:tcPr>
            <w:tcW w:w="0" w:type="auto"/>
          </w:tcPr>
          <w:p w14:paraId="2CA65B56" w14:textId="77777777" w:rsidR="00BC3DAA" w:rsidRPr="00460545" w:rsidRDefault="00643DE7" w:rsidP="00460545">
            <w:pPr>
              <w:pStyle w:val="tabela-abnt"/>
              <w:rPr>
                <w:sz w:val="20"/>
                <w:szCs w:val="20"/>
              </w:rPr>
            </w:pPr>
            <w:r w:rsidRPr="00460545">
              <w:rPr>
                <w:sz w:val="20"/>
                <w:szCs w:val="20"/>
              </w:rPr>
              <w:t>BNB-USD</w:t>
            </w:r>
          </w:p>
        </w:tc>
        <w:tc>
          <w:tcPr>
            <w:tcW w:w="0" w:type="auto"/>
          </w:tcPr>
          <w:p w14:paraId="050AB2C2" w14:textId="77777777" w:rsidR="00BC3DAA" w:rsidRPr="00460545" w:rsidRDefault="00643DE7" w:rsidP="00460545">
            <w:pPr>
              <w:pStyle w:val="tabela-abnt"/>
              <w:rPr>
                <w:sz w:val="20"/>
                <w:szCs w:val="20"/>
              </w:rPr>
            </w:pPr>
            <w:r w:rsidRPr="00460545">
              <w:rPr>
                <w:sz w:val="20"/>
                <w:szCs w:val="20"/>
              </w:rPr>
              <w:t>XRP-USD</w:t>
            </w:r>
          </w:p>
        </w:tc>
        <w:tc>
          <w:tcPr>
            <w:tcW w:w="0" w:type="auto"/>
          </w:tcPr>
          <w:p w14:paraId="06787F04" w14:textId="77777777" w:rsidR="00BC3DAA" w:rsidRPr="00460545" w:rsidRDefault="00643DE7" w:rsidP="00460545">
            <w:pPr>
              <w:pStyle w:val="tabela-abnt"/>
              <w:rPr>
                <w:sz w:val="20"/>
                <w:szCs w:val="20"/>
              </w:rPr>
            </w:pPr>
            <w:r w:rsidRPr="00460545">
              <w:rPr>
                <w:sz w:val="20"/>
                <w:szCs w:val="20"/>
              </w:rPr>
              <w:t>ADA-USD</w:t>
            </w:r>
          </w:p>
        </w:tc>
        <w:tc>
          <w:tcPr>
            <w:tcW w:w="0" w:type="auto"/>
          </w:tcPr>
          <w:p w14:paraId="57AD7B51" w14:textId="77777777" w:rsidR="00BC3DAA" w:rsidRPr="00460545" w:rsidRDefault="00643DE7" w:rsidP="00460545">
            <w:pPr>
              <w:pStyle w:val="tabela-abnt"/>
              <w:rPr>
                <w:sz w:val="20"/>
                <w:szCs w:val="20"/>
              </w:rPr>
            </w:pPr>
            <w:r w:rsidRPr="00460545">
              <w:rPr>
                <w:sz w:val="20"/>
                <w:szCs w:val="20"/>
              </w:rPr>
              <w:t>DOGE-USD</w:t>
            </w:r>
          </w:p>
        </w:tc>
        <w:tc>
          <w:tcPr>
            <w:tcW w:w="0" w:type="auto"/>
          </w:tcPr>
          <w:p w14:paraId="3560BB7A" w14:textId="77777777" w:rsidR="00BC3DAA" w:rsidRPr="00460545" w:rsidRDefault="00643DE7" w:rsidP="00460545">
            <w:pPr>
              <w:pStyle w:val="tabela-abnt"/>
              <w:rPr>
                <w:sz w:val="20"/>
                <w:szCs w:val="20"/>
              </w:rPr>
            </w:pPr>
            <w:r w:rsidRPr="00460545">
              <w:rPr>
                <w:sz w:val="20"/>
                <w:szCs w:val="20"/>
              </w:rPr>
              <w:t>SOL-USD</w:t>
            </w:r>
          </w:p>
        </w:tc>
        <w:tc>
          <w:tcPr>
            <w:tcW w:w="0" w:type="auto"/>
          </w:tcPr>
          <w:p w14:paraId="5B05041F" w14:textId="77777777" w:rsidR="00BC3DAA" w:rsidRPr="00460545" w:rsidRDefault="00643DE7" w:rsidP="00460545">
            <w:pPr>
              <w:pStyle w:val="tabela-abnt"/>
              <w:rPr>
                <w:sz w:val="20"/>
                <w:szCs w:val="20"/>
              </w:rPr>
            </w:pPr>
            <w:r w:rsidRPr="00460545">
              <w:rPr>
                <w:sz w:val="20"/>
                <w:szCs w:val="20"/>
              </w:rPr>
              <w:t>MATIC-USD</w:t>
            </w:r>
          </w:p>
        </w:tc>
      </w:tr>
      <w:tr w:rsidR="00BC3DAA" w:rsidRPr="00460545" w14:paraId="5FC57C84" w14:textId="77777777">
        <w:tc>
          <w:tcPr>
            <w:tcW w:w="0" w:type="auto"/>
          </w:tcPr>
          <w:p w14:paraId="31355217" w14:textId="77777777" w:rsidR="00BC3DAA" w:rsidRPr="00460545" w:rsidRDefault="00643DE7" w:rsidP="00460545">
            <w:pPr>
              <w:pStyle w:val="tabela-abnt"/>
              <w:rPr>
                <w:sz w:val="20"/>
                <w:szCs w:val="20"/>
              </w:rPr>
            </w:pPr>
            <w:r w:rsidRPr="00460545">
              <w:rPr>
                <w:sz w:val="20"/>
                <w:szCs w:val="20"/>
              </w:rPr>
              <w:t>BTC-USD</w:t>
            </w:r>
          </w:p>
        </w:tc>
        <w:tc>
          <w:tcPr>
            <w:tcW w:w="0" w:type="auto"/>
          </w:tcPr>
          <w:p w14:paraId="659B161E" w14:textId="77777777" w:rsidR="00BC3DAA" w:rsidRPr="00460545" w:rsidRDefault="00643DE7" w:rsidP="00460545">
            <w:pPr>
              <w:pStyle w:val="tabela-abnt"/>
              <w:rPr>
                <w:sz w:val="20"/>
                <w:szCs w:val="20"/>
              </w:rPr>
            </w:pPr>
            <w:r w:rsidRPr="00460545">
              <w:rPr>
                <w:sz w:val="20"/>
                <w:szCs w:val="20"/>
              </w:rPr>
              <w:t>1,000</w:t>
            </w:r>
          </w:p>
        </w:tc>
        <w:tc>
          <w:tcPr>
            <w:tcW w:w="0" w:type="auto"/>
          </w:tcPr>
          <w:p w14:paraId="09AC6DF8" w14:textId="77777777" w:rsidR="00BC3DAA" w:rsidRPr="00460545" w:rsidRDefault="00643DE7" w:rsidP="00460545">
            <w:pPr>
              <w:pStyle w:val="tabela-abnt"/>
              <w:rPr>
                <w:sz w:val="20"/>
                <w:szCs w:val="20"/>
              </w:rPr>
            </w:pPr>
            <w:r w:rsidRPr="00460545">
              <w:rPr>
                <w:sz w:val="20"/>
                <w:szCs w:val="20"/>
              </w:rPr>
              <w:t>0,810</w:t>
            </w:r>
          </w:p>
        </w:tc>
        <w:tc>
          <w:tcPr>
            <w:tcW w:w="0" w:type="auto"/>
          </w:tcPr>
          <w:p w14:paraId="37037A3E" w14:textId="77777777" w:rsidR="00BC3DAA" w:rsidRPr="00460545" w:rsidRDefault="00643DE7" w:rsidP="00460545">
            <w:pPr>
              <w:pStyle w:val="tabela-abnt"/>
              <w:rPr>
                <w:sz w:val="20"/>
                <w:szCs w:val="20"/>
              </w:rPr>
            </w:pPr>
            <w:r w:rsidRPr="00460545">
              <w:rPr>
                <w:sz w:val="20"/>
                <w:szCs w:val="20"/>
              </w:rPr>
              <w:t>0,662</w:t>
            </w:r>
          </w:p>
        </w:tc>
        <w:tc>
          <w:tcPr>
            <w:tcW w:w="0" w:type="auto"/>
          </w:tcPr>
          <w:p w14:paraId="1B756A60" w14:textId="77777777" w:rsidR="00BC3DAA" w:rsidRPr="00460545" w:rsidRDefault="00643DE7" w:rsidP="00460545">
            <w:pPr>
              <w:pStyle w:val="tabela-abnt"/>
              <w:rPr>
                <w:sz w:val="20"/>
                <w:szCs w:val="20"/>
              </w:rPr>
            </w:pPr>
            <w:r w:rsidRPr="00460545">
              <w:rPr>
                <w:sz w:val="20"/>
                <w:szCs w:val="20"/>
              </w:rPr>
              <w:t>0,575</w:t>
            </w:r>
          </w:p>
        </w:tc>
        <w:tc>
          <w:tcPr>
            <w:tcW w:w="0" w:type="auto"/>
          </w:tcPr>
          <w:p w14:paraId="027EB427" w14:textId="77777777" w:rsidR="00BC3DAA" w:rsidRPr="00460545" w:rsidRDefault="00643DE7" w:rsidP="00460545">
            <w:pPr>
              <w:pStyle w:val="tabela-abnt"/>
              <w:rPr>
                <w:sz w:val="20"/>
                <w:szCs w:val="20"/>
              </w:rPr>
            </w:pPr>
            <w:r w:rsidRPr="00460545">
              <w:rPr>
                <w:sz w:val="20"/>
                <w:szCs w:val="20"/>
              </w:rPr>
              <w:t>0,648</w:t>
            </w:r>
          </w:p>
        </w:tc>
        <w:tc>
          <w:tcPr>
            <w:tcW w:w="0" w:type="auto"/>
          </w:tcPr>
          <w:p w14:paraId="51D1F663" w14:textId="77777777" w:rsidR="00BC3DAA" w:rsidRPr="00460545" w:rsidRDefault="00643DE7" w:rsidP="00460545">
            <w:pPr>
              <w:pStyle w:val="tabela-abnt"/>
              <w:rPr>
                <w:sz w:val="20"/>
                <w:szCs w:val="20"/>
              </w:rPr>
            </w:pPr>
            <w:r w:rsidRPr="00460545">
              <w:rPr>
                <w:sz w:val="20"/>
                <w:szCs w:val="20"/>
              </w:rPr>
              <w:t>0,442</w:t>
            </w:r>
          </w:p>
        </w:tc>
        <w:tc>
          <w:tcPr>
            <w:tcW w:w="0" w:type="auto"/>
          </w:tcPr>
          <w:p w14:paraId="7EE612F9" w14:textId="77777777" w:rsidR="00BC3DAA" w:rsidRPr="00460545" w:rsidRDefault="00643DE7" w:rsidP="00460545">
            <w:pPr>
              <w:pStyle w:val="tabela-abnt"/>
              <w:rPr>
                <w:sz w:val="20"/>
                <w:szCs w:val="20"/>
              </w:rPr>
            </w:pPr>
            <w:r w:rsidRPr="00460545">
              <w:rPr>
                <w:sz w:val="20"/>
                <w:szCs w:val="20"/>
              </w:rPr>
              <w:t>0,479</w:t>
            </w:r>
          </w:p>
        </w:tc>
        <w:tc>
          <w:tcPr>
            <w:tcW w:w="0" w:type="auto"/>
          </w:tcPr>
          <w:p w14:paraId="5B72D796" w14:textId="77777777" w:rsidR="00BC3DAA" w:rsidRPr="00460545" w:rsidRDefault="00643DE7" w:rsidP="00460545">
            <w:pPr>
              <w:pStyle w:val="tabela-abnt"/>
              <w:rPr>
                <w:sz w:val="20"/>
                <w:szCs w:val="20"/>
              </w:rPr>
            </w:pPr>
            <w:r w:rsidRPr="00460545">
              <w:rPr>
                <w:sz w:val="20"/>
                <w:szCs w:val="20"/>
              </w:rPr>
              <w:t>0,598</w:t>
            </w:r>
          </w:p>
        </w:tc>
      </w:tr>
      <w:tr w:rsidR="00BC3DAA" w:rsidRPr="00460545" w14:paraId="267717B1" w14:textId="77777777">
        <w:tc>
          <w:tcPr>
            <w:tcW w:w="0" w:type="auto"/>
          </w:tcPr>
          <w:p w14:paraId="3646CACA" w14:textId="77777777" w:rsidR="00BC3DAA" w:rsidRPr="00460545" w:rsidRDefault="00643DE7" w:rsidP="00460545">
            <w:pPr>
              <w:pStyle w:val="tabela-abnt"/>
              <w:rPr>
                <w:sz w:val="20"/>
                <w:szCs w:val="20"/>
              </w:rPr>
            </w:pPr>
            <w:r w:rsidRPr="00460545">
              <w:rPr>
                <w:sz w:val="20"/>
                <w:szCs w:val="20"/>
              </w:rPr>
              <w:t>ETH-USD</w:t>
            </w:r>
          </w:p>
        </w:tc>
        <w:tc>
          <w:tcPr>
            <w:tcW w:w="0" w:type="auto"/>
          </w:tcPr>
          <w:p w14:paraId="54DE845E" w14:textId="77777777" w:rsidR="00BC3DAA" w:rsidRPr="00460545" w:rsidRDefault="00643DE7" w:rsidP="00460545">
            <w:pPr>
              <w:pStyle w:val="tabela-abnt"/>
              <w:rPr>
                <w:sz w:val="20"/>
                <w:szCs w:val="20"/>
              </w:rPr>
            </w:pPr>
            <w:r w:rsidRPr="00460545">
              <w:rPr>
                <w:sz w:val="20"/>
                <w:szCs w:val="20"/>
              </w:rPr>
              <w:t>0,810</w:t>
            </w:r>
          </w:p>
        </w:tc>
        <w:tc>
          <w:tcPr>
            <w:tcW w:w="0" w:type="auto"/>
          </w:tcPr>
          <w:p w14:paraId="7788F3F2" w14:textId="77777777" w:rsidR="00BC3DAA" w:rsidRPr="00460545" w:rsidRDefault="00643DE7" w:rsidP="00460545">
            <w:pPr>
              <w:pStyle w:val="tabela-abnt"/>
              <w:rPr>
                <w:sz w:val="20"/>
                <w:szCs w:val="20"/>
              </w:rPr>
            </w:pPr>
            <w:r w:rsidRPr="00460545">
              <w:rPr>
                <w:sz w:val="20"/>
                <w:szCs w:val="20"/>
              </w:rPr>
              <w:t>1,000</w:t>
            </w:r>
          </w:p>
        </w:tc>
        <w:tc>
          <w:tcPr>
            <w:tcW w:w="0" w:type="auto"/>
          </w:tcPr>
          <w:p w14:paraId="5C037709" w14:textId="77777777" w:rsidR="00BC3DAA" w:rsidRPr="00460545" w:rsidRDefault="00643DE7" w:rsidP="00460545">
            <w:pPr>
              <w:pStyle w:val="tabela-abnt"/>
              <w:rPr>
                <w:sz w:val="20"/>
                <w:szCs w:val="20"/>
              </w:rPr>
            </w:pPr>
            <w:r w:rsidRPr="00460545">
              <w:rPr>
                <w:sz w:val="20"/>
                <w:szCs w:val="20"/>
              </w:rPr>
              <w:t>0,693</w:t>
            </w:r>
          </w:p>
        </w:tc>
        <w:tc>
          <w:tcPr>
            <w:tcW w:w="0" w:type="auto"/>
          </w:tcPr>
          <w:p w14:paraId="0BFA724F" w14:textId="77777777" w:rsidR="00BC3DAA" w:rsidRPr="00460545" w:rsidRDefault="00643DE7" w:rsidP="00460545">
            <w:pPr>
              <w:pStyle w:val="tabela-abnt"/>
              <w:rPr>
                <w:sz w:val="20"/>
                <w:szCs w:val="20"/>
              </w:rPr>
            </w:pPr>
            <w:r w:rsidRPr="00460545">
              <w:rPr>
                <w:sz w:val="20"/>
                <w:szCs w:val="20"/>
              </w:rPr>
              <w:t>0,610</w:t>
            </w:r>
          </w:p>
        </w:tc>
        <w:tc>
          <w:tcPr>
            <w:tcW w:w="0" w:type="auto"/>
          </w:tcPr>
          <w:p w14:paraId="21FFF29B" w14:textId="77777777" w:rsidR="00BC3DAA" w:rsidRPr="00460545" w:rsidRDefault="00643DE7" w:rsidP="00460545">
            <w:pPr>
              <w:pStyle w:val="tabela-abnt"/>
              <w:rPr>
                <w:sz w:val="20"/>
                <w:szCs w:val="20"/>
              </w:rPr>
            </w:pPr>
            <w:r w:rsidRPr="00460545">
              <w:rPr>
                <w:sz w:val="20"/>
                <w:szCs w:val="20"/>
              </w:rPr>
              <w:t>0,709</w:t>
            </w:r>
          </w:p>
        </w:tc>
        <w:tc>
          <w:tcPr>
            <w:tcW w:w="0" w:type="auto"/>
          </w:tcPr>
          <w:p w14:paraId="730AD6BC" w14:textId="77777777" w:rsidR="00BC3DAA" w:rsidRPr="00460545" w:rsidRDefault="00643DE7" w:rsidP="00460545">
            <w:pPr>
              <w:pStyle w:val="tabela-abnt"/>
              <w:rPr>
                <w:sz w:val="20"/>
                <w:szCs w:val="20"/>
              </w:rPr>
            </w:pPr>
            <w:r w:rsidRPr="00460545">
              <w:rPr>
                <w:sz w:val="20"/>
                <w:szCs w:val="20"/>
              </w:rPr>
              <w:t>0,423</w:t>
            </w:r>
          </w:p>
        </w:tc>
        <w:tc>
          <w:tcPr>
            <w:tcW w:w="0" w:type="auto"/>
          </w:tcPr>
          <w:p w14:paraId="01DCCD82" w14:textId="77777777" w:rsidR="00BC3DAA" w:rsidRPr="00460545" w:rsidRDefault="00643DE7" w:rsidP="00460545">
            <w:pPr>
              <w:pStyle w:val="tabela-abnt"/>
              <w:rPr>
                <w:sz w:val="20"/>
                <w:szCs w:val="20"/>
              </w:rPr>
            </w:pPr>
            <w:r w:rsidRPr="00460545">
              <w:rPr>
                <w:sz w:val="20"/>
                <w:szCs w:val="20"/>
              </w:rPr>
              <w:t>0,592</w:t>
            </w:r>
          </w:p>
        </w:tc>
        <w:tc>
          <w:tcPr>
            <w:tcW w:w="0" w:type="auto"/>
          </w:tcPr>
          <w:p w14:paraId="0EC49439" w14:textId="77777777" w:rsidR="00BC3DAA" w:rsidRPr="00460545" w:rsidRDefault="00643DE7" w:rsidP="00460545">
            <w:pPr>
              <w:pStyle w:val="tabela-abnt"/>
              <w:rPr>
                <w:sz w:val="20"/>
                <w:szCs w:val="20"/>
              </w:rPr>
            </w:pPr>
            <w:r w:rsidRPr="00460545">
              <w:rPr>
                <w:sz w:val="20"/>
                <w:szCs w:val="20"/>
              </w:rPr>
              <w:t>0,667</w:t>
            </w:r>
          </w:p>
        </w:tc>
      </w:tr>
      <w:tr w:rsidR="00BC3DAA" w:rsidRPr="00460545" w14:paraId="6577121B" w14:textId="77777777">
        <w:tc>
          <w:tcPr>
            <w:tcW w:w="0" w:type="auto"/>
          </w:tcPr>
          <w:p w14:paraId="41D4A8A2" w14:textId="77777777" w:rsidR="00BC3DAA" w:rsidRPr="00460545" w:rsidRDefault="00643DE7" w:rsidP="00460545">
            <w:pPr>
              <w:pStyle w:val="tabela-abnt"/>
              <w:rPr>
                <w:sz w:val="20"/>
                <w:szCs w:val="20"/>
              </w:rPr>
            </w:pPr>
            <w:r w:rsidRPr="00460545">
              <w:rPr>
                <w:sz w:val="20"/>
                <w:szCs w:val="20"/>
              </w:rPr>
              <w:t>BNB-USD</w:t>
            </w:r>
          </w:p>
        </w:tc>
        <w:tc>
          <w:tcPr>
            <w:tcW w:w="0" w:type="auto"/>
          </w:tcPr>
          <w:p w14:paraId="165625B2" w14:textId="77777777" w:rsidR="00BC3DAA" w:rsidRPr="00460545" w:rsidRDefault="00643DE7" w:rsidP="00460545">
            <w:pPr>
              <w:pStyle w:val="tabela-abnt"/>
              <w:rPr>
                <w:sz w:val="20"/>
                <w:szCs w:val="20"/>
              </w:rPr>
            </w:pPr>
            <w:r w:rsidRPr="00460545">
              <w:rPr>
                <w:sz w:val="20"/>
                <w:szCs w:val="20"/>
              </w:rPr>
              <w:t>0,662</w:t>
            </w:r>
          </w:p>
        </w:tc>
        <w:tc>
          <w:tcPr>
            <w:tcW w:w="0" w:type="auto"/>
          </w:tcPr>
          <w:p w14:paraId="01F0E526" w14:textId="77777777" w:rsidR="00BC3DAA" w:rsidRPr="00460545" w:rsidRDefault="00643DE7" w:rsidP="00460545">
            <w:pPr>
              <w:pStyle w:val="tabela-abnt"/>
              <w:rPr>
                <w:sz w:val="20"/>
                <w:szCs w:val="20"/>
              </w:rPr>
            </w:pPr>
            <w:r w:rsidRPr="00460545">
              <w:rPr>
                <w:sz w:val="20"/>
                <w:szCs w:val="20"/>
              </w:rPr>
              <w:t>0,693</w:t>
            </w:r>
          </w:p>
        </w:tc>
        <w:tc>
          <w:tcPr>
            <w:tcW w:w="0" w:type="auto"/>
          </w:tcPr>
          <w:p w14:paraId="1193A139" w14:textId="77777777" w:rsidR="00BC3DAA" w:rsidRPr="00460545" w:rsidRDefault="00643DE7" w:rsidP="00460545">
            <w:pPr>
              <w:pStyle w:val="tabela-abnt"/>
              <w:rPr>
                <w:sz w:val="20"/>
                <w:szCs w:val="20"/>
              </w:rPr>
            </w:pPr>
            <w:r w:rsidRPr="00460545">
              <w:rPr>
                <w:sz w:val="20"/>
                <w:szCs w:val="20"/>
              </w:rPr>
              <w:t>1,000</w:t>
            </w:r>
          </w:p>
        </w:tc>
        <w:tc>
          <w:tcPr>
            <w:tcW w:w="0" w:type="auto"/>
          </w:tcPr>
          <w:p w14:paraId="679CC6F2" w14:textId="77777777" w:rsidR="00BC3DAA" w:rsidRPr="00460545" w:rsidRDefault="00643DE7" w:rsidP="00460545">
            <w:pPr>
              <w:pStyle w:val="tabela-abnt"/>
              <w:rPr>
                <w:sz w:val="20"/>
                <w:szCs w:val="20"/>
              </w:rPr>
            </w:pPr>
            <w:r w:rsidRPr="00460545">
              <w:rPr>
                <w:sz w:val="20"/>
                <w:szCs w:val="20"/>
              </w:rPr>
              <w:t>0,551</w:t>
            </w:r>
          </w:p>
        </w:tc>
        <w:tc>
          <w:tcPr>
            <w:tcW w:w="0" w:type="auto"/>
          </w:tcPr>
          <w:p w14:paraId="04892E73" w14:textId="77777777" w:rsidR="00BC3DAA" w:rsidRPr="00460545" w:rsidRDefault="00643DE7" w:rsidP="00460545">
            <w:pPr>
              <w:pStyle w:val="tabela-abnt"/>
              <w:rPr>
                <w:sz w:val="20"/>
                <w:szCs w:val="20"/>
              </w:rPr>
            </w:pPr>
            <w:r w:rsidRPr="00460545">
              <w:rPr>
                <w:sz w:val="20"/>
                <w:szCs w:val="20"/>
              </w:rPr>
              <w:t>0,607</w:t>
            </w:r>
          </w:p>
        </w:tc>
        <w:tc>
          <w:tcPr>
            <w:tcW w:w="0" w:type="auto"/>
          </w:tcPr>
          <w:p w14:paraId="1DC7A0E9" w14:textId="77777777" w:rsidR="00BC3DAA" w:rsidRPr="00460545" w:rsidRDefault="00643DE7" w:rsidP="00460545">
            <w:pPr>
              <w:pStyle w:val="tabela-abnt"/>
              <w:rPr>
                <w:sz w:val="20"/>
                <w:szCs w:val="20"/>
              </w:rPr>
            </w:pPr>
            <w:r w:rsidRPr="00460545">
              <w:rPr>
                <w:sz w:val="20"/>
                <w:szCs w:val="20"/>
              </w:rPr>
              <w:t>0,318</w:t>
            </w:r>
          </w:p>
        </w:tc>
        <w:tc>
          <w:tcPr>
            <w:tcW w:w="0" w:type="auto"/>
          </w:tcPr>
          <w:p w14:paraId="0E74C7CA" w14:textId="77777777" w:rsidR="00BC3DAA" w:rsidRPr="00460545" w:rsidRDefault="00643DE7" w:rsidP="00460545">
            <w:pPr>
              <w:pStyle w:val="tabela-abnt"/>
              <w:rPr>
                <w:sz w:val="20"/>
                <w:szCs w:val="20"/>
              </w:rPr>
            </w:pPr>
            <w:r w:rsidRPr="00460545">
              <w:rPr>
                <w:sz w:val="20"/>
                <w:szCs w:val="20"/>
              </w:rPr>
              <w:t>0,532</w:t>
            </w:r>
          </w:p>
        </w:tc>
        <w:tc>
          <w:tcPr>
            <w:tcW w:w="0" w:type="auto"/>
          </w:tcPr>
          <w:p w14:paraId="31214C40" w14:textId="77777777" w:rsidR="00BC3DAA" w:rsidRPr="00460545" w:rsidRDefault="00643DE7" w:rsidP="00460545">
            <w:pPr>
              <w:pStyle w:val="tabela-abnt"/>
              <w:rPr>
                <w:sz w:val="20"/>
                <w:szCs w:val="20"/>
              </w:rPr>
            </w:pPr>
            <w:r w:rsidRPr="00460545">
              <w:rPr>
                <w:sz w:val="20"/>
                <w:szCs w:val="20"/>
              </w:rPr>
              <w:t>0,634</w:t>
            </w:r>
          </w:p>
        </w:tc>
      </w:tr>
      <w:tr w:rsidR="00BC3DAA" w:rsidRPr="00460545" w14:paraId="7D533892" w14:textId="77777777">
        <w:tc>
          <w:tcPr>
            <w:tcW w:w="0" w:type="auto"/>
          </w:tcPr>
          <w:p w14:paraId="23FE945D" w14:textId="77777777" w:rsidR="00BC3DAA" w:rsidRPr="00460545" w:rsidRDefault="00643DE7" w:rsidP="00460545">
            <w:pPr>
              <w:pStyle w:val="tabela-abnt"/>
              <w:rPr>
                <w:sz w:val="20"/>
                <w:szCs w:val="20"/>
              </w:rPr>
            </w:pPr>
            <w:r w:rsidRPr="00460545">
              <w:rPr>
                <w:sz w:val="20"/>
                <w:szCs w:val="20"/>
              </w:rPr>
              <w:t>XRP-USD</w:t>
            </w:r>
          </w:p>
        </w:tc>
        <w:tc>
          <w:tcPr>
            <w:tcW w:w="0" w:type="auto"/>
          </w:tcPr>
          <w:p w14:paraId="788E859B" w14:textId="77777777" w:rsidR="00BC3DAA" w:rsidRPr="00460545" w:rsidRDefault="00643DE7" w:rsidP="00460545">
            <w:pPr>
              <w:pStyle w:val="tabela-abnt"/>
              <w:rPr>
                <w:sz w:val="20"/>
                <w:szCs w:val="20"/>
              </w:rPr>
            </w:pPr>
            <w:r w:rsidRPr="00460545">
              <w:rPr>
                <w:sz w:val="20"/>
                <w:szCs w:val="20"/>
              </w:rPr>
              <w:t>0,575</w:t>
            </w:r>
          </w:p>
        </w:tc>
        <w:tc>
          <w:tcPr>
            <w:tcW w:w="0" w:type="auto"/>
          </w:tcPr>
          <w:p w14:paraId="0EA872A3" w14:textId="77777777" w:rsidR="00BC3DAA" w:rsidRPr="00460545" w:rsidRDefault="00643DE7" w:rsidP="00460545">
            <w:pPr>
              <w:pStyle w:val="tabela-abnt"/>
              <w:rPr>
                <w:sz w:val="20"/>
                <w:szCs w:val="20"/>
              </w:rPr>
            </w:pPr>
            <w:r w:rsidRPr="00460545">
              <w:rPr>
                <w:sz w:val="20"/>
                <w:szCs w:val="20"/>
              </w:rPr>
              <w:t>0,610</w:t>
            </w:r>
          </w:p>
        </w:tc>
        <w:tc>
          <w:tcPr>
            <w:tcW w:w="0" w:type="auto"/>
          </w:tcPr>
          <w:p w14:paraId="6F429D45" w14:textId="77777777" w:rsidR="00BC3DAA" w:rsidRPr="00460545" w:rsidRDefault="00643DE7" w:rsidP="00460545">
            <w:pPr>
              <w:pStyle w:val="tabela-abnt"/>
              <w:rPr>
                <w:sz w:val="20"/>
                <w:szCs w:val="20"/>
              </w:rPr>
            </w:pPr>
            <w:r w:rsidRPr="00460545">
              <w:rPr>
                <w:sz w:val="20"/>
                <w:szCs w:val="20"/>
              </w:rPr>
              <w:t>0,551</w:t>
            </w:r>
          </w:p>
        </w:tc>
        <w:tc>
          <w:tcPr>
            <w:tcW w:w="0" w:type="auto"/>
          </w:tcPr>
          <w:p w14:paraId="699859E6" w14:textId="77777777" w:rsidR="00BC3DAA" w:rsidRPr="00460545" w:rsidRDefault="00643DE7" w:rsidP="00460545">
            <w:pPr>
              <w:pStyle w:val="tabela-abnt"/>
              <w:rPr>
                <w:sz w:val="20"/>
                <w:szCs w:val="20"/>
              </w:rPr>
            </w:pPr>
            <w:r w:rsidRPr="00460545">
              <w:rPr>
                <w:sz w:val="20"/>
                <w:szCs w:val="20"/>
              </w:rPr>
              <w:t>1,000</w:t>
            </w:r>
          </w:p>
        </w:tc>
        <w:tc>
          <w:tcPr>
            <w:tcW w:w="0" w:type="auto"/>
          </w:tcPr>
          <w:p w14:paraId="14BDB3E2" w14:textId="77777777" w:rsidR="00BC3DAA" w:rsidRPr="00460545" w:rsidRDefault="00643DE7" w:rsidP="00460545">
            <w:pPr>
              <w:pStyle w:val="tabela-abnt"/>
              <w:rPr>
                <w:sz w:val="20"/>
                <w:szCs w:val="20"/>
              </w:rPr>
            </w:pPr>
            <w:r w:rsidRPr="00460545">
              <w:rPr>
                <w:sz w:val="20"/>
                <w:szCs w:val="20"/>
              </w:rPr>
              <w:t>0,571</w:t>
            </w:r>
          </w:p>
        </w:tc>
        <w:tc>
          <w:tcPr>
            <w:tcW w:w="0" w:type="auto"/>
          </w:tcPr>
          <w:p w14:paraId="4CAAAB16" w14:textId="77777777" w:rsidR="00BC3DAA" w:rsidRPr="00460545" w:rsidRDefault="00643DE7" w:rsidP="00460545">
            <w:pPr>
              <w:pStyle w:val="tabela-abnt"/>
              <w:rPr>
                <w:sz w:val="20"/>
                <w:szCs w:val="20"/>
              </w:rPr>
            </w:pPr>
            <w:r w:rsidRPr="00460545">
              <w:rPr>
                <w:sz w:val="20"/>
                <w:szCs w:val="20"/>
              </w:rPr>
              <w:t>0,343</w:t>
            </w:r>
          </w:p>
        </w:tc>
        <w:tc>
          <w:tcPr>
            <w:tcW w:w="0" w:type="auto"/>
          </w:tcPr>
          <w:p w14:paraId="4A72377E" w14:textId="77777777" w:rsidR="00BC3DAA" w:rsidRPr="00460545" w:rsidRDefault="00643DE7" w:rsidP="00460545">
            <w:pPr>
              <w:pStyle w:val="tabela-abnt"/>
              <w:rPr>
                <w:sz w:val="20"/>
                <w:szCs w:val="20"/>
              </w:rPr>
            </w:pPr>
            <w:r w:rsidRPr="00460545">
              <w:rPr>
                <w:sz w:val="20"/>
                <w:szCs w:val="20"/>
              </w:rPr>
              <w:t>0,453</w:t>
            </w:r>
          </w:p>
        </w:tc>
        <w:tc>
          <w:tcPr>
            <w:tcW w:w="0" w:type="auto"/>
          </w:tcPr>
          <w:p w14:paraId="1AC7C813" w14:textId="77777777" w:rsidR="00BC3DAA" w:rsidRPr="00460545" w:rsidRDefault="00643DE7" w:rsidP="00460545">
            <w:pPr>
              <w:pStyle w:val="tabela-abnt"/>
              <w:rPr>
                <w:sz w:val="20"/>
                <w:szCs w:val="20"/>
              </w:rPr>
            </w:pPr>
            <w:r w:rsidRPr="00460545">
              <w:rPr>
                <w:sz w:val="20"/>
                <w:szCs w:val="20"/>
              </w:rPr>
              <w:t>0,532</w:t>
            </w:r>
          </w:p>
        </w:tc>
      </w:tr>
      <w:tr w:rsidR="00BC3DAA" w:rsidRPr="00460545" w14:paraId="418AE6EB" w14:textId="77777777">
        <w:tc>
          <w:tcPr>
            <w:tcW w:w="0" w:type="auto"/>
          </w:tcPr>
          <w:p w14:paraId="7CAE37AA" w14:textId="77777777" w:rsidR="00BC3DAA" w:rsidRPr="00460545" w:rsidRDefault="00643DE7" w:rsidP="00460545">
            <w:pPr>
              <w:pStyle w:val="tabela-abnt"/>
              <w:rPr>
                <w:sz w:val="20"/>
                <w:szCs w:val="20"/>
              </w:rPr>
            </w:pPr>
            <w:r w:rsidRPr="00460545">
              <w:rPr>
                <w:sz w:val="20"/>
                <w:szCs w:val="20"/>
              </w:rPr>
              <w:t>ADA-USD</w:t>
            </w:r>
          </w:p>
        </w:tc>
        <w:tc>
          <w:tcPr>
            <w:tcW w:w="0" w:type="auto"/>
          </w:tcPr>
          <w:p w14:paraId="429A7410" w14:textId="77777777" w:rsidR="00BC3DAA" w:rsidRPr="00460545" w:rsidRDefault="00643DE7" w:rsidP="00460545">
            <w:pPr>
              <w:pStyle w:val="tabela-abnt"/>
              <w:rPr>
                <w:sz w:val="20"/>
                <w:szCs w:val="20"/>
              </w:rPr>
            </w:pPr>
            <w:r w:rsidRPr="00460545">
              <w:rPr>
                <w:sz w:val="20"/>
                <w:szCs w:val="20"/>
              </w:rPr>
              <w:t>0,648</w:t>
            </w:r>
          </w:p>
        </w:tc>
        <w:tc>
          <w:tcPr>
            <w:tcW w:w="0" w:type="auto"/>
          </w:tcPr>
          <w:p w14:paraId="3A6354AB" w14:textId="77777777" w:rsidR="00BC3DAA" w:rsidRPr="00460545" w:rsidRDefault="00643DE7" w:rsidP="00460545">
            <w:pPr>
              <w:pStyle w:val="tabela-abnt"/>
              <w:rPr>
                <w:sz w:val="20"/>
                <w:szCs w:val="20"/>
              </w:rPr>
            </w:pPr>
            <w:r w:rsidRPr="00460545">
              <w:rPr>
                <w:sz w:val="20"/>
                <w:szCs w:val="20"/>
              </w:rPr>
              <w:t>0,709</w:t>
            </w:r>
          </w:p>
        </w:tc>
        <w:tc>
          <w:tcPr>
            <w:tcW w:w="0" w:type="auto"/>
          </w:tcPr>
          <w:p w14:paraId="0FB3E935" w14:textId="77777777" w:rsidR="00BC3DAA" w:rsidRPr="00460545" w:rsidRDefault="00643DE7" w:rsidP="00460545">
            <w:pPr>
              <w:pStyle w:val="tabela-abnt"/>
              <w:rPr>
                <w:sz w:val="20"/>
                <w:szCs w:val="20"/>
              </w:rPr>
            </w:pPr>
            <w:r w:rsidRPr="00460545">
              <w:rPr>
                <w:sz w:val="20"/>
                <w:szCs w:val="20"/>
              </w:rPr>
              <w:t>0,607</w:t>
            </w:r>
          </w:p>
        </w:tc>
        <w:tc>
          <w:tcPr>
            <w:tcW w:w="0" w:type="auto"/>
          </w:tcPr>
          <w:p w14:paraId="04065BDE" w14:textId="77777777" w:rsidR="00BC3DAA" w:rsidRPr="00460545" w:rsidRDefault="00643DE7" w:rsidP="00460545">
            <w:pPr>
              <w:pStyle w:val="tabela-abnt"/>
              <w:rPr>
                <w:sz w:val="20"/>
                <w:szCs w:val="20"/>
              </w:rPr>
            </w:pPr>
            <w:r w:rsidRPr="00460545">
              <w:rPr>
                <w:sz w:val="20"/>
                <w:szCs w:val="20"/>
              </w:rPr>
              <w:t>0,571</w:t>
            </w:r>
          </w:p>
        </w:tc>
        <w:tc>
          <w:tcPr>
            <w:tcW w:w="0" w:type="auto"/>
          </w:tcPr>
          <w:p w14:paraId="02FEFD50" w14:textId="77777777" w:rsidR="00BC3DAA" w:rsidRPr="00460545" w:rsidRDefault="00643DE7" w:rsidP="00460545">
            <w:pPr>
              <w:pStyle w:val="tabela-abnt"/>
              <w:rPr>
                <w:sz w:val="20"/>
                <w:szCs w:val="20"/>
              </w:rPr>
            </w:pPr>
            <w:r w:rsidRPr="00460545">
              <w:rPr>
                <w:sz w:val="20"/>
                <w:szCs w:val="20"/>
              </w:rPr>
              <w:t>1,000</w:t>
            </w:r>
          </w:p>
        </w:tc>
        <w:tc>
          <w:tcPr>
            <w:tcW w:w="0" w:type="auto"/>
          </w:tcPr>
          <w:p w14:paraId="0B48993E" w14:textId="77777777" w:rsidR="00BC3DAA" w:rsidRPr="00460545" w:rsidRDefault="00643DE7" w:rsidP="00460545">
            <w:pPr>
              <w:pStyle w:val="tabela-abnt"/>
              <w:rPr>
                <w:sz w:val="20"/>
                <w:szCs w:val="20"/>
              </w:rPr>
            </w:pPr>
            <w:r w:rsidRPr="00460545">
              <w:rPr>
                <w:sz w:val="20"/>
                <w:szCs w:val="20"/>
              </w:rPr>
              <w:t>0,402</w:t>
            </w:r>
          </w:p>
        </w:tc>
        <w:tc>
          <w:tcPr>
            <w:tcW w:w="0" w:type="auto"/>
          </w:tcPr>
          <w:p w14:paraId="7B2B9552" w14:textId="77777777" w:rsidR="00BC3DAA" w:rsidRPr="00460545" w:rsidRDefault="00643DE7" w:rsidP="00460545">
            <w:pPr>
              <w:pStyle w:val="tabela-abnt"/>
              <w:rPr>
                <w:sz w:val="20"/>
                <w:szCs w:val="20"/>
              </w:rPr>
            </w:pPr>
            <w:r w:rsidRPr="00460545">
              <w:rPr>
                <w:sz w:val="20"/>
                <w:szCs w:val="20"/>
              </w:rPr>
              <w:t>0,505</w:t>
            </w:r>
          </w:p>
        </w:tc>
        <w:tc>
          <w:tcPr>
            <w:tcW w:w="0" w:type="auto"/>
          </w:tcPr>
          <w:p w14:paraId="520C6BA8" w14:textId="77777777" w:rsidR="00BC3DAA" w:rsidRPr="00460545" w:rsidRDefault="00643DE7" w:rsidP="00460545">
            <w:pPr>
              <w:pStyle w:val="tabela-abnt"/>
              <w:rPr>
                <w:sz w:val="20"/>
                <w:szCs w:val="20"/>
              </w:rPr>
            </w:pPr>
            <w:r w:rsidRPr="00460545">
              <w:rPr>
                <w:sz w:val="20"/>
                <w:szCs w:val="20"/>
              </w:rPr>
              <w:t>0,632</w:t>
            </w:r>
          </w:p>
        </w:tc>
      </w:tr>
      <w:tr w:rsidR="00BC3DAA" w:rsidRPr="00460545" w14:paraId="21051E64" w14:textId="77777777">
        <w:tc>
          <w:tcPr>
            <w:tcW w:w="0" w:type="auto"/>
          </w:tcPr>
          <w:p w14:paraId="08C9ABE0" w14:textId="77777777" w:rsidR="00BC3DAA" w:rsidRPr="00460545" w:rsidRDefault="00643DE7" w:rsidP="00460545">
            <w:pPr>
              <w:pStyle w:val="tabela-abnt"/>
              <w:rPr>
                <w:sz w:val="20"/>
                <w:szCs w:val="20"/>
              </w:rPr>
            </w:pPr>
            <w:r w:rsidRPr="00460545">
              <w:rPr>
                <w:sz w:val="20"/>
                <w:szCs w:val="20"/>
              </w:rPr>
              <w:t>DOGE-USD</w:t>
            </w:r>
          </w:p>
        </w:tc>
        <w:tc>
          <w:tcPr>
            <w:tcW w:w="0" w:type="auto"/>
          </w:tcPr>
          <w:p w14:paraId="3BD3766F" w14:textId="77777777" w:rsidR="00BC3DAA" w:rsidRPr="00460545" w:rsidRDefault="00643DE7" w:rsidP="00460545">
            <w:pPr>
              <w:pStyle w:val="tabela-abnt"/>
              <w:rPr>
                <w:sz w:val="20"/>
                <w:szCs w:val="20"/>
              </w:rPr>
            </w:pPr>
            <w:r w:rsidRPr="00460545">
              <w:rPr>
                <w:sz w:val="20"/>
                <w:szCs w:val="20"/>
              </w:rPr>
              <w:t>0,442</w:t>
            </w:r>
          </w:p>
        </w:tc>
        <w:tc>
          <w:tcPr>
            <w:tcW w:w="0" w:type="auto"/>
          </w:tcPr>
          <w:p w14:paraId="3A7353CC" w14:textId="77777777" w:rsidR="00BC3DAA" w:rsidRPr="00460545" w:rsidRDefault="00643DE7" w:rsidP="00460545">
            <w:pPr>
              <w:pStyle w:val="tabela-abnt"/>
              <w:rPr>
                <w:sz w:val="20"/>
                <w:szCs w:val="20"/>
              </w:rPr>
            </w:pPr>
            <w:r w:rsidRPr="00460545">
              <w:rPr>
                <w:sz w:val="20"/>
                <w:szCs w:val="20"/>
              </w:rPr>
              <w:t>0,423</w:t>
            </w:r>
          </w:p>
        </w:tc>
        <w:tc>
          <w:tcPr>
            <w:tcW w:w="0" w:type="auto"/>
          </w:tcPr>
          <w:p w14:paraId="756279EB" w14:textId="77777777" w:rsidR="00BC3DAA" w:rsidRPr="00460545" w:rsidRDefault="00643DE7" w:rsidP="00460545">
            <w:pPr>
              <w:pStyle w:val="tabela-abnt"/>
              <w:rPr>
                <w:sz w:val="20"/>
                <w:szCs w:val="20"/>
              </w:rPr>
            </w:pPr>
            <w:r w:rsidRPr="00460545">
              <w:rPr>
                <w:sz w:val="20"/>
                <w:szCs w:val="20"/>
              </w:rPr>
              <w:t>0,318</w:t>
            </w:r>
          </w:p>
        </w:tc>
        <w:tc>
          <w:tcPr>
            <w:tcW w:w="0" w:type="auto"/>
          </w:tcPr>
          <w:p w14:paraId="5DEC3124" w14:textId="77777777" w:rsidR="00BC3DAA" w:rsidRPr="00460545" w:rsidRDefault="00643DE7" w:rsidP="00460545">
            <w:pPr>
              <w:pStyle w:val="tabela-abnt"/>
              <w:rPr>
                <w:sz w:val="20"/>
                <w:szCs w:val="20"/>
              </w:rPr>
            </w:pPr>
            <w:r w:rsidRPr="00460545">
              <w:rPr>
                <w:sz w:val="20"/>
                <w:szCs w:val="20"/>
              </w:rPr>
              <w:t>0,343</w:t>
            </w:r>
          </w:p>
        </w:tc>
        <w:tc>
          <w:tcPr>
            <w:tcW w:w="0" w:type="auto"/>
          </w:tcPr>
          <w:p w14:paraId="49262D2F" w14:textId="77777777" w:rsidR="00BC3DAA" w:rsidRPr="00460545" w:rsidRDefault="00643DE7" w:rsidP="00460545">
            <w:pPr>
              <w:pStyle w:val="tabela-abnt"/>
              <w:rPr>
                <w:sz w:val="20"/>
                <w:szCs w:val="20"/>
              </w:rPr>
            </w:pPr>
            <w:r w:rsidRPr="00460545">
              <w:rPr>
                <w:sz w:val="20"/>
                <w:szCs w:val="20"/>
              </w:rPr>
              <w:t>0,402</w:t>
            </w:r>
          </w:p>
        </w:tc>
        <w:tc>
          <w:tcPr>
            <w:tcW w:w="0" w:type="auto"/>
          </w:tcPr>
          <w:p w14:paraId="58A04E9F" w14:textId="77777777" w:rsidR="00BC3DAA" w:rsidRPr="00460545" w:rsidRDefault="00643DE7" w:rsidP="00460545">
            <w:pPr>
              <w:pStyle w:val="tabela-abnt"/>
              <w:rPr>
                <w:sz w:val="20"/>
                <w:szCs w:val="20"/>
              </w:rPr>
            </w:pPr>
            <w:r w:rsidRPr="00460545">
              <w:rPr>
                <w:sz w:val="20"/>
                <w:szCs w:val="20"/>
              </w:rPr>
              <w:t>1,000</w:t>
            </w:r>
          </w:p>
        </w:tc>
        <w:tc>
          <w:tcPr>
            <w:tcW w:w="0" w:type="auto"/>
          </w:tcPr>
          <w:p w14:paraId="18F50ED8" w14:textId="77777777" w:rsidR="00BC3DAA" w:rsidRPr="00460545" w:rsidRDefault="00643DE7" w:rsidP="00460545">
            <w:pPr>
              <w:pStyle w:val="tabela-abnt"/>
              <w:rPr>
                <w:sz w:val="20"/>
                <w:szCs w:val="20"/>
              </w:rPr>
            </w:pPr>
            <w:r w:rsidRPr="00460545">
              <w:rPr>
                <w:sz w:val="20"/>
                <w:szCs w:val="20"/>
              </w:rPr>
              <w:t>0,274</w:t>
            </w:r>
          </w:p>
        </w:tc>
        <w:tc>
          <w:tcPr>
            <w:tcW w:w="0" w:type="auto"/>
          </w:tcPr>
          <w:p w14:paraId="0C472939" w14:textId="77777777" w:rsidR="00BC3DAA" w:rsidRPr="00460545" w:rsidRDefault="00643DE7" w:rsidP="00460545">
            <w:pPr>
              <w:pStyle w:val="tabela-abnt"/>
              <w:rPr>
                <w:sz w:val="20"/>
                <w:szCs w:val="20"/>
              </w:rPr>
            </w:pPr>
            <w:r w:rsidRPr="00460545">
              <w:rPr>
                <w:sz w:val="20"/>
                <w:szCs w:val="20"/>
              </w:rPr>
              <w:t>0,312</w:t>
            </w:r>
          </w:p>
        </w:tc>
      </w:tr>
      <w:tr w:rsidR="00BC3DAA" w:rsidRPr="00460545" w14:paraId="7B8265EC" w14:textId="77777777">
        <w:tc>
          <w:tcPr>
            <w:tcW w:w="0" w:type="auto"/>
          </w:tcPr>
          <w:p w14:paraId="5C6B9C06" w14:textId="77777777" w:rsidR="00BC3DAA" w:rsidRPr="00460545" w:rsidRDefault="00643DE7" w:rsidP="00460545">
            <w:pPr>
              <w:pStyle w:val="tabela-abnt"/>
              <w:rPr>
                <w:sz w:val="20"/>
                <w:szCs w:val="20"/>
              </w:rPr>
            </w:pPr>
            <w:r w:rsidRPr="00460545">
              <w:rPr>
                <w:sz w:val="20"/>
                <w:szCs w:val="20"/>
              </w:rPr>
              <w:lastRenderedPageBreak/>
              <w:t>SOL-USD</w:t>
            </w:r>
          </w:p>
        </w:tc>
        <w:tc>
          <w:tcPr>
            <w:tcW w:w="0" w:type="auto"/>
          </w:tcPr>
          <w:p w14:paraId="274D66C7" w14:textId="77777777" w:rsidR="00BC3DAA" w:rsidRPr="00460545" w:rsidRDefault="00643DE7" w:rsidP="00460545">
            <w:pPr>
              <w:pStyle w:val="tabela-abnt"/>
              <w:rPr>
                <w:sz w:val="20"/>
                <w:szCs w:val="20"/>
              </w:rPr>
            </w:pPr>
            <w:r w:rsidRPr="00460545">
              <w:rPr>
                <w:sz w:val="20"/>
                <w:szCs w:val="20"/>
              </w:rPr>
              <w:t>0,479</w:t>
            </w:r>
          </w:p>
        </w:tc>
        <w:tc>
          <w:tcPr>
            <w:tcW w:w="0" w:type="auto"/>
          </w:tcPr>
          <w:p w14:paraId="5F6C968A" w14:textId="77777777" w:rsidR="00BC3DAA" w:rsidRPr="00460545" w:rsidRDefault="00643DE7" w:rsidP="00460545">
            <w:pPr>
              <w:pStyle w:val="tabela-abnt"/>
              <w:rPr>
                <w:sz w:val="20"/>
                <w:szCs w:val="20"/>
              </w:rPr>
            </w:pPr>
            <w:r w:rsidRPr="00460545">
              <w:rPr>
                <w:sz w:val="20"/>
                <w:szCs w:val="20"/>
              </w:rPr>
              <w:t>0,592</w:t>
            </w:r>
          </w:p>
        </w:tc>
        <w:tc>
          <w:tcPr>
            <w:tcW w:w="0" w:type="auto"/>
          </w:tcPr>
          <w:p w14:paraId="63D81974" w14:textId="77777777" w:rsidR="00BC3DAA" w:rsidRPr="00460545" w:rsidRDefault="00643DE7" w:rsidP="00460545">
            <w:pPr>
              <w:pStyle w:val="tabela-abnt"/>
              <w:rPr>
                <w:sz w:val="20"/>
                <w:szCs w:val="20"/>
              </w:rPr>
            </w:pPr>
            <w:r w:rsidRPr="00460545">
              <w:rPr>
                <w:sz w:val="20"/>
                <w:szCs w:val="20"/>
              </w:rPr>
              <w:t>0,532</w:t>
            </w:r>
          </w:p>
        </w:tc>
        <w:tc>
          <w:tcPr>
            <w:tcW w:w="0" w:type="auto"/>
          </w:tcPr>
          <w:p w14:paraId="74555180" w14:textId="77777777" w:rsidR="00BC3DAA" w:rsidRPr="00460545" w:rsidRDefault="00643DE7" w:rsidP="00460545">
            <w:pPr>
              <w:pStyle w:val="tabela-abnt"/>
              <w:rPr>
                <w:sz w:val="20"/>
                <w:szCs w:val="20"/>
              </w:rPr>
            </w:pPr>
            <w:r w:rsidRPr="00460545">
              <w:rPr>
                <w:sz w:val="20"/>
                <w:szCs w:val="20"/>
              </w:rPr>
              <w:t>0,453</w:t>
            </w:r>
          </w:p>
        </w:tc>
        <w:tc>
          <w:tcPr>
            <w:tcW w:w="0" w:type="auto"/>
          </w:tcPr>
          <w:p w14:paraId="08249DF4" w14:textId="77777777" w:rsidR="00BC3DAA" w:rsidRPr="00460545" w:rsidRDefault="00643DE7" w:rsidP="00460545">
            <w:pPr>
              <w:pStyle w:val="tabela-abnt"/>
              <w:rPr>
                <w:sz w:val="20"/>
                <w:szCs w:val="20"/>
              </w:rPr>
            </w:pPr>
            <w:r w:rsidRPr="00460545">
              <w:rPr>
                <w:sz w:val="20"/>
                <w:szCs w:val="20"/>
              </w:rPr>
              <w:t>0,505</w:t>
            </w:r>
          </w:p>
        </w:tc>
        <w:tc>
          <w:tcPr>
            <w:tcW w:w="0" w:type="auto"/>
          </w:tcPr>
          <w:p w14:paraId="7FCC5641" w14:textId="77777777" w:rsidR="00BC3DAA" w:rsidRPr="00460545" w:rsidRDefault="00643DE7" w:rsidP="00460545">
            <w:pPr>
              <w:pStyle w:val="tabela-abnt"/>
              <w:rPr>
                <w:sz w:val="20"/>
                <w:szCs w:val="20"/>
              </w:rPr>
            </w:pPr>
            <w:r w:rsidRPr="00460545">
              <w:rPr>
                <w:sz w:val="20"/>
                <w:szCs w:val="20"/>
              </w:rPr>
              <w:t>0,274</w:t>
            </w:r>
          </w:p>
        </w:tc>
        <w:tc>
          <w:tcPr>
            <w:tcW w:w="0" w:type="auto"/>
          </w:tcPr>
          <w:p w14:paraId="5D15F9CB" w14:textId="77777777" w:rsidR="00BC3DAA" w:rsidRPr="00460545" w:rsidRDefault="00643DE7" w:rsidP="00460545">
            <w:pPr>
              <w:pStyle w:val="tabela-abnt"/>
              <w:rPr>
                <w:sz w:val="20"/>
                <w:szCs w:val="20"/>
              </w:rPr>
            </w:pPr>
            <w:r w:rsidRPr="00460545">
              <w:rPr>
                <w:sz w:val="20"/>
                <w:szCs w:val="20"/>
              </w:rPr>
              <w:t>1,000</w:t>
            </w:r>
          </w:p>
        </w:tc>
        <w:tc>
          <w:tcPr>
            <w:tcW w:w="0" w:type="auto"/>
          </w:tcPr>
          <w:p w14:paraId="2F1CB617" w14:textId="77777777" w:rsidR="00BC3DAA" w:rsidRPr="00460545" w:rsidRDefault="00643DE7" w:rsidP="00460545">
            <w:pPr>
              <w:pStyle w:val="tabela-abnt"/>
              <w:rPr>
                <w:sz w:val="20"/>
                <w:szCs w:val="20"/>
              </w:rPr>
            </w:pPr>
            <w:r w:rsidRPr="00460545">
              <w:rPr>
                <w:sz w:val="20"/>
                <w:szCs w:val="20"/>
              </w:rPr>
              <w:t>0,508</w:t>
            </w:r>
          </w:p>
        </w:tc>
      </w:tr>
      <w:tr w:rsidR="00BC3DAA" w:rsidRPr="00460545" w14:paraId="06CE1289" w14:textId="77777777">
        <w:tc>
          <w:tcPr>
            <w:tcW w:w="0" w:type="auto"/>
          </w:tcPr>
          <w:p w14:paraId="2FFCAB5C" w14:textId="77777777" w:rsidR="00BC3DAA" w:rsidRDefault="00643DE7" w:rsidP="00460545">
            <w:pPr>
              <w:pStyle w:val="tabela-abnt"/>
              <w:rPr>
                <w:sz w:val="20"/>
                <w:szCs w:val="20"/>
              </w:rPr>
            </w:pPr>
            <w:r w:rsidRPr="00460545">
              <w:rPr>
                <w:sz w:val="20"/>
                <w:szCs w:val="20"/>
              </w:rPr>
              <w:t>MATIC-USD</w:t>
            </w:r>
          </w:p>
          <w:p w14:paraId="548CF935" w14:textId="77777777" w:rsidR="00170E59" w:rsidRPr="00170E59" w:rsidRDefault="00170E59" w:rsidP="00170E59"/>
        </w:tc>
        <w:tc>
          <w:tcPr>
            <w:tcW w:w="0" w:type="auto"/>
          </w:tcPr>
          <w:p w14:paraId="3F414470" w14:textId="77777777" w:rsidR="00BC3DAA" w:rsidRPr="00460545" w:rsidRDefault="00643DE7" w:rsidP="00460545">
            <w:pPr>
              <w:pStyle w:val="tabela-abnt"/>
              <w:rPr>
                <w:sz w:val="20"/>
                <w:szCs w:val="20"/>
              </w:rPr>
            </w:pPr>
            <w:r w:rsidRPr="00460545">
              <w:rPr>
                <w:sz w:val="20"/>
                <w:szCs w:val="20"/>
              </w:rPr>
              <w:t>0,598</w:t>
            </w:r>
          </w:p>
        </w:tc>
        <w:tc>
          <w:tcPr>
            <w:tcW w:w="0" w:type="auto"/>
          </w:tcPr>
          <w:p w14:paraId="45EB62E4" w14:textId="77777777" w:rsidR="00BC3DAA" w:rsidRPr="00460545" w:rsidRDefault="00643DE7" w:rsidP="00460545">
            <w:pPr>
              <w:pStyle w:val="tabela-abnt"/>
              <w:rPr>
                <w:sz w:val="20"/>
                <w:szCs w:val="20"/>
              </w:rPr>
            </w:pPr>
            <w:r w:rsidRPr="00460545">
              <w:rPr>
                <w:sz w:val="20"/>
                <w:szCs w:val="20"/>
              </w:rPr>
              <w:t>0,667</w:t>
            </w:r>
          </w:p>
        </w:tc>
        <w:tc>
          <w:tcPr>
            <w:tcW w:w="0" w:type="auto"/>
          </w:tcPr>
          <w:p w14:paraId="723D9560" w14:textId="77777777" w:rsidR="00BC3DAA" w:rsidRPr="00460545" w:rsidRDefault="00643DE7" w:rsidP="00460545">
            <w:pPr>
              <w:pStyle w:val="tabela-abnt"/>
              <w:rPr>
                <w:sz w:val="20"/>
                <w:szCs w:val="20"/>
              </w:rPr>
            </w:pPr>
            <w:r w:rsidRPr="00460545">
              <w:rPr>
                <w:sz w:val="20"/>
                <w:szCs w:val="20"/>
              </w:rPr>
              <w:t>0,634</w:t>
            </w:r>
          </w:p>
        </w:tc>
        <w:tc>
          <w:tcPr>
            <w:tcW w:w="0" w:type="auto"/>
          </w:tcPr>
          <w:p w14:paraId="3F9867D4" w14:textId="77777777" w:rsidR="00BC3DAA" w:rsidRPr="00460545" w:rsidRDefault="00643DE7" w:rsidP="00460545">
            <w:pPr>
              <w:pStyle w:val="tabela-abnt"/>
              <w:rPr>
                <w:sz w:val="20"/>
                <w:szCs w:val="20"/>
              </w:rPr>
            </w:pPr>
            <w:r w:rsidRPr="00460545">
              <w:rPr>
                <w:sz w:val="20"/>
                <w:szCs w:val="20"/>
              </w:rPr>
              <w:t>0,532</w:t>
            </w:r>
          </w:p>
        </w:tc>
        <w:tc>
          <w:tcPr>
            <w:tcW w:w="0" w:type="auto"/>
          </w:tcPr>
          <w:p w14:paraId="54D415D8" w14:textId="77777777" w:rsidR="00BC3DAA" w:rsidRPr="00460545" w:rsidRDefault="00643DE7" w:rsidP="00460545">
            <w:pPr>
              <w:pStyle w:val="tabela-abnt"/>
              <w:rPr>
                <w:sz w:val="20"/>
                <w:szCs w:val="20"/>
              </w:rPr>
            </w:pPr>
            <w:r w:rsidRPr="00460545">
              <w:rPr>
                <w:sz w:val="20"/>
                <w:szCs w:val="20"/>
              </w:rPr>
              <w:t>0,632</w:t>
            </w:r>
          </w:p>
        </w:tc>
        <w:tc>
          <w:tcPr>
            <w:tcW w:w="0" w:type="auto"/>
          </w:tcPr>
          <w:p w14:paraId="6756D389" w14:textId="77777777" w:rsidR="00BC3DAA" w:rsidRPr="00460545" w:rsidRDefault="00643DE7" w:rsidP="00460545">
            <w:pPr>
              <w:pStyle w:val="tabela-abnt"/>
              <w:rPr>
                <w:sz w:val="20"/>
                <w:szCs w:val="20"/>
              </w:rPr>
            </w:pPr>
            <w:r w:rsidRPr="00460545">
              <w:rPr>
                <w:sz w:val="20"/>
                <w:szCs w:val="20"/>
              </w:rPr>
              <w:t>0,312</w:t>
            </w:r>
          </w:p>
        </w:tc>
        <w:tc>
          <w:tcPr>
            <w:tcW w:w="0" w:type="auto"/>
          </w:tcPr>
          <w:p w14:paraId="08FE2755" w14:textId="77777777" w:rsidR="00BC3DAA" w:rsidRPr="00460545" w:rsidRDefault="00643DE7" w:rsidP="00460545">
            <w:pPr>
              <w:pStyle w:val="tabela-abnt"/>
              <w:rPr>
                <w:sz w:val="20"/>
                <w:szCs w:val="20"/>
              </w:rPr>
            </w:pPr>
            <w:r w:rsidRPr="00460545">
              <w:rPr>
                <w:sz w:val="20"/>
                <w:szCs w:val="20"/>
              </w:rPr>
              <w:t>0,508</w:t>
            </w:r>
          </w:p>
        </w:tc>
        <w:tc>
          <w:tcPr>
            <w:tcW w:w="0" w:type="auto"/>
          </w:tcPr>
          <w:p w14:paraId="1937A553" w14:textId="77777777" w:rsidR="00BC3DAA" w:rsidRPr="00460545" w:rsidRDefault="00643DE7" w:rsidP="00460545">
            <w:pPr>
              <w:pStyle w:val="tabela-abnt"/>
              <w:rPr>
                <w:sz w:val="20"/>
                <w:szCs w:val="20"/>
              </w:rPr>
            </w:pPr>
            <w:r w:rsidRPr="00460545">
              <w:rPr>
                <w:sz w:val="20"/>
                <w:szCs w:val="20"/>
              </w:rPr>
              <w:t>1,000</w:t>
            </w:r>
          </w:p>
        </w:tc>
      </w:tr>
    </w:tbl>
    <w:bookmarkEnd w:id="34"/>
    <w:p w14:paraId="2AA9B9C8" w14:textId="77777777" w:rsidR="00BC3DAA" w:rsidRDefault="00643DE7">
      <w:r>
        <w:t xml:space="preserve"> </w:t>
      </w:r>
    </w:p>
    <w:tbl>
      <w:tblPr>
        <w:tblW w:w="5000" w:type="pct"/>
        <w:tblLook w:val="0000" w:firstRow="0" w:lastRow="0" w:firstColumn="0" w:lastColumn="0" w:noHBand="0" w:noVBand="0"/>
      </w:tblPr>
      <w:tblGrid>
        <w:gridCol w:w="9287"/>
      </w:tblGrid>
      <w:tr w:rsidR="00BC3DAA" w14:paraId="5BE85ECE" w14:textId="77777777">
        <w:tc>
          <w:tcPr>
            <w:tcW w:w="0" w:type="auto"/>
          </w:tcPr>
          <w:p w14:paraId="7645248A" w14:textId="77777777" w:rsidR="00170E59" w:rsidRDefault="00643DE7" w:rsidP="00170E59">
            <w:pPr>
              <w:keepNext/>
              <w:jc w:val="center"/>
            </w:pPr>
            <w:bookmarkStart w:id="36" w:name="fig-correlacao"/>
            <w:r>
              <w:rPr>
                <w:noProof/>
              </w:rPr>
              <w:drawing>
                <wp:inline distT="0" distB="0" distL="0" distR="0" wp14:anchorId="241747D5" wp14:editId="2C2B885A">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_files/figure-docx/fig-correlacao-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p w14:paraId="28ABA512" w14:textId="293D819B" w:rsidR="00BC3DAA" w:rsidRDefault="00170E59" w:rsidP="00170E59">
            <w:pPr>
              <w:pStyle w:val="Legenda"/>
            </w:pPr>
            <w:bookmarkStart w:id="37" w:name="_Toc138952268"/>
            <w:r>
              <w:t xml:space="preserve">Figure </w:t>
            </w:r>
            <w:fldSimple w:instr=" SEQ Figure \* ARABIC ">
              <w:r>
                <w:rPr>
                  <w:noProof/>
                </w:rPr>
                <w:t>3</w:t>
              </w:r>
            </w:fldSimple>
            <w:r>
              <w:t>- G</w:t>
            </w:r>
            <w:r w:rsidRPr="00683F8A">
              <w:t>ráfico de correlação</w:t>
            </w:r>
            <w:r>
              <w:t xml:space="preserve"> dos ativos</w:t>
            </w:r>
            <w:bookmarkEnd w:id="37"/>
          </w:p>
        </w:tc>
        <w:bookmarkEnd w:id="36"/>
      </w:tr>
    </w:tbl>
    <w:p w14:paraId="31ABF7A3" w14:textId="77777777" w:rsidR="00170E59" w:rsidRDefault="00170E59"/>
    <w:p w14:paraId="7C89F8AC" w14:textId="0B46AEC8" w:rsidR="00BC3DAA" w:rsidRDefault="00643DE7">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60%, 40% dos ativos distribuídos em BNB-USD e MATIC-USD respectivamente, O índice Sharpe foi de 0.0561, desvio padrão de 5.78% e retorno esperado de 0.003493.</w:t>
      </w:r>
    </w:p>
    <w:p w14:paraId="5415D7A4" w14:textId="77777777" w:rsidR="00BC3DAA" w:rsidRDefault="00643DE7">
      <w:r>
        <w:t>Já o ponto de menor variância do portfólio é composto por 100% alocado em BTC-USD com um índice Sharpe de 0.0177, desvio padrão de 3.59% e retorno esperado de 0.000888.</w:t>
      </w:r>
    </w:p>
    <w:p w14:paraId="3E0AEA31" w14:textId="77777777" w:rsidR="00170E59" w:rsidRDefault="00170E59"/>
    <w:p w14:paraId="6712051F" w14:textId="67CD23A5" w:rsidR="00170E59" w:rsidRDefault="00170E59" w:rsidP="00170E59">
      <w:pPr>
        <w:pStyle w:val="Legenda"/>
        <w:keepNext/>
      </w:pPr>
      <w:bookmarkStart w:id="38" w:name="tbl-melhoresCombinacoes"/>
      <w:bookmarkStart w:id="39" w:name="_Toc138952450"/>
      <w:r>
        <w:t xml:space="preserve">Tabela </w:t>
      </w:r>
      <w:fldSimple w:instr=" SEQ Tabela \* ARABIC ">
        <w:r>
          <w:rPr>
            <w:noProof/>
          </w:rPr>
          <w:t>2</w:t>
        </w:r>
      </w:fldSimple>
      <w:r>
        <w:t xml:space="preserve">- </w:t>
      </w:r>
      <w:r w:rsidRPr="00520611">
        <w:t>top 5 melhores combinações com base na razão de Sharpe</w:t>
      </w:r>
      <w:bookmarkEnd w:id="39"/>
    </w:p>
    <w:tbl>
      <w:tblPr>
        <w:tblW w:w="0" w:type="auto"/>
        <w:tblLook w:val="0020" w:firstRow="1" w:lastRow="0" w:firstColumn="0" w:lastColumn="0" w:noHBand="0" w:noVBand="0"/>
      </w:tblPr>
      <w:tblGrid>
        <w:gridCol w:w="735"/>
        <w:gridCol w:w="735"/>
        <w:gridCol w:w="758"/>
        <w:gridCol w:w="736"/>
        <w:gridCol w:w="780"/>
        <w:gridCol w:w="903"/>
        <w:gridCol w:w="725"/>
        <w:gridCol w:w="969"/>
        <w:gridCol w:w="859"/>
        <w:gridCol w:w="933"/>
        <w:gridCol w:w="1154"/>
      </w:tblGrid>
      <w:tr w:rsidR="00BC3DAA" w:rsidRPr="00460545" w14:paraId="54657B50" w14:textId="77777777">
        <w:trPr>
          <w:tblHeader/>
        </w:trPr>
        <w:tc>
          <w:tcPr>
            <w:tcW w:w="0" w:type="auto"/>
          </w:tcPr>
          <w:p w14:paraId="17E05336" w14:textId="77777777" w:rsidR="00BC3DAA" w:rsidRPr="00460545" w:rsidRDefault="00643DE7" w:rsidP="00460545">
            <w:pPr>
              <w:pStyle w:val="tabela-abnt"/>
              <w:rPr>
                <w:sz w:val="20"/>
                <w:szCs w:val="20"/>
              </w:rPr>
            </w:pPr>
            <w:r w:rsidRPr="00460545">
              <w:rPr>
                <w:sz w:val="20"/>
                <w:szCs w:val="20"/>
              </w:rPr>
              <w:t>BTC-USD</w:t>
            </w:r>
          </w:p>
        </w:tc>
        <w:tc>
          <w:tcPr>
            <w:tcW w:w="0" w:type="auto"/>
          </w:tcPr>
          <w:p w14:paraId="13E50BDF" w14:textId="77777777" w:rsidR="00BC3DAA" w:rsidRPr="00460545" w:rsidRDefault="00643DE7" w:rsidP="00460545">
            <w:pPr>
              <w:pStyle w:val="tabela-abnt"/>
              <w:rPr>
                <w:sz w:val="20"/>
                <w:szCs w:val="20"/>
              </w:rPr>
            </w:pPr>
            <w:r w:rsidRPr="00460545">
              <w:rPr>
                <w:sz w:val="20"/>
                <w:szCs w:val="20"/>
              </w:rPr>
              <w:t>ETH-USD</w:t>
            </w:r>
          </w:p>
        </w:tc>
        <w:tc>
          <w:tcPr>
            <w:tcW w:w="0" w:type="auto"/>
          </w:tcPr>
          <w:p w14:paraId="550527E7" w14:textId="77777777" w:rsidR="00BC3DAA" w:rsidRPr="00460545" w:rsidRDefault="00643DE7" w:rsidP="00460545">
            <w:pPr>
              <w:pStyle w:val="tabela-abnt"/>
              <w:rPr>
                <w:sz w:val="20"/>
                <w:szCs w:val="20"/>
              </w:rPr>
            </w:pPr>
            <w:r w:rsidRPr="00460545">
              <w:rPr>
                <w:sz w:val="20"/>
                <w:szCs w:val="20"/>
              </w:rPr>
              <w:t>BNB-USD</w:t>
            </w:r>
          </w:p>
        </w:tc>
        <w:tc>
          <w:tcPr>
            <w:tcW w:w="0" w:type="auto"/>
          </w:tcPr>
          <w:p w14:paraId="41D8A41B" w14:textId="77777777" w:rsidR="00BC3DAA" w:rsidRPr="00460545" w:rsidRDefault="00643DE7" w:rsidP="00460545">
            <w:pPr>
              <w:pStyle w:val="tabela-abnt"/>
              <w:rPr>
                <w:sz w:val="20"/>
                <w:szCs w:val="20"/>
              </w:rPr>
            </w:pPr>
            <w:r w:rsidRPr="00460545">
              <w:rPr>
                <w:sz w:val="20"/>
                <w:szCs w:val="20"/>
              </w:rPr>
              <w:t>XRP-USD</w:t>
            </w:r>
          </w:p>
        </w:tc>
        <w:tc>
          <w:tcPr>
            <w:tcW w:w="0" w:type="auto"/>
          </w:tcPr>
          <w:p w14:paraId="2F1C7BD2" w14:textId="77777777" w:rsidR="00BC3DAA" w:rsidRPr="00460545" w:rsidRDefault="00643DE7" w:rsidP="00460545">
            <w:pPr>
              <w:pStyle w:val="tabela-abnt"/>
              <w:rPr>
                <w:sz w:val="20"/>
                <w:szCs w:val="20"/>
              </w:rPr>
            </w:pPr>
            <w:r w:rsidRPr="00460545">
              <w:rPr>
                <w:sz w:val="20"/>
                <w:szCs w:val="20"/>
              </w:rPr>
              <w:t>ADA-USD</w:t>
            </w:r>
          </w:p>
        </w:tc>
        <w:tc>
          <w:tcPr>
            <w:tcW w:w="0" w:type="auto"/>
          </w:tcPr>
          <w:p w14:paraId="72C70339" w14:textId="77777777" w:rsidR="00BC3DAA" w:rsidRPr="00460545" w:rsidRDefault="00643DE7" w:rsidP="00460545">
            <w:pPr>
              <w:pStyle w:val="tabela-abnt"/>
              <w:rPr>
                <w:sz w:val="20"/>
                <w:szCs w:val="20"/>
              </w:rPr>
            </w:pPr>
            <w:r w:rsidRPr="00460545">
              <w:rPr>
                <w:sz w:val="20"/>
                <w:szCs w:val="20"/>
              </w:rPr>
              <w:t>DOGE-USD</w:t>
            </w:r>
          </w:p>
        </w:tc>
        <w:tc>
          <w:tcPr>
            <w:tcW w:w="0" w:type="auto"/>
          </w:tcPr>
          <w:p w14:paraId="57D39D0A" w14:textId="77777777" w:rsidR="00BC3DAA" w:rsidRPr="00460545" w:rsidRDefault="00643DE7" w:rsidP="00460545">
            <w:pPr>
              <w:pStyle w:val="tabela-abnt"/>
              <w:rPr>
                <w:sz w:val="20"/>
                <w:szCs w:val="20"/>
              </w:rPr>
            </w:pPr>
            <w:r w:rsidRPr="00460545">
              <w:rPr>
                <w:sz w:val="20"/>
                <w:szCs w:val="20"/>
              </w:rPr>
              <w:t>SOL-USD</w:t>
            </w:r>
          </w:p>
        </w:tc>
        <w:tc>
          <w:tcPr>
            <w:tcW w:w="0" w:type="auto"/>
          </w:tcPr>
          <w:p w14:paraId="6C3C61DF" w14:textId="77777777" w:rsidR="00BC3DAA" w:rsidRPr="00460545" w:rsidRDefault="00643DE7" w:rsidP="00460545">
            <w:pPr>
              <w:pStyle w:val="tabela-abnt"/>
              <w:rPr>
                <w:sz w:val="20"/>
                <w:szCs w:val="20"/>
              </w:rPr>
            </w:pPr>
            <w:r w:rsidRPr="00460545">
              <w:rPr>
                <w:sz w:val="20"/>
                <w:szCs w:val="20"/>
              </w:rPr>
              <w:t>MATIC-USD</w:t>
            </w:r>
          </w:p>
        </w:tc>
        <w:tc>
          <w:tcPr>
            <w:tcW w:w="0" w:type="auto"/>
          </w:tcPr>
          <w:p w14:paraId="63838EA9" w14:textId="77777777" w:rsidR="00BC3DAA" w:rsidRPr="00460545" w:rsidRDefault="00643DE7" w:rsidP="00460545">
            <w:pPr>
              <w:pStyle w:val="tabela-abnt"/>
              <w:rPr>
                <w:sz w:val="20"/>
                <w:szCs w:val="20"/>
              </w:rPr>
            </w:pPr>
            <w:r w:rsidRPr="00460545">
              <w:rPr>
                <w:sz w:val="20"/>
                <w:szCs w:val="20"/>
              </w:rPr>
              <w:t>Indice Sharpe</w:t>
            </w:r>
          </w:p>
        </w:tc>
        <w:tc>
          <w:tcPr>
            <w:tcW w:w="0" w:type="auto"/>
          </w:tcPr>
          <w:p w14:paraId="4904E3E7" w14:textId="77777777" w:rsidR="00BC3DAA" w:rsidRPr="00460545" w:rsidRDefault="00643DE7" w:rsidP="00460545">
            <w:pPr>
              <w:pStyle w:val="tabela-abnt"/>
              <w:rPr>
                <w:sz w:val="20"/>
                <w:szCs w:val="20"/>
              </w:rPr>
            </w:pPr>
            <w:r w:rsidRPr="00460545">
              <w:rPr>
                <w:sz w:val="20"/>
                <w:szCs w:val="20"/>
              </w:rPr>
              <w:t>Risco</w:t>
            </w:r>
          </w:p>
        </w:tc>
        <w:tc>
          <w:tcPr>
            <w:tcW w:w="0" w:type="auto"/>
          </w:tcPr>
          <w:p w14:paraId="5BA7EE15" w14:textId="77777777" w:rsidR="00BC3DAA" w:rsidRPr="00460545" w:rsidRDefault="00643DE7" w:rsidP="00460545">
            <w:pPr>
              <w:pStyle w:val="tabela-abnt"/>
              <w:rPr>
                <w:sz w:val="20"/>
                <w:szCs w:val="20"/>
              </w:rPr>
            </w:pPr>
            <w:r w:rsidRPr="00460545">
              <w:rPr>
                <w:sz w:val="20"/>
                <w:szCs w:val="20"/>
              </w:rPr>
              <w:t>Retorno esperado</w:t>
            </w:r>
          </w:p>
        </w:tc>
      </w:tr>
      <w:tr w:rsidR="00BC3DAA" w:rsidRPr="00460545" w14:paraId="1A89C377" w14:textId="77777777">
        <w:tc>
          <w:tcPr>
            <w:tcW w:w="0" w:type="auto"/>
          </w:tcPr>
          <w:p w14:paraId="5438842D" w14:textId="77777777" w:rsidR="00BC3DAA" w:rsidRPr="00460545" w:rsidRDefault="00643DE7" w:rsidP="00460545">
            <w:pPr>
              <w:pStyle w:val="tabela-abnt"/>
              <w:rPr>
                <w:sz w:val="20"/>
                <w:szCs w:val="20"/>
              </w:rPr>
            </w:pPr>
            <w:r w:rsidRPr="00460545">
              <w:rPr>
                <w:sz w:val="20"/>
                <w:szCs w:val="20"/>
              </w:rPr>
              <w:lastRenderedPageBreak/>
              <w:t>0%</w:t>
            </w:r>
          </w:p>
        </w:tc>
        <w:tc>
          <w:tcPr>
            <w:tcW w:w="0" w:type="auto"/>
          </w:tcPr>
          <w:p w14:paraId="1733A391" w14:textId="77777777" w:rsidR="00BC3DAA" w:rsidRPr="00460545" w:rsidRDefault="00643DE7" w:rsidP="00460545">
            <w:pPr>
              <w:pStyle w:val="tabela-abnt"/>
              <w:rPr>
                <w:sz w:val="20"/>
                <w:szCs w:val="20"/>
              </w:rPr>
            </w:pPr>
            <w:r w:rsidRPr="00460545">
              <w:rPr>
                <w:sz w:val="20"/>
                <w:szCs w:val="20"/>
              </w:rPr>
              <w:t>0%</w:t>
            </w:r>
          </w:p>
        </w:tc>
        <w:tc>
          <w:tcPr>
            <w:tcW w:w="0" w:type="auto"/>
          </w:tcPr>
          <w:p w14:paraId="3316B6C3" w14:textId="77777777" w:rsidR="00BC3DAA" w:rsidRPr="00460545" w:rsidRDefault="00643DE7" w:rsidP="00460545">
            <w:pPr>
              <w:pStyle w:val="tabela-abnt"/>
              <w:rPr>
                <w:sz w:val="20"/>
                <w:szCs w:val="20"/>
              </w:rPr>
            </w:pPr>
            <w:r w:rsidRPr="00460545">
              <w:rPr>
                <w:sz w:val="20"/>
                <w:szCs w:val="20"/>
              </w:rPr>
              <w:t>60%</w:t>
            </w:r>
          </w:p>
        </w:tc>
        <w:tc>
          <w:tcPr>
            <w:tcW w:w="0" w:type="auto"/>
          </w:tcPr>
          <w:p w14:paraId="096E1C74" w14:textId="77777777" w:rsidR="00BC3DAA" w:rsidRPr="00460545" w:rsidRDefault="00643DE7" w:rsidP="00460545">
            <w:pPr>
              <w:pStyle w:val="tabela-abnt"/>
              <w:rPr>
                <w:sz w:val="20"/>
                <w:szCs w:val="20"/>
              </w:rPr>
            </w:pPr>
            <w:r w:rsidRPr="00460545">
              <w:rPr>
                <w:sz w:val="20"/>
                <w:szCs w:val="20"/>
              </w:rPr>
              <w:t>0%</w:t>
            </w:r>
          </w:p>
        </w:tc>
        <w:tc>
          <w:tcPr>
            <w:tcW w:w="0" w:type="auto"/>
          </w:tcPr>
          <w:p w14:paraId="604637CD" w14:textId="77777777" w:rsidR="00BC3DAA" w:rsidRPr="00460545" w:rsidRDefault="00643DE7" w:rsidP="00460545">
            <w:pPr>
              <w:pStyle w:val="tabela-abnt"/>
              <w:rPr>
                <w:sz w:val="20"/>
                <w:szCs w:val="20"/>
              </w:rPr>
            </w:pPr>
            <w:r w:rsidRPr="00460545">
              <w:rPr>
                <w:sz w:val="20"/>
                <w:szCs w:val="20"/>
              </w:rPr>
              <w:t>0%</w:t>
            </w:r>
          </w:p>
        </w:tc>
        <w:tc>
          <w:tcPr>
            <w:tcW w:w="0" w:type="auto"/>
          </w:tcPr>
          <w:p w14:paraId="00D78D04" w14:textId="77777777" w:rsidR="00BC3DAA" w:rsidRPr="00460545" w:rsidRDefault="00643DE7" w:rsidP="00460545">
            <w:pPr>
              <w:pStyle w:val="tabela-abnt"/>
              <w:rPr>
                <w:sz w:val="20"/>
                <w:szCs w:val="20"/>
              </w:rPr>
            </w:pPr>
            <w:r w:rsidRPr="00460545">
              <w:rPr>
                <w:sz w:val="20"/>
                <w:szCs w:val="20"/>
              </w:rPr>
              <w:t>0%</w:t>
            </w:r>
          </w:p>
        </w:tc>
        <w:tc>
          <w:tcPr>
            <w:tcW w:w="0" w:type="auto"/>
          </w:tcPr>
          <w:p w14:paraId="68498840" w14:textId="77777777" w:rsidR="00BC3DAA" w:rsidRPr="00460545" w:rsidRDefault="00643DE7" w:rsidP="00460545">
            <w:pPr>
              <w:pStyle w:val="tabela-abnt"/>
              <w:rPr>
                <w:sz w:val="20"/>
                <w:szCs w:val="20"/>
              </w:rPr>
            </w:pPr>
            <w:r w:rsidRPr="00460545">
              <w:rPr>
                <w:sz w:val="20"/>
                <w:szCs w:val="20"/>
              </w:rPr>
              <w:t>0%</w:t>
            </w:r>
          </w:p>
        </w:tc>
        <w:tc>
          <w:tcPr>
            <w:tcW w:w="0" w:type="auto"/>
          </w:tcPr>
          <w:p w14:paraId="67FCE91F" w14:textId="77777777" w:rsidR="00BC3DAA" w:rsidRPr="00460545" w:rsidRDefault="00643DE7" w:rsidP="00460545">
            <w:pPr>
              <w:pStyle w:val="tabela-abnt"/>
              <w:rPr>
                <w:sz w:val="20"/>
                <w:szCs w:val="20"/>
              </w:rPr>
            </w:pPr>
            <w:r w:rsidRPr="00460545">
              <w:rPr>
                <w:sz w:val="20"/>
                <w:szCs w:val="20"/>
              </w:rPr>
              <w:t>40%</w:t>
            </w:r>
          </w:p>
        </w:tc>
        <w:tc>
          <w:tcPr>
            <w:tcW w:w="0" w:type="auto"/>
          </w:tcPr>
          <w:p w14:paraId="6C8848D0" w14:textId="77777777" w:rsidR="00BC3DAA" w:rsidRPr="00460545" w:rsidRDefault="00643DE7" w:rsidP="00460545">
            <w:pPr>
              <w:pStyle w:val="tabela-abnt"/>
              <w:rPr>
                <w:sz w:val="20"/>
                <w:szCs w:val="20"/>
              </w:rPr>
            </w:pPr>
            <w:r w:rsidRPr="00460545">
              <w:rPr>
                <w:sz w:val="20"/>
                <w:szCs w:val="20"/>
              </w:rPr>
              <w:t>0.0561</w:t>
            </w:r>
          </w:p>
        </w:tc>
        <w:tc>
          <w:tcPr>
            <w:tcW w:w="0" w:type="auto"/>
          </w:tcPr>
          <w:p w14:paraId="435E4BBF" w14:textId="77777777" w:rsidR="00BC3DAA" w:rsidRPr="00460545" w:rsidRDefault="00643DE7" w:rsidP="00460545">
            <w:pPr>
              <w:pStyle w:val="tabela-abnt"/>
              <w:rPr>
                <w:sz w:val="20"/>
                <w:szCs w:val="20"/>
              </w:rPr>
            </w:pPr>
            <w:r w:rsidRPr="00460545">
              <w:rPr>
                <w:sz w:val="20"/>
                <w:szCs w:val="20"/>
              </w:rPr>
              <w:t>5.7764%</w:t>
            </w:r>
          </w:p>
        </w:tc>
        <w:tc>
          <w:tcPr>
            <w:tcW w:w="0" w:type="auto"/>
          </w:tcPr>
          <w:p w14:paraId="138CC5B7" w14:textId="77777777" w:rsidR="00BC3DAA" w:rsidRPr="00460545" w:rsidRDefault="00643DE7" w:rsidP="00460545">
            <w:pPr>
              <w:pStyle w:val="tabela-abnt"/>
              <w:rPr>
                <w:sz w:val="20"/>
                <w:szCs w:val="20"/>
              </w:rPr>
            </w:pPr>
            <w:r w:rsidRPr="00460545">
              <w:rPr>
                <w:sz w:val="20"/>
                <w:szCs w:val="20"/>
              </w:rPr>
              <w:t>0.0034930</w:t>
            </w:r>
          </w:p>
        </w:tc>
      </w:tr>
      <w:tr w:rsidR="00BC3DAA" w:rsidRPr="00460545" w14:paraId="7BC0B952" w14:textId="77777777">
        <w:tc>
          <w:tcPr>
            <w:tcW w:w="0" w:type="auto"/>
          </w:tcPr>
          <w:p w14:paraId="321C78BC" w14:textId="77777777" w:rsidR="00BC3DAA" w:rsidRPr="00460545" w:rsidRDefault="00643DE7" w:rsidP="00460545">
            <w:pPr>
              <w:pStyle w:val="tabela-abnt"/>
              <w:rPr>
                <w:sz w:val="20"/>
                <w:szCs w:val="20"/>
              </w:rPr>
            </w:pPr>
            <w:r w:rsidRPr="00460545">
              <w:rPr>
                <w:sz w:val="20"/>
                <w:szCs w:val="20"/>
              </w:rPr>
              <w:t>0%</w:t>
            </w:r>
          </w:p>
        </w:tc>
        <w:tc>
          <w:tcPr>
            <w:tcW w:w="0" w:type="auto"/>
          </w:tcPr>
          <w:p w14:paraId="0950893C" w14:textId="77777777" w:rsidR="00BC3DAA" w:rsidRPr="00460545" w:rsidRDefault="00643DE7" w:rsidP="00460545">
            <w:pPr>
              <w:pStyle w:val="tabela-abnt"/>
              <w:rPr>
                <w:sz w:val="20"/>
                <w:szCs w:val="20"/>
              </w:rPr>
            </w:pPr>
            <w:r w:rsidRPr="00460545">
              <w:rPr>
                <w:sz w:val="20"/>
                <w:szCs w:val="20"/>
              </w:rPr>
              <w:t>0%</w:t>
            </w:r>
          </w:p>
        </w:tc>
        <w:tc>
          <w:tcPr>
            <w:tcW w:w="0" w:type="auto"/>
          </w:tcPr>
          <w:p w14:paraId="71AD7A77" w14:textId="77777777" w:rsidR="00BC3DAA" w:rsidRPr="00460545" w:rsidRDefault="00643DE7" w:rsidP="00460545">
            <w:pPr>
              <w:pStyle w:val="tabela-abnt"/>
              <w:rPr>
                <w:sz w:val="20"/>
                <w:szCs w:val="20"/>
              </w:rPr>
            </w:pPr>
            <w:r w:rsidRPr="00460545">
              <w:rPr>
                <w:sz w:val="20"/>
                <w:szCs w:val="20"/>
              </w:rPr>
              <w:t>50%</w:t>
            </w:r>
          </w:p>
        </w:tc>
        <w:tc>
          <w:tcPr>
            <w:tcW w:w="0" w:type="auto"/>
          </w:tcPr>
          <w:p w14:paraId="274025DC" w14:textId="77777777" w:rsidR="00BC3DAA" w:rsidRPr="00460545" w:rsidRDefault="00643DE7" w:rsidP="00460545">
            <w:pPr>
              <w:pStyle w:val="tabela-abnt"/>
              <w:rPr>
                <w:sz w:val="20"/>
                <w:szCs w:val="20"/>
              </w:rPr>
            </w:pPr>
            <w:r w:rsidRPr="00460545">
              <w:rPr>
                <w:sz w:val="20"/>
                <w:szCs w:val="20"/>
              </w:rPr>
              <w:t>0%</w:t>
            </w:r>
          </w:p>
        </w:tc>
        <w:tc>
          <w:tcPr>
            <w:tcW w:w="0" w:type="auto"/>
          </w:tcPr>
          <w:p w14:paraId="62F941DC" w14:textId="77777777" w:rsidR="00BC3DAA" w:rsidRPr="00460545" w:rsidRDefault="00643DE7" w:rsidP="00460545">
            <w:pPr>
              <w:pStyle w:val="tabela-abnt"/>
              <w:rPr>
                <w:sz w:val="20"/>
                <w:szCs w:val="20"/>
              </w:rPr>
            </w:pPr>
            <w:r w:rsidRPr="00460545">
              <w:rPr>
                <w:sz w:val="20"/>
                <w:szCs w:val="20"/>
              </w:rPr>
              <w:t>0%</w:t>
            </w:r>
          </w:p>
        </w:tc>
        <w:tc>
          <w:tcPr>
            <w:tcW w:w="0" w:type="auto"/>
          </w:tcPr>
          <w:p w14:paraId="0F608611" w14:textId="77777777" w:rsidR="00BC3DAA" w:rsidRPr="00460545" w:rsidRDefault="00643DE7" w:rsidP="00460545">
            <w:pPr>
              <w:pStyle w:val="tabela-abnt"/>
              <w:rPr>
                <w:sz w:val="20"/>
                <w:szCs w:val="20"/>
              </w:rPr>
            </w:pPr>
            <w:r w:rsidRPr="00460545">
              <w:rPr>
                <w:sz w:val="20"/>
                <w:szCs w:val="20"/>
              </w:rPr>
              <w:t>0%</w:t>
            </w:r>
          </w:p>
        </w:tc>
        <w:tc>
          <w:tcPr>
            <w:tcW w:w="0" w:type="auto"/>
          </w:tcPr>
          <w:p w14:paraId="0503F84C" w14:textId="77777777" w:rsidR="00BC3DAA" w:rsidRPr="00460545" w:rsidRDefault="00643DE7" w:rsidP="00460545">
            <w:pPr>
              <w:pStyle w:val="tabela-abnt"/>
              <w:rPr>
                <w:sz w:val="20"/>
                <w:szCs w:val="20"/>
              </w:rPr>
            </w:pPr>
            <w:r w:rsidRPr="00460545">
              <w:rPr>
                <w:sz w:val="20"/>
                <w:szCs w:val="20"/>
              </w:rPr>
              <w:t>0%</w:t>
            </w:r>
          </w:p>
        </w:tc>
        <w:tc>
          <w:tcPr>
            <w:tcW w:w="0" w:type="auto"/>
          </w:tcPr>
          <w:p w14:paraId="04591EFB" w14:textId="77777777" w:rsidR="00BC3DAA" w:rsidRPr="00460545" w:rsidRDefault="00643DE7" w:rsidP="00460545">
            <w:pPr>
              <w:pStyle w:val="tabela-abnt"/>
              <w:rPr>
                <w:sz w:val="20"/>
                <w:szCs w:val="20"/>
              </w:rPr>
            </w:pPr>
            <w:r w:rsidRPr="00460545">
              <w:rPr>
                <w:sz w:val="20"/>
                <w:szCs w:val="20"/>
              </w:rPr>
              <w:t>50%</w:t>
            </w:r>
          </w:p>
        </w:tc>
        <w:tc>
          <w:tcPr>
            <w:tcW w:w="0" w:type="auto"/>
          </w:tcPr>
          <w:p w14:paraId="6A062C78" w14:textId="77777777" w:rsidR="00BC3DAA" w:rsidRPr="00460545" w:rsidRDefault="00643DE7" w:rsidP="00460545">
            <w:pPr>
              <w:pStyle w:val="tabela-abnt"/>
              <w:rPr>
                <w:sz w:val="20"/>
                <w:szCs w:val="20"/>
              </w:rPr>
            </w:pPr>
            <w:r w:rsidRPr="00460545">
              <w:rPr>
                <w:sz w:val="20"/>
                <w:szCs w:val="20"/>
              </w:rPr>
              <w:t>0.0561</w:t>
            </w:r>
          </w:p>
        </w:tc>
        <w:tc>
          <w:tcPr>
            <w:tcW w:w="0" w:type="auto"/>
          </w:tcPr>
          <w:p w14:paraId="09E4D4A9" w14:textId="77777777" w:rsidR="00BC3DAA" w:rsidRPr="00460545" w:rsidRDefault="00643DE7" w:rsidP="00460545">
            <w:pPr>
              <w:pStyle w:val="tabela-abnt"/>
              <w:rPr>
                <w:sz w:val="20"/>
                <w:szCs w:val="20"/>
              </w:rPr>
            </w:pPr>
            <w:r w:rsidRPr="00460545">
              <w:rPr>
                <w:sz w:val="20"/>
                <w:szCs w:val="20"/>
              </w:rPr>
              <w:t>5.9884%</w:t>
            </w:r>
          </w:p>
        </w:tc>
        <w:tc>
          <w:tcPr>
            <w:tcW w:w="0" w:type="auto"/>
          </w:tcPr>
          <w:p w14:paraId="2ABEFB70" w14:textId="77777777" w:rsidR="00BC3DAA" w:rsidRPr="00460545" w:rsidRDefault="00643DE7" w:rsidP="00460545">
            <w:pPr>
              <w:pStyle w:val="tabela-abnt"/>
              <w:rPr>
                <w:sz w:val="20"/>
                <w:szCs w:val="20"/>
              </w:rPr>
            </w:pPr>
            <w:r w:rsidRPr="00460545">
              <w:rPr>
                <w:sz w:val="20"/>
                <w:szCs w:val="20"/>
              </w:rPr>
              <w:t>0.0036114</w:t>
            </w:r>
          </w:p>
        </w:tc>
      </w:tr>
      <w:tr w:rsidR="00BC3DAA" w:rsidRPr="00460545" w14:paraId="722DE04E" w14:textId="77777777">
        <w:tc>
          <w:tcPr>
            <w:tcW w:w="0" w:type="auto"/>
          </w:tcPr>
          <w:p w14:paraId="2B92837D" w14:textId="77777777" w:rsidR="00BC3DAA" w:rsidRPr="00460545" w:rsidRDefault="00643DE7" w:rsidP="00460545">
            <w:pPr>
              <w:pStyle w:val="tabela-abnt"/>
              <w:rPr>
                <w:sz w:val="20"/>
                <w:szCs w:val="20"/>
              </w:rPr>
            </w:pPr>
            <w:r w:rsidRPr="00460545">
              <w:rPr>
                <w:sz w:val="20"/>
                <w:szCs w:val="20"/>
              </w:rPr>
              <w:t>0%</w:t>
            </w:r>
          </w:p>
        </w:tc>
        <w:tc>
          <w:tcPr>
            <w:tcW w:w="0" w:type="auto"/>
          </w:tcPr>
          <w:p w14:paraId="2ECB2043" w14:textId="77777777" w:rsidR="00BC3DAA" w:rsidRPr="00460545" w:rsidRDefault="00643DE7" w:rsidP="00460545">
            <w:pPr>
              <w:pStyle w:val="tabela-abnt"/>
              <w:rPr>
                <w:sz w:val="20"/>
                <w:szCs w:val="20"/>
              </w:rPr>
            </w:pPr>
            <w:r w:rsidRPr="00460545">
              <w:rPr>
                <w:sz w:val="20"/>
                <w:szCs w:val="20"/>
              </w:rPr>
              <w:t>0%</w:t>
            </w:r>
          </w:p>
        </w:tc>
        <w:tc>
          <w:tcPr>
            <w:tcW w:w="0" w:type="auto"/>
          </w:tcPr>
          <w:p w14:paraId="41A1799D" w14:textId="77777777" w:rsidR="00BC3DAA" w:rsidRPr="00460545" w:rsidRDefault="00643DE7" w:rsidP="00460545">
            <w:pPr>
              <w:pStyle w:val="tabela-abnt"/>
              <w:rPr>
                <w:sz w:val="20"/>
                <w:szCs w:val="20"/>
              </w:rPr>
            </w:pPr>
            <w:r w:rsidRPr="00460545">
              <w:rPr>
                <w:sz w:val="20"/>
                <w:szCs w:val="20"/>
              </w:rPr>
              <w:t>50%</w:t>
            </w:r>
          </w:p>
        </w:tc>
        <w:tc>
          <w:tcPr>
            <w:tcW w:w="0" w:type="auto"/>
          </w:tcPr>
          <w:p w14:paraId="6AC35C9E" w14:textId="77777777" w:rsidR="00BC3DAA" w:rsidRPr="00460545" w:rsidRDefault="00643DE7" w:rsidP="00460545">
            <w:pPr>
              <w:pStyle w:val="tabela-abnt"/>
              <w:rPr>
                <w:sz w:val="20"/>
                <w:szCs w:val="20"/>
              </w:rPr>
            </w:pPr>
            <w:r w:rsidRPr="00460545">
              <w:rPr>
                <w:sz w:val="20"/>
                <w:szCs w:val="20"/>
              </w:rPr>
              <w:t>0%</w:t>
            </w:r>
          </w:p>
        </w:tc>
        <w:tc>
          <w:tcPr>
            <w:tcW w:w="0" w:type="auto"/>
          </w:tcPr>
          <w:p w14:paraId="63C4F868" w14:textId="77777777" w:rsidR="00BC3DAA" w:rsidRPr="00460545" w:rsidRDefault="00643DE7" w:rsidP="00460545">
            <w:pPr>
              <w:pStyle w:val="tabela-abnt"/>
              <w:rPr>
                <w:sz w:val="20"/>
                <w:szCs w:val="20"/>
              </w:rPr>
            </w:pPr>
            <w:r w:rsidRPr="00460545">
              <w:rPr>
                <w:sz w:val="20"/>
                <w:szCs w:val="20"/>
              </w:rPr>
              <w:t>0%</w:t>
            </w:r>
          </w:p>
        </w:tc>
        <w:tc>
          <w:tcPr>
            <w:tcW w:w="0" w:type="auto"/>
          </w:tcPr>
          <w:p w14:paraId="167A93E9" w14:textId="77777777" w:rsidR="00BC3DAA" w:rsidRPr="00460545" w:rsidRDefault="00643DE7" w:rsidP="00460545">
            <w:pPr>
              <w:pStyle w:val="tabela-abnt"/>
              <w:rPr>
                <w:sz w:val="20"/>
                <w:szCs w:val="20"/>
              </w:rPr>
            </w:pPr>
            <w:r w:rsidRPr="00460545">
              <w:rPr>
                <w:sz w:val="20"/>
                <w:szCs w:val="20"/>
              </w:rPr>
              <w:t>10%</w:t>
            </w:r>
          </w:p>
        </w:tc>
        <w:tc>
          <w:tcPr>
            <w:tcW w:w="0" w:type="auto"/>
          </w:tcPr>
          <w:p w14:paraId="77891B39" w14:textId="77777777" w:rsidR="00BC3DAA" w:rsidRPr="00460545" w:rsidRDefault="00643DE7" w:rsidP="00460545">
            <w:pPr>
              <w:pStyle w:val="tabela-abnt"/>
              <w:rPr>
                <w:sz w:val="20"/>
                <w:szCs w:val="20"/>
              </w:rPr>
            </w:pPr>
            <w:r w:rsidRPr="00460545">
              <w:rPr>
                <w:sz w:val="20"/>
                <w:szCs w:val="20"/>
              </w:rPr>
              <w:t>0%</w:t>
            </w:r>
          </w:p>
        </w:tc>
        <w:tc>
          <w:tcPr>
            <w:tcW w:w="0" w:type="auto"/>
          </w:tcPr>
          <w:p w14:paraId="61E641C8" w14:textId="77777777" w:rsidR="00BC3DAA" w:rsidRPr="00460545" w:rsidRDefault="00643DE7" w:rsidP="00460545">
            <w:pPr>
              <w:pStyle w:val="tabela-abnt"/>
              <w:rPr>
                <w:sz w:val="20"/>
                <w:szCs w:val="20"/>
              </w:rPr>
            </w:pPr>
            <w:r w:rsidRPr="00460545">
              <w:rPr>
                <w:sz w:val="20"/>
                <w:szCs w:val="20"/>
              </w:rPr>
              <w:t>40%</w:t>
            </w:r>
          </w:p>
        </w:tc>
        <w:tc>
          <w:tcPr>
            <w:tcW w:w="0" w:type="auto"/>
          </w:tcPr>
          <w:p w14:paraId="59767B08" w14:textId="77777777" w:rsidR="00BC3DAA" w:rsidRPr="00460545" w:rsidRDefault="00643DE7" w:rsidP="00460545">
            <w:pPr>
              <w:pStyle w:val="tabela-abnt"/>
              <w:rPr>
                <w:sz w:val="20"/>
                <w:szCs w:val="20"/>
              </w:rPr>
            </w:pPr>
            <w:r w:rsidRPr="00460545">
              <w:rPr>
                <w:sz w:val="20"/>
                <w:szCs w:val="20"/>
              </w:rPr>
              <w:t>0.0561</w:t>
            </w:r>
          </w:p>
        </w:tc>
        <w:tc>
          <w:tcPr>
            <w:tcW w:w="0" w:type="auto"/>
          </w:tcPr>
          <w:p w14:paraId="315AD8E5" w14:textId="77777777" w:rsidR="00BC3DAA" w:rsidRPr="00460545" w:rsidRDefault="00643DE7" w:rsidP="00460545">
            <w:pPr>
              <w:pStyle w:val="tabela-abnt"/>
              <w:rPr>
                <w:sz w:val="20"/>
                <w:szCs w:val="20"/>
              </w:rPr>
            </w:pPr>
            <w:r w:rsidRPr="00460545">
              <w:rPr>
                <w:sz w:val="20"/>
                <w:szCs w:val="20"/>
              </w:rPr>
              <w:t>5.6857%</w:t>
            </w:r>
          </w:p>
        </w:tc>
        <w:tc>
          <w:tcPr>
            <w:tcW w:w="0" w:type="auto"/>
          </w:tcPr>
          <w:p w14:paraId="053F8DC1" w14:textId="77777777" w:rsidR="00BC3DAA" w:rsidRPr="00460545" w:rsidRDefault="00643DE7" w:rsidP="00460545">
            <w:pPr>
              <w:pStyle w:val="tabela-abnt"/>
              <w:rPr>
                <w:sz w:val="20"/>
                <w:szCs w:val="20"/>
              </w:rPr>
            </w:pPr>
            <w:r w:rsidRPr="00460545">
              <w:rPr>
                <w:sz w:val="20"/>
                <w:szCs w:val="20"/>
              </w:rPr>
              <w:t>0.0034412</w:t>
            </w:r>
          </w:p>
        </w:tc>
      </w:tr>
      <w:tr w:rsidR="00BC3DAA" w:rsidRPr="00460545" w14:paraId="7CFFD4B8" w14:textId="77777777">
        <w:tc>
          <w:tcPr>
            <w:tcW w:w="0" w:type="auto"/>
          </w:tcPr>
          <w:p w14:paraId="6502FD34" w14:textId="77777777" w:rsidR="00BC3DAA" w:rsidRPr="00460545" w:rsidRDefault="00643DE7" w:rsidP="00460545">
            <w:pPr>
              <w:pStyle w:val="tabela-abnt"/>
              <w:rPr>
                <w:sz w:val="20"/>
                <w:szCs w:val="20"/>
              </w:rPr>
            </w:pPr>
            <w:r w:rsidRPr="00460545">
              <w:rPr>
                <w:sz w:val="20"/>
                <w:szCs w:val="20"/>
              </w:rPr>
              <w:t>0%</w:t>
            </w:r>
          </w:p>
        </w:tc>
        <w:tc>
          <w:tcPr>
            <w:tcW w:w="0" w:type="auto"/>
          </w:tcPr>
          <w:p w14:paraId="3EB8B13F" w14:textId="77777777" w:rsidR="00BC3DAA" w:rsidRPr="00460545" w:rsidRDefault="00643DE7" w:rsidP="00460545">
            <w:pPr>
              <w:pStyle w:val="tabela-abnt"/>
              <w:rPr>
                <w:sz w:val="20"/>
                <w:szCs w:val="20"/>
              </w:rPr>
            </w:pPr>
            <w:r w:rsidRPr="00460545">
              <w:rPr>
                <w:sz w:val="20"/>
                <w:szCs w:val="20"/>
              </w:rPr>
              <w:t>10%</w:t>
            </w:r>
          </w:p>
        </w:tc>
        <w:tc>
          <w:tcPr>
            <w:tcW w:w="0" w:type="auto"/>
          </w:tcPr>
          <w:p w14:paraId="4E74934E" w14:textId="77777777" w:rsidR="00BC3DAA" w:rsidRPr="00460545" w:rsidRDefault="00643DE7" w:rsidP="00460545">
            <w:pPr>
              <w:pStyle w:val="tabela-abnt"/>
              <w:rPr>
                <w:sz w:val="20"/>
                <w:szCs w:val="20"/>
              </w:rPr>
            </w:pPr>
            <w:r w:rsidRPr="00460545">
              <w:rPr>
                <w:sz w:val="20"/>
                <w:szCs w:val="20"/>
              </w:rPr>
              <w:t>50%</w:t>
            </w:r>
          </w:p>
        </w:tc>
        <w:tc>
          <w:tcPr>
            <w:tcW w:w="0" w:type="auto"/>
          </w:tcPr>
          <w:p w14:paraId="6943F3DF" w14:textId="77777777" w:rsidR="00BC3DAA" w:rsidRPr="00460545" w:rsidRDefault="00643DE7" w:rsidP="00460545">
            <w:pPr>
              <w:pStyle w:val="tabela-abnt"/>
              <w:rPr>
                <w:sz w:val="20"/>
                <w:szCs w:val="20"/>
              </w:rPr>
            </w:pPr>
            <w:r w:rsidRPr="00460545">
              <w:rPr>
                <w:sz w:val="20"/>
                <w:szCs w:val="20"/>
              </w:rPr>
              <w:t>0%</w:t>
            </w:r>
          </w:p>
        </w:tc>
        <w:tc>
          <w:tcPr>
            <w:tcW w:w="0" w:type="auto"/>
          </w:tcPr>
          <w:p w14:paraId="6EEF985C" w14:textId="77777777" w:rsidR="00BC3DAA" w:rsidRPr="00460545" w:rsidRDefault="00643DE7" w:rsidP="00460545">
            <w:pPr>
              <w:pStyle w:val="tabela-abnt"/>
              <w:rPr>
                <w:sz w:val="20"/>
                <w:szCs w:val="20"/>
              </w:rPr>
            </w:pPr>
            <w:r w:rsidRPr="00460545">
              <w:rPr>
                <w:sz w:val="20"/>
                <w:szCs w:val="20"/>
              </w:rPr>
              <w:t>0%</w:t>
            </w:r>
          </w:p>
        </w:tc>
        <w:tc>
          <w:tcPr>
            <w:tcW w:w="0" w:type="auto"/>
          </w:tcPr>
          <w:p w14:paraId="78B50644" w14:textId="77777777" w:rsidR="00BC3DAA" w:rsidRPr="00460545" w:rsidRDefault="00643DE7" w:rsidP="00460545">
            <w:pPr>
              <w:pStyle w:val="tabela-abnt"/>
              <w:rPr>
                <w:sz w:val="20"/>
                <w:szCs w:val="20"/>
              </w:rPr>
            </w:pPr>
            <w:r w:rsidRPr="00460545">
              <w:rPr>
                <w:sz w:val="20"/>
                <w:szCs w:val="20"/>
              </w:rPr>
              <w:t>0%</w:t>
            </w:r>
          </w:p>
        </w:tc>
        <w:tc>
          <w:tcPr>
            <w:tcW w:w="0" w:type="auto"/>
          </w:tcPr>
          <w:p w14:paraId="53BE60DA" w14:textId="77777777" w:rsidR="00BC3DAA" w:rsidRPr="00460545" w:rsidRDefault="00643DE7" w:rsidP="00460545">
            <w:pPr>
              <w:pStyle w:val="tabela-abnt"/>
              <w:rPr>
                <w:sz w:val="20"/>
                <w:szCs w:val="20"/>
              </w:rPr>
            </w:pPr>
            <w:r w:rsidRPr="00460545">
              <w:rPr>
                <w:sz w:val="20"/>
                <w:szCs w:val="20"/>
              </w:rPr>
              <w:t>0%</w:t>
            </w:r>
          </w:p>
        </w:tc>
        <w:tc>
          <w:tcPr>
            <w:tcW w:w="0" w:type="auto"/>
          </w:tcPr>
          <w:p w14:paraId="499678AA" w14:textId="77777777" w:rsidR="00BC3DAA" w:rsidRPr="00460545" w:rsidRDefault="00643DE7" w:rsidP="00460545">
            <w:pPr>
              <w:pStyle w:val="tabela-abnt"/>
              <w:rPr>
                <w:sz w:val="20"/>
                <w:szCs w:val="20"/>
              </w:rPr>
            </w:pPr>
            <w:r w:rsidRPr="00460545">
              <w:rPr>
                <w:sz w:val="20"/>
                <w:szCs w:val="20"/>
              </w:rPr>
              <w:t>40%</w:t>
            </w:r>
          </w:p>
        </w:tc>
        <w:tc>
          <w:tcPr>
            <w:tcW w:w="0" w:type="auto"/>
          </w:tcPr>
          <w:p w14:paraId="2C9FFA0F" w14:textId="77777777" w:rsidR="00BC3DAA" w:rsidRPr="00460545" w:rsidRDefault="00643DE7" w:rsidP="00460545">
            <w:pPr>
              <w:pStyle w:val="tabela-abnt"/>
              <w:rPr>
                <w:sz w:val="20"/>
                <w:szCs w:val="20"/>
              </w:rPr>
            </w:pPr>
            <w:r w:rsidRPr="00460545">
              <w:rPr>
                <w:sz w:val="20"/>
                <w:szCs w:val="20"/>
              </w:rPr>
              <w:t>0.0560</w:t>
            </w:r>
          </w:p>
        </w:tc>
        <w:tc>
          <w:tcPr>
            <w:tcW w:w="0" w:type="auto"/>
          </w:tcPr>
          <w:p w14:paraId="1048E54C" w14:textId="77777777" w:rsidR="00BC3DAA" w:rsidRPr="00460545" w:rsidRDefault="00643DE7" w:rsidP="00460545">
            <w:pPr>
              <w:pStyle w:val="tabela-abnt"/>
              <w:rPr>
                <w:sz w:val="20"/>
                <w:szCs w:val="20"/>
              </w:rPr>
            </w:pPr>
            <w:r w:rsidRPr="00460545">
              <w:rPr>
                <w:sz w:val="20"/>
                <w:szCs w:val="20"/>
              </w:rPr>
              <w:t>5.6772%</w:t>
            </w:r>
          </w:p>
        </w:tc>
        <w:tc>
          <w:tcPr>
            <w:tcW w:w="0" w:type="auto"/>
          </w:tcPr>
          <w:p w14:paraId="579151E6" w14:textId="77777777" w:rsidR="00BC3DAA" w:rsidRPr="00460545" w:rsidRDefault="00643DE7" w:rsidP="00460545">
            <w:pPr>
              <w:pStyle w:val="tabela-abnt"/>
              <w:rPr>
                <w:sz w:val="20"/>
                <w:szCs w:val="20"/>
              </w:rPr>
            </w:pPr>
            <w:r w:rsidRPr="00460545">
              <w:rPr>
                <w:sz w:val="20"/>
                <w:szCs w:val="20"/>
              </w:rPr>
              <w:t>0.0034331</w:t>
            </w:r>
          </w:p>
        </w:tc>
      </w:tr>
      <w:tr w:rsidR="00BC3DAA" w:rsidRPr="00460545" w14:paraId="30222FEB" w14:textId="77777777">
        <w:tc>
          <w:tcPr>
            <w:tcW w:w="0" w:type="auto"/>
          </w:tcPr>
          <w:p w14:paraId="7D9093D2" w14:textId="77777777" w:rsidR="00BC3DAA" w:rsidRPr="00460545" w:rsidRDefault="00643DE7" w:rsidP="00460545">
            <w:pPr>
              <w:pStyle w:val="tabela-abnt"/>
              <w:rPr>
                <w:sz w:val="20"/>
                <w:szCs w:val="20"/>
              </w:rPr>
            </w:pPr>
            <w:r w:rsidRPr="00460545">
              <w:rPr>
                <w:sz w:val="20"/>
                <w:szCs w:val="20"/>
              </w:rPr>
              <w:t>0%</w:t>
            </w:r>
          </w:p>
        </w:tc>
        <w:tc>
          <w:tcPr>
            <w:tcW w:w="0" w:type="auto"/>
          </w:tcPr>
          <w:p w14:paraId="2E83DE98" w14:textId="77777777" w:rsidR="00BC3DAA" w:rsidRPr="00460545" w:rsidRDefault="00643DE7" w:rsidP="00460545">
            <w:pPr>
              <w:pStyle w:val="tabela-abnt"/>
              <w:rPr>
                <w:sz w:val="20"/>
                <w:szCs w:val="20"/>
              </w:rPr>
            </w:pPr>
            <w:r w:rsidRPr="00460545">
              <w:rPr>
                <w:sz w:val="20"/>
                <w:szCs w:val="20"/>
              </w:rPr>
              <w:t>0%</w:t>
            </w:r>
          </w:p>
        </w:tc>
        <w:tc>
          <w:tcPr>
            <w:tcW w:w="0" w:type="auto"/>
          </w:tcPr>
          <w:p w14:paraId="13FF3813" w14:textId="77777777" w:rsidR="00BC3DAA" w:rsidRPr="00460545" w:rsidRDefault="00643DE7" w:rsidP="00460545">
            <w:pPr>
              <w:pStyle w:val="tabela-abnt"/>
              <w:rPr>
                <w:sz w:val="20"/>
                <w:szCs w:val="20"/>
              </w:rPr>
            </w:pPr>
            <w:r w:rsidRPr="00460545">
              <w:rPr>
                <w:sz w:val="20"/>
                <w:szCs w:val="20"/>
              </w:rPr>
              <w:t>40%</w:t>
            </w:r>
          </w:p>
        </w:tc>
        <w:tc>
          <w:tcPr>
            <w:tcW w:w="0" w:type="auto"/>
          </w:tcPr>
          <w:p w14:paraId="4116F5FD" w14:textId="77777777" w:rsidR="00BC3DAA" w:rsidRPr="00460545" w:rsidRDefault="00643DE7" w:rsidP="00460545">
            <w:pPr>
              <w:pStyle w:val="tabela-abnt"/>
              <w:rPr>
                <w:sz w:val="20"/>
                <w:szCs w:val="20"/>
              </w:rPr>
            </w:pPr>
            <w:r w:rsidRPr="00460545">
              <w:rPr>
                <w:sz w:val="20"/>
                <w:szCs w:val="20"/>
              </w:rPr>
              <w:t>0%</w:t>
            </w:r>
          </w:p>
        </w:tc>
        <w:tc>
          <w:tcPr>
            <w:tcW w:w="0" w:type="auto"/>
          </w:tcPr>
          <w:p w14:paraId="28E7B085" w14:textId="77777777" w:rsidR="00BC3DAA" w:rsidRPr="00460545" w:rsidRDefault="00643DE7" w:rsidP="00460545">
            <w:pPr>
              <w:pStyle w:val="tabela-abnt"/>
              <w:rPr>
                <w:sz w:val="20"/>
                <w:szCs w:val="20"/>
              </w:rPr>
            </w:pPr>
            <w:r w:rsidRPr="00460545">
              <w:rPr>
                <w:sz w:val="20"/>
                <w:szCs w:val="20"/>
              </w:rPr>
              <w:t>0%</w:t>
            </w:r>
          </w:p>
        </w:tc>
        <w:tc>
          <w:tcPr>
            <w:tcW w:w="0" w:type="auto"/>
          </w:tcPr>
          <w:p w14:paraId="5B6BAE57" w14:textId="77777777" w:rsidR="00BC3DAA" w:rsidRPr="00460545" w:rsidRDefault="00643DE7" w:rsidP="00460545">
            <w:pPr>
              <w:pStyle w:val="tabela-abnt"/>
              <w:rPr>
                <w:sz w:val="20"/>
                <w:szCs w:val="20"/>
              </w:rPr>
            </w:pPr>
            <w:r w:rsidRPr="00460545">
              <w:rPr>
                <w:sz w:val="20"/>
                <w:szCs w:val="20"/>
              </w:rPr>
              <w:t>10%</w:t>
            </w:r>
          </w:p>
        </w:tc>
        <w:tc>
          <w:tcPr>
            <w:tcW w:w="0" w:type="auto"/>
          </w:tcPr>
          <w:p w14:paraId="4D0C1925" w14:textId="77777777" w:rsidR="00BC3DAA" w:rsidRPr="00460545" w:rsidRDefault="00643DE7" w:rsidP="00460545">
            <w:pPr>
              <w:pStyle w:val="tabela-abnt"/>
              <w:rPr>
                <w:sz w:val="20"/>
                <w:szCs w:val="20"/>
              </w:rPr>
            </w:pPr>
            <w:r w:rsidRPr="00460545">
              <w:rPr>
                <w:sz w:val="20"/>
                <w:szCs w:val="20"/>
              </w:rPr>
              <w:t>0%</w:t>
            </w:r>
          </w:p>
        </w:tc>
        <w:tc>
          <w:tcPr>
            <w:tcW w:w="0" w:type="auto"/>
          </w:tcPr>
          <w:p w14:paraId="642D7C9A" w14:textId="77777777" w:rsidR="00BC3DAA" w:rsidRPr="00460545" w:rsidRDefault="00643DE7" w:rsidP="00460545">
            <w:pPr>
              <w:pStyle w:val="tabela-abnt"/>
              <w:rPr>
                <w:sz w:val="20"/>
                <w:szCs w:val="20"/>
              </w:rPr>
            </w:pPr>
            <w:r w:rsidRPr="00460545">
              <w:rPr>
                <w:sz w:val="20"/>
                <w:szCs w:val="20"/>
              </w:rPr>
              <w:t>50%</w:t>
            </w:r>
          </w:p>
        </w:tc>
        <w:tc>
          <w:tcPr>
            <w:tcW w:w="0" w:type="auto"/>
          </w:tcPr>
          <w:p w14:paraId="401209D2" w14:textId="77777777" w:rsidR="00BC3DAA" w:rsidRPr="00460545" w:rsidRDefault="00643DE7" w:rsidP="00460545">
            <w:pPr>
              <w:pStyle w:val="tabela-abnt"/>
              <w:rPr>
                <w:sz w:val="20"/>
                <w:szCs w:val="20"/>
              </w:rPr>
            </w:pPr>
            <w:r w:rsidRPr="00460545">
              <w:rPr>
                <w:sz w:val="20"/>
                <w:szCs w:val="20"/>
              </w:rPr>
              <w:t>0.0559</w:t>
            </w:r>
          </w:p>
        </w:tc>
        <w:tc>
          <w:tcPr>
            <w:tcW w:w="0" w:type="auto"/>
          </w:tcPr>
          <w:p w14:paraId="0F0F8A05" w14:textId="77777777" w:rsidR="00BC3DAA" w:rsidRPr="00460545" w:rsidRDefault="00643DE7" w:rsidP="00460545">
            <w:pPr>
              <w:pStyle w:val="tabela-abnt"/>
              <w:rPr>
                <w:sz w:val="20"/>
                <w:szCs w:val="20"/>
              </w:rPr>
            </w:pPr>
            <w:r w:rsidRPr="00460545">
              <w:rPr>
                <w:sz w:val="20"/>
                <w:szCs w:val="20"/>
              </w:rPr>
              <w:t>5.905%</w:t>
            </w:r>
          </w:p>
        </w:tc>
        <w:tc>
          <w:tcPr>
            <w:tcW w:w="0" w:type="auto"/>
          </w:tcPr>
          <w:p w14:paraId="622E954A" w14:textId="77777777" w:rsidR="00BC3DAA" w:rsidRPr="00460545" w:rsidRDefault="00643DE7" w:rsidP="00460545">
            <w:pPr>
              <w:pStyle w:val="tabela-abnt"/>
              <w:rPr>
                <w:sz w:val="20"/>
                <w:szCs w:val="20"/>
              </w:rPr>
            </w:pPr>
            <w:r w:rsidRPr="00460545">
              <w:rPr>
                <w:sz w:val="20"/>
                <w:szCs w:val="20"/>
              </w:rPr>
              <w:t>0.0035525</w:t>
            </w:r>
          </w:p>
        </w:tc>
      </w:tr>
    </w:tbl>
    <w:p w14:paraId="688A198B" w14:textId="77777777" w:rsidR="00643DE7" w:rsidRDefault="00643DE7">
      <w:bookmarkStart w:id="40" w:name="sec-resultados"/>
      <w:bookmarkEnd w:id="38"/>
    </w:p>
    <w:p w14:paraId="2A9523C3" w14:textId="7FEB61D7" w:rsidR="00BC3DAA" w:rsidRDefault="00643DE7">
      <w:r>
        <w:t xml:space="preserve">Ao realizar todas as 18.832 combinações de carteira possíveis, foi traçado o gráfico de otimização de portfólio e fronteira eficiente no qual foi destacado as siglas M.V significando o ponto de menor variância e a sigla P.T se referindo ao Ponto de Tangência, veja em </w:t>
      </w:r>
      <w:hyperlink w:anchor="fig-RiscoxRetorno">
        <w:r>
          <w:t>Figura</w:t>
        </w:r>
      </w:hyperlink>
      <w:r>
        <w:t xml:space="preserve"> 4.</w:t>
      </w:r>
    </w:p>
    <w:p w14:paraId="48085503" w14:textId="77777777" w:rsidR="00643DE7" w:rsidRDefault="00643DE7"/>
    <w:tbl>
      <w:tblPr>
        <w:tblW w:w="5000" w:type="pct"/>
        <w:tblLook w:val="0000" w:firstRow="0" w:lastRow="0" w:firstColumn="0" w:lastColumn="0" w:noHBand="0" w:noVBand="0"/>
      </w:tblPr>
      <w:tblGrid>
        <w:gridCol w:w="9287"/>
      </w:tblGrid>
      <w:tr w:rsidR="00BC3DAA" w14:paraId="7C193F6F" w14:textId="77777777">
        <w:tc>
          <w:tcPr>
            <w:tcW w:w="0" w:type="auto"/>
          </w:tcPr>
          <w:p w14:paraId="431E7AAA" w14:textId="77777777" w:rsidR="00170E59" w:rsidRDefault="00643DE7" w:rsidP="00170E59">
            <w:pPr>
              <w:keepNext/>
              <w:jc w:val="center"/>
            </w:pPr>
            <w:bookmarkStart w:id="41" w:name="fig-fronteiraEficiente"/>
            <w:r>
              <w:rPr>
                <w:noProof/>
              </w:rPr>
              <w:drawing>
                <wp:inline distT="0" distB="0" distL="0" distR="0" wp14:anchorId="1D1AB399" wp14:editId="2468B253">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_files/figure-docx/fig-fronteiraEficiente-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5D4D5DED" w14:textId="76D852A6" w:rsidR="00BC3DAA" w:rsidRDefault="00170E59" w:rsidP="00170E59">
            <w:pPr>
              <w:pStyle w:val="Legenda"/>
            </w:pPr>
            <w:bookmarkStart w:id="42" w:name="_Toc138952269"/>
            <w:r>
              <w:t xml:space="preserve">Figure </w:t>
            </w:r>
            <w:fldSimple w:instr=" SEQ Figure \* ARABIC ">
              <w:r>
                <w:rPr>
                  <w:noProof/>
                </w:rPr>
                <w:t>4</w:t>
              </w:r>
            </w:fldSimple>
            <w:r>
              <w:t xml:space="preserve">- </w:t>
            </w:r>
            <w:r w:rsidRPr="00562051">
              <w:t xml:space="preserve">Otimização de portfólio </w:t>
            </w:r>
            <w:r>
              <w:t>e</w:t>
            </w:r>
            <w:r w:rsidRPr="00562051">
              <w:t xml:space="preserve"> Fronteira eficiente</w:t>
            </w:r>
            <w:bookmarkEnd w:id="42"/>
          </w:p>
        </w:tc>
        <w:bookmarkEnd w:id="41"/>
      </w:tr>
    </w:tbl>
    <w:p w14:paraId="09BB2813" w14:textId="77777777" w:rsidR="00643DE7" w:rsidRDefault="00643DE7"/>
    <w:p w14:paraId="6FA38C91" w14:textId="1FADC463" w:rsidR="00BC3DAA" w:rsidRDefault="00643DE7">
      <w:r>
        <w:t xml:space="preserve">Após otimizar o portfólio foi possível verificar a relação de risco e retorno entre o portfólio otimizado e o portfólio igualmente distribuído, no qual o portfólio igualmente distribuído apresenta um risco de 4.82% e retorno esperado de 0.0024679, enquanto no portfólio otimizado apresenta um risco de 5.78% e retorno esperado de 0.003493, veja em </w:t>
      </w:r>
      <w:hyperlink w:anchor="fig-RiscoxRetorno">
        <w:r>
          <w:t>Figura</w:t>
        </w:r>
      </w:hyperlink>
      <w:r>
        <w:t xml:space="preserve"> 5. Ou seja, o portfólio otimizado é 0.95% mais arriscado e 0.0010251 mais lucrativo que o portfólio igualmente distribuído.</w:t>
      </w:r>
    </w:p>
    <w:tbl>
      <w:tblPr>
        <w:tblW w:w="5000" w:type="pct"/>
        <w:tblLook w:val="0000" w:firstRow="0" w:lastRow="0" w:firstColumn="0" w:lastColumn="0" w:noHBand="0" w:noVBand="0"/>
      </w:tblPr>
      <w:tblGrid>
        <w:gridCol w:w="9287"/>
      </w:tblGrid>
      <w:tr w:rsidR="00BC3DAA" w14:paraId="4B440C22" w14:textId="77777777">
        <w:tc>
          <w:tcPr>
            <w:tcW w:w="0" w:type="auto"/>
          </w:tcPr>
          <w:p w14:paraId="069A7E25" w14:textId="77777777" w:rsidR="00170E59" w:rsidRDefault="00643DE7" w:rsidP="00170E59">
            <w:pPr>
              <w:keepNext/>
              <w:jc w:val="center"/>
            </w:pPr>
            <w:bookmarkStart w:id="43" w:name="fig-RiscoxRetornoComparativo"/>
            <w:r>
              <w:rPr>
                <w:noProof/>
              </w:rPr>
              <w:lastRenderedPageBreak/>
              <w:drawing>
                <wp:inline distT="0" distB="0" distL="0" distR="0" wp14:anchorId="5F8DE767" wp14:editId="61F33EAC">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_files/figure-docx/fig-RiscoxRetornoComparativ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7763D089" w14:textId="1F0B3C70" w:rsidR="00170E59" w:rsidRPr="00170E59" w:rsidRDefault="00170E59" w:rsidP="00170E59">
            <w:pPr>
              <w:pStyle w:val="Legenda"/>
            </w:pPr>
            <w:bookmarkStart w:id="44" w:name="_Toc138952270"/>
            <w:r>
              <w:t xml:space="preserve">Figure </w:t>
            </w:r>
            <w:fldSimple w:instr=" SEQ Figure \* ARABIC ">
              <w:r>
                <w:rPr>
                  <w:noProof/>
                </w:rPr>
                <w:t>5</w:t>
              </w:r>
            </w:fldSimple>
            <w:r>
              <w:t>- Gráfico de risco x retorno dos portfólios</w:t>
            </w:r>
            <w:bookmarkEnd w:id="44"/>
          </w:p>
        </w:tc>
        <w:bookmarkEnd w:id="43"/>
      </w:tr>
    </w:tbl>
    <w:p w14:paraId="0C9251A4" w14:textId="569A94E1" w:rsidR="00BC3DAA" w:rsidRDefault="00643DE7">
      <w:r>
        <w:t xml:space="preserve">Por fim foi comparado o retorno do portfólio com pesos igualmente distribuídos, classificado como portfólio normal veja na </w:t>
      </w:r>
      <w:hyperlink w:anchor="fig-RiscoxRetorno">
        <w:r>
          <w:t>Figura</w:t>
        </w:r>
      </w:hyperlink>
      <w:r>
        <w:t xml:space="preserve"> 6, com o retorno do portfólio otimizado segundo o ponto de tangência da fronteira eficiente, veja na </w:t>
      </w:r>
      <w:hyperlink w:anchor="fig-RiscoxRetorno">
        <w:r>
          <w:t>Figura</w:t>
        </w:r>
      </w:hyperlink>
      <w:r>
        <w:t xml:space="preserve"> 7.</w:t>
      </w:r>
    </w:p>
    <w:tbl>
      <w:tblPr>
        <w:tblW w:w="5000" w:type="pct"/>
        <w:tblLook w:val="0000" w:firstRow="0" w:lastRow="0" w:firstColumn="0" w:lastColumn="0" w:noHBand="0" w:noVBand="0"/>
      </w:tblPr>
      <w:tblGrid>
        <w:gridCol w:w="9287"/>
      </w:tblGrid>
      <w:tr w:rsidR="00BC3DAA" w14:paraId="383873E3" w14:textId="77777777">
        <w:tc>
          <w:tcPr>
            <w:tcW w:w="0" w:type="auto"/>
          </w:tcPr>
          <w:p w14:paraId="5F8B2BCE" w14:textId="77777777" w:rsidR="00170E59" w:rsidRDefault="00643DE7" w:rsidP="00170E59">
            <w:pPr>
              <w:keepNext/>
              <w:jc w:val="center"/>
            </w:pPr>
            <w:bookmarkStart w:id="45" w:name="fig-retornoPortfolioNormal"/>
            <w:r>
              <w:rPr>
                <w:noProof/>
              </w:rPr>
              <w:lastRenderedPageBreak/>
              <w:drawing>
                <wp:inline distT="0" distB="0" distL="0" distR="0" wp14:anchorId="4BB827AC" wp14:editId="72D6CD7E">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_files/figure-docx/fig-retornoPortfolioNormal-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54A42551" w14:textId="57F208AD" w:rsidR="00BC3DAA" w:rsidRDefault="00170E59" w:rsidP="00170E59">
            <w:pPr>
              <w:pStyle w:val="Legenda"/>
            </w:pPr>
            <w:bookmarkStart w:id="46" w:name="_Toc138952271"/>
            <w:r>
              <w:t xml:space="preserve">Figure </w:t>
            </w:r>
            <w:fldSimple w:instr=" SEQ Figure \* ARABIC ">
              <w:r>
                <w:rPr>
                  <w:noProof/>
                </w:rPr>
                <w:t>6</w:t>
              </w:r>
            </w:fldSimple>
            <w:r>
              <w:t xml:space="preserve"> - Gráfico dos retornos diários do portfólio normal</w:t>
            </w:r>
            <w:bookmarkEnd w:id="46"/>
          </w:p>
        </w:tc>
        <w:bookmarkEnd w:id="45"/>
      </w:tr>
    </w:tbl>
    <w:p w14:paraId="68C28EAC" w14:textId="7D4D4E3D" w:rsidR="00BC3DAA" w:rsidRDefault="00BC3DAA" w:rsidP="00170E59">
      <w:pPr>
        <w:ind w:firstLine="0"/>
      </w:pPr>
    </w:p>
    <w:tbl>
      <w:tblPr>
        <w:tblW w:w="5000" w:type="pct"/>
        <w:tblLook w:val="0000" w:firstRow="0" w:lastRow="0" w:firstColumn="0" w:lastColumn="0" w:noHBand="0" w:noVBand="0"/>
      </w:tblPr>
      <w:tblGrid>
        <w:gridCol w:w="9287"/>
      </w:tblGrid>
      <w:tr w:rsidR="00BC3DAA" w14:paraId="7662C8E3" w14:textId="77777777">
        <w:tc>
          <w:tcPr>
            <w:tcW w:w="0" w:type="auto"/>
          </w:tcPr>
          <w:p w14:paraId="6BA85FD5" w14:textId="77777777" w:rsidR="00170E59" w:rsidRDefault="00643DE7" w:rsidP="00170E59">
            <w:pPr>
              <w:keepNext/>
              <w:jc w:val="center"/>
            </w:pPr>
            <w:bookmarkStart w:id="47" w:name="fig-retornoPortfolioOptmiziado"/>
            <w:r>
              <w:rPr>
                <w:noProof/>
              </w:rPr>
              <w:drawing>
                <wp:inline distT="0" distB="0" distL="0" distR="0" wp14:anchorId="35965D13" wp14:editId="647D76F2">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_files/figure-docx/fig-retornoPortfolioOptmiziado-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p w14:paraId="0ED40224" w14:textId="24B50144" w:rsidR="00BC3DAA" w:rsidRDefault="00170E59" w:rsidP="00170E59">
            <w:pPr>
              <w:pStyle w:val="Legenda"/>
            </w:pPr>
            <w:bookmarkStart w:id="48" w:name="_Toc138952272"/>
            <w:r>
              <w:t xml:space="preserve">Figure </w:t>
            </w:r>
            <w:fldSimple w:instr=" SEQ Figure \* ARABIC ">
              <w:r>
                <w:rPr>
                  <w:noProof/>
                </w:rPr>
                <w:t>7</w:t>
              </w:r>
            </w:fldSimple>
            <w:r>
              <w:t xml:space="preserve">- </w:t>
            </w:r>
            <w:r w:rsidRPr="005B2569">
              <w:t xml:space="preserve">Gráfico dos retornos diários do portfólio </w:t>
            </w:r>
            <w:r>
              <w:t>otimizado</w:t>
            </w:r>
            <w:bookmarkEnd w:id="48"/>
          </w:p>
        </w:tc>
        <w:bookmarkEnd w:id="47"/>
      </w:tr>
    </w:tbl>
    <w:p w14:paraId="70807190" w14:textId="77777777" w:rsidR="00643DE7" w:rsidRDefault="00643DE7"/>
    <w:p w14:paraId="46C193F1" w14:textId="034E5E33" w:rsidR="00BC3DAA" w:rsidRDefault="00643DE7">
      <w:r>
        <w:lastRenderedPageBreak/>
        <w:t>De tal forma é possível verificar que a aplicação da Moderna teoria de portfólio ao mercado de criptomoedas é válida, pois através da moderna teoria de portfólio conseguimos elevar a razão de Sharpe e encontrar o ponto de tangência do portfólio.</w:t>
      </w:r>
    </w:p>
    <w:p w14:paraId="0B55588D" w14:textId="77777777" w:rsidR="00BC3DAA" w:rsidRDefault="00643DE7">
      <w:pPr>
        <w:pStyle w:val="Ttulo1"/>
      </w:pPr>
      <w:bookmarkStart w:id="49" w:name="sec-conclusao"/>
      <w:bookmarkStart w:id="50" w:name="_Toc138953584"/>
      <w:bookmarkEnd w:id="40"/>
      <w:r>
        <w:lastRenderedPageBreak/>
        <w:t>6. CONCLUSÂO</w:t>
      </w:r>
      <w:bookmarkEnd w:id="50"/>
    </w:p>
    <w:p w14:paraId="6432BE16" w14:textId="77777777" w:rsidR="00BC3DAA" w:rsidRDefault="00643DE7">
      <w:r>
        <w:t>Ao longo deste estudo foi abordado o conceito de criptomoeda, seu funcionamento, os riscos e os benefícios da sua utilização.</w:t>
      </w:r>
    </w:p>
    <w:p w14:paraId="09B339EC" w14:textId="77777777" w:rsidR="00BC3DAA" w:rsidRDefault="00643DE7">
      <w:r>
        <w:t>Além disso foi exposto o conceito de moeda e porque as criptomoedas devam ser caracterizadas como um ativo financeiro tecnológico ao invés de uma moeda fiduciária.</w:t>
      </w:r>
    </w:p>
    <w:p w14:paraId="3BC1C3BD" w14:textId="77777777" w:rsidR="00BC3DAA" w:rsidRDefault="00643DE7">
      <w:r>
        <w:t>Ao analisar sobre o ponto de vista econômico, a sua natureza especulativa com alta volatidade de preços que afasta principalmente as criptomoedas da função reserva de valor.</w:t>
      </w:r>
    </w:p>
    <w:p w14:paraId="137EFB8F" w14:textId="77777777" w:rsidR="00BC3DAA" w:rsidRDefault="00643DE7">
      <w:r>
        <w:t>Também foi avaliado sob o ponto de vista jurídico e verificado a situação regulatória atual das criptomoedas no Brasil no qual é definido atualmente como um ativo financeiro.</w:t>
      </w:r>
    </w:p>
    <w:p w14:paraId="098564E2" w14:textId="77777777" w:rsidR="00BC3DAA" w:rsidRDefault="00643DE7">
      <w:r>
        <w:t>Além do mais buscou compreender o conceito da moderna teoria de portfólio de Markowitz e sua aplicação no mercado de criptomoedas.</w:t>
      </w:r>
    </w:p>
    <w:p w14:paraId="5D7BF3F6" w14:textId="77777777" w:rsidR="00BC3DAA" w:rsidRDefault="00643DE7">
      <w:r>
        <w:t>Por fim foi analisado os resultados da moderna teoria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774B179B" w14:textId="77777777" w:rsidR="00BC3DAA" w:rsidRDefault="00643DE7">
      <w:r>
        <w:t>Ao realizar o estudo, foi encontrado a limitação temporal dos dados no qual a criptomoeda da Solana só há dados a partir de 11/04/2020, dessa forma para poder comparar o portfólio foram utilizadas somente os dados de 11/04/2020 em diante.</w:t>
      </w:r>
    </w:p>
    <w:p w14:paraId="16D57D16" w14:textId="77777777" w:rsidR="00BC3DAA" w:rsidRDefault="00643DE7">
      <w:r>
        <w:t>Outra limitação encontrada foi a memória computacional, no qual ao tentar verificar todas as combinações possíveis da carteira alterando em 0,05 da quantidade percentual alocado em determinados ativos, respeitando que o somatório de todos os ativos deva ser igual a 1, excedeu a memória limite disposta no momento, para contornar tal problemática a variação em cada ativo passou pra 0,1.</w:t>
      </w:r>
    </w:p>
    <w:p w14:paraId="172C7E80" w14:textId="1B599F8E" w:rsidR="00BC3DAA" w:rsidRDefault="00643DE7">
      <w:r>
        <w:t>A taxa livre de risco utilizada foi a taxa Selic diária média, no qual foi retirado uma média da taxa Selic anual de 01/01/2020 até 01/01/2023</w:t>
      </w:r>
      <w:r w:rsidR="00460545">
        <w:t xml:space="preserve"> </w:t>
      </w:r>
      <w:r>
        <w:t>que resultou em</w:t>
      </w:r>
      <w:r w:rsidR="00460545">
        <w:t xml:space="preserve"> </w:t>
      </w:r>
      <w:r>
        <w:t>6.56%</w:t>
      </w:r>
      <w:r w:rsidR="00460545">
        <w:t xml:space="preserve"> </w:t>
      </w:r>
      <w:r>
        <w:t>e posteriormente convertido a taxa de juros diária que resultou em</w:t>
      </w:r>
      <w:r w:rsidR="00460545">
        <w:t xml:space="preserve"> </w:t>
      </w:r>
      <w:r>
        <w:t>0.03%.</w:t>
      </w:r>
    </w:p>
    <w:p w14:paraId="20FDAF3F" w14:textId="77777777" w:rsidR="00BC3DAA" w:rsidRDefault="00643DE7">
      <w:r>
        <w:t>foi possível aprender também a realizar cálculos dos retornos do portfólio, índice Sharpe, curtose, distorções e gerar diversas combinações de carteiras a fim de encontrar a fronteira eficiente e ponto de tangência.</w:t>
      </w:r>
    </w:p>
    <w:p w14:paraId="3F38C6F3" w14:textId="77777777" w:rsidR="00BC3DAA" w:rsidRDefault="00643DE7">
      <w:r>
        <w:lastRenderedPageBreak/>
        <w:t>Também foi possível a compreensão do ponto de vista econômico quais características devem ser preenchidas pra que seja considerado uma moeda e da mesma forma do ponto de vista jurídico para tal assunto.</w:t>
      </w:r>
    </w:p>
    <w:p w14:paraId="00352190" w14:textId="77777777" w:rsidR="00BC3DAA" w:rsidRDefault="00643DE7">
      <w:r>
        <w:t>Além disso foi exposto alguns riscos de golpes envolvendo criptomoedas e suas aplicações tanto no âmbito digital quanto no âmbito real, porém não se limita a apenas ao demonstrado, tendo assim inúmeros outros existentes.</w:t>
      </w:r>
    </w:p>
    <w:p w14:paraId="11553728" w14:textId="77777777" w:rsidR="00BC3DAA" w:rsidRDefault="00643DE7">
      <w:r>
        <w:t>Da mesma, foi exposto os benefícios advindos de tais tecnologias e investimentos, como por exemplo uma fonte de renda extra através da prática da mineração e levantamento de fundo de investimento para startups e pequenas empresas através de ICO.</w:t>
      </w:r>
    </w:p>
    <w:p w14:paraId="0D31A299" w14:textId="77777777" w:rsidR="00BC3DAA" w:rsidRDefault="00643DE7">
      <w:r>
        <w:t>Destaca-se nesse estudo, o fato do Brasil ser uns dos poucos países a ter uma legislação própria sobre criptomoedas e a limitar as corretoras que operam sobre o território nacional, no qual são sujeitas a fiscalização. É valido verificar se com a presença dessa nova legislação, impactará positivamente na adesão da população para utilização das criptomoedas como um investimento de curto, médio e longo prazo.</w:t>
      </w:r>
    </w:p>
    <w:p w14:paraId="443777BE" w14:textId="77777777" w:rsidR="00BC3DAA" w:rsidRDefault="00643DE7">
      <w:r>
        <w:t>Além disso como pontos de aprofundamento sobre o atual método empregado, seria interessante a alocação de um ou mais ativos negativamente correlacionado na carteira a fim de verificar a performance do portfólio.</w:t>
      </w:r>
    </w:p>
    <w:p w14:paraId="1EF98DD9" w14:textId="77777777" w:rsidR="00BC3DAA" w:rsidRDefault="00643DE7">
      <w:r>
        <w:t>Por fim vale a pena destacar também que devido a sua natureza especulativa fosse interessante uma análise das finanças comportamentais.</w:t>
      </w:r>
    </w:p>
    <w:p w14:paraId="66C37102" w14:textId="77777777" w:rsidR="00BC3DAA" w:rsidRDefault="00643DE7">
      <w:r>
        <w:t>Ao analisar os objetivos traçados na pesquisa foi possível obter os seguintes resultados em cada um deles:</w:t>
      </w:r>
    </w:p>
    <w:p w14:paraId="72D335E3" w14:textId="77777777" w:rsidR="00BC3DAA" w:rsidRDefault="00643DE7">
      <w:r>
        <w:t>objetivo geral satisfeito ao conseguir aplicar a metodologia de portfólio de Markowitz no mercado de criptomoedas.</w:t>
      </w:r>
    </w:p>
    <w:p w14:paraId="2BC72F57" w14:textId="77777777" w:rsidR="00BC3DAA" w:rsidRDefault="00643DE7">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136FE969" w14:textId="77777777" w:rsidR="00BC3DAA" w:rsidRDefault="00643DE7">
      <w:r>
        <w:t>O objetivo específico conceituar criptomoedas como ativos financeiros foi satisfeito ao realizar a revisão de literatura.</w:t>
      </w:r>
    </w:p>
    <w:p w14:paraId="475A1B97" w14:textId="77777777" w:rsidR="00BC3DAA" w:rsidRDefault="00643DE7">
      <w:r>
        <w:t>O objetivo específico diferenciar o mercado criptoativo do mercado de renda variável foi satisfeito ao verificar sobre os pontos regulatórios e tecnológicos que ambos diferem.</w:t>
      </w:r>
    </w:p>
    <w:p w14:paraId="66E13D67" w14:textId="77777777" w:rsidR="00BC3DAA" w:rsidRDefault="00643DE7">
      <w:r>
        <w:lastRenderedPageBreak/>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69FD988B" w14:textId="77777777" w:rsidR="00BC3DAA" w:rsidRDefault="00643DE7">
      <w:r>
        <w:t>O objetivo específico comparar o resultado da utilização do método contra uma seleção de portifólio igualmente distribuído foi satisfeito resultando na melhora de performance do portfólio.</w:t>
      </w:r>
    </w:p>
    <w:p w14:paraId="40D1FD90" w14:textId="77777777" w:rsidR="00BC3DAA" w:rsidRDefault="00643DE7">
      <w:pPr>
        <w:pStyle w:val="Ttulo1"/>
      </w:pPr>
      <w:bookmarkStart w:id="51" w:name="sec-Bibliografia"/>
      <w:bookmarkStart w:id="52" w:name="_Toc138953585"/>
      <w:bookmarkEnd w:id="49"/>
      <w:r>
        <w:lastRenderedPageBreak/>
        <w:t>7. BIBLIOGRAFIA</w:t>
      </w:r>
      <w:bookmarkEnd w:id="52"/>
    </w:p>
    <w:p w14:paraId="52F95AD2" w14:textId="77777777" w:rsidR="00BC3DAA" w:rsidRDefault="00643DE7">
      <w:bookmarkStart w:id="53" w:name="ref-abubakar2019"/>
      <w:bookmarkStart w:id="54" w:name="refs"/>
      <w:r>
        <w:t xml:space="preserve">ABU BAKAR, N.; ROSBI, S. </w:t>
      </w:r>
      <w:hyperlink r:id="rId15">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431E1E81" w14:textId="77777777" w:rsidR="00BC3DAA" w:rsidRDefault="00643DE7">
      <w:bookmarkStart w:id="55" w:name="ref-aragon2018"/>
      <w:bookmarkEnd w:id="53"/>
      <w:r>
        <w:t>ARAGON, M. CRIPTOMOEDA: UMA ANÁLISE DA UTILIZAÇÃO DO BITCOIN NA SOCIEDADE CONTEMPORÂNEA. p. 54, 2018.</w:t>
      </w:r>
    </w:p>
    <w:p w14:paraId="75850A22" w14:textId="5C5D00F4" w:rsidR="00BC3DAA" w:rsidRDefault="00643DE7">
      <w:bookmarkStart w:id="56" w:name="ref-arzova2021"/>
      <w:bookmarkEnd w:id="55"/>
      <w:r>
        <w:t xml:space="preserve">ARZOVA, S. B.; </w:t>
      </w:r>
      <w:r w:rsidR="00EA70ED" w:rsidRPr="00EA70ED">
        <w:rPr>
          <w:u w:val="single"/>
        </w:rPr>
        <w:t>O</w:t>
      </w:r>
      <w:r w:rsidRPr="00EA70ED">
        <w:rPr>
          <w:u w:val="single"/>
        </w:rPr>
        <w:t>ZDURAK</w:t>
      </w:r>
      <w:r>
        <w:t xml:space="preserve">, C. </w:t>
      </w:r>
      <w:hyperlink r:id="rId16">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0BE2C14D" w14:textId="77777777" w:rsidR="00BC3DAA" w:rsidRDefault="00643DE7">
      <w:bookmarkStart w:id="57" w:name="ref-bartoletti2021"/>
      <w:bookmarkEnd w:id="56"/>
      <w:r>
        <w:t xml:space="preserve">BARTOLETTI, M. et al. </w:t>
      </w:r>
      <w:hyperlink r:id="rId17">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151E5FB2" w14:textId="77777777" w:rsidR="00BC3DAA" w:rsidRDefault="00643DE7">
      <w:bookmarkStart w:id="58" w:name="ref-benedetti2021"/>
      <w:bookmarkEnd w:id="57"/>
      <w:r>
        <w:t xml:space="preserve">BENEDETTI, H.; NIKBAKHT, E. </w:t>
      </w:r>
      <w:hyperlink r:id="rId18">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4949F665" w14:textId="77777777" w:rsidR="00BC3DAA" w:rsidRDefault="00643DE7">
      <w:bookmarkStart w:id="59" w:name="ref-bernardo2019"/>
      <w:bookmarkEnd w:id="58"/>
      <w:r>
        <w:t xml:space="preserve">BERNARDO, M. P.; NORI, R. B.; BERNARDELLI, L. V. </w:t>
      </w:r>
      <w:hyperlink r:id="rId19">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357E6C84" w14:textId="77777777" w:rsidR="00BC3DAA" w:rsidRDefault="00643DE7">
      <w:bookmarkStart w:id="60" w:name="ref-bitcoin"/>
      <w:bookmarkEnd w:id="59"/>
      <w:r>
        <w:rPr>
          <w:b/>
          <w:bCs/>
        </w:rPr>
        <w:t>Bitcoin (BTC) Preço, Gráfico, Capitalização de Mercado</w:t>
      </w:r>
      <w:r>
        <w:t>., [s.d.]. Disponível em: &lt;</w:t>
      </w:r>
      <w:hyperlink r:id="rId20">
        <w:r>
          <w:t>https://coinmarketcap.com/pt-br/currencies/bitcoin/</w:t>
        </w:r>
      </w:hyperlink>
      <w:r>
        <w:t>&gt;</w:t>
      </w:r>
    </w:p>
    <w:p w14:paraId="4E15C60A" w14:textId="77777777" w:rsidR="00BC3DAA" w:rsidRDefault="00643DE7">
      <w:bookmarkStart w:id="61" w:name="ref-bnb"/>
      <w:bookmarkEnd w:id="60"/>
      <w:r>
        <w:rPr>
          <w:b/>
          <w:bCs/>
        </w:rPr>
        <w:t>BNB (BNB) Preço, Gráfico, Capitalização de Mercado</w:t>
      </w:r>
      <w:r>
        <w:t>., [s.d.]. Disponível em: &lt;</w:t>
      </w:r>
      <w:hyperlink r:id="rId21">
        <w:r>
          <w:t>https://coinmarketcap.com/pt-br/currencies/bnb/</w:t>
        </w:r>
      </w:hyperlink>
      <w:r>
        <w:t>&gt;</w:t>
      </w:r>
    </w:p>
    <w:p w14:paraId="345B4F6A" w14:textId="77777777" w:rsidR="00BC3DAA" w:rsidRDefault="00643DE7">
      <w:bookmarkStart w:id="62" w:name="ref-breunig2020"/>
      <w:bookmarkEnd w:id="61"/>
      <w:r>
        <w:t xml:space="preserve">BREUNIG, L. H. </w:t>
      </w:r>
      <w:hyperlink r:id="rId22">
        <w:proofErr w:type="gramStart"/>
        <w:r>
          <w:t>Bitcoin :</w:t>
        </w:r>
        <w:proofErr w:type="gramEnd"/>
        <w:r>
          <w:t xml:space="preserve"> ativo financeiro ou moeda digital?</w:t>
        </w:r>
      </w:hyperlink>
      <w:r>
        <w:t xml:space="preserve"> 2020.</w:t>
      </w:r>
    </w:p>
    <w:p w14:paraId="2E0270EC" w14:textId="77777777" w:rsidR="00BC3DAA" w:rsidRDefault="00643DE7">
      <w:bookmarkStart w:id="63" w:name="ref-cardano"/>
      <w:bookmarkEnd w:id="62"/>
      <w:proofErr w:type="spellStart"/>
      <w:r>
        <w:rPr>
          <w:b/>
          <w:bCs/>
        </w:rPr>
        <w:t>Cardano</w:t>
      </w:r>
      <w:proofErr w:type="spellEnd"/>
      <w:r>
        <w:rPr>
          <w:b/>
          <w:bCs/>
        </w:rPr>
        <w:t xml:space="preserve"> (ADA) Preço, Gráfico, Capitalização de Mercado</w:t>
      </w:r>
      <w:r>
        <w:t>., [s.d.]. Disponível em: &lt;</w:t>
      </w:r>
      <w:hyperlink r:id="rId23">
        <w:r>
          <w:t>https://coinmarketcap.com/pt-br/currencies/cardano/</w:t>
        </w:r>
      </w:hyperlink>
      <w:r>
        <w:t>&gt;</w:t>
      </w:r>
    </w:p>
    <w:p w14:paraId="2EB2D84A" w14:textId="77777777" w:rsidR="00BC3DAA" w:rsidRDefault="00643DE7">
      <w:bookmarkStart w:id="64" w:name="ref-castello2019"/>
      <w:bookmarkEnd w:id="63"/>
      <w:r>
        <w:t xml:space="preserve">CASTELLO, M. G. </w:t>
      </w:r>
      <w:hyperlink r:id="rId24">
        <w:r>
          <w:t>Bitcoin é moeda? Classificação das criptomoedas para o direito tributário</w:t>
        </w:r>
      </w:hyperlink>
      <w:r>
        <w:t xml:space="preserve">. </w:t>
      </w:r>
      <w:r>
        <w:rPr>
          <w:b/>
          <w:bCs/>
        </w:rPr>
        <w:t>Revista Direito GV</w:t>
      </w:r>
      <w:r>
        <w:t>, v. 15, n. 3, p. e1931, 2019.</w:t>
      </w:r>
    </w:p>
    <w:p w14:paraId="1E205E76" w14:textId="77777777" w:rsidR="00BC3DAA" w:rsidRDefault="00643DE7">
      <w:bookmarkStart w:id="65" w:name="ref-portfoli2018"/>
      <w:bookmarkEnd w:id="64"/>
      <w:r>
        <w:t xml:space="preserve">DD. </w:t>
      </w:r>
      <w:r>
        <w:rPr>
          <w:b/>
          <w:bCs/>
        </w:rPr>
        <w:t xml:space="preserve">Portfolio </w:t>
      </w:r>
      <w:proofErr w:type="spellStart"/>
      <w:r>
        <w:rPr>
          <w:b/>
          <w:bCs/>
        </w:rPr>
        <w:t>Optimization</w:t>
      </w:r>
      <w:proofErr w:type="spellEnd"/>
      <w:r>
        <w:rPr>
          <w:b/>
          <w:bCs/>
        </w:rPr>
        <w:t xml:space="preserve"> in </w:t>
      </w:r>
      <w:proofErr w:type="gramStart"/>
      <w:r>
        <w:rPr>
          <w:b/>
          <w:bCs/>
        </w:rPr>
        <w:t>R :</w:t>
      </w:r>
      <w:proofErr w:type="gramEnd"/>
      <w:r>
        <w:rPr>
          <w:b/>
          <w:bCs/>
        </w:rPr>
        <w:t xml:space="preserve">: </w:t>
      </w:r>
      <w:proofErr w:type="spellStart"/>
      <w:r>
        <w:rPr>
          <w:b/>
          <w:bCs/>
        </w:rPr>
        <w:t>Coding</w:t>
      </w:r>
      <w:proofErr w:type="spellEnd"/>
      <w:r>
        <w:rPr>
          <w:b/>
          <w:bCs/>
        </w:rPr>
        <w:t xml:space="preserve"> </w:t>
      </w:r>
      <w:proofErr w:type="spellStart"/>
      <w:r>
        <w:rPr>
          <w:b/>
          <w:bCs/>
        </w:rPr>
        <w:t>Finance</w:t>
      </w:r>
      <w:proofErr w:type="spellEnd"/>
      <w:r>
        <w:rPr>
          <w:b/>
          <w:bCs/>
        </w:rPr>
        <w:t xml:space="preserve"> </w:t>
      </w:r>
      <w:r>
        <w:t>., 31 mai. 2018. Disponível em: &lt;</w:t>
      </w:r>
      <w:hyperlink r:id="rId25">
        <w:r>
          <w:t>https://www.codingfinance.com/post/2018-05-31-portfolio-opt-in-r/</w:t>
        </w:r>
      </w:hyperlink>
      <w:r>
        <w:t>&gt;</w:t>
      </w:r>
    </w:p>
    <w:p w14:paraId="5AD48498" w14:textId="77777777" w:rsidR="00BC3DAA" w:rsidRDefault="00643DE7">
      <w:bookmarkStart w:id="66" w:name="ref-dogecoin"/>
      <w:bookmarkEnd w:id="65"/>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26">
        <w:r>
          <w:t>https://coinext.com.br/criptomoedas/dogecoin</w:t>
        </w:r>
      </w:hyperlink>
      <w:r>
        <w:t>&gt;</w:t>
      </w:r>
    </w:p>
    <w:p w14:paraId="25EFB01C" w14:textId="77777777" w:rsidR="00BC3DAA" w:rsidRDefault="00643DE7">
      <w:bookmarkStart w:id="67" w:name="ref-Globo"/>
      <w:bookmarkEnd w:id="66"/>
      <w:r>
        <w:rPr>
          <w:b/>
          <w:bCs/>
        </w:rPr>
        <w:lastRenderedPageBreak/>
        <w:t>Economista Harry Markowitz, criador da Teoria Moderna de Portfólio, morre aos 95 anos</w:t>
      </w:r>
      <w:r>
        <w:t>., 25 jun. 2023. Disponível em: &lt;</w:t>
      </w:r>
      <w:hyperlink r:id="rId27">
        <w:r>
          <w:t>https://valor.globo.com/financas/noticia/2023/06/25/economista-harry-markowitz-criador-da-teoria-moderna-de-portflio-morre-aos-95-anos.ghtml</w:t>
        </w:r>
      </w:hyperlink>
      <w:r>
        <w:t>&gt;</w:t>
      </w:r>
    </w:p>
    <w:p w14:paraId="7743E36E" w14:textId="77777777" w:rsidR="00BC3DAA" w:rsidRDefault="00643DE7">
      <w:bookmarkStart w:id="68" w:name="ref-estellita2020"/>
      <w:bookmarkEnd w:id="67"/>
      <w:r>
        <w:t xml:space="preserve">ESTELLITA, H. </w:t>
      </w:r>
      <w:hyperlink r:id="rId28">
        <w:r>
          <w:t>Criptomoedas e lavagem de dinheiro</w:t>
        </w:r>
      </w:hyperlink>
      <w:r>
        <w:t xml:space="preserve">. </w:t>
      </w:r>
      <w:r>
        <w:rPr>
          <w:b/>
          <w:bCs/>
        </w:rPr>
        <w:t>Revista Direito GV</w:t>
      </w:r>
      <w:r>
        <w:t>, v. 16, n. 1, p. e1955–e1955, 8 jun. 2020.</w:t>
      </w:r>
    </w:p>
    <w:p w14:paraId="0278FB2F" w14:textId="77777777" w:rsidR="00BC3DAA" w:rsidRDefault="00643DE7">
      <w:bookmarkStart w:id="69" w:name="ref-ethereum"/>
      <w:bookmarkEnd w:id="68"/>
      <w:proofErr w:type="spellStart"/>
      <w:r>
        <w:rPr>
          <w:b/>
          <w:bCs/>
        </w:rPr>
        <w:t>Ethereum</w:t>
      </w:r>
      <w:proofErr w:type="spellEnd"/>
      <w:r>
        <w:rPr>
          <w:b/>
          <w:bCs/>
        </w:rPr>
        <w:t xml:space="preserve"> (ETH) Preço, Gráfico, Capitalização de Mercado | </w:t>
      </w:r>
      <w:proofErr w:type="spellStart"/>
      <w:r>
        <w:rPr>
          <w:b/>
          <w:bCs/>
        </w:rPr>
        <w:t>CoinMarketCap</w:t>
      </w:r>
      <w:proofErr w:type="spellEnd"/>
      <w:r>
        <w:t>., [s.d.]. Disponível em: &lt;</w:t>
      </w:r>
      <w:hyperlink r:id="rId29">
        <w:r>
          <w:t>https://coinmarketcap.com/pt-br/currencies/ethereum/</w:t>
        </w:r>
      </w:hyperlink>
      <w:r>
        <w:t>&gt;</w:t>
      </w:r>
    </w:p>
    <w:p w14:paraId="7648F63D" w14:textId="77777777" w:rsidR="00BC3DAA" w:rsidRDefault="00643DE7">
      <w:bookmarkStart w:id="70" w:name="ref-fontgalland2023"/>
      <w:bookmarkEnd w:id="69"/>
      <w:r>
        <w:t xml:space="preserve">FONTGALLAND, I. L.; MENEZES, L. T. R. C. M. DE; FÉLIX, A. C. T. </w:t>
      </w:r>
      <w:hyperlink r:id="rId30">
        <w:r>
          <w:t>Criptomoeda e o sistema financeiro nacional: discutindo o debate brasileiro</w:t>
        </w:r>
      </w:hyperlink>
      <w:r>
        <w:t xml:space="preserve">. </w:t>
      </w:r>
      <w:r>
        <w:rPr>
          <w:b/>
          <w:bCs/>
        </w:rPr>
        <w:t>E-Acadêmica</w:t>
      </w:r>
      <w:r>
        <w:t>, v. 4, n. 1, p. e1541425, fev. 2023.</w:t>
      </w:r>
    </w:p>
    <w:p w14:paraId="681B7CE5" w14:textId="77777777" w:rsidR="00BC3DAA" w:rsidRDefault="00643DE7">
      <w:bookmarkStart w:id="71" w:name="ref-freitas2022"/>
      <w:bookmarkEnd w:id="70"/>
      <w:r>
        <w:t xml:space="preserve">FREITAS, W. </w:t>
      </w:r>
      <w:hyperlink r:id="rId31">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01933BFB" w14:textId="77777777" w:rsidR="00BC3DAA" w:rsidRDefault="00643DE7">
      <w:bookmarkStart w:id="72" w:name="ref-fry2023"/>
      <w:bookmarkEnd w:id="71"/>
      <w:r>
        <w:t xml:space="preserve">FRY, J.; IBILOYE, O. </w:t>
      </w:r>
      <w:hyperlink r:id="rId32">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0870B70C" w14:textId="77777777" w:rsidR="00BC3DAA" w:rsidRDefault="00643DE7">
      <w:bookmarkStart w:id="73" w:name="ref-junior2021"/>
      <w:bookmarkEnd w:id="72"/>
      <w:r>
        <w:t xml:space="preserve">JUNIOR, P. G. B.; ASRILHANT, B. </w:t>
      </w:r>
      <w:hyperlink r:id="rId33">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672AF6F0" w14:textId="77777777" w:rsidR="00BC3DAA" w:rsidRDefault="00643DE7">
      <w:bookmarkStart w:id="74" w:name="ref-kerr2023"/>
      <w:bookmarkEnd w:id="73"/>
      <w:r>
        <w:t xml:space="preserve">KERR, D. S. et al. </w:t>
      </w:r>
      <w:hyperlink r:id="rId34">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765047A3" w14:textId="77777777" w:rsidR="00BC3DAA" w:rsidRDefault="00643DE7">
      <w:bookmarkStart w:id="75" w:name="ref-kliber2019"/>
      <w:bookmarkEnd w:id="74"/>
      <w:r>
        <w:t xml:space="preserve">KLIBER, A. et al. </w:t>
      </w:r>
      <w:hyperlink r:id="rId35">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proofErr w:type="gramStart"/>
        <w:r>
          <w:t>situation</w:t>
        </w:r>
        <w:proofErr w:type="spellEnd"/>
        <w:r>
          <w:t xml:space="preserve">  A</w:t>
        </w:r>
        <w:proofErr w:type="gramEnd"/>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00D936B3" w14:textId="77777777" w:rsidR="00BC3DAA" w:rsidRDefault="00643DE7">
      <w:bookmarkStart w:id="76" w:name="ref-kolb2021"/>
      <w:bookmarkEnd w:id="75"/>
      <w:r>
        <w:t xml:space="preserve">KOLB, J. et al. </w:t>
      </w:r>
      <w:hyperlink r:id="rId36">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w:t>
        </w:r>
        <w:proofErr w:type="spellStart"/>
        <w:r>
          <w:t>Blockchain</w:t>
        </w:r>
        <w:proofErr w:type="spellEnd"/>
        <w:r>
          <w:t xml:space="preserve">: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28141585" w14:textId="77777777" w:rsidR="00BC3DAA" w:rsidRDefault="00643DE7">
      <w:bookmarkStart w:id="77" w:name="ref-ma2020"/>
      <w:bookmarkEnd w:id="76"/>
      <w:r>
        <w:t xml:space="preserve">MA, Y. et al. </w:t>
      </w:r>
      <w:hyperlink r:id="rId37">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258A5467" w14:textId="77777777" w:rsidR="00BC3DAA" w:rsidRDefault="00643DE7">
      <w:bookmarkStart w:id="78" w:name="ref-markowitz1952"/>
      <w:bookmarkEnd w:id="77"/>
      <w:r>
        <w:t xml:space="preserve">MARKOWITZ, H. </w:t>
      </w:r>
      <w:hyperlink r:id="rId38">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46D4C487" w14:textId="77777777" w:rsidR="00BC3DAA" w:rsidRDefault="00643DE7">
      <w:bookmarkStart w:id="79" w:name="ref-mattos2020"/>
      <w:bookmarkEnd w:id="78"/>
      <w:r>
        <w:lastRenderedPageBreak/>
        <w:t xml:space="preserve">MATTOS, O. B.; ABOUCHEDID, S.; SILVA, L. A. E. </w:t>
      </w:r>
      <w:hyperlink r:id="rId39">
        <w:r>
          <w:t>As criptomoedas e os novos desafios ao sistema monetário: uma abordagem pós-keynesiana</w:t>
        </w:r>
      </w:hyperlink>
      <w:r>
        <w:t xml:space="preserve">. </w:t>
      </w:r>
      <w:r>
        <w:rPr>
          <w:b/>
          <w:bCs/>
        </w:rPr>
        <w:t>Economia e Sociedade</w:t>
      </w:r>
      <w:r>
        <w:t>, v. 29, p. 761–778, 14 dez. 2020.</w:t>
      </w:r>
    </w:p>
    <w:p w14:paraId="6B844DB6" w14:textId="77777777" w:rsidR="00BC3DAA" w:rsidRDefault="00643DE7">
      <w:bookmarkStart w:id="80" w:name="ref-mermaid"/>
      <w:bookmarkEnd w:id="79"/>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0">
        <w:r>
          <w:t>https://mermaid.js.org/</w:t>
        </w:r>
      </w:hyperlink>
      <w:r>
        <w:t>&gt;</w:t>
      </w:r>
    </w:p>
    <w:p w14:paraId="4DA63F65" w14:textId="77777777" w:rsidR="00BC3DAA" w:rsidRDefault="00643DE7">
      <w:bookmarkStart w:id="81" w:name="ref-morais2022"/>
      <w:bookmarkEnd w:id="80"/>
      <w:r>
        <w:t xml:space="preserve">MORAIS, F. L. DE; FALCÃO, R. M. A. </w:t>
      </w:r>
      <w:hyperlink r:id="rId41">
        <w:r>
          <w:t>A regulação de criptomoedas como instrumento de prevenção à lavagem de dinheiro</w:t>
        </w:r>
      </w:hyperlink>
      <w:r>
        <w:t xml:space="preserve">. </w:t>
      </w:r>
      <w:r>
        <w:rPr>
          <w:b/>
          <w:bCs/>
        </w:rPr>
        <w:t>Cadernos Técnicos da CGU</w:t>
      </w:r>
      <w:r>
        <w:t>, v. 3, 29 nov. 2022.</w:t>
      </w:r>
    </w:p>
    <w:p w14:paraId="7DDADE54" w14:textId="77777777" w:rsidR="00BC3DAA" w:rsidRDefault="00643DE7">
      <w:bookmarkStart w:id="82" w:name="ref-neto2023"/>
      <w:bookmarkEnd w:id="81"/>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 2023. Disponível em: &lt;</w:t>
      </w:r>
      <w:hyperlink r:id="rId42">
        <w:r>
          <w:t>https://revistaft.com.br/o-marco-legal-dos-criptoativos-no-brasil-e-a-seguranca-juridica-dos-consumidores-uma-visao-a-luz-do-diploma-consumerista-sob-o-vies-da-protecao-economica-das-operacoes-com-ativos-digitais/</w:t>
        </w:r>
      </w:hyperlink>
      <w:r>
        <w:t>&gt;</w:t>
      </w:r>
    </w:p>
    <w:p w14:paraId="50903826" w14:textId="77777777" w:rsidR="00BC3DAA" w:rsidRDefault="00643DE7">
      <w:bookmarkStart w:id="83" w:name="ref-neuwirth2022"/>
      <w:bookmarkEnd w:id="82"/>
      <w:r>
        <w:t xml:space="preserve">NEUWIRTH, E. </w:t>
      </w:r>
      <w:hyperlink r:id="rId43">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47C6D88E" w14:textId="77777777" w:rsidR="00BC3DAA" w:rsidRDefault="00643DE7">
      <w:bookmarkStart w:id="84" w:name="ref-ozdurak2022"/>
      <w:bookmarkEnd w:id="83"/>
      <w:r>
        <w:t xml:space="preserve">OZDURAK, C.; UMUT, A.; OZAY, T. </w:t>
      </w:r>
      <w:hyperlink r:id="rId44">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326E95C1" w14:textId="77777777" w:rsidR="00BC3DAA" w:rsidRDefault="00643DE7">
      <w:bookmarkStart w:id="85" w:name="ref-peterson2020"/>
      <w:bookmarkEnd w:id="84"/>
      <w:r>
        <w:t xml:space="preserve">PETERSON, B. G.; CARL, P. </w:t>
      </w:r>
      <w:hyperlink r:id="rId45">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5773E29B" w14:textId="77777777" w:rsidR="00BC3DAA" w:rsidRDefault="00643DE7">
      <w:bookmarkStart w:id="86" w:name="ref-polygon"/>
      <w:bookmarkEnd w:id="85"/>
      <w:proofErr w:type="spellStart"/>
      <w:r>
        <w:rPr>
          <w:b/>
          <w:bCs/>
        </w:rPr>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46">
        <w:r>
          <w:t>https://www.cbinsights.com/company/matic-network</w:t>
        </w:r>
      </w:hyperlink>
      <w:r>
        <w:t>&gt;</w:t>
      </w:r>
    </w:p>
    <w:p w14:paraId="13C937D1" w14:textId="77777777" w:rsidR="00BC3DAA" w:rsidRDefault="00643DE7">
      <w:bookmarkStart w:id="87" w:name="ref-preços"/>
      <w:bookmarkEnd w:id="86"/>
      <w:r>
        <w:rPr>
          <w:b/>
          <w:bCs/>
        </w:rPr>
        <w:t>Preços, Gráficos e Capitalização de Mercado das Criptomoedas</w:t>
      </w:r>
      <w:r>
        <w:t>., [s.d.]. Disponível em: &lt;</w:t>
      </w:r>
      <w:hyperlink r:id="rId47">
        <w:r>
          <w:t>https://coinmarketcap.com/pt-br/</w:t>
        </w:r>
      </w:hyperlink>
      <w:r>
        <w:t>&gt;</w:t>
      </w:r>
    </w:p>
    <w:p w14:paraId="296F08CC" w14:textId="77777777" w:rsidR="00BC3DAA" w:rsidRDefault="00643DE7">
      <w:bookmarkStart w:id="88" w:name="ref-ram2018"/>
      <w:bookmarkEnd w:id="87"/>
      <w:r>
        <w:t xml:space="preserve">RAM, A. J. </w:t>
      </w:r>
      <w:hyperlink r:id="rId48">
        <w:r>
          <w:t xml:space="preserve">Bitcoin as a new </w:t>
        </w:r>
        <w:proofErr w:type="spellStart"/>
        <w:r>
          <w:t>asset</w:t>
        </w:r>
        <w:proofErr w:type="spellEnd"/>
        <w:r>
          <w:t xml:space="preserve"> class</w:t>
        </w:r>
      </w:hyperlink>
      <w:r>
        <w:t xml:space="preserve">. </w:t>
      </w:r>
      <w:proofErr w:type="spellStart"/>
      <w:r>
        <w:rPr>
          <w:b/>
          <w:bCs/>
        </w:rPr>
        <w:t>Meditari</w:t>
      </w:r>
      <w:proofErr w:type="spellEnd"/>
      <w:r>
        <w:rPr>
          <w:b/>
          <w:bCs/>
        </w:rPr>
        <w:t xml:space="preserve"> </w:t>
      </w:r>
      <w:proofErr w:type="spellStart"/>
      <w:r>
        <w:rPr>
          <w:b/>
          <w:bCs/>
        </w:rPr>
        <w:t>Accountancy</w:t>
      </w:r>
      <w:proofErr w:type="spellEnd"/>
      <w:r>
        <w:rPr>
          <w:b/>
          <w:bCs/>
        </w:rPr>
        <w:t xml:space="preserve"> </w:t>
      </w:r>
      <w:proofErr w:type="spellStart"/>
      <w:r>
        <w:rPr>
          <w:b/>
          <w:bCs/>
        </w:rPr>
        <w:t>Research</w:t>
      </w:r>
      <w:proofErr w:type="spellEnd"/>
      <w:r>
        <w:t>, v. 27, n. 1, p. 147–168, 1 jan. 2018.</w:t>
      </w:r>
    </w:p>
    <w:p w14:paraId="23B1329B" w14:textId="77777777" w:rsidR="00BC3DAA" w:rsidRDefault="00643DE7">
      <w:bookmarkStart w:id="89" w:name="ref-ramalho2020"/>
      <w:bookmarkEnd w:id="88"/>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5FEF3C7F" w14:textId="77777777" w:rsidR="00BC3DAA" w:rsidRDefault="00643DE7">
      <w:bookmarkStart w:id="90" w:name="ref-regenstein2018"/>
      <w:bookmarkEnd w:id="89"/>
      <w:r>
        <w:lastRenderedPageBreak/>
        <w:t xml:space="preserve">REGENSTEIN, J. K. </w:t>
      </w:r>
      <w:hyperlink r:id="rId49">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w:t>
        </w:r>
        <w:proofErr w:type="spellStart"/>
        <w:r>
          <w:rPr>
            <w:b/>
            <w:bCs/>
          </w:rPr>
          <w:t>Code</w:t>
        </w:r>
        <w:proofErr w:type="spellEnd"/>
        <w:r>
          <w:rPr>
            <w:b/>
            <w:bCs/>
          </w:rPr>
          <w:t xml:space="preserve"> </w:t>
        </w:r>
        <w:proofErr w:type="spellStart"/>
        <w:r>
          <w:rPr>
            <w:b/>
            <w:bCs/>
          </w:rPr>
          <w:t>Flows</w:t>
        </w:r>
        <w:proofErr w:type="spellEnd"/>
        <w:r>
          <w:rPr>
            <w:b/>
            <w:bCs/>
          </w:rPr>
          <w:t xml:space="preserve"> </w:t>
        </w:r>
        <w:proofErr w:type="spellStart"/>
        <w:r>
          <w:rPr>
            <w:b/>
            <w:bCs/>
          </w:rPr>
          <w:t>and</w:t>
        </w:r>
        <w:proofErr w:type="spellEnd"/>
        <w:r>
          <w:rPr>
            <w:b/>
            <w:bCs/>
          </w:rPr>
          <w:t xml:space="preserve"> </w:t>
        </w:r>
        <w:proofErr w:type="spellStart"/>
        <w:r>
          <w:rPr>
            <w:b/>
            <w:bCs/>
          </w:rPr>
          <w:t>Shiny</w:t>
        </w:r>
        <w:proofErr w:type="spellEnd"/>
        <w:r>
          <w:rPr>
            <w:b/>
            <w:bCs/>
          </w:rPr>
          <w:t xml:space="preserve"> Apps for Portfolio </w:t>
        </w:r>
        <w:proofErr w:type="spellStart"/>
        <w:r>
          <w:rPr>
            <w:b/>
            <w:bCs/>
          </w:rPr>
          <w:t>Analysis</w:t>
        </w:r>
        <w:proofErr w:type="spellEnd"/>
      </w:hyperlink>
      <w:r>
        <w:t>. [</w:t>
      </w:r>
      <w:proofErr w:type="spellStart"/>
      <w:r>
        <w:t>s.l</w:t>
      </w:r>
      <w:proofErr w:type="spellEnd"/>
      <w:r>
        <w:t>.] CRC Press, 2018.</w:t>
      </w:r>
    </w:p>
    <w:p w14:paraId="77F0CC52" w14:textId="77777777" w:rsidR="00BC3DAA" w:rsidRDefault="00643DE7">
      <w:bookmarkStart w:id="91" w:name="ref-Suno"/>
      <w:bookmarkEnd w:id="90"/>
      <w:r>
        <w:t xml:space="preserve">RESEARCH, S. </w:t>
      </w:r>
      <w:r>
        <w:rPr>
          <w:b/>
          <w:bCs/>
        </w:rPr>
        <w:t>Markowitz: Conheça o criador da teoria moderna do portfólio</w:t>
      </w:r>
      <w:r>
        <w:t>., [s.d.]. Disponível em: &lt;</w:t>
      </w:r>
      <w:hyperlink r:id="rId50">
        <w:r>
          <w:t>https://www.suno.com.br/tudo-sobre/harry-markowitz/</w:t>
        </w:r>
      </w:hyperlink>
      <w:r>
        <w:t>&gt;</w:t>
      </w:r>
    </w:p>
    <w:p w14:paraId="6BDB4D1D" w14:textId="77777777" w:rsidR="00BC3DAA" w:rsidRDefault="00643DE7">
      <w:bookmarkStart w:id="92" w:name="ref-ryan2022"/>
      <w:bookmarkEnd w:id="91"/>
      <w:r>
        <w:t xml:space="preserve">RYAN, J. A.; ULRICH, J. M. </w:t>
      </w:r>
      <w:hyperlink r:id="rId51">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w:t>
      </w:r>
      <w:proofErr w:type="spellStart"/>
      <w:r>
        <w:t>s.l</w:t>
      </w:r>
      <w:proofErr w:type="spellEnd"/>
      <w:r>
        <w:t>: s.n.].</w:t>
      </w:r>
    </w:p>
    <w:p w14:paraId="572A3DF5" w14:textId="77777777" w:rsidR="00BC3DAA" w:rsidRDefault="00643DE7">
      <w:bookmarkStart w:id="93" w:name="ref-schauberger2023"/>
      <w:bookmarkEnd w:id="92"/>
      <w:r>
        <w:t xml:space="preserve">SCHAUBERGER, P.; WALKER, A. </w:t>
      </w:r>
      <w:hyperlink r:id="rId52">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w:t>
        </w:r>
        <w:proofErr w:type="spellStart"/>
        <w:r>
          <w:rPr>
            <w:b/>
            <w:bCs/>
          </w:rPr>
          <w:t>Edit</w:t>
        </w:r>
        <w:proofErr w:type="spellEnd"/>
        <w:r>
          <w:rPr>
            <w:b/>
            <w:bCs/>
          </w:rPr>
          <w:t xml:space="preserve"> </w:t>
        </w:r>
        <w:proofErr w:type="spellStart"/>
        <w:proofErr w:type="gramStart"/>
        <w:r>
          <w:rPr>
            <w:b/>
            <w:bCs/>
          </w:rPr>
          <w:t>xlsx</w:t>
        </w:r>
        <w:proofErr w:type="spellEnd"/>
        <w:r>
          <w:rPr>
            <w:b/>
            <w:bCs/>
          </w:rPr>
          <w:t xml:space="preserve"> Files</w:t>
        </w:r>
        <w:proofErr w:type="gramEnd"/>
      </w:hyperlink>
      <w:r>
        <w:t>. [</w:t>
      </w:r>
      <w:proofErr w:type="spellStart"/>
      <w:r>
        <w:t>s.l</w:t>
      </w:r>
      <w:proofErr w:type="spellEnd"/>
      <w:r>
        <w:t>: s.n.].</w:t>
      </w:r>
    </w:p>
    <w:p w14:paraId="0A97B38D" w14:textId="77777777" w:rsidR="00BC3DAA" w:rsidRDefault="00643DE7">
      <w:bookmarkStart w:id="94" w:name="ref-schellinger2020"/>
      <w:bookmarkEnd w:id="93"/>
      <w:r>
        <w:t xml:space="preserve">SCHELLINGER, B. </w:t>
      </w:r>
      <w:hyperlink r:id="rId53">
        <w:r>
          <w:t>Optimization of special cryptocurrency portfolios</w:t>
        </w:r>
      </w:hyperlink>
      <w:r>
        <w:t xml:space="preserve">. </w:t>
      </w:r>
      <w:r>
        <w:rPr>
          <w:b/>
          <w:bCs/>
        </w:rPr>
        <w:t>The Journal of Risk Finance</w:t>
      </w:r>
      <w:r>
        <w:t>, v. 21, n. 2, p. 127–157, 1 jan. 2020.</w:t>
      </w:r>
    </w:p>
    <w:p w14:paraId="78CFF000" w14:textId="77777777" w:rsidR="00BC3DAA" w:rsidRDefault="00643DE7">
      <w:bookmarkStart w:id="95" w:name="ref-shirakawa2019"/>
      <w:bookmarkEnd w:id="94"/>
      <w:r>
        <w:t>SHIRAKAWA, J. B. R.; KORWATANASAKUL, U. Cryptocurrency Regulations: Institutions and Financial Openness. 2019.</w:t>
      </w:r>
    </w:p>
    <w:p w14:paraId="5C3730A7" w14:textId="77777777" w:rsidR="00BC3DAA" w:rsidRDefault="00643DE7">
      <w:bookmarkStart w:id="96" w:name="ref-silva2019"/>
      <w:bookmarkEnd w:id="95"/>
      <w:r>
        <w:t xml:space="preserve">SILVA, T. E. B. DE C.; SANTOS, D. R. DO; SANFINS, M. A. DO S. </w:t>
      </w:r>
      <w:hyperlink r:id="rId54">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4C524BDC" w14:textId="77777777" w:rsidR="00BC3DAA" w:rsidRDefault="00643DE7">
      <w:bookmarkStart w:id="97" w:name="ref-silveira2020"/>
      <w:bookmarkEnd w:id="96"/>
      <w:r>
        <w:t xml:space="preserve">SILVEIRA, R. DE M. J. </w:t>
      </w:r>
      <w:hyperlink r:id="rId55">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0C3524EC" w14:textId="77777777" w:rsidR="00BC3DAA" w:rsidRDefault="00643DE7">
      <w:bookmarkStart w:id="98" w:name="ref-solana"/>
      <w:bookmarkEnd w:id="97"/>
      <w:r>
        <w:rPr>
          <w:b/>
          <w:bCs/>
        </w:rPr>
        <w:t>Solana (SOL) Preço, Gráfico, Capitalização de Mercado</w:t>
      </w:r>
      <w:r>
        <w:t>., [s.d.]. Disponível em: &lt;</w:t>
      </w:r>
      <w:hyperlink r:id="rId56">
        <w:r>
          <w:t>https://coinmarketcap.com/pt-br/currencies/solana/</w:t>
        </w:r>
      </w:hyperlink>
      <w:r>
        <w:t>&gt;</w:t>
      </w:r>
    </w:p>
    <w:p w14:paraId="6DD617B8" w14:textId="77777777" w:rsidR="00BC3DAA" w:rsidRDefault="00643DE7">
      <w:bookmarkStart w:id="99" w:name="ref-nobelPrize"/>
      <w:bookmarkEnd w:id="98"/>
      <w:r>
        <w:rPr>
          <w:b/>
          <w:bCs/>
        </w:rPr>
        <w:t>The Sveriges Riksbank Prize in Economic Sciences in Memory of Alfred Nobel 1990</w:t>
      </w:r>
      <w:r>
        <w:t>., [s.d.]. Disponível em: &lt;</w:t>
      </w:r>
      <w:hyperlink r:id="rId57">
        <w:r>
          <w:t>https://www.nobelprize.org/prizes/economic-sciences/1990/markowitz/biographical/</w:t>
        </w:r>
      </w:hyperlink>
      <w:r>
        <w:t>&gt;</w:t>
      </w:r>
    </w:p>
    <w:p w14:paraId="4958F191" w14:textId="77777777" w:rsidR="00BC3DAA" w:rsidRDefault="00643DE7">
      <w:bookmarkStart w:id="100" w:name="ref-trozze2022"/>
      <w:bookmarkEnd w:id="99"/>
      <w:r>
        <w:t xml:space="preserve">TROZZE, A. et al. </w:t>
      </w:r>
      <w:hyperlink r:id="rId58">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74382E1A" w14:textId="77777777" w:rsidR="00BC3DAA" w:rsidRDefault="00643DE7">
      <w:bookmarkStart w:id="101" w:name="ref-wei2021"/>
      <w:bookmarkEnd w:id="100"/>
      <w:r>
        <w:t xml:space="preserve">WEI, T.; SIMKO, V. </w:t>
      </w:r>
      <w:hyperlink r:id="rId59">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2A4D80E6" w14:textId="77777777" w:rsidR="00BC3DAA" w:rsidRDefault="00643DE7">
      <w:bookmarkStart w:id="102" w:name="ref-white2020"/>
      <w:bookmarkEnd w:id="101"/>
      <w:r>
        <w:t xml:space="preserve">WHITE, R. et al. </w:t>
      </w:r>
      <w:hyperlink r:id="rId60">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7A56CF4B" w14:textId="77777777" w:rsidR="00BC3DAA" w:rsidRDefault="00643DE7">
      <w:bookmarkStart w:id="103" w:name="ref-wickham2019"/>
      <w:bookmarkEnd w:id="102"/>
      <w:r>
        <w:t xml:space="preserve">WICKHAM, H. et al. </w:t>
      </w:r>
      <w:hyperlink r:id="rId61">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6F5B64FB" w14:textId="77777777" w:rsidR="00BC3DAA" w:rsidRDefault="00643DE7">
      <w:bookmarkStart w:id="104" w:name="ref-wickham2022"/>
      <w:bookmarkEnd w:id="103"/>
      <w:r>
        <w:lastRenderedPageBreak/>
        <w:t xml:space="preserve">WICKHAM, H.; SEIDEL, D. </w:t>
      </w:r>
      <w:hyperlink r:id="rId62">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203DF163" w14:textId="77777777" w:rsidR="00BC3DAA" w:rsidRDefault="00643DE7">
      <w:bookmarkStart w:id="105" w:name="ref-xie2014"/>
      <w:bookmarkEnd w:id="104"/>
      <w:r>
        <w:t>XIE, Y. knitr: A Comprehensive Tool for Reproducible Research in R. Em: STODDEN, V.; LEISCH, F.; PENG, R. D. (Eds.). [s.l.] Chapman; Hall/CRC, 2014.</w:t>
      </w:r>
    </w:p>
    <w:p w14:paraId="036234B7" w14:textId="77777777" w:rsidR="00BC3DAA" w:rsidRDefault="00643DE7">
      <w:bookmarkStart w:id="106" w:name="ref-xrp"/>
      <w:bookmarkEnd w:id="105"/>
      <w:r>
        <w:rPr>
          <w:b/>
          <w:bCs/>
        </w:rPr>
        <w:t>XRP (XRP) Preço, Gráfico, Capitalização de Mercado</w:t>
      </w:r>
      <w:r>
        <w:t>., [s.d.]. Disponível em: &lt;</w:t>
      </w:r>
      <w:hyperlink r:id="rId63">
        <w:r>
          <w:t>https://coinmarketcap.com/pt-br/currencies/xrp/</w:t>
        </w:r>
      </w:hyperlink>
      <w:r>
        <w:t>&gt;</w:t>
      </w:r>
    </w:p>
    <w:p w14:paraId="698D0A79" w14:textId="77777777" w:rsidR="00BC3DAA" w:rsidRDefault="00643DE7">
      <w:bookmarkStart w:id="107" w:name="ref-xu2021"/>
      <w:bookmarkEnd w:id="106"/>
      <w:r>
        <w:t xml:space="preserve">XU, W. et al. </w:t>
      </w:r>
      <w:hyperlink r:id="rId64">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bookmarkEnd w:id="51"/>
      <w:bookmarkEnd w:id="54"/>
      <w:bookmarkEnd w:id="107"/>
    </w:p>
    <w:sectPr w:rsidR="00BC3DAA" w:rsidSect="00643DE7">
      <w:headerReference w:type="default" r:id="rId65"/>
      <w:footerReference w:type="default" r:id="rId6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0DD8" w14:textId="77777777" w:rsidR="00BA6064" w:rsidRDefault="00BA6064">
      <w:pPr>
        <w:spacing w:line="240" w:lineRule="auto"/>
      </w:pPr>
      <w:r>
        <w:separator/>
      </w:r>
    </w:p>
  </w:endnote>
  <w:endnote w:type="continuationSeparator" w:id="0">
    <w:p w14:paraId="4BBA8746" w14:textId="77777777" w:rsidR="00BA6064" w:rsidRDefault="00BA6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871814"/>
      <w:docPartObj>
        <w:docPartGallery w:val="Page Numbers (Bottom of Page)"/>
        <w:docPartUnique/>
      </w:docPartObj>
    </w:sdtPr>
    <w:sdtContent>
      <w:p w14:paraId="2564CC79" w14:textId="65A10B5E" w:rsidR="00400CA4" w:rsidRDefault="00400CA4">
        <w:pPr>
          <w:pStyle w:val="Rodap"/>
          <w:jc w:val="right"/>
        </w:pPr>
        <w:r>
          <w:fldChar w:fldCharType="begin"/>
        </w:r>
        <w:r>
          <w:instrText>PAGE   \* MERGEFORMAT</w:instrText>
        </w:r>
        <w:r>
          <w:fldChar w:fldCharType="separate"/>
        </w:r>
        <w:r>
          <w:rPr>
            <w:lang w:val="pt-BR"/>
          </w:rPr>
          <w:t>2</w:t>
        </w:r>
        <w:r>
          <w:fldChar w:fldCharType="end"/>
        </w:r>
      </w:p>
    </w:sdtContent>
  </w:sdt>
  <w:p w14:paraId="2E8A2586" w14:textId="77777777" w:rsidR="00643DE7" w:rsidRDefault="00643D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BBC8" w14:textId="77777777" w:rsidR="00BA6064" w:rsidRDefault="00BA6064">
      <w:r>
        <w:separator/>
      </w:r>
    </w:p>
  </w:footnote>
  <w:footnote w:type="continuationSeparator" w:id="0">
    <w:p w14:paraId="1E624697" w14:textId="77777777" w:rsidR="00BA6064" w:rsidRDefault="00BA6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1EE9" w14:textId="77777777" w:rsidR="00D334DC" w:rsidRDefault="00D334DC" w:rsidP="00400CA4">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62BA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37034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3DAA"/>
    <w:rsid w:val="00170E59"/>
    <w:rsid w:val="002B27F9"/>
    <w:rsid w:val="00400CA4"/>
    <w:rsid w:val="00460545"/>
    <w:rsid w:val="00643DE7"/>
    <w:rsid w:val="00BA6064"/>
    <w:rsid w:val="00BC3DAA"/>
    <w:rsid w:val="00D334DC"/>
    <w:rsid w:val="00EA7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625A3"/>
  <w15:docId w15:val="{2660E1AB-AB21-40D3-99C0-A5A7EDBA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460545"/>
    <w:pPr>
      <w:tabs>
        <w:tab w:val="clear" w:pos="709"/>
      </w:tabs>
      <w:spacing w:after="100"/>
    </w:pPr>
  </w:style>
  <w:style w:type="paragraph" w:styleId="Sumrio2">
    <w:name w:val="toc 2"/>
    <w:basedOn w:val="Normal"/>
    <w:next w:val="Normal"/>
    <w:autoRedefine/>
    <w:uiPriority w:val="39"/>
    <w:unhideWhenUsed/>
    <w:rsid w:val="00460545"/>
    <w:pPr>
      <w:tabs>
        <w:tab w:val="clear" w:pos="709"/>
      </w:tabs>
      <w:spacing w:after="100"/>
      <w:ind w:left="240"/>
    </w:pPr>
  </w:style>
  <w:style w:type="character" w:styleId="Hyperlink">
    <w:name w:val="Hyperlink"/>
    <w:basedOn w:val="Fontepargpadro"/>
    <w:uiPriority w:val="99"/>
    <w:unhideWhenUsed/>
    <w:rsid w:val="00460545"/>
    <w:rPr>
      <w:color w:val="0563C1" w:themeColor="hyperlink"/>
      <w:u w:val="single"/>
    </w:rPr>
  </w:style>
  <w:style w:type="paragraph" w:styleId="Legenda">
    <w:name w:val="caption"/>
    <w:basedOn w:val="Normal"/>
    <w:next w:val="Normal"/>
    <w:uiPriority w:val="35"/>
    <w:unhideWhenUsed/>
    <w:qFormat/>
    <w:rsid w:val="00170E59"/>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43DE7"/>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s://coinmarketcap.com/pt-br/currencies/bnb/" TargetMode="External"/><Relationship Id="rId34" Type="http://schemas.openxmlformats.org/officeDocument/2006/relationships/hyperlink" Target="https://doi.org/10.3390/risks11030051" TargetMode="External"/><Relationship Id="rId42"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47" Type="http://schemas.openxmlformats.org/officeDocument/2006/relationships/hyperlink" Target="https://coinmarketcap.com/pt-br/" TargetMode="External"/><Relationship Id="rId50" Type="http://schemas.openxmlformats.org/officeDocument/2006/relationships/hyperlink" Target="https://www.suno.com.br/tudo-sobre/harry-markowitz/" TargetMode="External"/><Relationship Id="rId55" Type="http://schemas.openxmlformats.org/officeDocument/2006/relationships/hyperlink" Target="https://bdjur.stj.jus.br/jspui/handle/2011/141992" TargetMode="External"/><Relationship Id="rId63" Type="http://schemas.openxmlformats.org/officeDocument/2006/relationships/hyperlink" Target="https://coinmarketcap.com/pt-br/currencies/xrp/"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2691/jfe-9-4-4"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4.png"/><Relationship Id="rId24" Type="http://schemas.openxmlformats.org/officeDocument/2006/relationships/hyperlink" Target="https://doi.org/10.1590/2317-6172201931" TargetMode="External"/><Relationship Id="rId32" Type="http://schemas.openxmlformats.org/officeDocument/2006/relationships/hyperlink" Target="https://doi.org/10.1080/23322039.2023.2207266" TargetMode="External"/><Relationship Id="rId37" Type="http://schemas.openxmlformats.org/officeDocument/2006/relationships/hyperlink" Target="https://doi.org/10.1016/j.techfore.2020.120265" TargetMode="External"/><Relationship Id="rId40" Type="http://schemas.openxmlformats.org/officeDocument/2006/relationships/hyperlink" Target="https://mermaid.js.org/" TargetMode="External"/><Relationship Id="rId45" Type="http://schemas.openxmlformats.org/officeDocument/2006/relationships/hyperlink" Target="https://CRAN.R-project.org/package=PerformanceAnalytics" TargetMode="External"/><Relationship Id="rId53" Type="http://schemas.openxmlformats.org/officeDocument/2006/relationships/hyperlink" Target="https://doi.org/10.1108/JRF-11-2019-0221" TargetMode="External"/><Relationship Id="rId58" Type="http://schemas.openxmlformats.org/officeDocument/2006/relationships/hyperlink" Target="https://doi.org/10.1186/s40163-021-00163-8"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21105/joss.01686" TargetMode="External"/><Relationship Id="rId19" Type="http://schemas.openxmlformats.org/officeDocument/2006/relationships/hyperlink" Target="https://doi.org/10.30800/mises.2019.v7.1113" TargetMode="External"/><Relationship Id="rId14" Type="http://schemas.openxmlformats.org/officeDocument/2006/relationships/image" Target="media/image7.png"/><Relationship Id="rId22" Type="http://schemas.openxmlformats.org/officeDocument/2006/relationships/hyperlink" Target="http://repositorio.unisc.br:8080/jspui/handle/11624/3094" TargetMode="External"/><Relationship Id="rId27" Type="http://schemas.openxmlformats.org/officeDocument/2006/relationships/hyperlink" Target="https://valor.globo.com/financas/noticia/2023/06/25/economista-harry-markowitz-criador-da-teoria-moderna-de-portflio-morre-aos-95-anos.ghtml" TargetMode="External"/><Relationship Id="rId30" Type="http://schemas.openxmlformats.org/officeDocument/2006/relationships/hyperlink" Target="https://doi.org/10.52076/eacad-v4i1.425" TargetMode="External"/><Relationship Id="rId35" Type="http://schemas.openxmlformats.org/officeDocument/2006/relationships/hyperlink" Target="https://doi.org/10.1016/j.physa.2019.04.145" TargetMode="External"/><Relationship Id="rId43" Type="http://schemas.openxmlformats.org/officeDocument/2006/relationships/hyperlink" Target="https://CRAN.R-project.org/package=RColorBrewer" TargetMode="External"/><Relationship Id="rId48" Type="http://schemas.openxmlformats.org/officeDocument/2006/relationships/hyperlink" Target="https://doi.org/10.1108/MEDAR-11-2017-0241" TargetMode="External"/><Relationship Id="rId56" Type="http://schemas.openxmlformats.org/officeDocument/2006/relationships/hyperlink" Target="https://coinmarketcap.com/pt-br/currencies/solana/" TargetMode="External"/><Relationship Id="rId64" Type="http://schemas.openxmlformats.org/officeDocument/2006/relationships/hyperlink" Target="https://doi.org/10.1016/j.dss.2021.113574" TargetMode="External"/><Relationship Id="rId8" Type="http://schemas.openxmlformats.org/officeDocument/2006/relationships/image" Target="media/image1.png"/><Relationship Id="rId51" Type="http://schemas.openxmlformats.org/officeDocument/2006/relationships/hyperlink" Target="https://CRAN.R-project.org/package=quantmo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109/ACCESS.2021.3123894"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2819/2021.18.11.3" TargetMode="External"/><Relationship Id="rId38" Type="http://schemas.openxmlformats.org/officeDocument/2006/relationships/hyperlink" Target="https://doi.org/10.2307/2975974" TargetMode="External"/><Relationship Id="rId46" Type="http://schemas.openxmlformats.org/officeDocument/2006/relationships/hyperlink" Target="https://www.cbinsights.com/company/matic-network" TargetMode="External"/><Relationship Id="rId59" Type="http://schemas.openxmlformats.org/officeDocument/2006/relationships/hyperlink" Target="https://github.com/taiyun/corrplot" TargetMode="External"/><Relationship Id="rId67" Type="http://schemas.openxmlformats.org/officeDocument/2006/relationships/fontTable" Target="fontTable.xml"/><Relationship Id="rId20" Type="http://schemas.openxmlformats.org/officeDocument/2006/relationships/hyperlink" Target="https://coinmarketcap.com/pt-br/currencies/bitcoin/" TargetMode="External"/><Relationship Id="rId41" Type="http://schemas.openxmlformats.org/officeDocument/2006/relationships/hyperlink" Target="https://revista.cgu.gov.br/Cadernos_CGU/article/view/607" TargetMode="External"/><Relationship Id="rId54" Type="http://schemas.openxmlformats.org/officeDocument/2006/relationships/hyperlink" Target="https://doi.org/10.34117/bjdv5n12-205" TargetMode="External"/><Relationship Id="rId62" Type="http://schemas.openxmlformats.org/officeDocument/2006/relationships/hyperlink" Target="https://CRAN.R-project.org/package=sca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5940/ijeat.E1031.0585C19" TargetMode="External"/><Relationship Id="rId23" Type="http://schemas.openxmlformats.org/officeDocument/2006/relationships/hyperlink" Target="https://coinmarketcap.com/pt-br/currencies/cardano/"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145/3366370" TargetMode="External"/><Relationship Id="rId49" Type="http://schemas.openxmlformats.org/officeDocument/2006/relationships/hyperlink" Target="https://books.google.com.br/books?id=M2FwDwAAQBAJ" TargetMode="External"/><Relationship Id="rId57" Type="http://schemas.openxmlformats.org/officeDocument/2006/relationships/hyperlink" Target="https://www.nobelprize.org/prizes/economic-sciences/1990/markowitz/biographical/" TargetMode="External"/><Relationship Id="rId10" Type="http://schemas.openxmlformats.org/officeDocument/2006/relationships/image" Target="media/image3.png"/><Relationship Id="rId31" Type="http://schemas.openxmlformats.org/officeDocument/2006/relationships/hyperlink" Target="https://CRAN.R-project.org/package=rbcb" TargetMode="External"/><Relationship Id="rId44" Type="http://schemas.openxmlformats.org/officeDocument/2006/relationships/hyperlink" Target="https://doi.org/10.32479/ijeep.12888" TargetMode="External"/><Relationship Id="rId52" Type="http://schemas.openxmlformats.org/officeDocument/2006/relationships/hyperlink" Target="https://CRAN.R-project.org/package=openxlsx" TargetMode="External"/><Relationship Id="rId60" Type="http://schemas.openxmlformats.org/officeDocument/2006/relationships/hyperlink" Target="https://doi.org/10.1016/j.techfore.2019.119877"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j.jcorpfin.2020.101853" TargetMode="External"/><Relationship Id="rId39" Type="http://schemas.openxmlformats.org/officeDocument/2006/relationships/hyperlink" Target="https://doi.org/10.1590/1982-3533.2020v29n3art0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A586-318B-4292-9C44-7953270D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36</Pages>
  <Words>9732</Words>
  <Characters>52555</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Análise da aplicação da moderna teoria de portfólio de Markowitz sobre o mercado de criptomoedas</vt:lpstr>
    </vt:vector>
  </TitlesOfParts>
  <Company/>
  <LinksUpToDate>false</LinksUpToDate>
  <CharactersWithSpaces>62163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moderna teoria de portfólio de Markowitz sobre o mercado de criptomoedas</dc:title>
  <dc:subject/>
  <dc:creator>Matheus Pereira Costa</dc:creator>
  <cp:keywords/>
  <dc:description/>
  <cp:lastModifiedBy>matheus pereira costa</cp:lastModifiedBy>
  <cp:revision>3</cp:revision>
  <dcterms:created xsi:type="dcterms:W3CDTF">2023-06-29T20:03:00Z</dcterms:created>
  <dcterms:modified xsi:type="dcterms:W3CDTF">2023-06-29T20:53:00Z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ABNT.csl</vt:lpwstr>
  </property>
  <property fmtid="{D5CDD505-2E9C-101B-9397-08002B2CF9AE}" pid="7" name="date">
    <vt:lpwstr>2023-06-29</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bibliography">
    <vt:lpwstr>True</vt:lpwstr>
  </property>
  <property fmtid="{D5CDD505-2E9C-101B-9397-08002B2CF9AE}" pid="15" name="link-citations">
    <vt:lpwstr>True</vt:lpwstr>
  </property>
  <property fmtid="{D5CDD505-2E9C-101B-9397-08002B2CF9AE}" pid="16" name="number-depth">
    <vt:lpwstr>3</vt:lpwstr>
  </property>
  <property fmtid="{D5CDD505-2E9C-101B-9397-08002B2CF9AE}" pid="17" name="toc-title">
    <vt:lpwstr>Sumário</vt:lpwstr>
  </property>
</Properties>
</file>