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E5C8" w14:textId="2FAAEFD3" w:rsidR="006F49D0" w:rsidRDefault="006F49D0" w:rsidP="006F49D0">
      <w:r>
        <w:t xml:space="preserve">Autor(es): </w:t>
      </w:r>
      <w:r w:rsidRPr="003B6367">
        <w:rPr>
          <w:rFonts w:cstheme="minorHAnsi"/>
        </w:rPr>
        <w:t>KARIM</w:t>
      </w:r>
      <w:r>
        <w:rPr>
          <w:rFonts w:cstheme="minorHAnsi"/>
        </w:rPr>
        <w:t xml:space="preserve">, </w:t>
      </w:r>
      <w:proofErr w:type="spellStart"/>
      <w:r>
        <w:t>Sitara</w:t>
      </w:r>
      <w:proofErr w:type="spellEnd"/>
      <w:r>
        <w:t>.</w:t>
      </w:r>
      <w:r w:rsidRPr="003B6367">
        <w:rPr>
          <w:rFonts w:cstheme="minorHAnsi"/>
        </w:rPr>
        <w:t xml:space="preserve"> et al</w:t>
      </w:r>
    </w:p>
    <w:p w14:paraId="3C6E2909" w14:textId="1447EB00" w:rsidR="006F49D0" w:rsidRDefault="006F49D0" w:rsidP="006F49D0">
      <w:r>
        <w:t xml:space="preserve">Citação: </w:t>
      </w:r>
      <w:r w:rsidRPr="003B6367">
        <w:rPr>
          <w:rFonts w:cstheme="minorHAnsi"/>
        </w:rPr>
        <w:t>KARIM</w:t>
      </w:r>
      <w:r>
        <w:rPr>
          <w:rFonts w:cstheme="minorHAnsi"/>
        </w:rPr>
        <w:t xml:space="preserve">, </w:t>
      </w:r>
      <w:proofErr w:type="spellStart"/>
      <w:r>
        <w:t>Sitara</w:t>
      </w:r>
      <w:proofErr w:type="spellEnd"/>
      <w:r>
        <w:t>.</w:t>
      </w:r>
      <w:r w:rsidRPr="003B6367">
        <w:rPr>
          <w:rFonts w:cstheme="minorHAnsi"/>
        </w:rPr>
        <w:t xml:space="preserve"> et al</w:t>
      </w:r>
      <w:r>
        <w:rPr>
          <w:rFonts w:cstheme="minorHAnsi"/>
        </w:rPr>
        <w:t xml:space="preserve">. </w:t>
      </w:r>
      <w:r w:rsidRPr="003B6367">
        <w:rPr>
          <w:rFonts w:cstheme="minorHAnsi"/>
        </w:rPr>
        <w:t>2022</w:t>
      </w:r>
    </w:p>
    <w:p w14:paraId="69291004" w14:textId="4FBCB4F3" w:rsidR="006F49D0" w:rsidRDefault="006F49D0" w:rsidP="006F49D0">
      <w:r>
        <w:t>Tema:</w:t>
      </w:r>
      <w:r w:rsidRPr="00B72DB9">
        <w:rPr>
          <w:rFonts w:cstheme="minorHAnsi"/>
          <w:b/>
          <w:bCs/>
        </w:rPr>
        <w:t xml:space="preserve"> </w:t>
      </w:r>
      <w:proofErr w:type="spellStart"/>
      <w:r w:rsidRPr="006F49D0">
        <w:rPr>
          <w:rFonts w:cstheme="minorHAnsi"/>
        </w:rPr>
        <w:t>Examining</w:t>
      </w:r>
      <w:proofErr w:type="spellEnd"/>
      <w:r w:rsidRPr="006F49D0">
        <w:rPr>
          <w:rFonts w:cstheme="minorHAnsi"/>
        </w:rPr>
        <w:t xml:space="preserve"> </w:t>
      </w:r>
      <w:proofErr w:type="spellStart"/>
      <w:r w:rsidRPr="006F49D0">
        <w:rPr>
          <w:rFonts w:cstheme="minorHAnsi"/>
        </w:rPr>
        <w:t>the</w:t>
      </w:r>
      <w:proofErr w:type="spellEnd"/>
      <w:r w:rsidRPr="006F49D0">
        <w:rPr>
          <w:rFonts w:cstheme="minorHAnsi"/>
        </w:rPr>
        <w:t xml:space="preserve"> </w:t>
      </w:r>
      <w:proofErr w:type="spellStart"/>
      <w:r w:rsidRPr="006F49D0">
        <w:rPr>
          <w:rFonts w:cstheme="minorHAnsi"/>
        </w:rPr>
        <w:t>interrelatedness</w:t>
      </w:r>
      <w:proofErr w:type="spellEnd"/>
      <w:r w:rsidRPr="006F49D0">
        <w:rPr>
          <w:rFonts w:cstheme="minorHAnsi"/>
        </w:rPr>
        <w:t xml:space="preserve"> </w:t>
      </w:r>
      <w:proofErr w:type="spellStart"/>
      <w:r w:rsidRPr="006F49D0">
        <w:rPr>
          <w:rFonts w:cstheme="minorHAnsi"/>
        </w:rPr>
        <w:t>of</w:t>
      </w:r>
      <w:proofErr w:type="spellEnd"/>
      <w:r w:rsidRPr="006F49D0">
        <w:rPr>
          <w:rFonts w:cstheme="minorHAnsi"/>
        </w:rPr>
        <w:t xml:space="preserve"> </w:t>
      </w:r>
      <w:proofErr w:type="spellStart"/>
      <w:r w:rsidRPr="006F49D0">
        <w:rPr>
          <w:rFonts w:cstheme="minorHAnsi"/>
        </w:rPr>
        <w:t>NFTs</w:t>
      </w:r>
      <w:proofErr w:type="spellEnd"/>
      <w:r w:rsidRPr="006F49D0">
        <w:rPr>
          <w:rFonts w:cstheme="minorHAnsi"/>
        </w:rPr>
        <w:t xml:space="preserve">, </w:t>
      </w:r>
      <w:proofErr w:type="spellStart"/>
      <w:r w:rsidRPr="006F49D0">
        <w:rPr>
          <w:rFonts w:cstheme="minorHAnsi"/>
        </w:rPr>
        <w:t>DeFi</w:t>
      </w:r>
      <w:proofErr w:type="spellEnd"/>
      <w:r w:rsidRPr="006F49D0">
        <w:rPr>
          <w:rFonts w:cstheme="minorHAnsi"/>
        </w:rPr>
        <w:t xml:space="preserve"> tokens </w:t>
      </w:r>
      <w:proofErr w:type="spellStart"/>
      <w:r w:rsidRPr="006F49D0">
        <w:rPr>
          <w:rFonts w:cstheme="minorHAnsi"/>
        </w:rPr>
        <w:t>and</w:t>
      </w:r>
      <w:proofErr w:type="spellEnd"/>
      <w:r w:rsidRPr="006F49D0">
        <w:rPr>
          <w:rFonts w:cstheme="minorHAnsi"/>
        </w:rPr>
        <w:t xml:space="preserve"> </w:t>
      </w:r>
      <w:proofErr w:type="spellStart"/>
      <w:r w:rsidRPr="006F49D0">
        <w:rPr>
          <w:rFonts w:cstheme="minorHAnsi"/>
        </w:rPr>
        <w:t>cryptocurrencies</w:t>
      </w:r>
      <w:proofErr w:type="spellEnd"/>
    </w:p>
    <w:p w14:paraId="027CDC42" w14:textId="1576A306" w:rsidR="006F49D0" w:rsidRDefault="006F49D0" w:rsidP="006F49D0">
      <w:pPr>
        <w:rPr>
          <w:rFonts w:cstheme="minorHAnsi"/>
        </w:rPr>
      </w:pPr>
      <w:r>
        <w:t>Referência bibliográfica:</w:t>
      </w:r>
      <w:r w:rsidRPr="00B72DB9">
        <w:rPr>
          <w:rFonts w:cstheme="minorHAnsi"/>
        </w:rPr>
        <w:t xml:space="preserve"> </w:t>
      </w:r>
      <w:r w:rsidRPr="003B6367">
        <w:rPr>
          <w:rFonts w:cstheme="minorHAnsi"/>
        </w:rPr>
        <w:t>KARIM</w:t>
      </w:r>
      <w:r>
        <w:rPr>
          <w:rFonts w:cstheme="minorHAnsi"/>
        </w:rPr>
        <w:t xml:space="preserve">, </w:t>
      </w:r>
      <w:proofErr w:type="spellStart"/>
      <w:r>
        <w:t>Sitara</w:t>
      </w:r>
      <w:proofErr w:type="spellEnd"/>
      <w:r>
        <w:t>.</w:t>
      </w:r>
      <w:r w:rsidRPr="003B6367">
        <w:rPr>
          <w:rFonts w:cstheme="minorHAnsi"/>
        </w:rPr>
        <w:t xml:space="preserve"> et al. </w:t>
      </w:r>
      <w:proofErr w:type="spellStart"/>
      <w:r w:rsidRPr="00152BEC">
        <w:rPr>
          <w:rFonts w:cstheme="minorHAnsi"/>
          <w:b/>
          <w:bCs/>
        </w:rPr>
        <w:t>Examining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the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interrelatedness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of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NFTs</w:t>
      </w:r>
      <w:proofErr w:type="spellEnd"/>
      <w:r w:rsidRPr="00152BEC">
        <w:rPr>
          <w:rFonts w:cstheme="minorHAnsi"/>
          <w:b/>
          <w:bCs/>
        </w:rPr>
        <w:t xml:space="preserve">, </w:t>
      </w:r>
      <w:proofErr w:type="spellStart"/>
      <w:r w:rsidRPr="00152BEC">
        <w:rPr>
          <w:rFonts w:cstheme="minorHAnsi"/>
          <w:b/>
          <w:bCs/>
        </w:rPr>
        <w:t>DeFi</w:t>
      </w:r>
      <w:proofErr w:type="spellEnd"/>
      <w:r w:rsidRPr="00152BEC">
        <w:rPr>
          <w:rFonts w:cstheme="minorHAnsi"/>
          <w:b/>
          <w:bCs/>
        </w:rPr>
        <w:t xml:space="preserve"> tokens </w:t>
      </w:r>
      <w:proofErr w:type="spellStart"/>
      <w:r w:rsidRPr="00152BEC">
        <w:rPr>
          <w:rFonts w:cstheme="minorHAnsi"/>
          <w:b/>
          <w:bCs/>
        </w:rPr>
        <w:t>and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cryptocurrencies</w:t>
      </w:r>
      <w:proofErr w:type="spellEnd"/>
      <w:r w:rsidRPr="003B6367">
        <w:rPr>
          <w:rFonts w:cstheme="minorHAnsi"/>
        </w:rPr>
        <w:t>, 2022</w:t>
      </w:r>
    </w:p>
    <w:p w14:paraId="675849CF" w14:textId="0B1A87CD" w:rsidR="006F49D0" w:rsidRDefault="006F49D0" w:rsidP="006F49D0">
      <w:pPr>
        <w:rPr>
          <w:rFonts w:cstheme="minorHAnsi"/>
        </w:rPr>
      </w:pPr>
    </w:p>
    <w:p w14:paraId="27362C2E" w14:textId="77777777" w:rsidR="006F1E24" w:rsidRPr="006F1E24" w:rsidRDefault="006F1E24" w:rsidP="006F1E24">
      <w:pPr>
        <w:rPr>
          <w:u w:val="single"/>
        </w:rPr>
      </w:pPr>
    </w:p>
    <w:p w14:paraId="785BE95C" w14:textId="05B3D748" w:rsidR="006F1E24" w:rsidRDefault="006F1E24" w:rsidP="006F1E24">
      <w:pPr>
        <w:jc w:val="center"/>
      </w:pPr>
      <w:r>
        <w:t>Fichamento</w:t>
      </w:r>
    </w:p>
    <w:p w14:paraId="79147969" w14:textId="77777777" w:rsidR="006F1E24" w:rsidRDefault="006F1E24" w:rsidP="006F1E24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6F1E24" w14:paraId="0290DE8E" w14:textId="77777777" w:rsidTr="00705098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AF40" w14:textId="77777777" w:rsidR="006F1E24" w:rsidRDefault="006F1E24" w:rsidP="00705098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F8B4" w14:textId="77777777" w:rsidR="006F1E24" w:rsidRDefault="006F1E24" w:rsidP="00705098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CBB0" w14:textId="77777777" w:rsidR="006F1E24" w:rsidRDefault="006F1E24" w:rsidP="00705098">
            <w:pPr>
              <w:spacing w:line="240" w:lineRule="auto"/>
            </w:pPr>
            <w:r>
              <w:t>Comentário</w:t>
            </w:r>
          </w:p>
        </w:tc>
      </w:tr>
      <w:tr w:rsidR="006F1E24" w14:paraId="6D267FB7" w14:textId="77777777" w:rsidTr="00705098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A93C" w14:textId="77777777" w:rsidR="006F1E24" w:rsidRDefault="006F1E24" w:rsidP="00705098">
            <w:pPr>
              <w:spacing w:line="240" w:lineRule="auto"/>
            </w:pPr>
            <w:r>
              <w:t>1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D614" w14:textId="59673648" w:rsidR="006F1E24" w:rsidRDefault="006F1E24" w:rsidP="00705098">
            <w:pPr>
              <w:spacing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Metaverse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Mark Zuckerberg </w:t>
            </w:r>
            <w:proofErr w:type="spellStart"/>
            <w:r>
              <w:t>through</w:t>
            </w:r>
            <w:proofErr w:type="spellEnd"/>
            <w:r>
              <w:t xml:space="preserve"> NFT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gramStart"/>
            <w:r>
              <w:t>its digital</w:t>
            </w:r>
            <w:proofErr w:type="gramEnd"/>
            <w:r>
              <w:t xml:space="preserve"> </w:t>
            </w:r>
            <w:proofErr w:type="spellStart"/>
            <w:r>
              <w:t>footprint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social media.4 </w:t>
            </w:r>
            <w:proofErr w:type="spellStart"/>
            <w:r>
              <w:t>Literature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modeled</w:t>
            </w:r>
            <w:proofErr w:type="spellEnd"/>
            <w:r>
              <w:t xml:space="preserve"> NFT as a </w:t>
            </w:r>
            <w:proofErr w:type="spellStart"/>
            <w:r>
              <w:t>remarkable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(</w:t>
            </w:r>
            <w:proofErr w:type="spellStart"/>
            <w:r>
              <w:t>Dowling</w:t>
            </w:r>
            <w:proofErr w:type="spellEnd"/>
            <w:r>
              <w:t xml:space="preserve">, 2021) </w:t>
            </w:r>
            <w:proofErr w:type="spellStart"/>
            <w:r>
              <w:t>with</w:t>
            </w:r>
            <w:proofErr w:type="spellEnd"/>
            <w:r>
              <w:t xml:space="preserve"> its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right-transferring</w:t>
            </w:r>
            <w:proofErr w:type="spellEnd"/>
            <w:r>
              <w:t xml:space="preserve"> </w:t>
            </w:r>
            <w:proofErr w:type="spellStart"/>
            <w:r>
              <w:t>mechanism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digital </w:t>
            </w:r>
            <w:proofErr w:type="spellStart"/>
            <w:r>
              <w:t>assets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C153" w14:textId="77777777" w:rsidR="006F1E24" w:rsidRDefault="006F1E24" w:rsidP="00705098">
            <w:pPr>
              <w:spacing w:line="240" w:lineRule="auto"/>
            </w:pPr>
          </w:p>
        </w:tc>
      </w:tr>
      <w:tr w:rsidR="00BC3717" w14:paraId="540D50CB" w14:textId="77777777" w:rsidTr="00705098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F4E8" w14:textId="619F4D87" w:rsidR="00BC3717" w:rsidRDefault="00BC3717" w:rsidP="00705098">
            <w:pPr>
              <w:spacing w:line="240" w:lineRule="auto"/>
            </w:pPr>
            <w:r>
              <w:t>7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63FD" w14:textId="01317698" w:rsidR="00BC3717" w:rsidRDefault="00BC3717" w:rsidP="00705098">
            <w:pPr>
              <w:spacing w:line="240" w:lineRule="auto"/>
            </w:pPr>
            <w:proofErr w:type="spellStart"/>
            <w:r>
              <w:t>Pointing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avenues</w:t>
            </w:r>
            <w:proofErr w:type="spellEnd"/>
            <w:r>
              <w:t xml:space="preserve">, </w:t>
            </w:r>
            <w:proofErr w:type="spellStart"/>
            <w:r>
              <w:t>NFTs</w:t>
            </w:r>
            <w:proofErr w:type="spellEnd"/>
            <w:r>
              <w:t xml:space="preserve"> </w:t>
            </w:r>
            <w:proofErr w:type="spellStart"/>
            <w:r>
              <w:t>revealed</w:t>
            </w:r>
            <w:proofErr w:type="spellEnd"/>
            <w:r>
              <w:t xml:space="preserve"> a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DeFis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Cryptos</w:t>
            </w:r>
            <w:proofErr w:type="spellEnd"/>
            <w:r>
              <w:t xml:space="preserve">.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stipulate</w:t>
            </w:r>
            <w:proofErr w:type="spellEnd"/>
            <w:r>
              <w:t xml:space="preserve"> beneficial </w:t>
            </w:r>
            <w:proofErr w:type="spellStart"/>
            <w:r>
              <w:t>investing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in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 for </w:t>
            </w:r>
            <w:proofErr w:type="spellStart"/>
            <w:r>
              <w:t>policymakers</w:t>
            </w:r>
            <w:proofErr w:type="spellEnd"/>
            <w:r>
              <w:t xml:space="preserve">, </w:t>
            </w:r>
            <w:proofErr w:type="spellStart"/>
            <w:r>
              <w:t>regulators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risk-seeking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as high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underscoring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DeFis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,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, in a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. </w:t>
            </w:r>
            <w:proofErr w:type="spellStart"/>
            <w:r>
              <w:t>Conversely</w:t>
            </w:r>
            <w:proofErr w:type="spellEnd"/>
            <w:r>
              <w:t xml:space="preserve">, </w:t>
            </w:r>
            <w:proofErr w:type="spellStart"/>
            <w:r>
              <w:t>investing</w:t>
            </w:r>
            <w:proofErr w:type="spellEnd"/>
            <w:r>
              <w:t xml:space="preserve"> in </w:t>
            </w:r>
            <w:proofErr w:type="spellStart"/>
            <w:r>
              <w:t>NFTs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overcome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DeFis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Cryptos</w:t>
            </w:r>
            <w:proofErr w:type="spellEnd"/>
            <w:r>
              <w:t xml:space="preserve"> for </w:t>
            </w:r>
            <w:proofErr w:type="spellStart"/>
            <w:r>
              <w:t>risk-averse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, portfolio managers,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B67A" w14:textId="77777777" w:rsidR="00BC3717" w:rsidRDefault="00BC3717" w:rsidP="00705098">
            <w:pPr>
              <w:spacing w:line="240" w:lineRule="auto"/>
            </w:pPr>
          </w:p>
        </w:tc>
      </w:tr>
    </w:tbl>
    <w:p w14:paraId="506318D4" w14:textId="77777777" w:rsidR="00860BA1" w:rsidRDefault="00860BA1"/>
    <w:sectPr w:rsidR="00860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25"/>
    <w:rsid w:val="006F1E24"/>
    <w:rsid w:val="006F49D0"/>
    <w:rsid w:val="00860BA1"/>
    <w:rsid w:val="00BC3717"/>
    <w:rsid w:val="00B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971B"/>
  <w15:chartTrackingRefBased/>
  <w15:docId w15:val="{286F0621-1022-4974-8529-4EBAB20F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E2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1E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Ag?ncia Nacional do Cinema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3</cp:revision>
  <dcterms:created xsi:type="dcterms:W3CDTF">2022-09-22T21:27:00Z</dcterms:created>
  <dcterms:modified xsi:type="dcterms:W3CDTF">2023-05-25T18:58:00Z</dcterms:modified>
</cp:coreProperties>
</file>