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6E91" w14:textId="77777777" w:rsidR="0042092F" w:rsidRDefault="0042092F" w:rsidP="0042092F">
      <w:pPr>
        <w:rPr>
          <w:rFonts w:cstheme="minorHAnsi"/>
        </w:rPr>
      </w:pPr>
      <w:r>
        <w:t xml:space="preserve">Autor(es): </w:t>
      </w:r>
      <w:r w:rsidRPr="003B6367">
        <w:rPr>
          <w:rFonts w:cstheme="minorHAnsi"/>
        </w:rPr>
        <w:t>KILBER, Agatha</w:t>
      </w:r>
      <w:r>
        <w:rPr>
          <w:rFonts w:cstheme="minorHAnsi"/>
        </w:rPr>
        <w:t>. et al</w:t>
      </w:r>
      <w:r w:rsidRPr="003B6367">
        <w:rPr>
          <w:rFonts w:cstheme="minorHAnsi"/>
        </w:rPr>
        <w:t xml:space="preserve">. </w:t>
      </w:r>
    </w:p>
    <w:p w14:paraId="4A94BDDB" w14:textId="45B44BDB" w:rsidR="0042092F" w:rsidRDefault="0042092F" w:rsidP="0042092F">
      <w:r>
        <w:t xml:space="preserve">Citação: </w:t>
      </w:r>
      <w:r w:rsidRPr="003B6367">
        <w:rPr>
          <w:rFonts w:cstheme="minorHAnsi"/>
        </w:rPr>
        <w:t>KILBER, Agatha</w:t>
      </w:r>
      <w:r>
        <w:rPr>
          <w:rFonts w:cstheme="minorHAnsi"/>
        </w:rPr>
        <w:t>. et al</w:t>
      </w:r>
      <w:r w:rsidRPr="003B6367">
        <w:rPr>
          <w:rFonts w:cstheme="minorHAnsi"/>
        </w:rPr>
        <w:t>.</w:t>
      </w:r>
      <w:r>
        <w:rPr>
          <w:rFonts w:cstheme="minorHAnsi"/>
        </w:rPr>
        <w:t xml:space="preserve"> 2019</w:t>
      </w:r>
    </w:p>
    <w:p w14:paraId="4744694D" w14:textId="0798FDDE" w:rsidR="0042092F" w:rsidRDefault="0042092F" w:rsidP="0042092F">
      <w:r>
        <w:t>Tema:</w:t>
      </w:r>
      <w:r w:rsidRPr="00B72DB9">
        <w:rPr>
          <w:rFonts w:cstheme="minorHAnsi"/>
          <w:b/>
          <w:bCs/>
        </w:rPr>
        <w:t xml:space="preserve"> </w:t>
      </w:r>
      <w:r>
        <w:t xml:space="preserve">Bitcoin: Safe </w:t>
      </w:r>
      <w:proofErr w:type="spellStart"/>
      <w:r>
        <w:t>haven</w:t>
      </w:r>
      <w:proofErr w:type="spellEnd"/>
      <w:r>
        <w:t xml:space="preserve">, hedge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diversifier</w:t>
      </w:r>
      <w:proofErr w:type="spellEnd"/>
      <w:r>
        <w:t xml:space="preserve">?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bitcoin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country’s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— A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approach</w:t>
      </w:r>
    </w:p>
    <w:p w14:paraId="1FAC0952" w14:textId="77777777" w:rsidR="0042092F" w:rsidRDefault="0042092F" w:rsidP="0042092F">
      <w:pPr>
        <w:rPr>
          <w:rFonts w:cstheme="minorHAnsi"/>
        </w:rPr>
      </w:pPr>
      <w:r>
        <w:t>Referência bibliográfica:</w:t>
      </w:r>
      <w:r w:rsidRPr="00B72DB9">
        <w:rPr>
          <w:rFonts w:cstheme="minorHAnsi"/>
        </w:rPr>
        <w:t xml:space="preserve"> </w:t>
      </w:r>
      <w:bookmarkStart w:id="0" w:name="_Hlk135922801"/>
      <w:r w:rsidRPr="003B6367">
        <w:rPr>
          <w:rFonts w:cstheme="minorHAnsi"/>
        </w:rPr>
        <w:t>KILBER, Agatha</w:t>
      </w:r>
      <w:r>
        <w:rPr>
          <w:rFonts w:cstheme="minorHAnsi"/>
        </w:rPr>
        <w:t>. et al</w:t>
      </w:r>
      <w:r w:rsidRPr="003B6367">
        <w:rPr>
          <w:rFonts w:cstheme="minorHAnsi"/>
        </w:rPr>
        <w:t xml:space="preserve">. </w:t>
      </w:r>
      <w:r w:rsidRPr="0042092F">
        <w:rPr>
          <w:rFonts w:cstheme="minorHAnsi"/>
          <w:b/>
          <w:bCs/>
        </w:rPr>
        <w:t xml:space="preserve">Bitcoin: </w:t>
      </w:r>
      <w:r w:rsidRPr="00152BEC">
        <w:rPr>
          <w:rFonts w:cstheme="minorHAnsi"/>
          <w:b/>
          <w:bCs/>
        </w:rPr>
        <w:t xml:space="preserve">Safe </w:t>
      </w:r>
      <w:proofErr w:type="spellStart"/>
      <w:r w:rsidRPr="00152BEC">
        <w:rPr>
          <w:rFonts w:cstheme="minorHAnsi"/>
          <w:b/>
          <w:bCs/>
        </w:rPr>
        <w:t>haven</w:t>
      </w:r>
      <w:proofErr w:type="spellEnd"/>
      <w:r w:rsidRPr="00152BEC">
        <w:rPr>
          <w:rFonts w:cstheme="minorHAnsi"/>
          <w:b/>
          <w:bCs/>
        </w:rPr>
        <w:t xml:space="preserve">, hedge </w:t>
      </w:r>
      <w:proofErr w:type="spellStart"/>
      <w:r w:rsidRPr="00152BEC">
        <w:rPr>
          <w:rFonts w:cstheme="minorHAnsi"/>
          <w:b/>
          <w:bCs/>
        </w:rPr>
        <w:t>or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diversifier</w:t>
      </w:r>
      <w:proofErr w:type="spellEnd"/>
      <w:r w:rsidRPr="00152BEC">
        <w:rPr>
          <w:rFonts w:cstheme="minorHAnsi"/>
          <w:b/>
          <w:bCs/>
        </w:rPr>
        <w:t xml:space="preserve">? </w:t>
      </w:r>
      <w:proofErr w:type="spellStart"/>
      <w:r w:rsidRPr="00152BEC">
        <w:rPr>
          <w:rFonts w:cstheme="minorHAnsi"/>
          <w:b/>
          <w:bCs/>
        </w:rPr>
        <w:t>Perception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of</w:t>
      </w:r>
      <w:proofErr w:type="spellEnd"/>
      <w:r w:rsidRPr="00152BEC">
        <w:rPr>
          <w:rFonts w:cstheme="minorHAnsi"/>
          <w:b/>
          <w:bCs/>
        </w:rPr>
        <w:t xml:space="preserve"> bitcoin in </w:t>
      </w:r>
      <w:proofErr w:type="spellStart"/>
      <w:r w:rsidRPr="00152BEC">
        <w:rPr>
          <w:rFonts w:cstheme="minorHAnsi"/>
          <w:b/>
          <w:bCs/>
        </w:rPr>
        <w:t>the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context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of</w:t>
      </w:r>
      <w:proofErr w:type="spellEnd"/>
      <w:r w:rsidRPr="00152BEC">
        <w:rPr>
          <w:rFonts w:cstheme="minorHAnsi"/>
          <w:b/>
          <w:bCs/>
        </w:rPr>
        <w:t xml:space="preserve"> a </w:t>
      </w:r>
      <w:proofErr w:type="spellStart"/>
      <w:r w:rsidRPr="00152BEC">
        <w:rPr>
          <w:rFonts w:cstheme="minorHAnsi"/>
          <w:b/>
          <w:bCs/>
        </w:rPr>
        <w:t>country’s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economic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situation</w:t>
      </w:r>
      <w:proofErr w:type="spellEnd"/>
      <w:r w:rsidRPr="00152BEC">
        <w:rPr>
          <w:rFonts w:cstheme="minorHAnsi"/>
          <w:b/>
          <w:bCs/>
        </w:rPr>
        <w:t xml:space="preserve"> — A </w:t>
      </w:r>
      <w:proofErr w:type="spellStart"/>
      <w:r w:rsidRPr="00152BEC">
        <w:rPr>
          <w:rFonts w:cstheme="minorHAnsi"/>
          <w:b/>
          <w:bCs/>
        </w:rPr>
        <w:t>stochastic</w:t>
      </w:r>
      <w:proofErr w:type="spellEnd"/>
      <w:r w:rsidRPr="00152BEC">
        <w:rPr>
          <w:rFonts w:cstheme="minorHAnsi"/>
          <w:b/>
          <w:bCs/>
        </w:rPr>
        <w:t xml:space="preserve"> </w:t>
      </w:r>
      <w:proofErr w:type="spellStart"/>
      <w:r w:rsidRPr="00152BEC">
        <w:rPr>
          <w:rFonts w:cstheme="minorHAnsi"/>
          <w:b/>
          <w:bCs/>
        </w:rPr>
        <w:t>volatility</w:t>
      </w:r>
      <w:proofErr w:type="spellEnd"/>
      <w:r w:rsidRPr="00152BEC">
        <w:rPr>
          <w:rFonts w:cstheme="minorHAnsi"/>
          <w:b/>
          <w:bCs/>
        </w:rPr>
        <w:t xml:space="preserve"> approach</w:t>
      </w:r>
      <w:r w:rsidRPr="003B6367">
        <w:rPr>
          <w:rFonts w:cstheme="minorHAnsi"/>
        </w:rPr>
        <w:t>, 2019</w:t>
      </w:r>
      <w:bookmarkEnd w:id="0"/>
    </w:p>
    <w:p w14:paraId="26889AA6" w14:textId="25EE5A2B" w:rsidR="0042092F" w:rsidRDefault="0042092F" w:rsidP="0042092F">
      <w:pPr>
        <w:rPr>
          <w:rFonts w:cstheme="minorHAnsi"/>
        </w:rPr>
      </w:pPr>
    </w:p>
    <w:p w14:paraId="16C65E56" w14:textId="77777777" w:rsidR="00DE3504" w:rsidRDefault="00DE3504" w:rsidP="00DE3504">
      <w:pPr>
        <w:rPr>
          <w:u w:val="single"/>
        </w:rPr>
      </w:pPr>
    </w:p>
    <w:p w14:paraId="531DD538" w14:textId="77777777" w:rsidR="00DE3504" w:rsidRDefault="00DE3504" w:rsidP="00DE3504">
      <w:pPr>
        <w:jc w:val="center"/>
      </w:pPr>
      <w:r>
        <w:t>Fichamento</w:t>
      </w:r>
    </w:p>
    <w:p w14:paraId="3A89A63A" w14:textId="77777777" w:rsidR="00DE3504" w:rsidRDefault="00DE3504" w:rsidP="00DE3504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DE3504" w14:paraId="1E2A41C2" w14:textId="77777777" w:rsidTr="00DE350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D397" w14:textId="77777777" w:rsidR="00DE3504" w:rsidRDefault="00DE3504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1D80" w14:textId="77777777" w:rsidR="00DE3504" w:rsidRDefault="00DE3504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8295" w14:textId="77777777" w:rsidR="00DE3504" w:rsidRDefault="00DE3504">
            <w:pPr>
              <w:spacing w:line="240" w:lineRule="auto"/>
            </w:pPr>
            <w:r>
              <w:t>Comentário</w:t>
            </w:r>
          </w:p>
        </w:tc>
      </w:tr>
      <w:tr w:rsidR="00DE3504" w14:paraId="575AE9FA" w14:textId="77777777" w:rsidTr="00DE350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68B9" w14:textId="7DD2452D" w:rsidR="00DE3504" w:rsidRDefault="005C1B8B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C8E5" w14:textId="77777777" w:rsidR="00DE3504" w:rsidRDefault="005C1B8B">
            <w:pPr>
              <w:spacing w:line="240" w:lineRule="auto"/>
            </w:pPr>
            <w:r>
              <w:t xml:space="preserve">Bitcoin (...)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Satoshi</w:t>
            </w:r>
            <w:proofErr w:type="spellEnd"/>
            <w:r>
              <w:t xml:space="preserve"> </w:t>
            </w:r>
            <w:proofErr w:type="spellStart"/>
            <w:r>
              <w:t>Nakamoto</w:t>
            </w:r>
            <w:proofErr w:type="spellEnd"/>
            <w:r>
              <w:t xml:space="preserve"> (</w:t>
            </w:r>
            <w:proofErr w:type="spellStart"/>
            <w:r>
              <w:t>allegedly</w:t>
            </w:r>
            <w:proofErr w:type="spellEnd"/>
            <w:r>
              <w:t xml:space="preserve"> a </w:t>
            </w:r>
            <w:proofErr w:type="spellStart"/>
            <w:r>
              <w:t>pseudonym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as a </w:t>
            </w: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[1].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‘‘</w:t>
            </w:r>
            <w:proofErr w:type="spellStart"/>
            <w:r>
              <w:t>traditional</w:t>
            </w:r>
            <w:proofErr w:type="spellEnd"/>
            <w:r>
              <w:t xml:space="preserve">’’ fiat </w:t>
            </w:r>
            <w:proofErr w:type="spellStart"/>
            <w:r>
              <w:t>currencies</w:t>
            </w:r>
            <w:proofErr w:type="spellEnd"/>
            <w:r>
              <w:t xml:space="preserve">, bitcoin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rely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central </w:t>
            </w:r>
            <w:proofErr w:type="spellStart"/>
            <w:r>
              <w:t>authority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uses </w:t>
            </w:r>
            <w:proofErr w:type="spellStart"/>
            <w:r>
              <w:t>cryptography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its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management</w:t>
            </w:r>
          </w:p>
          <w:p w14:paraId="74EBDF6B" w14:textId="77777777" w:rsidR="005C1B8B" w:rsidRDefault="005C1B8B">
            <w:pPr>
              <w:spacing w:line="240" w:lineRule="auto"/>
            </w:pPr>
          </w:p>
          <w:p w14:paraId="6582A423" w14:textId="77777777" w:rsidR="005C1B8B" w:rsidRDefault="005C1B8B">
            <w:pPr>
              <w:spacing w:line="240" w:lineRule="auto"/>
            </w:pPr>
            <w:proofErr w:type="spellStart"/>
            <w:r>
              <w:t>Japan</w:t>
            </w:r>
            <w:proofErr w:type="spellEnd"/>
            <w:r>
              <w:t xml:space="preserve"> </w:t>
            </w:r>
            <w:proofErr w:type="spellStart"/>
            <w:r>
              <w:t>officially</w:t>
            </w:r>
            <w:proofErr w:type="spellEnd"/>
            <w:r>
              <w:t xml:space="preserve"> </w:t>
            </w:r>
            <w:proofErr w:type="spellStart"/>
            <w:r>
              <w:t>recognizes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digital </w:t>
            </w:r>
            <w:proofErr w:type="spellStart"/>
            <w:r>
              <w:t>currencies</w:t>
            </w:r>
            <w:proofErr w:type="spellEnd"/>
            <w:r>
              <w:t xml:space="preserve"> as a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payments</w:t>
            </w:r>
            <w:proofErr w:type="spellEnd"/>
            <w:r>
              <w:t xml:space="preserve">. In </w:t>
            </w:r>
            <w:proofErr w:type="spellStart"/>
            <w:r>
              <w:t>Estonia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bitcoins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controlled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. In Venezuela, in 2016, </w:t>
            </w:r>
            <w:proofErr w:type="spellStart"/>
            <w:r>
              <w:t>the</w:t>
            </w:r>
            <w:proofErr w:type="spellEnd"/>
            <w:r>
              <w:t xml:space="preserve"> mining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declared</w:t>
            </w:r>
            <w:proofErr w:type="spellEnd"/>
            <w:r>
              <w:t xml:space="preserve"> </w:t>
            </w: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in late 2017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comprehensive</w:t>
            </w:r>
            <w:proofErr w:type="spellEnd"/>
            <w:r>
              <w:t xml:space="preserve"> legal framework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regulate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mining in </w:t>
            </w:r>
            <w:proofErr w:type="spellStart"/>
            <w:r>
              <w:t>the</w:t>
            </w:r>
            <w:proofErr w:type="spellEnd"/>
            <w:r>
              <w:t xml:space="preserve"> country (</w:t>
            </w:r>
            <w:proofErr w:type="spellStart"/>
            <w:r>
              <w:t>see</w:t>
            </w:r>
            <w:proofErr w:type="spellEnd"/>
            <w:r>
              <w:t>: [2])</w:t>
            </w:r>
          </w:p>
          <w:p w14:paraId="23672FB3" w14:textId="77777777" w:rsidR="005C1B8B" w:rsidRDefault="005C1B8B">
            <w:pPr>
              <w:spacing w:line="240" w:lineRule="auto"/>
            </w:pPr>
          </w:p>
          <w:p w14:paraId="004EA7ED" w14:textId="77777777" w:rsidR="005C1B8B" w:rsidRDefault="005C1B8B">
            <w:pPr>
              <w:spacing w:line="240" w:lineRule="auto"/>
            </w:pP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opinions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role </w:t>
            </w:r>
            <w:proofErr w:type="spellStart"/>
            <w:r>
              <w:t>that</w:t>
            </w:r>
            <w:proofErr w:type="spellEnd"/>
            <w:r>
              <w:t xml:space="preserve"> bitcoin plays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viewed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fiat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as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economy</w:t>
            </w:r>
            <w:proofErr w:type="spellEnd"/>
            <w:r>
              <w:t xml:space="preserve"> [4]. The role </w:t>
            </w:r>
            <w:proofErr w:type="spellStart"/>
            <w:r>
              <w:t>of</w:t>
            </w:r>
            <w:proofErr w:type="spellEnd"/>
            <w:r>
              <w:t xml:space="preserve"> bitcoin as a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questioned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experts,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its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 e.g. [5,6]). Some </w:t>
            </w:r>
            <w:proofErr w:type="spellStart"/>
            <w:r>
              <w:t>authors</w:t>
            </w:r>
            <w:proofErr w:type="spellEnd"/>
            <w:r>
              <w:t xml:space="preserve"> </w:t>
            </w:r>
            <w:proofErr w:type="spellStart"/>
            <w:r>
              <w:t>argue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treated</w:t>
            </w:r>
            <w:proofErr w:type="spellEnd"/>
            <w:r>
              <w:t xml:space="preserve"> as a </w:t>
            </w:r>
            <w:proofErr w:type="spellStart"/>
            <w:r>
              <w:t>kind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, like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precious</w:t>
            </w:r>
            <w:proofErr w:type="spellEnd"/>
            <w:r>
              <w:t xml:space="preserve"> </w:t>
            </w:r>
            <w:proofErr w:type="spellStart"/>
            <w:r>
              <w:t>metals</w:t>
            </w:r>
            <w:proofErr w:type="spellEnd"/>
            <w:r>
              <w:t xml:space="preserve">. </w:t>
            </w:r>
            <w:proofErr w:type="spellStart"/>
            <w:r>
              <w:t>Dyhrberg</w:t>
            </w:r>
            <w:proofErr w:type="spellEnd"/>
            <w:r>
              <w:t xml:space="preserve"> [7] </w:t>
            </w:r>
            <w:proofErr w:type="spellStart"/>
            <w:r>
              <w:t>claims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bears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similarities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dollar</w:t>
            </w:r>
            <w:proofErr w:type="spellEnd"/>
            <w:r>
              <w:t xml:space="preserve"> (e.g.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 are </w:t>
            </w:r>
            <w:proofErr w:type="spellStart"/>
            <w:r>
              <w:t>concerned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therefore</w:t>
            </w:r>
            <w:proofErr w:type="spellEnd"/>
            <w:r>
              <w:t xml:space="preserve"> its position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as </w:t>
            </w:r>
            <w:proofErr w:type="spellStart"/>
            <w:r>
              <w:t>Dorfman</w:t>
            </w:r>
            <w:proofErr w:type="spellEnd"/>
            <w:r>
              <w:t xml:space="preserve"> [5] notes,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tangible</w:t>
            </w:r>
            <w:proofErr w:type="spellEnd"/>
            <w:r>
              <w:t xml:space="preserve"> </w:t>
            </w:r>
            <w:proofErr w:type="spellStart"/>
            <w:r>
              <w:t>underlying</w:t>
            </w:r>
            <w:proofErr w:type="spellEnd"/>
            <w:r>
              <w:t xml:space="preserve"> use: e.g.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pure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make </w:t>
            </w:r>
            <w:proofErr w:type="spellStart"/>
            <w:r>
              <w:t>jewelry</w:t>
            </w:r>
            <w:proofErr w:type="spellEnd"/>
            <w:r>
              <w:t xml:space="preserve">. Bitcoin </w:t>
            </w:r>
            <w:proofErr w:type="spellStart"/>
            <w:r>
              <w:t>has</w:t>
            </w:r>
            <w:proofErr w:type="spellEnd"/>
            <w:r>
              <w:t xml:space="preserve"> no fundamental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similar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sense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gramStart"/>
            <w:r>
              <w:t>its total</w:t>
            </w:r>
            <w:proofErr w:type="gram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21 </w:t>
            </w:r>
            <w:proofErr w:type="spellStart"/>
            <w:r>
              <w:t>million</w:t>
            </w:r>
            <w:proofErr w:type="spellEnd"/>
            <w:r>
              <w:t xml:space="preserve"> [8]. </w:t>
            </w:r>
            <w:proofErr w:type="spellStart"/>
            <w:r>
              <w:t>Thus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are </w:t>
            </w:r>
            <w:proofErr w:type="spellStart"/>
            <w:r>
              <w:t>unaware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central </w:t>
            </w:r>
            <w:proofErr w:type="spellStart"/>
            <w:r>
              <w:t>bank’s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locate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savings</w:t>
            </w:r>
            <w:proofErr w:type="spellEnd"/>
            <w:r>
              <w:t xml:space="preserve"> in bitcoin, 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locate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in </w:t>
            </w:r>
            <w:proofErr w:type="spellStart"/>
            <w:r>
              <w:t>gold</w:t>
            </w:r>
            <w:proofErr w:type="spellEnd"/>
            <w:r>
              <w:t>.</w:t>
            </w:r>
          </w:p>
          <w:p w14:paraId="0B4779CE" w14:textId="77777777" w:rsidR="005C1B8B" w:rsidRDefault="005C1B8B">
            <w:pPr>
              <w:spacing w:line="240" w:lineRule="auto"/>
            </w:pPr>
          </w:p>
          <w:p w14:paraId="29195057" w14:textId="77777777" w:rsidR="005C1B8B" w:rsidRDefault="005C1B8B">
            <w:pPr>
              <w:spacing w:line="240" w:lineRule="auto"/>
            </w:pPr>
            <w:proofErr w:type="spellStart"/>
            <w:r>
              <w:t>Unlike</w:t>
            </w:r>
            <w:proofErr w:type="spellEnd"/>
            <w:r>
              <w:t xml:space="preserve"> [7], [9] </w:t>
            </w:r>
            <w:proofErr w:type="spellStart"/>
            <w:r>
              <w:t>claim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fiat </w:t>
            </w:r>
            <w:proofErr w:type="spellStart"/>
            <w:r>
              <w:t>currencies</w:t>
            </w:r>
            <w:proofErr w:type="spellEnd"/>
            <w:r>
              <w:t xml:space="preserve">. It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>–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, follows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as a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, it </w:t>
            </w:r>
            <w:proofErr w:type="spellStart"/>
            <w:r>
              <w:t>differs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 </w:t>
            </w:r>
            <w:proofErr w:type="spellStart"/>
            <w:r>
              <w:t>dollar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endorsed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researchers</w:t>
            </w:r>
            <w:proofErr w:type="spellEnd"/>
            <w:r>
              <w:t xml:space="preserve">, e.g. Glaser et al. [10]; Baek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Elbeck</w:t>
            </w:r>
            <w:proofErr w:type="spellEnd"/>
            <w:r>
              <w:t xml:space="preserve"> [11] </w:t>
            </w:r>
            <w:proofErr w:type="spellStart"/>
            <w:r>
              <w:t>or</w:t>
            </w:r>
            <w:proofErr w:type="spellEnd"/>
            <w:r>
              <w:t xml:space="preserve"> Williamson [6]</w:t>
            </w:r>
          </w:p>
          <w:p w14:paraId="6FD3D1D5" w14:textId="77777777" w:rsidR="005C1B8B" w:rsidRDefault="005C1B8B">
            <w:pPr>
              <w:spacing w:line="240" w:lineRule="auto"/>
            </w:pPr>
          </w:p>
          <w:p w14:paraId="0DA3525C" w14:textId="783306FB" w:rsidR="005C1B8B" w:rsidRDefault="005C1B8B">
            <w:pPr>
              <w:spacing w:line="240" w:lineRule="auto"/>
            </w:pPr>
            <w:r>
              <w:t xml:space="preserve">Again, mining </w:t>
            </w:r>
            <w:proofErr w:type="spellStart"/>
            <w:r>
              <w:t>of</w:t>
            </w:r>
            <w:proofErr w:type="spellEnd"/>
            <w:r>
              <w:t xml:space="preserve"> bitcoins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popular in Venezuela,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hyperinflation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lack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confidence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local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</w:t>
            </w:r>
            <w:proofErr w:type="spellStart"/>
            <w:r>
              <w:t>forced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look for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earn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living. Chun [25] </w:t>
            </w:r>
            <w:proofErr w:type="spellStart"/>
            <w:r>
              <w:t>pointed</w:t>
            </w:r>
            <w:proofErr w:type="spellEnd"/>
            <w:r>
              <w:t xml:space="preserve"> out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socialist</w:t>
            </w:r>
            <w:proofErr w:type="spellEnd"/>
            <w:r>
              <w:t xml:space="preserve"> regime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President</w:t>
            </w:r>
            <w:proofErr w:type="spellEnd"/>
            <w:r>
              <w:t xml:space="preserve"> Maduro </w:t>
            </w:r>
            <w:proofErr w:type="spellStart"/>
            <w:r>
              <w:t>electricity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heavily</w:t>
            </w:r>
            <w:proofErr w:type="spellEnd"/>
            <w:r>
              <w:t xml:space="preserve"> </w:t>
            </w:r>
            <w:proofErr w:type="spellStart"/>
            <w:r>
              <w:t>subsidized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it </w:t>
            </w:r>
            <w:proofErr w:type="spellStart"/>
            <w:r>
              <w:t>became</w:t>
            </w:r>
            <w:proofErr w:type="spellEnd"/>
            <w:r>
              <w:t xml:space="preserve"> </w:t>
            </w:r>
            <w:proofErr w:type="spellStart"/>
            <w:r>
              <w:t>essentially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. </w:t>
            </w:r>
            <w:proofErr w:type="spellStart"/>
            <w:r>
              <w:t>Thus</w:t>
            </w:r>
            <w:proofErr w:type="spellEnd"/>
            <w:r>
              <w:t xml:space="preserve">, bitcoin mining </w:t>
            </w:r>
            <w:proofErr w:type="spellStart"/>
            <w:r>
              <w:t>turned</w:t>
            </w:r>
            <w:proofErr w:type="spellEnd"/>
            <w:r>
              <w:t xml:space="preserve"> out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no cost. </w:t>
            </w:r>
            <w:proofErr w:type="spellStart"/>
            <w:r>
              <w:t>However</w:t>
            </w:r>
            <w:proofErr w:type="spellEnd"/>
            <w:r>
              <w:t xml:space="preserve">, in 2016 </w:t>
            </w:r>
            <w:proofErr w:type="spellStart"/>
            <w:r>
              <w:t>President</w:t>
            </w:r>
            <w:proofErr w:type="spellEnd"/>
            <w:r>
              <w:t xml:space="preserve"> Maduro </w:t>
            </w:r>
            <w:proofErr w:type="spellStart"/>
            <w:r>
              <w:t>announced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mining </w:t>
            </w:r>
            <w:proofErr w:type="spellStart"/>
            <w:r>
              <w:t>of</w:t>
            </w:r>
            <w:proofErr w:type="spellEnd"/>
            <w:r>
              <w:t xml:space="preserve"> bitcoin (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)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unlawful</w:t>
            </w:r>
            <w:proofErr w:type="spellEnd"/>
            <w:r>
              <w:t xml:space="preserve"> </w:t>
            </w:r>
            <w:proofErr w:type="spellStart"/>
            <w:r>
              <w:t>despite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trading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perfectly</w:t>
            </w:r>
            <w:proofErr w:type="spellEnd"/>
            <w:r>
              <w:t xml:space="preserve"> legal. </w:t>
            </w:r>
            <w:proofErr w:type="spellStart"/>
            <w:r>
              <w:t>Then</w:t>
            </w:r>
            <w:proofErr w:type="spellEnd"/>
            <w:r>
              <w:t xml:space="preserve">, in </w:t>
            </w:r>
            <w:proofErr w:type="spellStart"/>
            <w:r>
              <w:t>early</w:t>
            </w:r>
            <w:proofErr w:type="spellEnd"/>
            <w:r>
              <w:t xml:space="preserve"> 2018, </w:t>
            </w:r>
            <w:proofErr w:type="spellStart"/>
            <w:r>
              <w:t>the</w:t>
            </w:r>
            <w:proofErr w:type="spellEnd"/>
            <w:r>
              <w:t xml:space="preserve"> mining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declared</w:t>
            </w:r>
            <w:proofErr w:type="spellEnd"/>
            <w:r>
              <w:t xml:space="preserve"> legal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decided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launch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3C08" w14:textId="77777777" w:rsidR="00DE3504" w:rsidRDefault="00DE3504">
            <w:pPr>
              <w:spacing w:line="240" w:lineRule="auto"/>
            </w:pPr>
          </w:p>
        </w:tc>
      </w:tr>
      <w:tr w:rsidR="00DE3504" w14:paraId="52959A80" w14:textId="77777777" w:rsidTr="00DE350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0B50" w14:textId="43EFBA2B" w:rsidR="00DE3504" w:rsidRDefault="00DC0C1E">
            <w:pPr>
              <w:spacing w:line="240" w:lineRule="auto"/>
            </w:pPr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7DC" w14:textId="77777777" w:rsidR="00DE3504" w:rsidRDefault="00DC0C1E">
            <w:pPr>
              <w:spacing w:line="240" w:lineRule="auto"/>
            </w:pPr>
            <w:r>
              <w:t xml:space="preserve">bitcoin trading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Chinese Yuan </w:t>
            </w:r>
            <w:proofErr w:type="spellStart"/>
            <w:r>
              <w:t>accounted</w:t>
            </w:r>
            <w:proofErr w:type="spellEnd"/>
            <w:r>
              <w:t xml:space="preserve"> for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bitcoin’s</w:t>
            </w:r>
            <w:proofErr w:type="spellEnd"/>
            <w:r>
              <w:t xml:space="preserve"> trading volume </w:t>
            </w:r>
            <w:proofErr w:type="spellStart"/>
            <w:r>
              <w:t>until</w:t>
            </w:r>
            <w:proofErr w:type="spellEnd"/>
            <w:r>
              <w:t xml:space="preserve"> China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clamp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digital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in </w:t>
            </w:r>
            <w:proofErr w:type="spellStart"/>
            <w:r>
              <w:t>early</w:t>
            </w:r>
            <w:proofErr w:type="spellEnd"/>
            <w:r>
              <w:t xml:space="preserve"> 2017. </w:t>
            </w:r>
            <w:proofErr w:type="spellStart"/>
            <w:r>
              <w:t>Eventually</w:t>
            </w:r>
            <w:proofErr w:type="spellEnd"/>
            <w:r>
              <w:t xml:space="preserve">, in </w:t>
            </w:r>
            <w:proofErr w:type="spellStart"/>
            <w:r>
              <w:t>September</w:t>
            </w:r>
            <w:proofErr w:type="spellEnd"/>
            <w:r>
              <w:t xml:space="preserve"> 2017, a </w:t>
            </w:r>
            <w:proofErr w:type="spellStart"/>
            <w:r>
              <w:t>ban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trading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imposed</w:t>
            </w:r>
            <w:proofErr w:type="spellEnd"/>
            <w:r>
              <w:t xml:space="preserve"> in China. Before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Chinese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attract</w:t>
            </w:r>
            <w:proofErr w:type="spellEnd"/>
            <w:r>
              <w:t xml:space="preserve"> </w:t>
            </w:r>
            <w:proofErr w:type="spellStart"/>
            <w:r>
              <w:t>majority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miners</w:t>
            </w:r>
            <w:proofErr w:type="spellEnd"/>
            <w:r>
              <w:t xml:space="preserve">,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,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(</w:t>
            </w:r>
            <w:proofErr w:type="spellStart"/>
            <w:r>
              <w:t>similarly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 </w:t>
            </w:r>
            <w:proofErr w:type="spellStart"/>
            <w:r>
              <w:t>of</w:t>
            </w:r>
            <w:proofErr w:type="spellEnd"/>
            <w:r>
              <w:t xml:space="preserve"> Venezuela).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for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popularity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in China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intention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local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overcome</w:t>
            </w:r>
            <w:proofErr w:type="spellEnd"/>
            <w:r>
              <w:t xml:space="preserve"> capital </w:t>
            </w:r>
            <w:proofErr w:type="spellStart"/>
            <w:r>
              <w:t>control</w:t>
            </w:r>
            <w:proofErr w:type="spellEnd"/>
            <w:r>
              <w:t xml:space="preserve"> [17]. </w:t>
            </w:r>
            <w:proofErr w:type="spellStart"/>
            <w:r>
              <w:t>Thus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Chinese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somehow</w:t>
            </w:r>
            <w:proofErr w:type="spellEnd"/>
            <w:r>
              <w:t xml:space="preserve"> similar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Venezuelan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 (</w:t>
            </w:r>
            <w:proofErr w:type="spellStart"/>
            <w:r>
              <w:t>cheap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, regime, </w:t>
            </w:r>
            <w:proofErr w:type="spellStart"/>
            <w:r>
              <w:t>ban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mining </w:t>
            </w:r>
            <w:proofErr w:type="spellStart"/>
            <w:r>
              <w:t>or</w:t>
            </w:r>
            <w:proofErr w:type="spellEnd"/>
            <w:r>
              <w:t xml:space="preserve"> trade),</w:t>
            </w:r>
          </w:p>
          <w:p w14:paraId="06116E6D" w14:textId="77777777" w:rsidR="00DC0C1E" w:rsidRDefault="00DC0C1E">
            <w:pPr>
              <w:spacing w:line="240" w:lineRule="auto"/>
            </w:pPr>
          </w:p>
          <w:p w14:paraId="33459AE7" w14:textId="77777777" w:rsidR="00DC0C1E" w:rsidRDefault="00DC0C1E">
            <w:pPr>
              <w:spacing w:line="240" w:lineRule="auto"/>
            </w:pPr>
            <w:r>
              <w:t xml:space="preserve">When </w:t>
            </w:r>
            <w:proofErr w:type="spellStart"/>
            <w:r>
              <w:t>creating</w:t>
            </w:r>
            <w:proofErr w:type="spellEnd"/>
            <w:r>
              <w:t xml:space="preserve"> a portfolio,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investor</w:t>
            </w:r>
            <w:proofErr w:type="spellEnd"/>
            <w:r>
              <w:t xml:space="preserve"> tries </w:t>
            </w:r>
            <w:proofErr w:type="spellStart"/>
            <w:r>
              <w:t>to</w:t>
            </w:r>
            <w:proofErr w:type="spellEnd"/>
            <w:r>
              <w:t xml:space="preserve"> minimize its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in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.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positively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base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a </w:t>
            </w:r>
            <w:proofErr w:type="spellStart"/>
            <w:r>
              <w:t>diversifier</w:t>
            </w:r>
            <w:proofErr w:type="spellEnd"/>
            <w:r>
              <w:t xml:space="preserve">.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aims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smoothing</w:t>
            </w:r>
            <w:proofErr w:type="spellEnd"/>
            <w:r>
              <w:t xml:space="preserve"> out </w:t>
            </w:r>
            <w:proofErr w:type="spellStart"/>
            <w:r>
              <w:t>unsystematic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in a </w:t>
            </w:r>
            <w:proofErr w:type="spellStart"/>
            <w:r>
              <w:t>portfolio</w:t>
            </w:r>
            <w:proofErr w:type="spellEnd"/>
            <w:r>
              <w:t xml:space="preserve">. The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positive performance </w:t>
            </w:r>
            <w:proofErr w:type="spellStart"/>
            <w:r>
              <w:t>of</w:t>
            </w:r>
            <w:proofErr w:type="spellEnd"/>
            <w:r>
              <w:t xml:space="preserve"> some </w:t>
            </w:r>
            <w:proofErr w:type="spellStart"/>
            <w:r>
              <w:t>investments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neutralize </w:t>
            </w:r>
            <w:proofErr w:type="spellStart"/>
            <w:r>
              <w:t>the</w:t>
            </w:r>
            <w:proofErr w:type="spellEnd"/>
            <w:r>
              <w:t xml:space="preserve"> negative performance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(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perfectly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). A hedge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uncorrelated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negatively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base </w:t>
            </w:r>
            <w:proofErr w:type="spellStart"/>
            <w:r>
              <w:t>one</w:t>
            </w:r>
            <w:proofErr w:type="spellEnd"/>
            <w:r>
              <w:t xml:space="preserve">.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negatively</w:t>
            </w:r>
            <w:proofErr w:type="spellEnd"/>
            <w:r>
              <w:t xml:space="preserve"> </w:t>
            </w:r>
            <w:proofErr w:type="spellStart"/>
            <w:r>
              <w:t>correlated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downturn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a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. </w:t>
            </w:r>
            <w:proofErr w:type="spellStart"/>
            <w:r>
              <w:t>Presence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in a portfolio </w:t>
            </w:r>
            <w:proofErr w:type="spellStart"/>
            <w:r>
              <w:t>allows</w:t>
            </w:r>
            <w:proofErr w:type="spellEnd"/>
            <w:r>
              <w:t xml:space="preserve"> for </w:t>
            </w:r>
            <w:proofErr w:type="spellStart"/>
            <w:r>
              <w:t>overcoming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losses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standard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, as </w:t>
            </w:r>
            <w:proofErr w:type="spellStart"/>
            <w:r>
              <w:t>well</w:t>
            </w:r>
            <w:proofErr w:type="spellEnd"/>
            <w:r>
              <w:t xml:space="preserve"> as in </w:t>
            </w:r>
            <w:proofErr w:type="spellStart"/>
            <w:r>
              <w:t>the</w:t>
            </w:r>
            <w:proofErr w:type="spellEnd"/>
            <w:r>
              <w:t xml:space="preserve"> times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turbulences</w:t>
            </w:r>
            <w:proofErr w:type="spellEnd"/>
            <w:r>
              <w:t>.</w:t>
            </w:r>
          </w:p>
          <w:p w14:paraId="0FEBBA5A" w14:textId="77777777" w:rsidR="00DC0C1E" w:rsidRDefault="00DC0C1E">
            <w:pPr>
              <w:spacing w:line="240" w:lineRule="auto"/>
            </w:pPr>
          </w:p>
          <w:p w14:paraId="02F1E0B2" w14:textId="13580EED" w:rsidR="00DC0C1E" w:rsidRDefault="00DC0C1E">
            <w:pPr>
              <w:spacing w:line="240" w:lineRule="auto"/>
            </w:pP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hypotheses</w:t>
            </w:r>
            <w:proofErr w:type="spellEnd"/>
            <w:r>
              <w:t xml:space="preserve"> </w:t>
            </w:r>
            <w:proofErr w:type="spellStart"/>
            <w:r>
              <w:t>assumed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treated</w:t>
            </w:r>
            <w:proofErr w:type="spellEnd"/>
            <w:r>
              <w:t xml:space="preserve"> as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some </w:t>
            </w:r>
            <w:proofErr w:type="spellStart"/>
            <w:r>
              <w:t>investors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 e.g. [7,30,31]. When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lose</w:t>
            </w:r>
            <w:proofErr w:type="spellEnd"/>
            <w:r>
              <w:t xml:space="preserve"> </w:t>
            </w:r>
            <w:proofErr w:type="spellStart"/>
            <w:r>
              <w:t>confidence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domestic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authorities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>/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mainstream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switch </w:t>
            </w:r>
            <w:proofErr w:type="spellStart"/>
            <w:r>
              <w:t>to</w:t>
            </w:r>
            <w:proofErr w:type="spellEnd"/>
            <w:r>
              <w:t xml:space="preserve"> bitcoin. </w:t>
            </w:r>
            <w:proofErr w:type="spellStart"/>
            <w:r>
              <w:t>While</w:t>
            </w:r>
            <w:proofErr w:type="spellEnd"/>
            <w:r>
              <w:t xml:space="preserve"> some </w:t>
            </w:r>
            <w:proofErr w:type="spellStart"/>
            <w:r>
              <w:t>authors</w:t>
            </w:r>
            <w:proofErr w:type="spellEnd"/>
            <w:r>
              <w:t xml:space="preserve"> </w:t>
            </w:r>
            <w:proofErr w:type="spellStart"/>
            <w:r>
              <w:t>confirmed</w:t>
            </w:r>
            <w:proofErr w:type="spellEnd"/>
            <w:r>
              <w:t xml:space="preserve"> bitcoin </w:t>
            </w:r>
            <w:proofErr w:type="spellStart"/>
            <w:r>
              <w:t>resemblance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[7],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confirm</w:t>
            </w:r>
            <w:proofErr w:type="spellEnd"/>
            <w:r>
              <w:t xml:space="preserve"> its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in some </w:t>
            </w:r>
            <w:proofErr w:type="spellStart"/>
            <w:r>
              <w:t>subperiods</w:t>
            </w:r>
            <w:proofErr w:type="spellEnd"/>
            <w:r>
              <w:t xml:space="preserve"> [18] — </w:t>
            </w:r>
            <w:proofErr w:type="spellStart"/>
            <w:r>
              <w:t>others</w:t>
            </w:r>
            <w:proofErr w:type="spellEnd"/>
            <w:r>
              <w:t xml:space="preserve"> came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assumptions</w:t>
            </w:r>
            <w:proofErr w:type="spellEnd"/>
            <w:r>
              <w:t xml:space="preserve">. No </w:t>
            </w:r>
            <w:proofErr w:type="spellStart"/>
            <w:r>
              <w:t>resemblance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to</w:t>
            </w:r>
            <w:proofErr w:type="spellEnd"/>
            <w:r>
              <w:t xml:space="preserve"> serve as a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proved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Klein et al. [21]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Baur</w:t>
            </w:r>
            <w:proofErr w:type="spellEnd"/>
            <w:r>
              <w:t xml:space="preserve"> et al.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BDF8" w14:textId="77777777" w:rsidR="00DE3504" w:rsidRDefault="00DE3504">
            <w:pPr>
              <w:spacing w:line="240" w:lineRule="auto"/>
            </w:pPr>
          </w:p>
        </w:tc>
      </w:tr>
      <w:tr w:rsidR="000E43E9" w14:paraId="7CFC450D" w14:textId="77777777" w:rsidTr="00DE350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BAFB" w14:textId="00F28ADA" w:rsidR="000E43E9" w:rsidRDefault="000E43E9">
            <w:pPr>
              <w:spacing w:line="240" w:lineRule="auto"/>
            </w:pPr>
            <w:r>
              <w:t>10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C1A9" w14:textId="77777777" w:rsidR="000E43E9" w:rsidRDefault="000E43E9">
            <w:pPr>
              <w:spacing w:line="240" w:lineRule="auto"/>
            </w:pPr>
            <w:r>
              <w:t xml:space="preserve">bitcoin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hedge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[42].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Chan et al</w:t>
            </w:r>
          </w:p>
          <w:p w14:paraId="66C1595B" w14:textId="77777777" w:rsidR="000E43E9" w:rsidRDefault="000E43E9">
            <w:pPr>
              <w:spacing w:line="240" w:lineRule="auto"/>
            </w:pPr>
          </w:p>
          <w:p w14:paraId="404AE92E" w14:textId="054B2FC8" w:rsidR="000E43E9" w:rsidRDefault="000E43E9">
            <w:pPr>
              <w:spacing w:line="240" w:lineRule="auto"/>
            </w:pP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e.g. Klein et al. [21]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Bouoiyour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Selmi [43],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strongly</w:t>
            </w:r>
            <w:proofErr w:type="spellEnd"/>
            <w:r>
              <w:t xml:space="preserve">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hypothesis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can</w:t>
            </w:r>
            <w:proofErr w:type="spellEnd"/>
            <w:r>
              <w:t xml:space="preserve"> serve as a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for Venezuela, </w:t>
            </w:r>
            <w:proofErr w:type="spellStart"/>
            <w:r>
              <w:t>when</w:t>
            </w:r>
            <w:proofErr w:type="spellEnd"/>
            <w:r>
              <w:t xml:space="preserve"> local trade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. In </w:t>
            </w:r>
            <w:proofErr w:type="spellStart"/>
            <w:r>
              <w:t>fact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researchers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denied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bitcoin, </w:t>
            </w:r>
            <w:proofErr w:type="spellStart"/>
            <w:r>
              <w:t>formulated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opinions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aggregated</w:t>
            </w:r>
            <w:proofErr w:type="spellEnd"/>
            <w:r>
              <w:t xml:space="preserve"> bitcoin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. Venezuela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exceptional</w:t>
            </w:r>
            <w:proofErr w:type="spellEnd"/>
            <w:r>
              <w:t xml:space="preserve"> case in </w:t>
            </w:r>
            <w:proofErr w:type="spellStart"/>
            <w:r>
              <w:t>our</w:t>
            </w:r>
            <w:proofErr w:type="spellEnd"/>
            <w:r>
              <w:t xml:space="preserve"> data sample, as it </w:t>
            </w:r>
            <w:proofErr w:type="spellStart"/>
            <w:r>
              <w:t>experienced</w:t>
            </w:r>
            <w:proofErr w:type="spellEnd"/>
            <w:r>
              <w:t xml:space="preserve"> a </w:t>
            </w: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crisis</w:t>
            </w:r>
            <w:proofErr w:type="spellEnd"/>
            <w:r>
              <w:t xml:space="preserve">, </w:t>
            </w:r>
            <w:proofErr w:type="spellStart"/>
            <w:r>
              <w:t>incomparable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economies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suspect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safe-</w:t>
            </w:r>
            <w:proofErr w:type="spellStart"/>
            <w:r>
              <w:t>haven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reveal</w:t>
            </w:r>
            <w:proofErr w:type="spellEnd"/>
            <w:r>
              <w:t xml:space="preserve"> </w:t>
            </w:r>
            <w:proofErr w:type="spellStart"/>
            <w:r>
              <w:t>themselves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in extreme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standard </w:t>
            </w:r>
            <w:proofErr w:type="spellStart"/>
            <w:r>
              <w:t>ones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in </w:t>
            </w:r>
            <w:proofErr w:type="spellStart"/>
            <w:r>
              <w:t>mild</w:t>
            </w:r>
            <w:proofErr w:type="spellEnd"/>
            <w:r>
              <w:t xml:space="preserve"> </w:t>
            </w:r>
            <w:proofErr w:type="spellStart"/>
            <w:r>
              <w:t>recession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53D1" w14:textId="77777777" w:rsidR="000E43E9" w:rsidRDefault="000E43E9">
            <w:pPr>
              <w:spacing w:line="240" w:lineRule="auto"/>
            </w:pPr>
          </w:p>
        </w:tc>
      </w:tr>
    </w:tbl>
    <w:p w14:paraId="5FC5B757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271A" w14:textId="77777777" w:rsidR="009E4E8C" w:rsidRDefault="009E4E8C" w:rsidP="0042092F">
      <w:pPr>
        <w:spacing w:after="0" w:line="240" w:lineRule="auto"/>
      </w:pPr>
      <w:r>
        <w:separator/>
      </w:r>
    </w:p>
  </w:endnote>
  <w:endnote w:type="continuationSeparator" w:id="0">
    <w:p w14:paraId="30C44F0E" w14:textId="77777777" w:rsidR="009E4E8C" w:rsidRDefault="009E4E8C" w:rsidP="0042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2A3C" w14:textId="77777777" w:rsidR="009E4E8C" w:rsidRDefault="009E4E8C" w:rsidP="0042092F">
      <w:pPr>
        <w:spacing w:after="0" w:line="240" w:lineRule="auto"/>
      </w:pPr>
      <w:r>
        <w:separator/>
      </w:r>
    </w:p>
  </w:footnote>
  <w:footnote w:type="continuationSeparator" w:id="0">
    <w:p w14:paraId="657E9934" w14:textId="77777777" w:rsidR="009E4E8C" w:rsidRDefault="009E4E8C" w:rsidP="00420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1"/>
    <w:rsid w:val="000E43E9"/>
    <w:rsid w:val="00170391"/>
    <w:rsid w:val="0042092F"/>
    <w:rsid w:val="005C1B8B"/>
    <w:rsid w:val="0062554B"/>
    <w:rsid w:val="006B3A41"/>
    <w:rsid w:val="009E4E8C"/>
    <w:rsid w:val="00DC0C1E"/>
    <w:rsid w:val="00DD0953"/>
    <w:rsid w:val="00DE3504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6D6F"/>
  <w15:chartTrackingRefBased/>
  <w15:docId w15:val="{4261721E-416E-418C-8A61-2DF4B0B5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04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35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20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92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20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92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4</cp:revision>
  <dcterms:created xsi:type="dcterms:W3CDTF">2023-05-03T22:18:00Z</dcterms:created>
  <dcterms:modified xsi:type="dcterms:W3CDTF">2023-05-25T18:59:00Z</dcterms:modified>
</cp:coreProperties>
</file>