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CDB18" w14:textId="2C8B70AA" w:rsidR="00FF5C4C" w:rsidRPr="00E27EC6" w:rsidRDefault="009F5956" w:rsidP="401D4F2C">
      <w:pPr>
        <w:jc w:val="center"/>
        <w:rPr>
          <w:rFonts w:ascii="Calibri" w:hAnsi="Calibri" w:cs="Calibri"/>
          <w:b/>
          <w:bCs/>
          <w:sz w:val="28"/>
          <w:szCs w:val="28"/>
          <w:u w:val="single"/>
          <w:lang w:val="en-US"/>
        </w:rPr>
      </w:pPr>
      <w:r w:rsidRPr="00E27EC6">
        <w:rPr>
          <w:rFonts w:ascii="Calibri" w:hAnsi="Calibri" w:cs="Calibri"/>
          <w:b/>
          <w:bCs/>
          <w:sz w:val="28"/>
          <w:szCs w:val="28"/>
          <w:u w:val="single"/>
          <w:lang w:val="en-US"/>
        </w:rPr>
        <w:t xml:space="preserve">A new </w:t>
      </w:r>
      <w:r w:rsidR="00B772A6">
        <w:rPr>
          <w:rFonts w:ascii="Calibri" w:hAnsi="Calibri" w:cs="Calibri"/>
          <w:b/>
          <w:bCs/>
          <w:sz w:val="28"/>
          <w:szCs w:val="28"/>
          <w:u w:val="single"/>
          <w:lang w:val="en-US"/>
        </w:rPr>
        <w:t>access protocol</w:t>
      </w:r>
      <w:r w:rsidRPr="00E27EC6">
        <w:rPr>
          <w:rFonts w:ascii="Calibri" w:hAnsi="Calibri" w:cs="Calibri"/>
          <w:b/>
          <w:bCs/>
          <w:sz w:val="28"/>
          <w:szCs w:val="28"/>
          <w:u w:val="single"/>
          <w:lang w:val="en-US"/>
        </w:rPr>
        <w:t xml:space="preserve"> </w:t>
      </w:r>
      <w:r w:rsidR="004E1607" w:rsidRPr="00E27EC6">
        <w:rPr>
          <w:rFonts w:ascii="Calibri" w:hAnsi="Calibri" w:cs="Calibri"/>
          <w:b/>
          <w:bCs/>
          <w:sz w:val="28"/>
          <w:szCs w:val="28"/>
          <w:u w:val="single"/>
          <w:lang w:val="en-US"/>
        </w:rPr>
        <w:t>t</w:t>
      </w:r>
      <w:r w:rsidR="1B50994E" w:rsidRPr="00E27EC6">
        <w:rPr>
          <w:rFonts w:ascii="Calibri" w:hAnsi="Calibri" w:cs="Calibri"/>
          <w:b/>
          <w:bCs/>
          <w:sz w:val="28"/>
          <w:szCs w:val="28"/>
          <w:u w:val="single"/>
          <w:lang w:val="en-US"/>
        </w:rPr>
        <w:t>hat identifies people not data</w:t>
      </w:r>
    </w:p>
    <w:p w14:paraId="10BDE02B" w14:textId="5FBBCCAC" w:rsidR="00DD0AE0" w:rsidRPr="00DD0AE0" w:rsidRDefault="00DD0AE0" w:rsidP="00DD0AE0">
      <w:pPr>
        <w:spacing w:line="240" w:lineRule="auto"/>
        <w:jc w:val="center"/>
        <w:rPr>
          <w:rFonts w:ascii="Calibri" w:hAnsi="Calibri" w:cs="Calibri"/>
          <w:b/>
          <w:bCs/>
          <w:sz w:val="28"/>
          <w:szCs w:val="28"/>
          <w:lang w:val="en-US"/>
        </w:rPr>
      </w:pPr>
      <w:r w:rsidRPr="00DD0AE0">
        <w:rPr>
          <w:rFonts w:ascii="Calibri" w:hAnsi="Calibri" w:cs="Calibri"/>
          <w:b/>
          <w:bCs/>
          <w:sz w:val="48"/>
          <w:szCs w:val="48"/>
          <w:lang w:val="en-US"/>
        </w:rPr>
        <w:t xml:space="preserve">B-FY </w:t>
      </w:r>
      <w:r w:rsidR="00B772A6">
        <w:rPr>
          <w:rFonts w:ascii="Calibri" w:hAnsi="Calibri" w:cs="Calibri"/>
          <w:b/>
          <w:bCs/>
          <w:sz w:val="48"/>
          <w:szCs w:val="48"/>
          <w:lang w:val="en-US"/>
        </w:rPr>
        <w:t>presents its universal solution</w:t>
      </w:r>
      <w:r w:rsidRPr="00DD0AE0">
        <w:rPr>
          <w:rFonts w:ascii="Calibri" w:hAnsi="Calibri" w:cs="Calibri"/>
          <w:b/>
          <w:bCs/>
          <w:sz w:val="48"/>
          <w:szCs w:val="48"/>
          <w:lang w:val="en-US"/>
        </w:rPr>
        <w:t xml:space="preserve"> </w:t>
      </w:r>
      <w:r w:rsidR="00B772A6" w:rsidRPr="00B772A6">
        <w:rPr>
          <w:rFonts w:ascii="Calibri" w:hAnsi="Calibri" w:cs="Calibri"/>
          <w:b/>
          <w:bCs/>
          <w:sz w:val="48"/>
          <w:szCs w:val="48"/>
          <w:lang w:val="en-US"/>
        </w:rPr>
        <w:t xml:space="preserve">to Online ID Fraud </w:t>
      </w:r>
      <w:r w:rsidRPr="00DD0AE0">
        <w:rPr>
          <w:rFonts w:ascii="Calibri" w:hAnsi="Calibri" w:cs="Calibri"/>
          <w:b/>
          <w:bCs/>
          <w:sz w:val="48"/>
          <w:szCs w:val="48"/>
          <w:lang w:val="en-US"/>
        </w:rPr>
        <w:t>in Washington DC</w:t>
      </w:r>
    </w:p>
    <w:p w14:paraId="71B02B13" w14:textId="3DFF932C" w:rsidR="003F79C1" w:rsidRPr="00E27EC6" w:rsidRDefault="009F5956" w:rsidP="00596F38">
      <w:pPr>
        <w:numPr>
          <w:ilvl w:val="0"/>
          <w:numId w:val="1"/>
        </w:numPr>
        <w:spacing w:line="276" w:lineRule="auto"/>
        <w:rPr>
          <w:rFonts w:ascii="Calibri" w:hAnsi="Calibri" w:cs="Calibri"/>
          <w:b/>
          <w:bCs/>
          <w:sz w:val="28"/>
          <w:szCs w:val="28"/>
          <w:lang w:val="en-US"/>
        </w:rPr>
      </w:pPr>
      <w:r w:rsidRPr="00E27EC6">
        <w:rPr>
          <w:rFonts w:ascii="Calibri" w:hAnsi="Calibri" w:cs="Calibri"/>
          <w:b/>
          <w:bCs/>
          <w:sz w:val="28"/>
          <w:szCs w:val="28"/>
          <w:lang w:val="en-US"/>
        </w:rPr>
        <w:t>This in</w:t>
      </w:r>
      <w:r w:rsidR="00AB6918" w:rsidRPr="00E27EC6">
        <w:rPr>
          <w:rFonts w:ascii="Calibri" w:hAnsi="Calibri" w:cs="Calibri"/>
          <w:b/>
          <w:bCs/>
          <w:sz w:val="28"/>
          <w:szCs w:val="28"/>
          <w:lang w:val="en-US"/>
        </w:rPr>
        <w:t>n</w:t>
      </w:r>
      <w:r w:rsidRPr="00E27EC6">
        <w:rPr>
          <w:rFonts w:ascii="Calibri" w:hAnsi="Calibri" w:cs="Calibri"/>
          <w:b/>
          <w:bCs/>
          <w:sz w:val="28"/>
          <w:szCs w:val="28"/>
          <w:lang w:val="en-US"/>
        </w:rPr>
        <w:t>ovative</w:t>
      </w:r>
      <w:r w:rsidR="00ED5E52" w:rsidRPr="00E27EC6">
        <w:rPr>
          <w:rFonts w:ascii="Calibri" w:hAnsi="Calibri" w:cs="Calibri"/>
          <w:b/>
          <w:bCs/>
          <w:sz w:val="28"/>
          <w:szCs w:val="28"/>
          <w:lang w:val="en-US"/>
        </w:rPr>
        <w:t xml:space="preserve"> </w:t>
      </w:r>
      <w:r w:rsidR="00521EB8" w:rsidRPr="00E27EC6">
        <w:rPr>
          <w:rFonts w:ascii="Calibri" w:hAnsi="Calibri" w:cs="Calibri"/>
          <w:b/>
          <w:bCs/>
          <w:sz w:val="28"/>
          <w:szCs w:val="28"/>
          <w:lang w:val="en-US"/>
        </w:rPr>
        <w:t xml:space="preserve">passwordless </w:t>
      </w:r>
      <w:r w:rsidRPr="00E27EC6">
        <w:rPr>
          <w:rFonts w:ascii="Calibri" w:hAnsi="Calibri" w:cs="Calibri"/>
          <w:b/>
          <w:bCs/>
          <w:sz w:val="28"/>
          <w:szCs w:val="28"/>
          <w:lang w:val="en-US"/>
        </w:rPr>
        <w:t>decentralized biometric protocol grants data protection and user privacy</w:t>
      </w:r>
      <w:r w:rsidR="35D3F158" w:rsidRPr="00E27EC6">
        <w:rPr>
          <w:rFonts w:ascii="Calibri" w:hAnsi="Calibri" w:cs="Calibri"/>
          <w:b/>
          <w:bCs/>
          <w:sz w:val="28"/>
          <w:szCs w:val="28"/>
          <w:lang w:val="en-US"/>
        </w:rPr>
        <w:t>.</w:t>
      </w:r>
    </w:p>
    <w:p w14:paraId="0EF5432D" w14:textId="03547834" w:rsidR="0032655F" w:rsidRDefault="00521EB8" w:rsidP="00596F38">
      <w:pPr>
        <w:numPr>
          <w:ilvl w:val="0"/>
          <w:numId w:val="1"/>
        </w:numPr>
        <w:spacing w:line="276" w:lineRule="auto"/>
        <w:rPr>
          <w:rFonts w:ascii="Calibri" w:hAnsi="Calibri" w:cs="Calibri"/>
          <w:b/>
          <w:bCs/>
          <w:sz w:val="28"/>
          <w:szCs w:val="28"/>
          <w:lang w:val="en-US"/>
        </w:rPr>
      </w:pPr>
      <w:r w:rsidRPr="00E27EC6">
        <w:rPr>
          <w:rFonts w:ascii="Calibri" w:hAnsi="Calibri" w:cs="Calibri"/>
          <w:b/>
          <w:bCs/>
          <w:sz w:val="28"/>
          <w:szCs w:val="28"/>
          <w:lang w:val="en-US"/>
        </w:rPr>
        <w:t>The company has invested over €35 million in R&amp;D to develop this groundbr</w:t>
      </w:r>
      <w:r w:rsidR="004E1607" w:rsidRPr="00E27EC6">
        <w:rPr>
          <w:rFonts w:ascii="Calibri" w:hAnsi="Calibri" w:cs="Calibri"/>
          <w:b/>
          <w:bCs/>
          <w:sz w:val="28"/>
          <w:szCs w:val="28"/>
          <w:lang w:val="en-US"/>
        </w:rPr>
        <w:t>e</w:t>
      </w:r>
      <w:r w:rsidRPr="00E27EC6">
        <w:rPr>
          <w:rFonts w:ascii="Calibri" w:hAnsi="Calibri" w:cs="Calibri"/>
          <w:b/>
          <w:bCs/>
          <w:sz w:val="28"/>
          <w:szCs w:val="28"/>
          <w:lang w:val="en-US"/>
        </w:rPr>
        <w:t>aking authentication protocol</w:t>
      </w:r>
      <w:r w:rsidR="1A8F6177" w:rsidRPr="00E27EC6">
        <w:rPr>
          <w:rFonts w:ascii="Calibri" w:hAnsi="Calibri" w:cs="Calibri"/>
          <w:b/>
          <w:bCs/>
          <w:sz w:val="28"/>
          <w:szCs w:val="28"/>
          <w:lang w:val="en-US"/>
        </w:rPr>
        <w:t>.</w:t>
      </w:r>
    </w:p>
    <w:p w14:paraId="2E747CF9" w14:textId="77777777" w:rsidR="008F68CF" w:rsidRPr="0032655F" w:rsidRDefault="008F68CF" w:rsidP="008F68CF">
      <w:pPr>
        <w:spacing w:line="276" w:lineRule="auto"/>
        <w:ind w:left="720"/>
        <w:rPr>
          <w:rFonts w:ascii="Calibri" w:hAnsi="Calibri" w:cs="Calibri"/>
          <w:b/>
          <w:bCs/>
          <w:sz w:val="28"/>
          <w:szCs w:val="28"/>
          <w:lang w:val="en-US"/>
        </w:rPr>
      </w:pPr>
    </w:p>
    <w:p w14:paraId="7BC3C17F" w14:textId="0A58025D" w:rsidR="0032655F" w:rsidRPr="00B772A6" w:rsidRDefault="002B49D4" w:rsidP="00B772A6">
      <w:pPr>
        <w:spacing w:before="240"/>
        <w:rPr>
          <w:rFonts w:ascii="Calibri" w:hAnsi="Calibri" w:cs="Calibri"/>
          <w:sz w:val="24"/>
          <w:lang w:val="en-US"/>
        </w:rPr>
      </w:pPr>
      <w:r w:rsidRPr="7A2D9736">
        <w:rPr>
          <w:rFonts w:ascii="Calibri" w:hAnsi="Calibri" w:cs="Calibri"/>
          <w:b/>
          <w:bCs/>
          <w:sz w:val="24"/>
          <w:lang w:val="en-US"/>
        </w:rPr>
        <w:t>Washington</w:t>
      </w:r>
      <w:r w:rsidR="009F5956" w:rsidRPr="7A2D9736">
        <w:rPr>
          <w:rFonts w:ascii="Calibri" w:hAnsi="Calibri" w:cs="Calibri"/>
          <w:b/>
          <w:bCs/>
          <w:sz w:val="24"/>
          <w:lang w:val="en-US"/>
        </w:rPr>
        <w:t xml:space="preserve">, </w:t>
      </w:r>
      <w:r w:rsidR="001C3C1F" w:rsidRPr="7A2D9736">
        <w:rPr>
          <w:rFonts w:ascii="Calibri" w:hAnsi="Calibri" w:cs="Calibri"/>
          <w:b/>
          <w:bCs/>
          <w:sz w:val="24"/>
          <w:lang w:val="en-US"/>
        </w:rPr>
        <w:t>September</w:t>
      </w:r>
      <w:r w:rsidR="009F5956" w:rsidRPr="7A2D9736">
        <w:rPr>
          <w:rFonts w:ascii="Calibri" w:hAnsi="Calibri" w:cs="Calibri"/>
          <w:b/>
          <w:bCs/>
          <w:sz w:val="24"/>
          <w:lang w:val="en-US"/>
        </w:rPr>
        <w:t xml:space="preserve"> </w:t>
      </w:r>
      <w:r w:rsidR="001A0AD0">
        <w:rPr>
          <w:rFonts w:ascii="Calibri" w:hAnsi="Calibri" w:cs="Calibri"/>
          <w:b/>
          <w:bCs/>
          <w:sz w:val="24"/>
          <w:lang w:val="en-US"/>
        </w:rPr>
        <w:t>4</w:t>
      </w:r>
      <w:r w:rsidR="009F5956" w:rsidRPr="7A2D9736">
        <w:rPr>
          <w:rFonts w:ascii="Calibri" w:hAnsi="Calibri" w:cs="Calibri"/>
          <w:b/>
          <w:bCs/>
          <w:sz w:val="24"/>
          <w:lang w:val="en-US"/>
        </w:rPr>
        <w:t>, 2024</w:t>
      </w:r>
      <w:r w:rsidR="004063BA" w:rsidRPr="7A2D9736">
        <w:rPr>
          <w:rFonts w:ascii="Calibri" w:hAnsi="Calibri" w:cs="Calibri"/>
          <w:sz w:val="24"/>
          <w:lang w:val="en-US"/>
        </w:rPr>
        <w:t xml:space="preserve">. </w:t>
      </w:r>
      <w:r w:rsidR="001C3C1F" w:rsidRPr="7A2D9736">
        <w:rPr>
          <w:rFonts w:ascii="Calibri" w:hAnsi="Calibri" w:cs="Calibri"/>
          <w:sz w:val="24"/>
          <w:lang w:val="en-US"/>
        </w:rPr>
        <w:t>–</w:t>
      </w:r>
      <w:r w:rsidR="004063BA" w:rsidRPr="7A2D9736">
        <w:rPr>
          <w:rFonts w:ascii="Calibri" w:hAnsi="Calibri" w:cs="Calibri"/>
          <w:sz w:val="24"/>
          <w:lang w:val="en-US"/>
        </w:rPr>
        <w:t xml:space="preserve"> </w:t>
      </w:r>
      <w:r w:rsidR="00B772A6" w:rsidRPr="00B772A6">
        <w:rPr>
          <w:rFonts w:ascii="Calibri" w:hAnsi="Calibri" w:cs="Calibri"/>
          <w:sz w:val="24"/>
          <w:lang w:val="en-US"/>
        </w:rPr>
        <w:t xml:space="preserve">Following its successful global debut at Identity Week in Amsterdam last June, the </w:t>
      </w:r>
      <w:r w:rsidR="00000000">
        <w:fldChar w:fldCharType="begin"/>
      </w:r>
      <w:r w:rsidR="00000000" w:rsidRPr="001A0AD0">
        <w:rPr>
          <w:lang w:val="en-US"/>
        </w:rPr>
        <w:instrText>HYPERLINK "https://b-fy.com/home"</w:instrText>
      </w:r>
      <w:r w:rsidR="00000000">
        <w:fldChar w:fldCharType="separate"/>
      </w:r>
      <w:r w:rsidR="00B772A6" w:rsidRPr="003B28B2">
        <w:rPr>
          <w:rStyle w:val="Hipervnculo"/>
          <w:rFonts w:ascii="Calibri" w:hAnsi="Calibri" w:cs="Calibri"/>
          <w:sz w:val="24"/>
          <w:lang w:val="en-US"/>
        </w:rPr>
        <w:t>Spanish technology company B-FY</w:t>
      </w:r>
      <w:r w:rsidR="00000000">
        <w:rPr>
          <w:rStyle w:val="Hipervnculo"/>
          <w:rFonts w:ascii="Calibri" w:hAnsi="Calibri" w:cs="Calibri"/>
          <w:sz w:val="24"/>
          <w:lang w:val="en-US"/>
        </w:rPr>
        <w:fldChar w:fldCharType="end"/>
      </w:r>
      <w:r w:rsidR="00B772A6" w:rsidRPr="00B772A6">
        <w:rPr>
          <w:rFonts w:ascii="Calibri" w:hAnsi="Calibri" w:cs="Calibri"/>
          <w:sz w:val="24"/>
          <w:lang w:val="en-US"/>
        </w:rPr>
        <w:t xml:space="preserve"> is set to introduce its groundbreaking Authentication-as-a-Service (</w:t>
      </w:r>
      <w:proofErr w:type="spellStart"/>
      <w:r w:rsidR="00B772A6" w:rsidRPr="00B772A6">
        <w:rPr>
          <w:rFonts w:ascii="Calibri" w:hAnsi="Calibri" w:cs="Calibri"/>
          <w:sz w:val="24"/>
          <w:lang w:val="en-US"/>
        </w:rPr>
        <w:t>AaaS</w:t>
      </w:r>
      <w:proofErr w:type="spellEnd"/>
      <w:r w:rsidR="00B772A6" w:rsidRPr="00B772A6">
        <w:rPr>
          <w:rFonts w:ascii="Calibri" w:hAnsi="Calibri" w:cs="Calibri"/>
          <w:sz w:val="24"/>
          <w:lang w:val="en-US"/>
        </w:rPr>
        <w:t>) tool to the U.S. market. This launch will take place at the Identity Week event at the Walter E. Washington Convention Center in Washington, D.C., on September 11 and 12.</w:t>
      </w:r>
    </w:p>
    <w:p w14:paraId="5DCE8D50" w14:textId="77777777" w:rsidR="00354D92" w:rsidRDefault="00B772A6" w:rsidP="00B772A6">
      <w:pPr>
        <w:spacing w:before="240"/>
        <w:rPr>
          <w:rFonts w:ascii="Calibri" w:hAnsi="Calibri" w:cs="Calibri"/>
          <w:sz w:val="24"/>
          <w:lang w:val="en-US"/>
        </w:rPr>
      </w:pPr>
      <w:r w:rsidRPr="00B772A6">
        <w:rPr>
          <w:rFonts w:ascii="Calibri" w:hAnsi="Calibri" w:cs="Calibri"/>
          <w:sz w:val="24"/>
          <w:lang w:val="en-US"/>
        </w:rPr>
        <w:t>Cybercrime thrives on anonymity, with criminals exploiting systems that rely on IDs, passwords, PIN codes, and even biometric scans. These traditional methods verify credentials but fail to identify the individual behind them</w:t>
      </w:r>
      <w:r w:rsidR="00596F38">
        <w:rPr>
          <w:rFonts w:ascii="Calibri" w:hAnsi="Calibri" w:cs="Calibri"/>
          <w:sz w:val="24"/>
          <w:lang w:val="en-US"/>
        </w:rPr>
        <w:t xml:space="preserve"> because they lack the mechanisms to identify the individual accessing the system</w:t>
      </w:r>
      <w:r w:rsidRPr="00B772A6">
        <w:rPr>
          <w:rFonts w:ascii="Calibri" w:hAnsi="Calibri" w:cs="Calibri"/>
          <w:sz w:val="24"/>
          <w:lang w:val="en-US"/>
        </w:rPr>
        <w:t xml:space="preserve">, </w:t>
      </w:r>
      <w:r w:rsidR="00596F38">
        <w:rPr>
          <w:rFonts w:ascii="Calibri" w:hAnsi="Calibri" w:cs="Calibri"/>
          <w:sz w:val="24"/>
          <w:lang w:val="en-US"/>
        </w:rPr>
        <w:t xml:space="preserve">thus </w:t>
      </w:r>
      <w:r w:rsidRPr="00B772A6">
        <w:rPr>
          <w:rFonts w:ascii="Calibri" w:hAnsi="Calibri" w:cs="Calibri"/>
          <w:sz w:val="24"/>
          <w:lang w:val="en-US"/>
        </w:rPr>
        <w:t xml:space="preserve">leaving transactions vulnerable to anonymous operators. </w:t>
      </w:r>
    </w:p>
    <w:p w14:paraId="020C028A" w14:textId="475D3532" w:rsidR="00B772A6" w:rsidRDefault="00B772A6" w:rsidP="00B772A6">
      <w:pPr>
        <w:spacing w:before="240"/>
        <w:rPr>
          <w:rFonts w:ascii="Calibri" w:hAnsi="Calibri" w:cs="Calibri"/>
          <w:sz w:val="24"/>
          <w:lang w:val="en-US"/>
        </w:rPr>
      </w:pPr>
      <w:r w:rsidRPr="00B772A6">
        <w:rPr>
          <w:rFonts w:ascii="Calibri" w:hAnsi="Calibri" w:cs="Calibri"/>
          <w:sz w:val="24"/>
          <w:lang w:val="en-US"/>
        </w:rPr>
        <w:t>This anonymity is the root cause of the escalating online identity fraud epidemic, which has already caused losses totaling $14.58 trillion this year alone. Even the most sophisticated organizations are not immune to these attacks.</w:t>
      </w:r>
    </w:p>
    <w:p w14:paraId="4A500BD5" w14:textId="7BE2D047" w:rsidR="00354D92" w:rsidRPr="00354D92" w:rsidRDefault="00596F38" w:rsidP="00596F38">
      <w:pPr>
        <w:spacing w:after="0"/>
        <w:rPr>
          <w:rFonts w:ascii="Calibri" w:hAnsi="Calibri" w:cs="Calibri"/>
          <w:sz w:val="24"/>
          <w:szCs w:val="36"/>
          <w:lang w:val="en-US"/>
        </w:rPr>
      </w:pPr>
      <w:r w:rsidRPr="00354D92">
        <w:rPr>
          <w:rFonts w:ascii="Calibri" w:hAnsi="Calibri" w:cs="Calibri"/>
          <w:sz w:val="24"/>
          <w:szCs w:val="36"/>
          <w:lang w:val="en-US"/>
        </w:rPr>
        <w:t>To date, 100% of all cyber transactions have been conducted by anonymous operators</w:t>
      </w:r>
      <w:r w:rsidR="008F68CF" w:rsidRPr="00354D92">
        <w:rPr>
          <w:rFonts w:ascii="Calibri" w:hAnsi="Calibri" w:cs="Calibri"/>
          <w:sz w:val="24"/>
          <w:szCs w:val="36"/>
          <w:lang w:val="en-US"/>
        </w:rPr>
        <w:t xml:space="preserve"> who</w:t>
      </w:r>
      <w:r w:rsidRPr="00354D92">
        <w:rPr>
          <w:rFonts w:ascii="Calibri" w:hAnsi="Calibri" w:cs="Calibri"/>
          <w:sz w:val="24"/>
          <w:szCs w:val="36"/>
          <w:lang w:val="en-US"/>
        </w:rPr>
        <w:t xml:space="preserve"> cannot be secured, identified, traced, or held accountable.</w:t>
      </w:r>
    </w:p>
    <w:p w14:paraId="48F2DEF4" w14:textId="77777777" w:rsidR="00596F38" w:rsidRPr="00596F38" w:rsidRDefault="00596F38" w:rsidP="00596F38">
      <w:pPr>
        <w:spacing w:after="0"/>
        <w:rPr>
          <w:lang w:val="en-US"/>
        </w:rPr>
      </w:pPr>
    </w:p>
    <w:p w14:paraId="0E4B9E45" w14:textId="59153824" w:rsidR="0032655F" w:rsidRPr="0032655F" w:rsidRDefault="0032655F" w:rsidP="0032655F">
      <w:pPr>
        <w:rPr>
          <w:rFonts w:ascii="Calibri" w:hAnsi="Calibri" w:cs="Calibri"/>
          <w:b/>
          <w:bCs/>
          <w:sz w:val="24"/>
          <w:lang w:val="en-US"/>
        </w:rPr>
      </w:pPr>
      <w:r w:rsidRPr="0053785A">
        <w:rPr>
          <w:rFonts w:ascii="Calibri" w:hAnsi="Calibri" w:cs="Calibri"/>
          <w:b/>
          <w:bCs/>
          <w:sz w:val="24"/>
          <w:lang w:val="en-US"/>
        </w:rPr>
        <w:lastRenderedPageBreak/>
        <w:t>Identifying people, the key to stop online ID fraud</w:t>
      </w:r>
      <w:r w:rsidR="00596F38">
        <w:rPr>
          <w:rFonts w:ascii="Calibri" w:hAnsi="Calibri" w:cs="Calibri"/>
          <w:b/>
          <w:bCs/>
          <w:sz w:val="24"/>
          <w:lang w:val="en-US"/>
        </w:rPr>
        <w:t xml:space="preserve"> and cybercrime</w:t>
      </w:r>
    </w:p>
    <w:p w14:paraId="26FD16A7" w14:textId="3DAFDFF8" w:rsidR="0032655F" w:rsidRDefault="00000000" w:rsidP="00B772A6">
      <w:pPr>
        <w:spacing w:before="240"/>
        <w:rPr>
          <w:rFonts w:ascii="Calibri" w:hAnsi="Calibri" w:cs="Calibri"/>
          <w:sz w:val="24"/>
          <w:lang w:val="en-US"/>
        </w:rPr>
      </w:pPr>
      <w:hyperlink r:id="rId11" w:history="1">
        <w:r w:rsidR="00B772A6" w:rsidRPr="003B28B2">
          <w:rPr>
            <w:rStyle w:val="Hipervnculo"/>
            <w:rFonts w:ascii="Calibri" w:hAnsi="Calibri" w:cs="Calibri"/>
            <w:sz w:val="24"/>
            <w:lang w:val="en-US"/>
          </w:rPr>
          <w:t>B-FY offers a revolutionary solution</w:t>
        </w:r>
      </w:hyperlink>
      <w:r w:rsidR="00B772A6" w:rsidRPr="00B772A6">
        <w:rPr>
          <w:rFonts w:ascii="Calibri" w:hAnsi="Calibri" w:cs="Calibri"/>
          <w:sz w:val="24"/>
          <w:lang w:val="en-US"/>
        </w:rPr>
        <w:t xml:space="preserve"> to this problem by shifting the focus from verifying credentials to identifying the actual person behind the transaction. The company's innovative biometric authentication protocol effectively stops online ID fraud by ensuring that only the </w:t>
      </w:r>
      <w:proofErr w:type="gramStart"/>
      <w:r w:rsidR="00B772A6" w:rsidRPr="00B772A6">
        <w:rPr>
          <w:rFonts w:ascii="Calibri" w:hAnsi="Calibri" w:cs="Calibri"/>
          <w:sz w:val="24"/>
          <w:lang w:val="en-US"/>
        </w:rPr>
        <w:t>true identity</w:t>
      </w:r>
      <w:proofErr w:type="gramEnd"/>
      <w:r w:rsidR="00B772A6" w:rsidRPr="00B772A6">
        <w:rPr>
          <w:rFonts w:ascii="Calibri" w:hAnsi="Calibri" w:cs="Calibri"/>
          <w:sz w:val="24"/>
          <w:lang w:val="en-US"/>
        </w:rPr>
        <w:t xml:space="preserve"> owner can gain access. </w:t>
      </w:r>
    </w:p>
    <w:p w14:paraId="61CE5EA1" w14:textId="1E17ACE0" w:rsidR="00B772A6" w:rsidRPr="00B772A6" w:rsidRDefault="00B772A6" w:rsidP="00B772A6">
      <w:pPr>
        <w:spacing w:before="240"/>
        <w:rPr>
          <w:rFonts w:ascii="Calibri" w:hAnsi="Calibri" w:cs="Calibri"/>
          <w:sz w:val="24"/>
          <w:lang w:val="en-US"/>
        </w:rPr>
      </w:pPr>
      <w:r w:rsidRPr="00B772A6">
        <w:rPr>
          <w:rFonts w:ascii="Calibri" w:hAnsi="Calibri" w:cs="Calibri"/>
          <w:sz w:val="24"/>
          <w:lang w:val="en-US"/>
        </w:rPr>
        <w:t>Unlike other systems, B-FY keeps biometric data securely on the user’s mobile device, eliminating the risk of sensitive data theft and making it impossible for cybercriminals to impersonate someone else.</w:t>
      </w:r>
    </w:p>
    <w:p w14:paraId="3EFAB234" w14:textId="3FA96703" w:rsidR="00B772A6" w:rsidRDefault="00B772A6" w:rsidP="00B772A6">
      <w:pPr>
        <w:spacing w:before="240"/>
        <w:rPr>
          <w:rFonts w:ascii="Calibri" w:hAnsi="Calibri" w:cs="Calibri"/>
          <w:sz w:val="24"/>
          <w:lang w:val="en-US"/>
        </w:rPr>
      </w:pPr>
      <w:r w:rsidRPr="00B772A6">
        <w:rPr>
          <w:rFonts w:ascii="Calibri" w:hAnsi="Calibri" w:cs="Calibri"/>
          <w:sz w:val="24"/>
          <w:lang w:val="en-US"/>
        </w:rPr>
        <w:t>When integrated into existing two-factor authentication (2FA) systems, B-FY transforms them from allowing anonymous access to ensuring that only identified individuals can access services. This offline biometric identity match provides the highest guarantees of data protection and user privacy, ensuring that the operator behind every transaction is both known and accountable.</w:t>
      </w:r>
    </w:p>
    <w:p w14:paraId="47B1BC5A" w14:textId="542F8A83" w:rsidR="00596F38" w:rsidRPr="008F68CF" w:rsidRDefault="008F68CF" w:rsidP="008F68CF">
      <w:pPr>
        <w:rPr>
          <w:rFonts w:ascii="Calibri" w:hAnsi="Calibri" w:cs="Calibri"/>
          <w:b/>
          <w:bCs/>
          <w:sz w:val="24"/>
          <w:lang w:val="en-US"/>
        </w:rPr>
      </w:pPr>
      <w:r w:rsidRPr="00E27EC6">
        <w:rPr>
          <w:rFonts w:ascii="Calibri" w:hAnsi="Calibri" w:cs="Calibri"/>
          <w:b/>
          <w:bCs/>
          <w:sz w:val="24"/>
          <w:lang w:val="en-US"/>
        </w:rPr>
        <w:t xml:space="preserve">B-FY, a </w:t>
      </w:r>
      <w:r>
        <w:rPr>
          <w:rFonts w:ascii="Calibri" w:hAnsi="Calibri" w:cs="Calibri"/>
          <w:b/>
          <w:bCs/>
          <w:sz w:val="24"/>
          <w:lang w:val="en-US"/>
        </w:rPr>
        <w:t xml:space="preserve">revolutionary universal solution  </w:t>
      </w:r>
    </w:p>
    <w:p w14:paraId="56ADBFB6" w14:textId="60E1C125" w:rsidR="00B772A6" w:rsidRPr="00B772A6" w:rsidRDefault="00B772A6" w:rsidP="00B772A6">
      <w:pPr>
        <w:spacing w:before="240"/>
        <w:rPr>
          <w:rFonts w:ascii="Calibri" w:hAnsi="Calibri" w:cs="Calibri"/>
          <w:sz w:val="24"/>
          <w:lang w:val="en-US"/>
        </w:rPr>
      </w:pPr>
      <w:r w:rsidRPr="00B772A6">
        <w:rPr>
          <w:rFonts w:ascii="Calibri" w:hAnsi="Calibri" w:cs="Calibri"/>
          <w:sz w:val="24"/>
          <w:lang w:val="en-US"/>
        </w:rPr>
        <w:t>B-FY’s effectiveness has already been demonstrated across various industries. In healthcare, patients can access services throughout their medical care journey with simple biometric verification from their mobile devices. In financial services, B-FY secures access to electronic services, physical branches, and mobile applications without compromising user experience.</w:t>
      </w:r>
    </w:p>
    <w:p w14:paraId="42F500DE" w14:textId="2273B872" w:rsidR="00B772A6" w:rsidRPr="00B772A6" w:rsidRDefault="00000000" w:rsidP="00B772A6">
      <w:pPr>
        <w:spacing w:before="240"/>
        <w:rPr>
          <w:rFonts w:ascii="Calibri" w:hAnsi="Calibri" w:cs="Calibri"/>
          <w:sz w:val="24"/>
          <w:lang w:val="en-US"/>
        </w:rPr>
      </w:pPr>
      <w:r>
        <w:fldChar w:fldCharType="begin"/>
      </w:r>
      <w:r w:rsidRPr="001A0AD0">
        <w:rPr>
          <w:lang w:val="en-US"/>
        </w:rPr>
        <w:instrText>HYPERLINK "https://youtu.be/gCrQ2FhOYT8?si=HIRlmDtvAIeBZSqy"</w:instrText>
      </w:r>
      <w:r>
        <w:fldChar w:fldCharType="separate"/>
      </w:r>
      <w:r w:rsidR="00B772A6" w:rsidRPr="0097658E">
        <w:rPr>
          <w:rStyle w:val="Hipervnculo"/>
          <w:rFonts w:ascii="Calibri" w:hAnsi="Calibri" w:cs="Calibri"/>
          <w:sz w:val="24"/>
          <w:lang w:val="en-US"/>
        </w:rPr>
        <w:t xml:space="preserve">The vision behind B-FY comes from founder and Chief Innovation Officer </w:t>
      </w:r>
      <w:proofErr w:type="spellStart"/>
      <w:r w:rsidR="00B772A6" w:rsidRPr="0097658E">
        <w:rPr>
          <w:rStyle w:val="Hipervnculo"/>
          <w:rFonts w:ascii="Calibri" w:hAnsi="Calibri" w:cs="Calibri"/>
          <w:sz w:val="24"/>
          <w:lang w:val="en-US"/>
        </w:rPr>
        <w:t>Klaas</w:t>
      </w:r>
      <w:proofErr w:type="spellEnd"/>
      <w:r w:rsidR="00B772A6" w:rsidRPr="0097658E">
        <w:rPr>
          <w:rStyle w:val="Hipervnculo"/>
          <w:rFonts w:ascii="Calibri" w:hAnsi="Calibri" w:cs="Calibri"/>
          <w:sz w:val="24"/>
          <w:lang w:val="en-US"/>
        </w:rPr>
        <w:t xml:space="preserve"> Zwart</w:t>
      </w:r>
      <w:r>
        <w:rPr>
          <w:rStyle w:val="Hipervnculo"/>
          <w:rFonts w:ascii="Calibri" w:hAnsi="Calibri" w:cs="Calibri"/>
          <w:sz w:val="24"/>
          <w:lang w:val="en-US"/>
        </w:rPr>
        <w:fldChar w:fldCharType="end"/>
      </w:r>
      <w:r w:rsidR="00B772A6" w:rsidRPr="00B772A6">
        <w:rPr>
          <w:rFonts w:ascii="Calibri" w:hAnsi="Calibri" w:cs="Calibri"/>
          <w:sz w:val="24"/>
          <w:lang w:val="en-US"/>
        </w:rPr>
        <w:t>, who recognized over a decade ago that the future of cybersecurity lay in identifying individuals, not just their data. He invested over €35 million in research and development to create a solution that could stop cybercrime by eliminating online anonymity. B-FY’s technology represents a paradigm shift in digital security, offering a powerful defense against the ever-growing threat of cybercrime.</w:t>
      </w:r>
    </w:p>
    <w:p w14:paraId="35D71421" w14:textId="565AC614" w:rsidR="0032655F" w:rsidRDefault="00B772A6" w:rsidP="00B772A6">
      <w:pPr>
        <w:spacing w:before="240"/>
        <w:rPr>
          <w:rFonts w:ascii="Calibri" w:hAnsi="Calibri" w:cs="Calibri"/>
          <w:sz w:val="24"/>
          <w:lang w:val="en-US"/>
        </w:rPr>
      </w:pPr>
      <w:r w:rsidRPr="00B772A6">
        <w:rPr>
          <w:rFonts w:ascii="Calibri" w:hAnsi="Calibri" w:cs="Calibri"/>
          <w:sz w:val="24"/>
          <w:lang w:val="en-US"/>
        </w:rPr>
        <w:lastRenderedPageBreak/>
        <w:t>Having successfully piloted the product in Mexico and Spain, B-FY is now ready for its full-scale global launch. With its ability to definitively identify users and prevent cybercriminals from exploiting online anonymity, B-FY is poised to become a critical tool in the fight against online identity fraud.</w:t>
      </w:r>
    </w:p>
    <w:p w14:paraId="5593A0F7" w14:textId="19C1AB58" w:rsidR="009F5956" w:rsidRPr="00E27EC6" w:rsidRDefault="59008E98" w:rsidP="00B772A6">
      <w:pPr>
        <w:spacing w:before="240"/>
        <w:rPr>
          <w:rFonts w:ascii="Calibri" w:hAnsi="Calibri" w:cs="Calibri"/>
          <w:sz w:val="24"/>
          <w:lang w:val="en-US"/>
        </w:rPr>
      </w:pPr>
      <w:r w:rsidRPr="00E27EC6">
        <w:rPr>
          <w:rFonts w:ascii="Calibri" w:hAnsi="Calibri" w:cs="Calibri"/>
          <w:sz w:val="24"/>
          <w:lang w:val="en-US"/>
        </w:rPr>
        <w:t>-----------------------</w:t>
      </w:r>
    </w:p>
    <w:p w14:paraId="1B930D4F" w14:textId="77777777" w:rsidR="009F5956" w:rsidRPr="00E27EC6" w:rsidRDefault="009F5956" w:rsidP="7EDA29AD">
      <w:pPr>
        <w:rPr>
          <w:rFonts w:ascii="Calibri" w:hAnsi="Calibri" w:cs="Calibri"/>
          <w:b/>
          <w:bCs/>
          <w:sz w:val="24"/>
          <w:lang w:val="en-US"/>
        </w:rPr>
      </w:pPr>
      <w:r w:rsidRPr="00E27EC6">
        <w:rPr>
          <w:rFonts w:ascii="Calibri" w:hAnsi="Calibri" w:cs="Calibri"/>
          <w:b/>
          <w:bCs/>
          <w:sz w:val="24"/>
          <w:lang w:val="en-US"/>
        </w:rPr>
        <w:t>About B-FY</w:t>
      </w:r>
    </w:p>
    <w:p w14:paraId="7372408D" w14:textId="123174C2" w:rsidR="009F5956" w:rsidRPr="00E27EC6" w:rsidRDefault="009F5956" w:rsidP="7EDA29AD">
      <w:pPr>
        <w:rPr>
          <w:rFonts w:ascii="Calibri" w:hAnsi="Calibri" w:cs="Calibri"/>
          <w:sz w:val="24"/>
          <w:lang w:val="en-US"/>
        </w:rPr>
      </w:pPr>
      <w:r w:rsidRPr="00E27EC6">
        <w:rPr>
          <w:rFonts w:ascii="Calibri" w:hAnsi="Calibri" w:cs="Calibri"/>
          <w:sz w:val="24"/>
          <w:lang w:val="en-US"/>
        </w:rPr>
        <w:t xml:space="preserve">B-FY is a new access protocol that universally identifies clients, eliminates fraud, and protects data privacy. Its </w:t>
      </w:r>
      <w:r w:rsidR="00622E67">
        <w:rPr>
          <w:rFonts w:ascii="Calibri" w:hAnsi="Calibri" w:cs="Calibri"/>
          <w:sz w:val="24"/>
          <w:lang w:val="en-US"/>
        </w:rPr>
        <w:t>Authentication</w:t>
      </w:r>
      <w:r w:rsidR="00622E67" w:rsidRPr="00E27EC6">
        <w:rPr>
          <w:rFonts w:ascii="Calibri" w:hAnsi="Calibri" w:cs="Calibri"/>
          <w:sz w:val="24"/>
          <w:lang w:val="en-US"/>
        </w:rPr>
        <w:t xml:space="preserve"> </w:t>
      </w:r>
      <w:r w:rsidRPr="00E27EC6">
        <w:rPr>
          <w:rFonts w:ascii="Calibri" w:hAnsi="Calibri" w:cs="Calibri"/>
          <w:sz w:val="24"/>
          <w:lang w:val="en-US"/>
        </w:rPr>
        <w:t>as a Service (</w:t>
      </w:r>
      <w:proofErr w:type="spellStart"/>
      <w:r w:rsidR="00622E67">
        <w:rPr>
          <w:rFonts w:ascii="Calibri" w:hAnsi="Calibri" w:cs="Calibri"/>
          <w:sz w:val="24"/>
          <w:lang w:val="en-US"/>
        </w:rPr>
        <w:t>A</w:t>
      </w:r>
      <w:r w:rsidRPr="00E27EC6">
        <w:rPr>
          <w:rFonts w:ascii="Calibri" w:hAnsi="Calibri" w:cs="Calibri"/>
          <w:sz w:val="24"/>
          <w:lang w:val="en-US"/>
        </w:rPr>
        <w:t>aaS</w:t>
      </w:r>
      <w:proofErr w:type="spellEnd"/>
      <w:r w:rsidRPr="00E27EC6">
        <w:rPr>
          <w:rFonts w:ascii="Calibri" w:hAnsi="Calibri" w:cs="Calibri"/>
          <w:sz w:val="24"/>
          <w:lang w:val="en-US"/>
        </w:rPr>
        <w:t xml:space="preserve">) offering uses the biometric recognition capabilities that mobile devices provide today to reliably identify people. The identification protocol used offers the highest guarantees of data protection and privacy to eliminate identity theft fraud by unequivocally identifying people. More information at </w:t>
      </w:r>
      <w:r w:rsidRPr="003B28B2">
        <w:rPr>
          <w:rFonts w:ascii="Calibri" w:hAnsi="Calibri" w:cs="Calibri"/>
          <w:sz w:val="24"/>
          <w:lang w:val="en-US"/>
        </w:rPr>
        <w:t>www.b-</w:t>
      </w:r>
      <w:r w:rsidR="003B28B2" w:rsidRPr="003B28B2">
        <w:rPr>
          <w:rFonts w:ascii="Calibri" w:hAnsi="Calibri" w:cs="Calibri"/>
          <w:sz w:val="24"/>
          <w:lang w:val="en-US"/>
        </w:rPr>
        <w:softHyphen/>
      </w:r>
      <w:r w:rsidR="003B28B2" w:rsidRPr="003B28B2">
        <w:rPr>
          <w:rFonts w:ascii="Calibri" w:hAnsi="Calibri" w:cs="Calibri"/>
          <w:sz w:val="24"/>
          <w:lang w:val="en-US"/>
        </w:rPr>
        <w:softHyphen/>
      </w:r>
      <w:r w:rsidRPr="003B28B2">
        <w:rPr>
          <w:rFonts w:ascii="Calibri" w:hAnsi="Calibri" w:cs="Calibri"/>
          <w:sz w:val="24"/>
          <w:lang w:val="en-US"/>
        </w:rPr>
        <w:t>fy.co</w:t>
      </w:r>
      <w:r w:rsidR="003B28B2">
        <w:rPr>
          <w:rFonts w:ascii="Calibri" w:hAnsi="Calibri" w:cs="Calibri"/>
          <w:sz w:val="24"/>
          <w:lang w:val="en-US"/>
        </w:rPr>
        <w:t>m.</w:t>
      </w:r>
    </w:p>
    <w:p w14:paraId="5B57ABAC" w14:textId="7E797728" w:rsidR="021C5E3F" w:rsidRPr="00E27EC6" w:rsidRDefault="021C5E3F" w:rsidP="7A2D9736">
      <w:pPr>
        <w:rPr>
          <w:rFonts w:ascii="Aptos" w:eastAsia="Aptos" w:hAnsi="Aptos" w:cs="Aptos"/>
          <w:b/>
          <w:bCs/>
          <w:color w:val="000000" w:themeColor="text1"/>
          <w:sz w:val="24"/>
          <w:lang w:val="en-US"/>
        </w:rPr>
      </w:pPr>
    </w:p>
    <w:p w14:paraId="3E11B490" w14:textId="1481DCE3" w:rsidR="00101AE5" w:rsidRPr="00E27EC6" w:rsidRDefault="69758CDD" w:rsidP="401D4F2C">
      <w:pPr>
        <w:jc w:val="center"/>
        <w:rPr>
          <w:rFonts w:ascii="Calibri" w:hAnsi="Calibri" w:cs="Calibri"/>
          <w:sz w:val="24"/>
          <w:lang w:val="en-US"/>
        </w:rPr>
      </w:pPr>
      <w:r w:rsidRPr="00E27EC6">
        <w:rPr>
          <w:noProof/>
          <w:lang w:val="en-US"/>
        </w:rPr>
        <w:drawing>
          <wp:inline distT="0" distB="0" distL="0" distR="0" wp14:anchorId="789EECCB" wp14:editId="606CD3A8">
            <wp:extent cx="782936" cy="995904"/>
            <wp:effectExtent l="0" t="0" r="0" b="0"/>
            <wp:docPr id="1780374838"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936" cy="995904"/>
                    </a:xfrm>
                    <a:prstGeom prst="rect">
                      <a:avLst/>
                    </a:prstGeom>
                  </pic:spPr>
                </pic:pic>
              </a:graphicData>
            </a:graphic>
          </wp:inline>
        </w:drawing>
      </w:r>
    </w:p>
    <w:sectPr w:rsidR="00101AE5" w:rsidRPr="00E27EC6">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9F162" w14:textId="77777777" w:rsidR="006C582A" w:rsidRDefault="006C582A" w:rsidP="003956AF">
      <w:pPr>
        <w:spacing w:line="240" w:lineRule="auto"/>
      </w:pPr>
      <w:r>
        <w:separator/>
      </w:r>
    </w:p>
  </w:endnote>
  <w:endnote w:type="continuationSeparator" w:id="0">
    <w:p w14:paraId="071D7631" w14:textId="77777777" w:rsidR="006C582A" w:rsidRDefault="006C582A" w:rsidP="00395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97" w:type="dxa"/>
      <w:tblBorders>
        <w:insideH w:val="single" w:sz="4" w:space="0" w:color="auto"/>
        <w:insideV w:val="single" w:sz="4" w:space="0" w:color="808080"/>
      </w:tblBorders>
      <w:tblLook w:val="04A0" w:firstRow="1" w:lastRow="0" w:firstColumn="1" w:lastColumn="0" w:noHBand="0" w:noVBand="1"/>
    </w:tblPr>
    <w:tblGrid>
      <w:gridCol w:w="8472"/>
      <w:gridCol w:w="425"/>
    </w:tblGrid>
    <w:tr w:rsidR="00E35722" w:rsidRPr="00EC3127" w14:paraId="732FE672" w14:textId="77777777" w:rsidTr="00D97E01">
      <w:tc>
        <w:tcPr>
          <w:tcW w:w="8472" w:type="dxa"/>
          <w:shd w:val="clear" w:color="auto" w:fill="auto"/>
        </w:tcPr>
        <w:p w14:paraId="00F5EE90" w14:textId="77777777" w:rsidR="00E35722" w:rsidRPr="00CF2E73" w:rsidRDefault="00E35722" w:rsidP="00E35722">
          <w:pPr>
            <w:pStyle w:val="Encabezado"/>
            <w:spacing w:after="0"/>
            <w:rPr>
              <w:color w:val="7F7F7F"/>
              <w:lang w:val="en-US"/>
            </w:rPr>
          </w:pPr>
          <w:r w:rsidRPr="00CF2E73">
            <w:rPr>
              <w:i/>
              <w:color w:val="7F7F7F"/>
              <w:sz w:val="16"/>
              <w:lang w:val="en-US"/>
            </w:rPr>
            <w:t xml:space="preserve">This document is the exclusive property of </w:t>
          </w:r>
          <w:proofErr w:type="gramStart"/>
          <w:r w:rsidRPr="00CF2E73">
            <w:rPr>
              <w:i/>
              <w:color w:val="7F7F7F"/>
              <w:sz w:val="16"/>
              <w:lang w:val="en-US"/>
            </w:rPr>
            <w:t>HANSCAN SPAIN, and</w:t>
          </w:r>
          <w:proofErr w:type="gramEnd"/>
          <w:r w:rsidRPr="00CF2E73">
            <w:rPr>
              <w:i/>
              <w:color w:val="7F7F7F"/>
              <w:sz w:val="16"/>
              <w:lang w:val="en-US"/>
            </w:rPr>
            <w:t xml:space="preserve"> may not be reproduced without the consent of the person responsible for the System.</w:t>
          </w:r>
        </w:p>
      </w:tc>
      <w:tc>
        <w:tcPr>
          <w:tcW w:w="425" w:type="dxa"/>
          <w:shd w:val="clear" w:color="auto" w:fill="auto"/>
        </w:tcPr>
        <w:p w14:paraId="75CDCC9F" w14:textId="77777777" w:rsidR="00E35722" w:rsidRPr="00EC3127" w:rsidRDefault="00E35722" w:rsidP="00E35722">
          <w:pPr>
            <w:pStyle w:val="Encabezado"/>
            <w:rPr>
              <w:color w:val="7F7F7F"/>
            </w:rPr>
          </w:pPr>
          <w:r w:rsidRPr="00EC3127">
            <w:rPr>
              <w:color w:val="7F7F7F"/>
              <w:sz w:val="16"/>
            </w:rPr>
            <w:fldChar w:fldCharType="begin"/>
          </w:r>
          <w:r w:rsidRPr="00EC3127">
            <w:rPr>
              <w:color w:val="7F7F7F"/>
              <w:sz w:val="16"/>
            </w:rPr>
            <w:instrText>PAGE   \* MERGEFORMAT</w:instrText>
          </w:r>
          <w:r w:rsidRPr="00EC3127">
            <w:rPr>
              <w:color w:val="7F7F7F"/>
              <w:sz w:val="16"/>
            </w:rPr>
            <w:fldChar w:fldCharType="separate"/>
          </w:r>
          <w:r w:rsidRPr="00EC3127">
            <w:rPr>
              <w:color w:val="7F7F7F"/>
              <w:sz w:val="16"/>
            </w:rPr>
            <w:t>1</w:t>
          </w:r>
          <w:r w:rsidRPr="00EC3127">
            <w:rPr>
              <w:color w:val="7F7F7F"/>
              <w:sz w:val="16"/>
            </w:rPr>
            <w:fldChar w:fldCharType="end"/>
          </w:r>
        </w:p>
      </w:tc>
    </w:tr>
  </w:tbl>
  <w:p w14:paraId="75AC0E5E" w14:textId="46F0122E" w:rsidR="7860C98B" w:rsidRDefault="7860C98B" w:rsidP="7860C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9A2CD" w14:textId="77777777" w:rsidR="006C582A" w:rsidRDefault="006C582A" w:rsidP="003956AF">
      <w:pPr>
        <w:spacing w:line="240" w:lineRule="auto"/>
      </w:pPr>
      <w:r>
        <w:separator/>
      </w:r>
    </w:p>
  </w:footnote>
  <w:footnote w:type="continuationSeparator" w:id="0">
    <w:p w14:paraId="24397885" w14:textId="77777777" w:rsidR="006C582A" w:rsidRDefault="006C582A" w:rsidP="00395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7" w:type="dxa"/>
      <w:tblInd w:w="-459" w:type="dxa"/>
      <w:tblLook w:val="04A0" w:firstRow="1" w:lastRow="0" w:firstColumn="1" w:lastColumn="0" w:noHBand="0" w:noVBand="1"/>
    </w:tblPr>
    <w:tblGrid>
      <w:gridCol w:w="1949"/>
      <w:gridCol w:w="5281"/>
      <w:gridCol w:w="2467"/>
    </w:tblGrid>
    <w:tr w:rsidR="00264F92" w:rsidRPr="00622E67" w14:paraId="54935A07" w14:textId="77777777" w:rsidTr="00D97E01">
      <w:trPr>
        <w:trHeight w:val="1121"/>
      </w:trPr>
      <w:tc>
        <w:tcPr>
          <w:tcW w:w="1949" w:type="dxa"/>
          <w:shd w:val="clear" w:color="auto" w:fill="auto"/>
          <w:vAlign w:val="center"/>
        </w:tcPr>
        <w:p w14:paraId="349BCB7A" w14:textId="2704C376" w:rsidR="00264F92" w:rsidRPr="00EC3127" w:rsidRDefault="00264F92" w:rsidP="00264F92">
          <w:pPr>
            <w:pStyle w:val="Encabezado"/>
            <w:spacing w:after="0" w:line="240" w:lineRule="auto"/>
            <w:jc w:val="left"/>
            <w:rPr>
              <w:color w:val="767171"/>
              <w:sz w:val="18"/>
            </w:rPr>
          </w:pPr>
          <w:r>
            <w:rPr>
              <w:noProof/>
            </w:rPr>
            <w:drawing>
              <wp:inline distT="0" distB="0" distL="0" distR="0" wp14:anchorId="33F19C6E" wp14:editId="570AF24A">
                <wp:extent cx="811530" cy="811530"/>
                <wp:effectExtent l="0" t="0" r="7620" b="762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11530" cy="811530"/>
                        </a:xfrm>
                        <a:prstGeom prst="rect">
                          <a:avLst/>
                        </a:prstGeom>
                      </pic:spPr>
                    </pic:pic>
                  </a:graphicData>
                </a:graphic>
              </wp:inline>
            </w:drawing>
          </w:r>
        </w:p>
      </w:tc>
      <w:tc>
        <w:tcPr>
          <w:tcW w:w="5281" w:type="dxa"/>
          <w:shd w:val="clear" w:color="auto" w:fill="auto"/>
          <w:vAlign w:val="center"/>
        </w:tcPr>
        <w:p w14:paraId="57D9E74D" w14:textId="562EE750" w:rsidR="00264F92" w:rsidRPr="00EC3127" w:rsidRDefault="00264F92" w:rsidP="00264F92">
          <w:pPr>
            <w:pStyle w:val="Encabezado"/>
            <w:spacing w:after="0" w:line="240" w:lineRule="auto"/>
            <w:jc w:val="center"/>
            <w:rPr>
              <w:color w:val="767171"/>
              <w:sz w:val="18"/>
            </w:rPr>
          </w:pPr>
          <w:r w:rsidRPr="00622E67">
            <w:rPr>
              <w:color w:val="767171"/>
              <w:sz w:val="44"/>
              <w:szCs w:val="72"/>
            </w:rPr>
            <w:t>PRESS RELEASE</w:t>
          </w:r>
        </w:p>
      </w:tc>
      <w:tc>
        <w:tcPr>
          <w:tcW w:w="2467" w:type="dxa"/>
          <w:shd w:val="clear" w:color="auto" w:fill="auto"/>
          <w:vAlign w:val="center"/>
        </w:tcPr>
        <w:p w14:paraId="48468619" w14:textId="14CDCB6C" w:rsidR="00562474" w:rsidRPr="00C82FAA" w:rsidRDefault="00562474" w:rsidP="00264F92">
          <w:pPr>
            <w:pStyle w:val="Encabezado"/>
            <w:spacing w:after="0" w:line="240" w:lineRule="auto"/>
            <w:jc w:val="left"/>
            <w:rPr>
              <w:color w:val="767171"/>
              <w:sz w:val="18"/>
              <w:lang w:val="en-US"/>
            </w:rPr>
          </w:pPr>
        </w:p>
      </w:tc>
    </w:tr>
  </w:tbl>
  <w:p w14:paraId="08AB2B3F" w14:textId="6274699E" w:rsidR="00AD6B3F" w:rsidRPr="00C82FAA" w:rsidRDefault="00AD6B3F" w:rsidP="00A45BA8">
    <w:pPr>
      <w:pStyle w:val="Encabezado"/>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1895"/>
    <w:multiLevelType w:val="multilevel"/>
    <w:tmpl w:val="1A5A5F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8E06B42"/>
    <w:multiLevelType w:val="hybridMultilevel"/>
    <w:tmpl w:val="039818FE"/>
    <w:lvl w:ilvl="0" w:tplc="DD244AF8">
      <w:start w:val="1"/>
      <w:numFmt w:val="bullet"/>
      <w:pStyle w:val="VIETAS"/>
      <w:lvlText w:val=""/>
      <w:lvlJc w:val="left"/>
      <w:pPr>
        <w:tabs>
          <w:tab w:val="num" w:pos="644"/>
        </w:tabs>
        <w:ind w:left="644" w:hanging="360"/>
      </w:pPr>
      <w:rPr>
        <w:rFonts w:ascii="Symbol" w:hAnsi="Symbol" w:hint="default"/>
        <w:color w:val="4F78D6"/>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2"/>
  </w:num>
  <w:num w:numId="2" w16cid:durableId="564528862">
    <w:abstractNumId w:val="1"/>
  </w:num>
  <w:num w:numId="3" w16cid:durableId="196411669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207D"/>
    <w:rsid w:val="000C41E7"/>
    <w:rsid w:val="000D14C1"/>
    <w:rsid w:val="00101AE5"/>
    <w:rsid w:val="00115B6D"/>
    <w:rsid w:val="001A0AD0"/>
    <w:rsid w:val="001C1422"/>
    <w:rsid w:val="001C3C1F"/>
    <w:rsid w:val="001E1523"/>
    <w:rsid w:val="001F6971"/>
    <w:rsid w:val="00201ED7"/>
    <w:rsid w:val="002119B2"/>
    <w:rsid w:val="00223556"/>
    <w:rsid w:val="00237FB4"/>
    <w:rsid w:val="00260F72"/>
    <w:rsid w:val="00264F92"/>
    <w:rsid w:val="002A3340"/>
    <w:rsid w:val="002B49D4"/>
    <w:rsid w:val="002B6AAA"/>
    <w:rsid w:val="002B7F1A"/>
    <w:rsid w:val="002F6967"/>
    <w:rsid w:val="003228A7"/>
    <w:rsid w:val="0032655F"/>
    <w:rsid w:val="00354D92"/>
    <w:rsid w:val="003956AF"/>
    <w:rsid w:val="003B28B2"/>
    <w:rsid w:val="003C6664"/>
    <w:rsid w:val="003F0DB1"/>
    <w:rsid w:val="003F79C1"/>
    <w:rsid w:val="004063BA"/>
    <w:rsid w:val="004338EF"/>
    <w:rsid w:val="004704D6"/>
    <w:rsid w:val="004768A1"/>
    <w:rsid w:val="00481DA1"/>
    <w:rsid w:val="004A2281"/>
    <w:rsid w:val="004A6046"/>
    <w:rsid w:val="004B4FBF"/>
    <w:rsid w:val="004E1607"/>
    <w:rsid w:val="004F5C0B"/>
    <w:rsid w:val="00521EB8"/>
    <w:rsid w:val="0053785A"/>
    <w:rsid w:val="00562474"/>
    <w:rsid w:val="00586DF2"/>
    <w:rsid w:val="00596F38"/>
    <w:rsid w:val="0059704D"/>
    <w:rsid w:val="005A335E"/>
    <w:rsid w:val="005B14AD"/>
    <w:rsid w:val="005E6EDF"/>
    <w:rsid w:val="0061499A"/>
    <w:rsid w:val="00622E67"/>
    <w:rsid w:val="00623CF2"/>
    <w:rsid w:val="006363CE"/>
    <w:rsid w:val="0065476E"/>
    <w:rsid w:val="006A66DB"/>
    <w:rsid w:val="006C582A"/>
    <w:rsid w:val="00737A02"/>
    <w:rsid w:val="00746F43"/>
    <w:rsid w:val="00771E33"/>
    <w:rsid w:val="00773A08"/>
    <w:rsid w:val="00784E9E"/>
    <w:rsid w:val="00825A9C"/>
    <w:rsid w:val="008379A8"/>
    <w:rsid w:val="008569AE"/>
    <w:rsid w:val="0086719C"/>
    <w:rsid w:val="008744F8"/>
    <w:rsid w:val="00882B7E"/>
    <w:rsid w:val="008900B3"/>
    <w:rsid w:val="00891B75"/>
    <w:rsid w:val="008D5E69"/>
    <w:rsid w:val="008F68CF"/>
    <w:rsid w:val="00910C79"/>
    <w:rsid w:val="00965142"/>
    <w:rsid w:val="0097658E"/>
    <w:rsid w:val="009A061D"/>
    <w:rsid w:val="009A6B0B"/>
    <w:rsid w:val="009F5956"/>
    <w:rsid w:val="00A134B3"/>
    <w:rsid w:val="00A34BA2"/>
    <w:rsid w:val="00A45BA8"/>
    <w:rsid w:val="00A467DE"/>
    <w:rsid w:val="00A62E35"/>
    <w:rsid w:val="00AB6918"/>
    <w:rsid w:val="00AD6B3F"/>
    <w:rsid w:val="00AE6A48"/>
    <w:rsid w:val="00B1474D"/>
    <w:rsid w:val="00B2338D"/>
    <w:rsid w:val="00B47131"/>
    <w:rsid w:val="00B73F17"/>
    <w:rsid w:val="00B772A6"/>
    <w:rsid w:val="00B87939"/>
    <w:rsid w:val="00BB5281"/>
    <w:rsid w:val="00C035F9"/>
    <w:rsid w:val="00C15294"/>
    <w:rsid w:val="00C44FFF"/>
    <w:rsid w:val="00C653CF"/>
    <w:rsid w:val="00C66F58"/>
    <w:rsid w:val="00C82FAA"/>
    <w:rsid w:val="00CA69EE"/>
    <w:rsid w:val="00CA6DAF"/>
    <w:rsid w:val="00CB6937"/>
    <w:rsid w:val="00CE6E1B"/>
    <w:rsid w:val="00D7752C"/>
    <w:rsid w:val="00DA1A26"/>
    <w:rsid w:val="00DC6C4F"/>
    <w:rsid w:val="00DD0AE0"/>
    <w:rsid w:val="00E254F0"/>
    <w:rsid w:val="00E27EC6"/>
    <w:rsid w:val="00E35722"/>
    <w:rsid w:val="00E36D6A"/>
    <w:rsid w:val="00E4630E"/>
    <w:rsid w:val="00E746F5"/>
    <w:rsid w:val="00E83495"/>
    <w:rsid w:val="00E85A2C"/>
    <w:rsid w:val="00E913DC"/>
    <w:rsid w:val="00EB389C"/>
    <w:rsid w:val="00ED5E52"/>
    <w:rsid w:val="00EE7DC0"/>
    <w:rsid w:val="00EF529E"/>
    <w:rsid w:val="00F04422"/>
    <w:rsid w:val="00F4482E"/>
    <w:rsid w:val="00F636AD"/>
    <w:rsid w:val="00F84E47"/>
    <w:rsid w:val="00FA7A4F"/>
    <w:rsid w:val="00FB37D8"/>
    <w:rsid w:val="00FF236A"/>
    <w:rsid w:val="00FF3B9D"/>
    <w:rsid w:val="00FF5C4C"/>
    <w:rsid w:val="01C51A33"/>
    <w:rsid w:val="021C5E3F"/>
    <w:rsid w:val="0297DD63"/>
    <w:rsid w:val="02C50B14"/>
    <w:rsid w:val="03061875"/>
    <w:rsid w:val="04A05E66"/>
    <w:rsid w:val="0557279D"/>
    <w:rsid w:val="05578652"/>
    <w:rsid w:val="05B2A425"/>
    <w:rsid w:val="06A10F47"/>
    <w:rsid w:val="0739B21D"/>
    <w:rsid w:val="077C111C"/>
    <w:rsid w:val="077FF074"/>
    <w:rsid w:val="0833E3C1"/>
    <w:rsid w:val="0C909BF5"/>
    <w:rsid w:val="0D4B0CF8"/>
    <w:rsid w:val="0DB302B7"/>
    <w:rsid w:val="108FFD73"/>
    <w:rsid w:val="11175CD3"/>
    <w:rsid w:val="1196FA66"/>
    <w:rsid w:val="11A1688D"/>
    <w:rsid w:val="11DFFA65"/>
    <w:rsid w:val="1450606B"/>
    <w:rsid w:val="162E5405"/>
    <w:rsid w:val="16BFF246"/>
    <w:rsid w:val="187FF569"/>
    <w:rsid w:val="189B37C3"/>
    <w:rsid w:val="18EAFE82"/>
    <w:rsid w:val="1A8F6177"/>
    <w:rsid w:val="1B50994E"/>
    <w:rsid w:val="1BE25B5E"/>
    <w:rsid w:val="1F3D9C3A"/>
    <w:rsid w:val="1FA16B86"/>
    <w:rsid w:val="21D6179C"/>
    <w:rsid w:val="242E3115"/>
    <w:rsid w:val="2462AF37"/>
    <w:rsid w:val="2489CFB0"/>
    <w:rsid w:val="24963741"/>
    <w:rsid w:val="269855CC"/>
    <w:rsid w:val="26CD59DC"/>
    <w:rsid w:val="2888E36F"/>
    <w:rsid w:val="293E9631"/>
    <w:rsid w:val="2977A3A8"/>
    <w:rsid w:val="29B2E901"/>
    <w:rsid w:val="29B6637A"/>
    <w:rsid w:val="2A63FD99"/>
    <w:rsid w:val="2AAAE695"/>
    <w:rsid w:val="2C2927FC"/>
    <w:rsid w:val="2EB5E3E4"/>
    <w:rsid w:val="301A7B4F"/>
    <w:rsid w:val="3460AF1E"/>
    <w:rsid w:val="34754607"/>
    <w:rsid w:val="3478CE40"/>
    <w:rsid w:val="35D3F158"/>
    <w:rsid w:val="364FC0C6"/>
    <w:rsid w:val="37085D1D"/>
    <w:rsid w:val="370AB1D4"/>
    <w:rsid w:val="37BD508A"/>
    <w:rsid w:val="383C07D6"/>
    <w:rsid w:val="39B6308D"/>
    <w:rsid w:val="3AAA70EC"/>
    <w:rsid w:val="3C747DFE"/>
    <w:rsid w:val="3EAE65F8"/>
    <w:rsid w:val="3EBF2197"/>
    <w:rsid w:val="3F6192E6"/>
    <w:rsid w:val="3F6379BA"/>
    <w:rsid w:val="3F7DE20F"/>
    <w:rsid w:val="401D4F2C"/>
    <w:rsid w:val="41EC5F80"/>
    <w:rsid w:val="42AFA3F1"/>
    <w:rsid w:val="42EA0876"/>
    <w:rsid w:val="447B12DA"/>
    <w:rsid w:val="45A3F2CD"/>
    <w:rsid w:val="467A6600"/>
    <w:rsid w:val="46FB0CA7"/>
    <w:rsid w:val="473FE5E7"/>
    <w:rsid w:val="47B5B7BA"/>
    <w:rsid w:val="48F5B226"/>
    <w:rsid w:val="49295869"/>
    <w:rsid w:val="49866BCB"/>
    <w:rsid w:val="4A788A6C"/>
    <w:rsid w:val="4D9121B7"/>
    <w:rsid w:val="50ECF73B"/>
    <w:rsid w:val="52F819B2"/>
    <w:rsid w:val="5475CF8C"/>
    <w:rsid w:val="562422E0"/>
    <w:rsid w:val="582A16A0"/>
    <w:rsid w:val="59008E98"/>
    <w:rsid w:val="591B1ABB"/>
    <w:rsid w:val="5A4F7D60"/>
    <w:rsid w:val="5B71FAF6"/>
    <w:rsid w:val="5B838C79"/>
    <w:rsid w:val="5DECA372"/>
    <w:rsid w:val="5E05FF73"/>
    <w:rsid w:val="5E2711BE"/>
    <w:rsid w:val="5EED45BA"/>
    <w:rsid w:val="5FBB9D3B"/>
    <w:rsid w:val="6031242A"/>
    <w:rsid w:val="605C5943"/>
    <w:rsid w:val="61BAD54B"/>
    <w:rsid w:val="61CBBBE5"/>
    <w:rsid w:val="6303A453"/>
    <w:rsid w:val="66EF3EBB"/>
    <w:rsid w:val="671FA4C4"/>
    <w:rsid w:val="6757592E"/>
    <w:rsid w:val="69758CDD"/>
    <w:rsid w:val="6A427D45"/>
    <w:rsid w:val="6AABB2A3"/>
    <w:rsid w:val="6B30F0D0"/>
    <w:rsid w:val="6B35C829"/>
    <w:rsid w:val="6BB042F8"/>
    <w:rsid w:val="6C5AD106"/>
    <w:rsid w:val="6CED53C3"/>
    <w:rsid w:val="6D21FE70"/>
    <w:rsid w:val="6E23318F"/>
    <w:rsid w:val="71FBADFC"/>
    <w:rsid w:val="7231409A"/>
    <w:rsid w:val="725E52E6"/>
    <w:rsid w:val="725F27D6"/>
    <w:rsid w:val="7275B190"/>
    <w:rsid w:val="72DC7BD1"/>
    <w:rsid w:val="72EF1EC9"/>
    <w:rsid w:val="742C3047"/>
    <w:rsid w:val="744F3C87"/>
    <w:rsid w:val="747864CB"/>
    <w:rsid w:val="75A90F0E"/>
    <w:rsid w:val="76A1A0DA"/>
    <w:rsid w:val="781C1750"/>
    <w:rsid w:val="7860C98B"/>
    <w:rsid w:val="798DE9B4"/>
    <w:rsid w:val="7A24213A"/>
    <w:rsid w:val="7A2D9736"/>
    <w:rsid w:val="7A81B805"/>
    <w:rsid w:val="7BEB7E6B"/>
    <w:rsid w:val="7C531CD4"/>
    <w:rsid w:val="7CEEF35B"/>
    <w:rsid w:val="7DECADEC"/>
    <w:rsid w:val="7E312180"/>
    <w:rsid w:val="7EDA29AD"/>
    <w:rsid w:val="7F85101A"/>
    <w:rsid w:val="7F861A1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AFB13"/>
  <w15:docId w15:val="{696C827A-DB7A-49BA-88F3-01883C93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8A1"/>
    <w:pPr>
      <w:spacing w:after="240" w:line="360" w:lineRule="auto"/>
      <w:jc w:val="both"/>
    </w:pPr>
    <w:rPr>
      <w:rFonts w:ascii="Trebuchet MS" w:eastAsia="Times New Roman" w:hAnsi="Trebuchet MS" w:cs="Times New Roman"/>
      <w:sz w:val="20"/>
      <w:szCs w:val="24"/>
      <w:lang w:val="es-ES"/>
    </w:rPr>
  </w:style>
  <w:style w:type="paragraph" w:styleId="Ttulo1">
    <w:name w:val="heading 1"/>
    <w:basedOn w:val="Normal"/>
    <w:next w:val="Normal"/>
    <w:qFormat/>
    <w:rsid w:val="004768A1"/>
    <w:pPr>
      <w:keepNext/>
      <w:numPr>
        <w:numId w:val="3"/>
      </w:numPr>
      <w:suppressAutoHyphens/>
      <w:spacing w:after="0"/>
      <w:outlineLvl w:val="0"/>
    </w:pPr>
    <w:rPr>
      <w:b/>
      <w:caps/>
      <w:color w:val="C0504D" w:themeColor="accent2"/>
      <w:sz w:val="32"/>
      <w:szCs w:val="20"/>
    </w:rPr>
  </w:style>
  <w:style w:type="paragraph" w:styleId="Ttulo2">
    <w:name w:val="heading 2"/>
    <w:basedOn w:val="Normal"/>
    <w:next w:val="Normal"/>
    <w:qFormat/>
    <w:rsid w:val="004768A1"/>
    <w:pPr>
      <w:keepNext/>
      <w:numPr>
        <w:ilvl w:val="1"/>
        <w:numId w:val="3"/>
      </w:numPr>
      <w:suppressAutoHyphens/>
      <w:spacing w:after="0"/>
      <w:outlineLvl w:val="1"/>
    </w:pPr>
    <w:rPr>
      <w:b/>
      <w:caps/>
      <w:color w:val="C0504D" w:themeColor="accent2"/>
      <w:sz w:val="28"/>
      <w:szCs w:val="20"/>
    </w:rPr>
  </w:style>
  <w:style w:type="paragraph" w:styleId="Ttulo3">
    <w:name w:val="heading 3"/>
    <w:basedOn w:val="Ttulo2"/>
    <w:next w:val="Normal"/>
    <w:qFormat/>
    <w:rsid w:val="004768A1"/>
    <w:pPr>
      <w:numPr>
        <w:ilvl w:val="2"/>
      </w:numPr>
      <w:outlineLvl w:val="2"/>
    </w:pPr>
    <w:rPr>
      <w:sz w:val="26"/>
    </w:rPr>
  </w:style>
  <w:style w:type="paragraph" w:styleId="Ttulo4">
    <w:name w:val="heading 4"/>
    <w:basedOn w:val="Normal"/>
    <w:next w:val="Normal"/>
    <w:qFormat/>
    <w:rsid w:val="004768A1"/>
    <w:pPr>
      <w:keepNext/>
      <w:numPr>
        <w:ilvl w:val="3"/>
        <w:numId w:val="3"/>
      </w:numPr>
      <w:suppressAutoHyphens/>
      <w:spacing w:after="100" w:afterAutospacing="1"/>
      <w:ind w:left="862" w:hanging="862"/>
      <w:outlineLvl w:val="3"/>
    </w:pPr>
    <w:rPr>
      <w:b/>
      <w:caps/>
      <w:color w:val="C0504D" w:themeColor="accent2"/>
      <w:szCs w:val="20"/>
      <w:lang w:val="es-ES_tradnl"/>
    </w:rPr>
  </w:style>
  <w:style w:type="paragraph" w:styleId="Ttulo5">
    <w:name w:val="heading 5"/>
    <w:basedOn w:val="Normal"/>
    <w:next w:val="Normal"/>
    <w:qFormat/>
    <w:rsid w:val="004768A1"/>
    <w:pPr>
      <w:keepNext/>
      <w:numPr>
        <w:ilvl w:val="4"/>
        <w:numId w:val="3"/>
      </w:numPr>
      <w:suppressAutoHyphens/>
      <w:spacing w:after="100" w:afterAutospacing="1"/>
      <w:ind w:left="1009" w:hanging="1009"/>
      <w:outlineLvl w:val="4"/>
    </w:pPr>
    <w:rPr>
      <w:b/>
      <w:caps/>
      <w:color w:val="C0504D" w:themeColor="accent2"/>
      <w:szCs w:val="20"/>
    </w:rPr>
  </w:style>
  <w:style w:type="paragraph" w:styleId="Ttulo6">
    <w:name w:val="heading 6"/>
    <w:basedOn w:val="Normal"/>
    <w:next w:val="Normal"/>
    <w:qFormat/>
    <w:rsid w:val="004768A1"/>
    <w:pPr>
      <w:keepNext/>
      <w:numPr>
        <w:ilvl w:val="5"/>
        <w:numId w:val="3"/>
      </w:numPr>
      <w:suppressAutoHyphens/>
      <w:spacing w:after="100" w:afterAutospacing="1"/>
      <w:ind w:left="1151" w:hanging="1151"/>
      <w:outlineLvl w:val="5"/>
    </w:pPr>
    <w:rPr>
      <w:b/>
      <w:caps/>
      <w:szCs w:val="20"/>
    </w:rPr>
  </w:style>
  <w:style w:type="paragraph" w:styleId="Ttulo7">
    <w:name w:val="heading 7"/>
    <w:basedOn w:val="Normal"/>
    <w:next w:val="Normal"/>
    <w:link w:val="Ttulo7Car"/>
    <w:qFormat/>
    <w:rsid w:val="004768A1"/>
    <w:pPr>
      <w:keepNext/>
      <w:numPr>
        <w:ilvl w:val="6"/>
        <w:numId w:val="3"/>
      </w:numPr>
      <w:jc w:val="center"/>
      <w:outlineLvl w:val="6"/>
    </w:pPr>
    <w:rPr>
      <w:b/>
      <w:caps/>
    </w:rPr>
  </w:style>
  <w:style w:type="paragraph" w:styleId="Ttulo8">
    <w:name w:val="heading 8"/>
    <w:basedOn w:val="Normal"/>
    <w:next w:val="Normal"/>
    <w:link w:val="Ttulo8Car"/>
    <w:qFormat/>
    <w:rsid w:val="004768A1"/>
    <w:pPr>
      <w:keepNext/>
      <w:numPr>
        <w:ilvl w:val="7"/>
        <w:numId w:val="3"/>
      </w:numPr>
      <w:outlineLvl w:val="7"/>
    </w:pPr>
    <w:rPr>
      <w:b/>
    </w:rPr>
  </w:style>
  <w:style w:type="paragraph" w:styleId="Ttulo9">
    <w:name w:val="heading 9"/>
    <w:basedOn w:val="Normal"/>
    <w:next w:val="Normal"/>
    <w:link w:val="Ttulo9Car"/>
    <w:qFormat/>
    <w:rsid w:val="004768A1"/>
    <w:pPr>
      <w:numPr>
        <w:ilvl w:val="8"/>
        <w:numId w:val="3"/>
      </w:numPr>
      <w:spacing w:before="240" w:after="60"/>
      <w:outlineLvl w:val="8"/>
    </w:pPr>
    <w:rPr>
      <w:rFonts w:ascii="Cambria" w:hAnsi="Cambria"/>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link w:val="TtuloCar"/>
    <w:qFormat/>
    <w:rsid w:val="004768A1"/>
    <w:pPr>
      <w:spacing w:line="288" w:lineRule="auto"/>
      <w:jc w:val="center"/>
    </w:pPr>
    <w:rPr>
      <w:b/>
      <w:color w:val="C0504D" w:themeColor="accent2"/>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qFormat/>
    <w:rsid w:val="004768A1"/>
    <w:pPr>
      <w:spacing w:line="276" w:lineRule="auto"/>
    </w:pPr>
  </w:style>
  <w:style w:type="character" w:customStyle="1" w:styleId="EncabezadoCar">
    <w:name w:val="Encabezado Car"/>
    <w:link w:val="Encabezado"/>
    <w:rsid w:val="004768A1"/>
    <w:rPr>
      <w:rFonts w:ascii="Trebuchet MS" w:eastAsia="Times New Roman" w:hAnsi="Trebuchet MS" w:cs="Times New Roman"/>
      <w:sz w:val="20"/>
      <w:szCs w:val="24"/>
      <w:lang w:val="es-ES"/>
    </w:rPr>
  </w:style>
  <w:style w:type="paragraph" w:styleId="Piedepgina">
    <w:name w:val="footer"/>
    <w:basedOn w:val="Normal"/>
    <w:link w:val="PiedepginaCar"/>
    <w:uiPriority w:val="99"/>
    <w:rsid w:val="004768A1"/>
    <w:pPr>
      <w:tabs>
        <w:tab w:val="center" w:pos="4252"/>
        <w:tab w:val="right" w:pos="8504"/>
      </w:tabs>
    </w:pPr>
    <w:rPr>
      <w:szCs w:val="20"/>
    </w:rPr>
  </w:style>
  <w:style w:type="character" w:customStyle="1" w:styleId="PiedepginaCar">
    <w:name w:val="Pie de página Car"/>
    <w:link w:val="Piedepgina"/>
    <w:uiPriority w:val="99"/>
    <w:rsid w:val="004768A1"/>
    <w:rPr>
      <w:rFonts w:ascii="Trebuchet MS" w:eastAsia="Times New Roman" w:hAnsi="Trebuchet MS" w:cs="Times New Roman"/>
      <w:sz w:val="20"/>
      <w:szCs w:val="20"/>
      <w:lang w:val="es-ES"/>
    </w:rPr>
  </w:style>
  <w:style w:type="character" w:styleId="Hipervnculo">
    <w:name w:val="Hyperlink"/>
    <w:uiPriority w:val="99"/>
    <w:rsid w:val="004768A1"/>
    <w:rPr>
      <w:color w:val="0000FF"/>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hAnsi="Times New Roman"/>
      <w:sz w:val="24"/>
    </w:rPr>
  </w:style>
  <w:style w:type="character" w:styleId="Hipervnculovisitado">
    <w:name w:val="FollowedHyperlink"/>
    <w:rsid w:val="004768A1"/>
    <w:rPr>
      <w:color w:val="800080"/>
      <w:u w:val="single"/>
    </w:rPr>
  </w:style>
  <w:style w:type="paragraph" w:styleId="Textodeglobo">
    <w:name w:val="Balloon Text"/>
    <w:basedOn w:val="Normal"/>
    <w:link w:val="TextodegloboCar"/>
    <w:semiHidden/>
    <w:rsid w:val="004768A1"/>
    <w:rPr>
      <w:rFonts w:ascii="Tahoma" w:hAnsi="Tahoma" w:cs="Tahoma"/>
      <w:sz w:val="16"/>
      <w:szCs w:val="16"/>
    </w:rPr>
  </w:style>
  <w:style w:type="character" w:customStyle="1" w:styleId="TextodegloboCar">
    <w:name w:val="Texto de globo Car"/>
    <w:basedOn w:val="Fuentedeprrafopredeter"/>
    <w:link w:val="Textodeglobo"/>
    <w:semiHidden/>
    <w:rsid w:val="00A45BA8"/>
    <w:rPr>
      <w:rFonts w:ascii="Tahoma" w:eastAsia="Times New Roman" w:hAnsi="Tahoma" w:cs="Tahoma"/>
      <w:sz w:val="16"/>
      <w:szCs w:val="16"/>
      <w:lang w:val="es-ES"/>
    </w:rPr>
  </w:style>
  <w:style w:type="character" w:styleId="Refdecomentario">
    <w:name w:val="annotation reference"/>
    <w:semiHidden/>
    <w:rsid w:val="004768A1"/>
    <w:rPr>
      <w:sz w:val="16"/>
      <w:szCs w:val="16"/>
    </w:rPr>
  </w:style>
  <w:style w:type="paragraph" w:styleId="Textocomentario">
    <w:name w:val="annotation text"/>
    <w:basedOn w:val="Normal"/>
    <w:link w:val="TextocomentarioCar"/>
    <w:rsid w:val="004768A1"/>
    <w:rPr>
      <w:szCs w:val="20"/>
    </w:rPr>
  </w:style>
  <w:style w:type="character" w:customStyle="1" w:styleId="TextocomentarioCar">
    <w:name w:val="Texto comentario Car"/>
    <w:basedOn w:val="Fuentedeprrafopredeter"/>
    <w:link w:val="Textocomentario"/>
    <w:rsid w:val="00A45BA8"/>
    <w:rPr>
      <w:rFonts w:ascii="Trebuchet MS" w:eastAsia="Times New Roman" w:hAnsi="Trebuchet MS" w:cs="Times New Roman"/>
      <w:sz w:val="20"/>
      <w:szCs w:val="20"/>
      <w:lang w:val="es-ES"/>
    </w:rPr>
  </w:style>
  <w:style w:type="paragraph" w:styleId="Asuntodelcomentario">
    <w:name w:val="annotation subject"/>
    <w:basedOn w:val="Textocomentario"/>
    <w:next w:val="Textocomentario"/>
    <w:link w:val="AsuntodelcomentarioCar"/>
    <w:semiHidden/>
    <w:rsid w:val="004768A1"/>
    <w:rPr>
      <w:b/>
      <w:bCs/>
    </w:rPr>
  </w:style>
  <w:style w:type="character" w:customStyle="1" w:styleId="AsuntodelcomentarioCar">
    <w:name w:val="Asunto del comentario Car"/>
    <w:basedOn w:val="TextocomentarioCar"/>
    <w:link w:val="Asuntodelcomentario"/>
    <w:semiHidden/>
    <w:rsid w:val="00A45BA8"/>
    <w:rPr>
      <w:rFonts w:ascii="Trebuchet MS" w:eastAsia="Times New Roman" w:hAnsi="Trebuchet MS" w:cs="Times New Roman"/>
      <w:b/>
      <w:bCs/>
      <w:sz w:val="20"/>
      <w:szCs w:val="20"/>
      <w:lang w:val="es-ES"/>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4768A1"/>
    <w:pPr>
      <w:ind w:left="708"/>
    </w:pPr>
  </w:style>
  <w:style w:type="character" w:styleId="Mencinsinresolver">
    <w:name w:val="Unresolved Mention"/>
    <w:uiPriority w:val="99"/>
    <w:semiHidden/>
    <w:unhideWhenUsed/>
    <w:rsid w:val="004768A1"/>
    <w:rPr>
      <w:color w:val="605E5C"/>
      <w:shd w:val="clear" w:color="auto" w:fill="E1DFDD"/>
    </w:rPr>
  </w:style>
  <w:style w:type="table" w:styleId="Tablaconcuadrcula">
    <w:name w:val="Table Grid"/>
    <w:basedOn w:val="Tablanormal"/>
    <w:uiPriority w:val="59"/>
    <w:rsid w:val="004768A1"/>
    <w:pPr>
      <w:spacing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
    <w:name w:val="Título 7 Car"/>
    <w:basedOn w:val="Fuentedeprrafopredeter"/>
    <w:link w:val="Ttulo7"/>
    <w:rsid w:val="004768A1"/>
    <w:rPr>
      <w:rFonts w:ascii="Trebuchet MS" w:eastAsia="Times New Roman" w:hAnsi="Trebuchet MS" w:cs="Times New Roman"/>
      <w:b/>
      <w:caps/>
      <w:sz w:val="20"/>
      <w:szCs w:val="24"/>
      <w:lang w:val="es-ES"/>
    </w:rPr>
  </w:style>
  <w:style w:type="character" w:customStyle="1" w:styleId="Ttulo8Car">
    <w:name w:val="Título 8 Car"/>
    <w:basedOn w:val="Fuentedeprrafopredeter"/>
    <w:link w:val="Ttulo8"/>
    <w:rsid w:val="004768A1"/>
    <w:rPr>
      <w:rFonts w:ascii="Trebuchet MS" w:eastAsia="Times New Roman" w:hAnsi="Trebuchet MS" w:cs="Times New Roman"/>
      <w:b/>
      <w:sz w:val="20"/>
      <w:szCs w:val="24"/>
      <w:lang w:val="es-ES"/>
    </w:rPr>
  </w:style>
  <w:style w:type="character" w:customStyle="1" w:styleId="Ttulo9Car">
    <w:name w:val="Título 9 Car"/>
    <w:link w:val="Ttulo9"/>
    <w:rsid w:val="004768A1"/>
    <w:rPr>
      <w:rFonts w:ascii="Cambria" w:eastAsia="Times New Roman" w:hAnsi="Cambria" w:cs="Times New Roman"/>
      <w:sz w:val="20"/>
      <w:lang w:val="es-ES"/>
    </w:rPr>
  </w:style>
  <w:style w:type="paragraph" w:styleId="Textoindependiente">
    <w:name w:val="Body Text"/>
    <w:basedOn w:val="Normal"/>
    <w:link w:val="TextoindependienteCar"/>
    <w:rsid w:val="004768A1"/>
    <w:rPr>
      <w:szCs w:val="20"/>
    </w:rPr>
  </w:style>
  <w:style w:type="character" w:customStyle="1" w:styleId="TextoindependienteCar">
    <w:name w:val="Texto independiente Car"/>
    <w:link w:val="Textoindependiente"/>
    <w:rsid w:val="004768A1"/>
    <w:rPr>
      <w:rFonts w:ascii="Trebuchet MS" w:eastAsia="Times New Roman" w:hAnsi="Trebuchet MS" w:cs="Times New Roman"/>
      <w:sz w:val="20"/>
      <w:szCs w:val="20"/>
      <w:lang w:val="es-ES"/>
    </w:rPr>
  </w:style>
  <w:style w:type="paragraph" w:styleId="Sangradetextonormal">
    <w:name w:val="Body Text Indent"/>
    <w:basedOn w:val="Normal"/>
    <w:link w:val="SangradetextonormalCar"/>
    <w:rsid w:val="004768A1"/>
    <w:pPr>
      <w:ind w:left="284" w:firstLine="76"/>
    </w:pPr>
    <w:rPr>
      <w:szCs w:val="20"/>
    </w:rPr>
  </w:style>
  <w:style w:type="character" w:customStyle="1" w:styleId="SangradetextonormalCar">
    <w:name w:val="Sangría de texto normal Car"/>
    <w:basedOn w:val="Fuentedeprrafopredeter"/>
    <w:link w:val="Sangradetextonormal"/>
    <w:rsid w:val="004768A1"/>
    <w:rPr>
      <w:rFonts w:ascii="Trebuchet MS" w:eastAsia="Times New Roman" w:hAnsi="Trebuchet MS" w:cs="Times New Roman"/>
      <w:sz w:val="20"/>
      <w:szCs w:val="20"/>
      <w:lang w:val="es-ES"/>
    </w:rPr>
  </w:style>
  <w:style w:type="paragraph" w:styleId="Sangra2detindependiente">
    <w:name w:val="Body Text Indent 2"/>
    <w:basedOn w:val="Normal"/>
    <w:link w:val="Sangra2detindependienteCar"/>
    <w:rsid w:val="004768A1"/>
    <w:pPr>
      <w:ind w:left="284" w:hanging="284"/>
    </w:pPr>
    <w:rPr>
      <w:szCs w:val="20"/>
    </w:rPr>
  </w:style>
  <w:style w:type="character" w:customStyle="1" w:styleId="Sangra2detindependienteCar">
    <w:name w:val="Sangría 2 de t. independiente Car"/>
    <w:basedOn w:val="Fuentedeprrafopredeter"/>
    <w:link w:val="Sangra2detindependiente"/>
    <w:rsid w:val="004768A1"/>
    <w:rPr>
      <w:rFonts w:ascii="Trebuchet MS" w:eastAsia="Times New Roman" w:hAnsi="Trebuchet MS" w:cs="Times New Roman"/>
      <w:sz w:val="20"/>
      <w:szCs w:val="20"/>
      <w:lang w:val="es-ES"/>
    </w:rPr>
  </w:style>
  <w:style w:type="paragraph" w:customStyle="1" w:styleId="Epgrafe">
    <w:name w:val="Epígrafe"/>
    <w:basedOn w:val="Normal"/>
    <w:next w:val="Normal"/>
    <w:qFormat/>
    <w:rsid w:val="004768A1"/>
    <w:pPr>
      <w:spacing w:before="120" w:after="120"/>
    </w:pPr>
    <w:rPr>
      <w:b/>
      <w:color w:val="C0504D" w:themeColor="accent2"/>
      <w:szCs w:val="20"/>
    </w:rPr>
  </w:style>
  <w:style w:type="character" w:styleId="Nmerodepgina">
    <w:name w:val="page number"/>
    <w:basedOn w:val="Fuentedeprrafopredeter"/>
    <w:rsid w:val="004768A1"/>
  </w:style>
  <w:style w:type="paragraph" w:styleId="Textoindependiente2">
    <w:name w:val="Body Text 2"/>
    <w:basedOn w:val="Normal"/>
    <w:link w:val="Textoindependiente2Car"/>
    <w:rsid w:val="004768A1"/>
    <w:rPr>
      <w:szCs w:val="20"/>
    </w:rPr>
  </w:style>
  <w:style w:type="character" w:customStyle="1" w:styleId="Textoindependiente2Car">
    <w:name w:val="Texto independiente 2 Car"/>
    <w:basedOn w:val="Fuentedeprrafopredeter"/>
    <w:link w:val="Textoindependiente2"/>
    <w:rsid w:val="004768A1"/>
    <w:rPr>
      <w:rFonts w:ascii="Trebuchet MS" w:eastAsia="Times New Roman" w:hAnsi="Trebuchet MS" w:cs="Times New Roman"/>
      <w:sz w:val="20"/>
      <w:szCs w:val="20"/>
      <w:lang w:val="es-ES"/>
    </w:rPr>
  </w:style>
  <w:style w:type="paragraph" w:styleId="Textoindependiente3">
    <w:name w:val="Body Text 3"/>
    <w:basedOn w:val="Normal"/>
    <w:link w:val="Textoindependiente3Car"/>
    <w:rsid w:val="004768A1"/>
    <w:rPr>
      <w:b/>
      <w:bCs/>
    </w:rPr>
  </w:style>
  <w:style w:type="character" w:customStyle="1" w:styleId="Textoindependiente3Car">
    <w:name w:val="Texto independiente 3 Car"/>
    <w:basedOn w:val="Fuentedeprrafopredeter"/>
    <w:link w:val="Textoindependiente3"/>
    <w:rsid w:val="004768A1"/>
    <w:rPr>
      <w:rFonts w:ascii="Trebuchet MS" w:eastAsia="Times New Roman" w:hAnsi="Trebuchet MS" w:cs="Times New Roman"/>
      <w:b/>
      <w:bCs/>
      <w:sz w:val="20"/>
      <w:szCs w:val="24"/>
      <w:lang w:val="es-ES"/>
    </w:rPr>
  </w:style>
  <w:style w:type="paragraph" w:styleId="Sangra3detindependiente">
    <w:name w:val="Body Text Indent 3"/>
    <w:basedOn w:val="Normal"/>
    <w:link w:val="Sangra3detindependienteCar"/>
    <w:rsid w:val="004768A1"/>
    <w:pPr>
      <w:ind w:left="851" w:hanging="142"/>
    </w:pPr>
  </w:style>
  <w:style w:type="character" w:customStyle="1" w:styleId="Sangra3detindependienteCar">
    <w:name w:val="Sangría 3 de t. independiente Car"/>
    <w:basedOn w:val="Fuentedeprrafopredeter"/>
    <w:link w:val="Sangra3detindependiente"/>
    <w:rsid w:val="004768A1"/>
    <w:rPr>
      <w:rFonts w:ascii="Trebuchet MS" w:eastAsia="Times New Roman" w:hAnsi="Trebuchet MS" w:cs="Times New Roman"/>
      <w:sz w:val="20"/>
      <w:szCs w:val="24"/>
      <w:lang w:val="es-ES"/>
    </w:rPr>
  </w:style>
  <w:style w:type="paragraph" w:customStyle="1" w:styleId="Textoindependiente21">
    <w:name w:val="Texto independiente 21"/>
    <w:basedOn w:val="Normal"/>
    <w:rsid w:val="004768A1"/>
    <w:pPr>
      <w:suppressAutoHyphens/>
    </w:pPr>
    <w:rPr>
      <w:szCs w:val="20"/>
      <w:lang w:eastAsia="ar-SA"/>
    </w:rPr>
  </w:style>
  <w:style w:type="character" w:customStyle="1" w:styleId="TtuloCar">
    <w:name w:val="Título Car"/>
    <w:link w:val="Ttulo"/>
    <w:rsid w:val="004768A1"/>
    <w:rPr>
      <w:rFonts w:ascii="Trebuchet MS" w:eastAsia="Times New Roman" w:hAnsi="Trebuchet MS" w:cs="Times New Roman"/>
      <w:b/>
      <w:color w:val="C0504D" w:themeColor="accent2"/>
      <w:sz w:val="40"/>
      <w:szCs w:val="40"/>
      <w:lang w:val="es-ES"/>
    </w:rPr>
  </w:style>
  <w:style w:type="paragraph" w:styleId="TDC1">
    <w:name w:val="toc 1"/>
    <w:basedOn w:val="Normal"/>
    <w:next w:val="Normal"/>
    <w:autoRedefine/>
    <w:uiPriority w:val="39"/>
    <w:rsid w:val="004768A1"/>
    <w:pPr>
      <w:tabs>
        <w:tab w:val="left" w:pos="480"/>
        <w:tab w:val="right" w:leader="dot" w:pos="8505"/>
      </w:tabs>
      <w:spacing w:before="120" w:after="0" w:line="276" w:lineRule="auto"/>
    </w:pPr>
    <w:rPr>
      <w:b/>
      <w:bCs/>
      <w:caps/>
      <w:noProof/>
    </w:rPr>
  </w:style>
  <w:style w:type="paragraph" w:styleId="TDC2">
    <w:name w:val="toc 2"/>
    <w:basedOn w:val="Normal"/>
    <w:next w:val="Normal"/>
    <w:autoRedefine/>
    <w:uiPriority w:val="39"/>
    <w:rsid w:val="004768A1"/>
    <w:pPr>
      <w:tabs>
        <w:tab w:val="left" w:pos="709"/>
        <w:tab w:val="right" w:leader="dot" w:pos="8495"/>
      </w:tabs>
      <w:spacing w:after="0" w:line="276" w:lineRule="auto"/>
      <w:ind w:left="240"/>
    </w:pPr>
  </w:style>
  <w:style w:type="paragraph" w:styleId="TDC3">
    <w:name w:val="toc 3"/>
    <w:basedOn w:val="Normal"/>
    <w:next w:val="Normal"/>
    <w:autoRedefine/>
    <w:uiPriority w:val="39"/>
    <w:rsid w:val="004768A1"/>
    <w:pPr>
      <w:tabs>
        <w:tab w:val="right" w:leader="dot" w:pos="8495"/>
      </w:tabs>
      <w:spacing w:after="0" w:line="276" w:lineRule="auto"/>
      <w:ind w:left="480"/>
      <w:jc w:val="left"/>
    </w:pPr>
    <w:rPr>
      <w:iCs/>
    </w:rPr>
  </w:style>
  <w:style w:type="paragraph" w:styleId="TDC4">
    <w:name w:val="toc 4"/>
    <w:basedOn w:val="Normal"/>
    <w:next w:val="Normal"/>
    <w:autoRedefine/>
    <w:rsid w:val="004768A1"/>
    <w:pPr>
      <w:ind w:left="720"/>
    </w:pPr>
    <w:rPr>
      <w:szCs w:val="21"/>
    </w:rPr>
  </w:style>
  <w:style w:type="paragraph" w:styleId="TDC5">
    <w:name w:val="toc 5"/>
    <w:basedOn w:val="Normal"/>
    <w:next w:val="Normal"/>
    <w:autoRedefine/>
    <w:rsid w:val="004768A1"/>
    <w:pPr>
      <w:ind w:left="960"/>
    </w:pPr>
    <w:rPr>
      <w:szCs w:val="21"/>
    </w:rPr>
  </w:style>
  <w:style w:type="paragraph" w:styleId="TDC6">
    <w:name w:val="toc 6"/>
    <w:basedOn w:val="Normal"/>
    <w:next w:val="Normal"/>
    <w:autoRedefine/>
    <w:rsid w:val="004768A1"/>
    <w:pPr>
      <w:ind w:left="1200"/>
    </w:pPr>
    <w:rPr>
      <w:szCs w:val="21"/>
    </w:rPr>
  </w:style>
  <w:style w:type="paragraph" w:styleId="TDC7">
    <w:name w:val="toc 7"/>
    <w:basedOn w:val="Normal"/>
    <w:next w:val="Normal"/>
    <w:autoRedefine/>
    <w:rsid w:val="004768A1"/>
    <w:pPr>
      <w:ind w:left="1440"/>
    </w:pPr>
    <w:rPr>
      <w:szCs w:val="21"/>
    </w:rPr>
  </w:style>
  <w:style w:type="paragraph" w:styleId="TDC8">
    <w:name w:val="toc 8"/>
    <w:basedOn w:val="Normal"/>
    <w:next w:val="Normal"/>
    <w:autoRedefine/>
    <w:rsid w:val="004768A1"/>
    <w:pPr>
      <w:ind w:left="1680"/>
    </w:pPr>
    <w:rPr>
      <w:szCs w:val="21"/>
    </w:rPr>
  </w:style>
  <w:style w:type="paragraph" w:styleId="TDC9">
    <w:name w:val="toc 9"/>
    <w:basedOn w:val="Normal"/>
    <w:next w:val="Normal"/>
    <w:autoRedefine/>
    <w:rsid w:val="004768A1"/>
    <w:pPr>
      <w:ind w:left="1920"/>
    </w:pPr>
    <w:rPr>
      <w:szCs w:val="21"/>
    </w:rPr>
  </w:style>
  <w:style w:type="paragraph" w:customStyle="1" w:styleId="Letras1">
    <w:name w:val="Letras1"/>
    <w:basedOn w:val="Normal"/>
    <w:rsid w:val="004768A1"/>
    <w:pPr>
      <w:widowControl w:val="0"/>
      <w:suppressAutoHyphens/>
      <w:ind w:left="624" w:hanging="284"/>
    </w:pPr>
    <w:rPr>
      <w:szCs w:val="20"/>
      <w:lang w:val="es-ES_tradnl"/>
    </w:rPr>
  </w:style>
  <w:style w:type="paragraph" w:styleId="Mapadeldocumento">
    <w:name w:val="Document Map"/>
    <w:basedOn w:val="Normal"/>
    <w:link w:val="MapadeldocumentoCar"/>
    <w:rsid w:val="004768A1"/>
    <w:pPr>
      <w:shd w:val="clear" w:color="auto" w:fill="000080"/>
    </w:pPr>
    <w:rPr>
      <w:rFonts w:ascii="Tahoma" w:hAnsi="Tahoma" w:cs="Tahoma"/>
    </w:rPr>
  </w:style>
  <w:style w:type="character" w:customStyle="1" w:styleId="MapadeldocumentoCar">
    <w:name w:val="Mapa del documento Car"/>
    <w:link w:val="Mapadeldocumento"/>
    <w:rsid w:val="004768A1"/>
    <w:rPr>
      <w:rFonts w:ascii="Tahoma" w:eastAsia="Times New Roman" w:hAnsi="Tahoma" w:cs="Tahoma"/>
      <w:sz w:val="20"/>
      <w:szCs w:val="24"/>
      <w:shd w:val="clear" w:color="auto" w:fill="000080"/>
      <w:lang w:val="es-ES"/>
    </w:rPr>
  </w:style>
  <w:style w:type="paragraph" w:customStyle="1" w:styleId="Cuadrculamediana1-nfasis21">
    <w:name w:val="Cuadrícula mediana 1 - Énfasis 21"/>
    <w:basedOn w:val="Normal"/>
    <w:uiPriority w:val="34"/>
    <w:qFormat/>
    <w:rsid w:val="004768A1"/>
    <w:pPr>
      <w:ind w:left="708"/>
    </w:pPr>
  </w:style>
  <w:style w:type="paragraph" w:customStyle="1" w:styleId="Default">
    <w:name w:val="Default"/>
    <w:rsid w:val="004768A1"/>
    <w:pPr>
      <w:spacing w:line="240" w:lineRule="auto"/>
    </w:pPr>
    <w:rPr>
      <w:rFonts w:eastAsia="Times New Roman" w:cs="Times New Roman"/>
      <w:snapToGrid w:val="0"/>
      <w:sz w:val="20"/>
      <w:szCs w:val="20"/>
      <w:lang w:val="es-ES"/>
    </w:rPr>
  </w:style>
  <w:style w:type="paragraph" w:customStyle="1" w:styleId="Encabezadodetabladecontenido">
    <w:name w:val="Encabezado de tabla de contenido"/>
    <w:basedOn w:val="Ttulo1"/>
    <w:next w:val="Normal"/>
    <w:uiPriority w:val="39"/>
    <w:qFormat/>
    <w:rsid w:val="004768A1"/>
    <w:pPr>
      <w:keepLines/>
      <w:spacing w:before="480" w:line="276" w:lineRule="auto"/>
      <w:outlineLvl w:val="9"/>
    </w:pPr>
    <w:rPr>
      <w:rFonts w:ascii="Cambria" w:hAnsi="Cambria"/>
      <w:bCs/>
      <w:caps w:val="0"/>
      <w:color w:val="365F91"/>
      <w:sz w:val="28"/>
      <w:szCs w:val="28"/>
      <w:lang w:eastAsia="en-US"/>
    </w:rPr>
  </w:style>
  <w:style w:type="paragraph" w:styleId="ndice1">
    <w:name w:val="index 1"/>
    <w:basedOn w:val="Normal"/>
    <w:next w:val="Normal"/>
    <w:autoRedefine/>
    <w:uiPriority w:val="99"/>
    <w:semiHidden/>
    <w:unhideWhenUsed/>
    <w:rsid w:val="004768A1"/>
    <w:pPr>
      <w:ind w:left="240" w:hanging="240"/>
    </w:pPr>
  </w:style>
  <w:style w:type="character" w:customStyle="1" w:styleId="object">
    <w:name w:val="object"/>
    <w:basedOn w:val="Fuentedeprrafopredeter"/>
    <w:rsid w:val="004768A1"/>
  </w:style>
  <w:style w:type="paragraph" w:customStyle="1" w:styleId="VIETAS">
    <w:name w:val="VIÑETAS"/>
    <w:basedOn w:val="Normal"/>
    <w:next w:val="Normal"/>
    <w:rsid w:val="004768A1"/>
    <w:pPr>
      <w:numPr>
        <w:numId w:val="2"/>
      </w:numPr>
      <w:tabs>
        <w:tab w:val="left" w:pos="714"/>
      </w:tabs>
      <w:spacing w:before="160" w:after="160"/>
    </w:pPr>
    <w:rPr>
      <w:szCs w:val="20"/>
    </w:rPr>
  </w:style>
  <w:style w:type="paragraph" w:customStyle="1" w:styleId="TtulodeTDC">
    <w:name w:val="Título de TDC"/>
    <w:basedOn w:val="Ttulo1"/>
    <w:next w:val="Normal"/>
    <w:uiPriority w:val="39"/>
    <w:unhideWhenUsed/>
    <w:qFormat/>
    <w:rsid w:val="004768A1"/>
    <w:pPr>
      <w:keepLines/>
      <w:numPr>
        <w:numId w:val="0"/>
      </w:numPr>
      <w:suppressAutoHyphens w:val="0"/>
      <w:spacing w:before="240" w:line="259" w:lineRule="auto"/>
      <w:jc w:val="left"/>
      <w:outlineLvl w:val="9"/>
    </w:pPr>
    <w:rPr>
      <w:caps w:val="0"/>
      <w:szCs w:val="32"/>
    </w:rPr>
  </w:style>
  <w:style w:type="character" w:styleId="nfasis">
    <w:name w:val="Emphasis"/>
    <w:basedOn w:val="Fuentedeprrafopredeter"/>
    <w:uiPriority w:val="20"/>
    <w:qFormat/>
    <w:rsid w:val="004768A1"/>
    <w:rPr>
      <w:b/>
      <w:i/>
      <w:iCs/>
      <w:color w:val="C0504D" w:themeColor="accent2"/>
    </w:rPr>
  </w:style>
  <w:style w:type="paragraph" w:styleId="TtuloTDC">
    <w:name w:val="TOC Heading"/>
    <w:basedOn w:val="Ttulo1"/>
    <w:next w:val="Normal"/>
    <w:uiPriority w:val="39"/>
    <w:unhideWhenUsed/>
    <w:qFormat/>
    <w:rsid w:val="004768A1"/>
    <w:pPr>
      <w:keepLines/>
      <w:numPr>
        <w:numId w:val="0"/>
      </w:numPr>
      <w:suppressAutoHyphens w:val="0"/>
      <w:spacing w:before="240" w:line="259" w:lineRule="auto"/>
      <w:jc w:val="left"/>
      <w:outlineLvl w:val="9"/>
    </w:pPr>
    <w:rPr>
      <w:rFonts w:asciiTheme="majorHAnsi" w:eastAsiaTheme="majorEastAsia" w:hAnsiTheme="majorHAnsi" w:cstheme="majorBidi"/>
      <w:b w:val="0"/>
      <w:caps w:val="0"/>
      <w:color w:val="365F91" w:themeColor="accent1" w:themeShade="BF"/>
      <w:szCs w:val="32"/>
    </w:rPr>
  </w:style>
  <w:style w:type="table" w:styleId="Tablaconcuadrcula1Claro-nfasis2">
    <w:name w:val="Grid Table 1 Light Accent 2"/>
    <w:basedOn w:val="Tablanormal"/>
    <w:uiPriority w:val="46"/>
    <w:rsid w:val="004768A1"/>
    <w:pPr>
      <w:spacing w:line="240" w:lineRule="auto"/>
    </w:pPr>
    <w:rPr>
      <w:rFonts w:asciiTheme="minorHAnsi" w:eastAsiaTheme="minorHAnsi" w:hAnsiTheme="minorHAnsi" w:cstheme="minorBidi"/>
      <w:lang w:val="es-ES"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1369601563">
          <w:marLeft w:val="0"/>
          <w:marRight w:val="0"/>
          <w:marTop w:val="0"/>
          <w:marBottom w:val="0"/>
          <w:divBdr>
            <w:top w:val="none" w:sz="0" w:space="0" w:color="auto"/>
            <w:left w:val="none" w:sz="0" w:space="0" w:color="auto"/>
            <w:bottom w:val="none" w:sz="0" w:space="0" w:color="auto"/>
            <w:right w:val="none" w:sz="0" w:space="0" w:color="auto"/>
          </w:divBdr>
        </w:div>
        <w:div w:id="340276702">
          <w:marLeft w:val="0"/>
          <w:marRight w:val="0"/>
          <w:marTop w:val="0"/>
          <w:marBottom w:val="0"/>
          <w:divBdr>
            <w:top w:val="none" w:sz="0" w:space="0" w:color="auto"/>
            <w:left w:val="none" w:sz="0" w:space="0" w:color="auto"/>
            <w:bottom w:val="none" w:sz="0" w:space="0" w:color="auto"/>
            <w:right w:val="none" w:sz="0" w:space="0" w:color="auto"/>
          </w:divBdr>
        </w:div>
      </w:divsChild>
    </w:div>
    <w:div w:id="544224039">
      <w:bodyDiv w:val="1"/>
      <w:marLeft w:val="0"/>
      <w:marRight w:val="0"/>
      <w:marTop w:val="0"/>
      <w:marBottom w:val="0"/>
      <w:divBdr>
        <w:top w:val="none" w:sz="0" w:space="0" w:color="auto"/>
        <w:left w:val="none" w:sz="0" w:space="0" w:color="auto"/>
        <w:bottom w:val="none" w:sz="0" w:space="0" w:color="auto"/>
        <w:right w:val="none" w:sz="0" w:space="0" w:color="auto"/>
      </w:divBdr>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134062175">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our-solu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Lazaro\HANSCAN%20SPAIN%20SA\9001%2027001%20-%20Documentos\SGI\PE-01%20-%20CONTROL%20INFO.%20DOCUMENTADA\PLANTILLAS\Documentation_B-FY_TEMPLATE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customXml/itemProps2.xml><?xml version="1.0" encoding="utf-8"?>
<ds:datastoreItem xmlns:ds="http://schemas.openxmlformats.org/officeDocument/2006/customXml" ds:itemID="{3BAB4D79-5C81-4C22-8130-1DC438E6FC3A}">
  <ds:schemaRefs>
    <ds:schemaRef ds:uri="http://schemas.microsoft.com/sharepoint/v3/contenttype/forms"/>
  </ds:schemaRefs>
</ds:datastoreItem>
</file>

<file path=customXml/itemProps3.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C:\Users\SergioLazaro\HANSCAN SPAIN SA\9001 27001 - Documentos\SGI\PE-01 - CONTROL INFO. DOCUMENTADA\PLANTILLAS\Documentation_B-FY_TEMPLATE_v.1.dotx</Template>
  <TotalTime>0</TotalTime>
  <Pages>3</Pages>
  <Words>661</Words>
  <Characters>3639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fcordido</cp:lastModifiedBy>
  <cp:revision>3</cp:revision>
  <cp:lastPrinted>2024-06-17T11:49:00Z</cp:lastPrinted>
  <dcterms:created xsi:type="dcterms:W3CDTF">2024-09-02T09:13:00Z</dcterms:created>
  <dcterms:modified xsi:type="dcterms:W3CDTF">2024-09-02T09:19:00Z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