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228D10" w14:textId="77777777" w:rsidR="00CF79AD" w:rsidRDefault="00CF79AD" w:rsidP="00860F38">
      <w:pPr>
        <w:spacing w:line="240" w:lineRule="auto"/>
        <w:jc w:val="center"/>
        <w:rPr>
          <w:b/>
        </w:rPr>
      </w:pPr>
    </w:p>
    <w:p w14:paraId="768A488C" w14:textId="77777777" w:rsidR="00CF79AD" w:rsidRDefault="00CF79AD" w:rsidP="00860F38">
      <w:pPr>
        <w:spacing w:line="240" w:lineRule="auto"/>
        <w:jc w:val="center"/>
        <w:rPr>
          <w:b/>
        </w:rPr>
      </w:pPr>
    </w:p>
    <w:p w14:paraId="320E0EDD" w14:textId="77777777" w:rsidR="00CF79AD" w:rsidRDefault="00CF79AD" w:rsidP="00860F38">
      <w:pPr>
        <w:spacing w:line="240" w:lineRule="auto"/>
        <w:jc w:val="center"/>
        <w:rPr>
          <w:b/>
        </w:rPr>
      </w:pPr>
    </w:p>
    <w:p w14:paraId="605D135E" w14:textId="77777777" w:rsidR="00CF79AD" w:rsidRDefault="00CF79AD" w:rsidP="00860F38">
      <w:pPr>
        <w:spacing w:line="240" w:lineRule="auto"/>
        <w:jc w:val="center"/>
        <w:rPr>
          <w:b/>
        </w:rPr>
      </w:pPr>
    </w:p>
    <w:p w14:paraId="6DBCEA3E" w14:textId="77777777" w:rsidR="00CF79AD" w:rsidRDefault="00CF79AD" w:rsidP="00860F38">
      <w:pPr>
        <w:spacing w:line="240" w:lineRule="auto"/>
        <w:jc w:val="center"/>
        <w:rPr>
          <w:b/>
        </w:rPr>
      </w:pPr>
    </w:p>
    <w:p w14:paraId="03733859" w14:textId="77777777" w:rsidR="00CF79AD" w:rsidRDefault="00CF79AD" w:rsidP="00860F38">
      <w:pPr>
        <w:spacing w:line="240" w:lineRule="auto"/>
        <w:jc w:val="center"/>
        <w:rPr>
          <w:b/>
        </w:rPr>
      </w:pPr>
    </w:p>
    <w:p w14:paraId="7645707E" w14:textId="77777777" w:rsidR="00CF79AD" w:rsidRDefault="00CF79AD" w:rsidP="00860F38">
      <w:pPr>
        <w:spacing w:line="240" w:lineRule="auto"/>
        <w:jc w:val="center"/>
        <w:rPr>
          <w:b/>
        </w:rPr>
      </w:pPr>
    </w:p>
    <w:p w14:paraId="60F97A86" w14:textId="77777777" w:rsidR="00CF79AD" w:rsidRDefault="00CF79AD" w:rsidP="00860F38">
      <w:pPr>
        <w:spacing w:line="240" w:lineRule="auto"/>
        <w:jc w:val="center"/>
        <w:rPr>
          <w:b/>
        </w:rPr>
      </w:pPr>
    </w:p>
    <w:p w14:paraId="5DDE3E1F" w14:textId="77777777" w:rsidR="00CF79AD" w:rsidRDefault="00CF79AD" w:rsidP="00860F38">
      <w:pPr>
        <w:spacing w:line="240" w:lineRule="auto"/>
        <w:jc w:val="center"/>
        <w:rPr>
          <w:b/>
        </w:rPr>
      </w:pPr>
    </w:p>
    <w:p w14:paraId="32020421" w14:textId="77777777" w:rsidR="00CF79AD" w:rsidRDefault="00CF79AD" w:rsidP="00860F38">
      <w:pPr>
        <w:spacing w:line="240" w:lineRule="auto"/>
        <w:jc w:val="center"/>
        <w:rPr>
          <w:b/>
        </w:rPr>
      </w:pPr>
    </w:p>
    <w:p w14:paraId="126529CD" w14:textId="77777777" w:rsidR="00CF79AD" w:rsidRDefault="00CF79AD" w:rsidP="00860F38">
      <w:pPr>
        <w:spacing w:line="240" w:lineRule="auto"/>
        <w:jc w:val="center"/>
        <w:rPr>
          <w:b/>
        </w:rPr>
      </w:pPr>
    </w:p>
    <w:p w14:paraId="4E015FB5" w14:textId="77777777" w:rsidR="00CF79AD" w:rsidRDefault="00CF79AD" w:rsidP="00860F38">
      <w:pPr>
        <w:spacing w:line="240" w:lineRule="auto"/>
        <w:jc w:val="center"/>
        <w:rPr>
          <w:b/>
        </w:rPr>
      </w:pPr>
    </w:p>
    <w:p w14:paraId="25C19279" w14:textId="77777777" w:rsidR="00CF79AD" w:rsidRDefault="00CF79AD" w:rsidP="00860F38">
      <w:pPr>
        <w:spacing w:line="240" w:lineRule="auto"/>
        <w:jc w:val="center"/>
        <w:rPr>
          <w:b/>
        </w:rPr>
      </w:pPr>
    </w:p>
    <w:p w14:paraId="0E1CFF21" w14:textId="77777777" w:rsidR="00CF79AD" w:rsidRDefault="00CF79AD" w:rsidP="00860F38">
      <w:pPr>
        <w:spacing w:line="240" w:lineRule="auto"/>
        <w:jc w:val="center"/>
        <w:rPr>
          <w:b/>
        </w:rPr>
      </w:pPr>
    </w:p>
    <w:p w14:paraId="60F8FECE" w14:textId="48D81B7E" w:rsidR="00907E78" w:rsidRDefault="00907E78" w:rsidP="00860F38">
      <w:pPr>
        <w:spacing w:line="240" w:lineRule="auto"/>
        <w:jc w:val="center"/>
        <w:rPr>
          <w:b/>
        </w:rPr>
      </w:pPr>
      <w:r>
        <w:rPr>
          <w:b/>
        </w:rPr>
        <w:t xml:space="preserve">Modelo </w:t>
      </w:r>
      <w:r w:rsidRPr="00907E78">
        <w:rPr>
          <w:b/>
        </w:rPr>
        <w:t xml:space="preserve">não supervisionada </w:t>
      </w:r>
      <w:r>
        <w:rPr>
          <w:b/>
        </w:rPr>
        <w:t>para classificação de b</w:t>
      </w:r>
      <w:r w:rsidRPr="00907E78">
        <w:rPr>
          <w:b/>
        </w:rPr>
        <w:t>locos econômicos</w:t>
      </w:r>
      <w:r>
        <w:rPr>
          <w:b/>
        </w:rPr>
        <w:t xml:space="preserve"> usando</w:t>
      </w:r>
      <w:r w:rsidRPr="00907E78">
        <w:rPr>
          <w:b/>
        </w:rPr>
        <w:t xml:space="preserve"> Pandemia do Coronavirus (COVID-19) entre 2020 e 2021.</w:t>
      </w:r>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6972BF84" w:rsidR="001E108A" w:rsidRPr="006F0623" w:rsidRDefault="00907E78" w:rsidP="00CE617C">
      <w:pPr>
        <w:spacing w:line="240" w:lineRule="auto"/>
        <w:jc w:val="center"/>
        <w:rPr>
          <w:b/>
          <w:color w:val="FF0000"/>
          <w:sz w:val="18"/>
        </w:rPr>
      </w:pPr>
      <w:r>
        <w:t>Rodrigo Da Costa</w:t>
      </w:r>
      <w:r w:rsidR="00A7611A" w:rsidRPr="006F0623">
        <w:t>¹</w:t>
      </w:r>
      <w:r w:rsidR="009E3D42" w:rsidRPr="006F0623">
        <w:t>*</w:t>
      </w:r>
      <w:r w:rsidR="00EF1F11" w:rsidRPr="006F0623">
        <w:t>;</w:t>
      </w:r>
      <w:r w:rsidR="00C64E7D" w:rsidRPr="006F0623">
        <w:rPr>
          <w:vertAlign w:val="superscript"/>
        </w:rPr>
        <w:t xml:space="preserve"> </w:t>
      </w:r>
      <w:r>
        <w:t>Renato Máximo Sátiro</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1948A2D2" w:rsidR="00A7611A" w:rsidRPr="006F0623" w:rsidRDefault="00A7611A" w:rsidP="004E1ADB">
      <w:pPr>
        <w:spacing w:line="240" w:lineRule="auto"/>
        <w:rPr>
          <w:sz w:val="18"/>
          <w:szCs w:val="18"/>
        </w:rPr>
      </w:pPr>
      <w:r w:rsidRPr="00907E78">
        <w:rPr>
          <w:sz w:val="18"/>
          <w:szCs w:val="18"/>
          <w:vertAlign w:val="superscript"/>
          <w:lang w:val="en-US"/>
        </w:rPr>
        <w:t>1</w:t>
      </w:r>
      <w:r w:rsidRPr="00907E78">
        <w:rPr>
          <w:lang w:val="en-US"/>
        </w:rPr>
        <w:t xml:space="preserve"> </w:t>
      </w:r>
      <w:r w:rsidR="00907E78" w:rsidRPr="00907E78">
        <w:rPr>
          <w:sz w:val="18"/>
          <w:szCs w:val="18"/>
          <w:lang w:val="en-US"/>
        </w:rPr>
        <w:t>Georgia Institute of Technology</w:t>
      </w:r>
      <w:r w:rsidR="0093332B" w:rsidRPr="00907E78">
        <w:rPr>
          <w:sz w:val="18"/>
          <w:szCs w:val="18"/>
          <w:lang w:val="en-US"/>
        </w:rPr>
        <w:t xml:space="preserve">. </w:t>
      </w:r>
      <w:r w:rsidR="00907E78" w:rsidRPr="00907E78">
        <w:rPr>
          <w:sz w:val="18"/>
          <w:szCs w:val="18"/>
          <w:lang w:val="en-US"/>
        </w:rPr>
        <w:t>Mestrando em Data Analytics</w:t>
      </w:r>
      <w:r w:rsidR="0093332B" w:rsidRPr="00907E78">
        <w:rPr>
          <w:sz w:val="18"/>
          <w:szCs w:val="18"/>
          <w:lang w:val="en-US"/>
        </w:rPr>
        <w:t xml:space="preserve">. </w:t>
      </w:r>
      <w:r w:rsidR="00907E78" w:rsidRPr="00907E78">
        <w:rPr>
          <w:sz w:val="18"/>
          <w:szCs w:val="18"/>
          <w:lang w:val="en-US"/>
        </w:rPr>
        <w:t>Atlanta</w:t>
      </w:r>
      <w:r w:rsidR="0093332B" w:rsidRPr="006F0623">
        <w:rPr>
          <w:sz w:val="18"/>
          <w:szCs w:val="18"/>
        </w:rPr>
        <w:t xml:space="preserve">, </w:t>
      </w:r>
      <w:r w:rsidR="00907E78">
        <w:rPr>
          <w:sz w:val="18"/>
          <w:szCs w:val="18"/>
        </w:rPr>
        <w:t>Geórgia</w:t>
      </w:r>
      <w:r w:rsidR="003F77A8" w:rsidRPr="006F0623">
        <w:rPr>
          <w:sz w:val="18"/>
          <w:szCs w:val="18"/>
        </w:rPr>
        <w:t>,</w:t>
      </w:r>
      <w:r w:rsidRPr="006F0623">
        <w:rPr>
          <w:sz w:val="18"/>
          <w:szCs w:val="18"/>
        </w:rPr>
        <w:t xml:space="preserve"> </w:t>
      </w:r>
      <w:r w:rsidR="00907E78">
        <w:rPr>
          <w:sz w:val="18"/>
          <w:szCs w:val="18"/>
        </w:rPr>
        <w:t>Estados Unidos</w:t>
      </w:r>
    </w:p>
    <w:p w14:paraId="602F4710" w14:textId="49DEDC36" w:rsidR="0031459B" w:rsidRPr="006F0623" w:rsidRDefault="00A7611A" w:rsidP="004E1ADB">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907E78" w:rsidRPr="00907E78">
        <w:rPr>
          <w:sz w:val="18"/>
          <w:szCs w:val="18"/>
        </w:rPr>
        <w:t>Universidade Federal de Goiás (UFG)</w:t>
      </w:r>
      <w:r w:rsidR="0031459B" w:rsidRPr="006F0623">
        <w:rPr>
          <w:sz w:val="18"/>
          <w:szCs w:val="18"/>
        </w:rPr>
        <w:t xml:space="preserve">. </w:t>
      </w:r>
      <w:r w:rsidR="00907E78">
        <w:rPr>
          <w:sz w:val="18"/>
          <w:szCs w:val="18"/>
        </w:rPr>
        <w:t>D</w:t>
      </w:r>
      <w:r w:rsidR="00907E78" w:rsidRPr="00907E78">
        <w:rPr>
          <w:sz w:val="18"/>
          <w:szCs w:val="18"/>
        </w:rPr>
        <w:t>outorando em Administração</w:t>
      </w:r>
      <w:r w:rsidR="0031459B" w:rsidRPr="006F0623">
        <w:rPr>
          <w:sz w:val="18"/>
          <w:szCs w:val="18"/>
        </w:rPr>
        <w:t xml:space="preserve">. </w:t>
      </w:r>
      <w:r w:rsidR="00907E78">
        <w:rPr>
          <w:sz w:val="18"/>
          <w:szCs w:val="18"/>
        </w:rPr>
        <w:t>Goiânia, Goiás</w:t>
      </w:r>
      <w:r w:rsidR="00907E78" w:rsidRPr="00907E78">
        <w:rPr>
          <w:sz w:val="18"/>
          <w:szCs w:val="18"/>
        </w:rPr>
        <w:t>, Brasil</w:t>
      </w:r>
    </w:p>
    <w:p w14:paraId="1CB9E6B0" w14:textId="146ABC90" w:rsidR="009E3D42" w:rsidRPr="006F0623" w:rsidRDefault="009E3D42" w:rsidP="004E1ADB">
      <w:pPr>
        <w:spacing w:line="240" w:lineRule="auto"/>
        <w:rPr>
          <w:sz w:val="18"/>
          <w:szCs w:val="18"/>
        </w:rPr>
      </w:pPr>
      <w:r w:rsidRPr="006F0623">
        <w:rPr>
          <w:sz w:val="18"/>
          <w:szCs w:val="18"/>
        </w:rPr>
        <w:t>*</w:t>
      </w:r>
      <w:bookmarkStart w:id="1" w:name="_Hlk33885760"/>
      <w:bookmarkStart w:id="2" w:name="_Hlk33948379"/>
      <w:r w:rsidRPr="006F0623">
        <w:rPr>
          <w:sz w:val="18"/>
          <w:szCs w:val="18"/>
        </w:rPr>
        <w:t>autor correspondente</w:t>
      </w:r>
      <w:bookmarkEnd w:id="1"/>
      <w:r w:rsidRPr="006F0623">
        <w:rPr>
          <w:sz w:val="18"/>
          <w:szCs w:val="18"/>
        </w:rPr>
        <w:t xml:space="preserve">: </w:t>
      </w:r>
      <w:bookmarkEnd w:id="2"/>
      <w:r w:rsidR="00907E78">
        <w:rPr>
          <w:sz w:val="18"/>
          <w:szCs w:val="18"/>
        </w:rPr>
        <w:t>costa</w:t>
      </w:r>
      <w:r w:rsidRPr="006F0623">
        <w:rPr>
          <w:sz w:val="18"/>
          <w:szCs w:val="18"/>
        </w:rPr>
        <w:t>@</w:t>
      </w:r>
      <w:r w:rsidR="00907E78">
        <w:rPr>
          <w:sz w:val="18"/>
          <w:szCs w:val="18"/>
        </w:rPr>
        <w:t>gatech.edu</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C"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2ECFAC7B" w14:textId="20769D4C" w:rsidR="000A46BE" w:rsidRDefault="00907E78" w:rsidP="000A46BE">
      <w:pPr>
        <w:spacing w:line="240" w:lineRule="auto"/>
        <w:jc w:val="center"/>
        <w:rPr>
          <w:b/>
        </w:rPr>
      </w:pPr>
      <w:r>
        <w:rPr>
          <w:b/>
        </w:rPr>
        <w:lastRenderedPageBreak/>
        <w:t xml:space="preserve">Modelo </w:t>
      </w:r>
      <w:r w:rsidRPr="00907E78">
        <w:rPr>
          <w:b/>
        </w:rPr>
        <w:t xml:space="preserve">não supervisionada </w:t>
      </w:r>
      <w:r>
        <w:rPr>
          <w:b/>
        </w:rPr>
        <w:t>para classificação de b</w:t>
      </w:r>
      <w:r w:rsidRPr="00907E78">
        <w:rPr>
          <w:b/>
        </w:rPr>
        <w:t>locos econômicos</w:t>
      </w:r>
      <w:r>
        <w:rPr>
          <w:b/>
        </w:rPr>
        <w:t xml:space="preserve"> usando</w:t>
      </w:r>
      <w:r w:rsidRPr="00907E78">
        <w:rPr>
          <w:b/>
        </w:rPr>
        <w:t xml:space="preserve"> Pandemia do Coronavirus (COVID-19) entre 2020 e 2021.</w:t>
      </w:r>
    </w:p>
    <w:p w14:paraId="7018C7F7" w14:textId="77777777" w:rsidR="000A46BE" w:rsidRPr="003625D1" w:rsidRDefault="000A46BE" w:rsidP="000A46BE">
      <w:pPr>
        <w:spacing w:line="240" w:lineRule="auto"/>
        <w:jc w:val="center"/>
        <w:rPr>
          <w:b/>
        </w:rPr>
      </w:pPr>
    </w:p>
    <w:p w14:paraId="01BC5468" w14:textId="62A16BC5" w:rsidR="000A46BE" w:rsidRDefault="000A46BE" w:rsidP="000A46BE">
      <w:pPr>
        <w:spacing w:line="240" w:lineRule="auto"/>
        <w:jc w:val="left"/>
        <w:rPr>
          <w:b/>
        </w:rPr>
      </w:pPr>
      <w:r>
        <w:rPr>
          <w:b/>
        </w:rPr>
        <w:t>Resumo</w:t>
      </w:r>
    </w:p>
    <w:p w14:paraId="30FECF0E" w14:textId="77777777" w:rsidR="000A46BE" w:rsidRDefault="000A46BE" w:rsidP="000A46BE">
      <w:pPr>
        <w:spacing w:line="240" w:lineRule="auto"/>
        <w:rPr>
          <w:b/>
        </w:rPr>
      </w:pPr>
    </w:p>
    <w:p w14:paraId="05880BA8" w14:textId="6E522084" w:rsidR="006C720C" w:rsidRDefault="000A46BE" w:rsidP="000A46BE">
      <w:pPr>
        <w:spacing w:line="240" w:lineRule="auto"/>
        <w:rPr>
          <w:color w:val="000000"/>
          <w:lang w:val="en-US"/>
        </w:rPr>
      </w:pPr>
      <w:r>
        <w:tab/>
      </w:r>
      <w:r w:rsidR="00CF79AD" w:rsidRPr="00CF79AD">
        <w:rPr>
          <w:color w:val="000000"/>
          <w:highlight w:val="yellow"/>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w:t>
      </w:r>
      <w:r w:rsidR="00CF79AD" w:rsidRPr="00CF79AD">
        <w:rPr>
          <w:color w:val="000000"/>
          <w:highlight w:val="yellow"/>
          <w:lang w:val="en-US"/>
        </w:rPr>
        <w:t xml:space="preserve">Excepteur sint occaecat cupidatat non proident, sunt in culpa qui officia deserunt mollit anim id est laborum. </w:t>
      </w:r>
      <w:r w:rsidR="00CF79AD" w:rsidRPr="00CF79AD">
        <w:rPr>
          <w:color w:val="000000"/>
          <w:highlight w:val="yellow"/>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CF79AD" w:rsidRPr="00CF79AD">
        <w:rPr>
          <w:color w:val="000000"/>
          <w:highlight w:val="yellow"/>
          <w:lang w:val="en-US"/>
        </w:rPr>
        <w:t xml:space="preserve"> </w:t>
      </w:r>
      <w:r w:rsidR="00CF79AD" w:rsidRPr="00CF79AD">
        <w:rPr>
          <w:color w:val="000000"/>
          <w:highlight w:val="yellow"/>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CF79AD" w:rsidRPr="00CF79AD">
        <w:rPr>
          <w:color w:val="000000"/>
          <w:lang w:val="en-US"/>
        </w:rPr>
        <w:t>.</w:t>
      </w:r>
    </w:p>
    <w:p w14:paraId="1169C8B0" w14:textId="77777777" w:rsidR="00CF79AD" w:rsidRPr="00CF79AD" w:rsidRDefault="00CF79AD" w:rsidP="000A46BE">
      <w:pPr>
        <w:spacing w:line="240" w:lineRule="auto"/>
        <w:rPr>
          <w:color w:val="000000"/>
          <w:lang w:val="en-US"/>
        </w:rPr>
      </w:pPr>
    </w:p>
    <w:p w14:paraId="30457413" w14:textId="3C4EEC32" w:rsidR="000A46BE" w:rsidRPr="003A0223" w:rsidRDefault="000A46BE" w:rsidP="000A46BE">
      <w:pPr>
        <w:spacing w:line="240" w:lineRule="auto"/>
        <w:rPr>
          <w:color w:val="000000"/>
        </w:rPr>
      </w:pPr>
      <w:r w:rsidRPr="00F2528F">
        <w:rPr>
          <w:b/>
          <w:color w:val="000000"/>
        </w:rPr>
        <w:t xml:space="preserve">Palavras-chave: </w:t>
      </w:r>
      <w:r w:rsidR="003A0223">
        <w:rPr>
          <w:color w:val="000000"/>
        </w:rPr>
        <w:t>k-means</w:t>
      </w:r>
      <w:r w:rsidR="00CF79AD">
        <w:rPr>
          <w:color w:val="000000"/>
        </w:rPr>
        <w:t>;</w:t>
      </w:r>
      <w:r w:rsidR="003A0223">
        <w:rPr>
          <w:color w:val="000000"/>
        </w:rPr>
        <w:t xml:space="preserve"> </w:t>
      </w:r>
      <w:r w:rsidR="003A0223" w:rsidRPr="003A0223">
        <w:t xml:space="preserve">processos de flutuação </w:t>
      </w:r>
      <w:r w:rsidR="003A0223" w:rsidRPr="003A0223">
        <w:t>empírica</w:t>
      </w:r>
      <w:r w:rsidR="00CF79AD">
        <w:t>; PCA (</w:t>
      </w:r>
      <w:r w:rsidR="00CF79AD" w:rsidRPr="00CF79AD">
        <w:t>Análise do componente principal</w:t>
      </w:r>
      <w:r w:rsidR="00CF79AD">
        <w:t>)</w:t>
      </w:r>
      <w:r w:rsidRPr="003A0223">
        <w:rPr>
          <w:color w:val="000000"/>
        </w:rPr>
        <w:t>.</w:t>
      </w:r>
    </w:p>
    <w:p w14:paraId="7382CB0D" w14:textId="77777777" w:rsidR="000A46BE" w:rsidRPr="00F2528F" w:rsidRDefault="000A46BE" w:rsidP="000A46BE">
      <w:pPr>
        <w:spacing w:line="240" w:lineRule="auto"/>
        <w:rPr>
          <w:b/>
          <w:color w:val="000000"/>
        </w:rPr>
      </w:pPr>
    </w:p>
    <w:p w14:paraId="1AF38559" w14:textId="77777777" w:rsidR="003A0223" w:rsidRDefault="003A0223" w:rsidP="003A0223">
      <w:pPr>
        <w:spacing w:line="240" w:lineRule="auto"/>
        <w:jc w:val="center"/>
        <w:rPr>
          <w:b/>
          <w:color w:val="000000"/>
        </w:rPr>
      </w:pPr>
    </w:p>
    <w:p w14:paraId="3AC804A5" w14:textId="77777777" w:rsidR="00CF79AD" w:rsidRDefault="00CF79AD" w:rsidP="003A0223">
      <w:pPr>
        <w:spacing w:line="240" w:lineRule="auto"/>
        <w:jc w:val="center"/>
        <w:rPr>
          <w:b/>
          <w:color w:val="000000"/>
        </w:rPr>
      </w:pPr>
    </w:p>
    <w:p w14:paraId="2666F68C" w14:textId="77777777" w:rsidR="00CF79AD" w:rsidRDefault="00CF79AD" w:rsidP="003A0223">
      <w:pPr>
        <w:spacing w:line="240" w:lineRule="auto"/>
        <w:jc w:val="center"/>
        <w:rPr>
          <w:b/>
          <w:color w:val="000000"/>
        </w:rPr>
      </w:pPr>
    </w:p>
    <w:p w14:paraId="570D3312" w14:textId="77777777" w:rsidR="00CF79AD" w:rsidRDefault="00CF79AD" w:rsidP="003A0223">
      <w:pPr>
        <w:spacing w:line="240" w:lineRule="auto"/>
        <w:jc w:val="center"/>
        <w:rPr>
          <w:b/>
          <w:color w:val="000000"/>
        </w:rPr>
      </w:pPr>
    </w:p>
    <w:p w14:paraId="306D2E0E" w14:textId="77777777" w:rsidR="00CF79AD" w:rsidRDefault="00CF79AD" w:rsidP="003A0223">
      <w:pPr>
        <w:spacing w:line="240" w:lineRule="auto"/>
        <w:jc w:val="center"/>
        <w:rPr>
          <w:b/>
          <w:color w:val="000000"/>
        </w:rPr>
      </w:pPr>
    </w:p>
    <w:p w14:paraId="678C93DE" w14:textId="77777777" w:rsidR="00CF79AD" w:rsidRDefault="00CF79AD" w:rsidP="003A0223">
      <w:pPr>
        <w:spacing w:line="240" w:lineRule="auto"/>
        <w:jc w:val="center"/>
        <w:rPr>
          <w:b/>
          <w:color w:val="000000"/>
        </w:rPr>
      </w:pPr>
    </w:p>
    <w:p w14:paraId="1711A21D" w14:textId="77777777" w:rsidR="00CF79AD" w:rsidRDefault="00CF79AD" w:rsidP="003A0223">
      <w:pPr>
        <w:spacing w:line="240" w:lineRule="auto"/>
        <w:jc w:val="center"/>
        <w:rPr>
          <w:b/>
          <w:color w:val="000000"/>
        </w:rPr>
      </w:pPr>
    </w:p>
    <w:p w14:paraId="1A84ECAF" w14:textId="77777777" w:rsidR="00CF79AD" w:rsidRDefault="00CF79AD" w:rsidP="003A0223">
      <w:pPr>
        <w:spacing w:line="240" w:lineRule="auto"/>
        <w:jc w:val="center"/>
        <w:rPr>
          <w:b/>
          <w:color w:val="000000"/>
        </w:rPr>
      </w:pPr>
    </w:p>
    <w:p w14:paraId="7878A740" w14:textId="77777777" w:rsidR="00CF79AD" w:rsidRDefault="00CF79AD" w:rsidP="003A0223">
      <w:pPr>
        <w:spacing w:line="240" w:lineRule="auto"/>
        <w:jc w:val="center"/>
        <w:rPr>
          <w:b/>
          <w:color w:val="000000"/>
        </w:rPr>
      </w:pPr>
    </w:p>
    <w:p w14:paraId="47B52C80" w14:textId="77777777" w:rsidR="00CF79AD" w:rsidRDefault="00CF79AD" w:rsidP="003A0223">
      <w:pPr>
        <w:spacing w:line="240" w:lineRule="auto"/>
        <w:jc w:val="center"/>
        <w:rPr>
          <w:b/>
          <w:color w:val="000000"/>
        </w:rPr>
      </w:pPr>
    </w:p>
    <w:p w14:paraId="0C78F3DC" w14:textId="77777777" w:rsidR="00CF79AD" w:rsidRDefault="00CF79AD" w:rsidP="003A0223">
      <w:pPr>
        <w:spacing w:line="240" w:lineRule="auto"/>
        <w:jc w:val="center"/>
        <w:rPr>
          <w:b/>
          <w:color w:val="000000"/>
        </w:rPr>
      </w:pPr>
    </w:p>
    <w:p w14:paraId="172FEBBB" w14:textId="77777777" w:rsidR="00CF79AD" w:rsidRDefault="00CF79AD" w:rsidP="003A0223">
      <w:pPr>
        <w:spacing w:line="240" w:lineRule="auto"/>
        <w:jc w:val="center"/>
        <w:rPr>
          <w:b/>
          <w:color w:val="000000"/>
        </w:rPr>
      </w:pPr>
    </w:p>
    <w:p w14:paraId="2473303D" w14:textId="77777777" w:rsidR="00CF79AD" w:rsidRDefault="00CF79AD" w:rsidP="003A0223">
      <w:pPr>
        <w:spacing w:line="240" w:lineRule="auto"/>
        <w:jc w:val="center"/>
        <w:rPr>
          <w:b/>
          <w:color w:val="000000"/>
        </w:rPr>
      </w:pPr>
    </w:p>
    <w:p w14:paraId="720E5CB0" w14:textId="77777777" w:rsidR="00CF79AD" w:rsidRDefault="00CF79AD" w:rsidP="003A0223">
      <w:pPr>
        <w:spacing w:line="240" w:lineRule="auto"/>
        <w:jc w:val="center"/>
        <w:rPr>
          <w:b/>
          <w:color w:val="000000"/>
        </w:rPr>
      </w:pPr>
    </w:p>
    <w:p w14:paraId="2C06C58C" w14:textId="77777777" w:rsidR="00CF79AD" w:rsidRDefault="00CF79AD" w:rsidP="003A0223">
      <w:pPr>
        <w:spacing w:line="240" w:lineRule="auto"/>
        <w:jc w:val="center"/>
        <w:rPr>
          <w:b/>
          <w:color w:val="000000"/>
        </w:rPr>
      </w:pPr>
    </w:p>
    <w:p w14:paraId="1AD55E35" w14:textId="77777777" w:rsidR="00CF79AD" w:rsidRDefault="00CF79AD" w:rsidP="003A0223">
      <w:pPr>
        <w:spacing w:line="240" w:lineRule="auto"/>
        <w:jc w:val="center"/>
        <w:rPr>
          <w:b/>
          <w:color w:val="000000"/>
        </w:rPr>
      </w:pPr>
    </w:p>
    <w:p w14:paraId="068BE2A3" w14:textId="77777777" w:rsidR="00CF79AD" w:rsidRDefault="00CF79AD" w:rsidP="003A0223">
      <w:pPr>
        <w:spacing w:line="240" w:lineRule="auto"/>
        <w:jc w:val="center"/>
        <w:rPr>
          <w:b/>
          <w:color w:val="000000"/>
        </w:rPr>
      </w:pPr>
    </w:p>
    <w:p w14:paraId="3F82305A" w14:textId="77777777" w:rsidR="00CF79AD" w:rsidRDefault="00CF79AD" w:rsidP="003A0223">
      <w:pPr>
        <w:spacing w:line="240" w:lineRule="auto"/>
        <w:jc w:val="center"/>
        <w:rPr>
          <w:b/>
          <w:color w:val="000000"/>
        </w:rPr>
      </w:pPr>
    </w:p>
    <w:p w14:paraId="0085BBD3" w14:textId="77777777" w:rsidR="00CF79AD" w:rsidRDefault="00CF79AD" w:rsidP="003A0223">
      <w:pPr>
        <w:spacing w:line="240" w:lineRule="auto"/>
        <w:jc w:val="center"/>
        <w:rPr>
          <w:b/>
          <w:color w:val="000000"/>
        </w:rPr>
      </w:pPr>
    </w:p>
    <w:p w14:paraId="258339F0" w14:textId="77777777" w:rsidR="00CF79AD" w:rsidRDefault="00CF79AD" w:rsidP="003A0223">
      <w:pPr>
        <w:spacing w:line="240" w:lineRule="auto"/>
        <w:jc w:val="center"/>
        <w:rPr>
          <w:b/>
          <w:color w:val="000000"/>
        </w:rPr>
      </w:pPr>
    </w:p>
    <w:p w14:paraId="36526D14" w14:textId="77777777" w:rsidR="00CF79AD" w:rsidRDefault="00CF79AD" w:rsidP="003A0223">
      <w:pPr>
        <w:spacing w:line="240" w:lineRule="auto"/>
        <w:jc w:val="center"/>
        <w:rPr>
          <w:b/>
          <w:color w:val="000000"/>
        </w:rPr>
      </w:pPr>
    </w:p>
    <w:p w14:paraId="132F62C9" w14:textId="77777777" w:rsidR="00CF79AD" w:rsidRDefault="00CF79AD" w:rsidP="003A0223">
      <w:pPr>
        <w:spacing w:line="240" w:lineRule="auto"/>
        <w:jc w:val="center"/>
        <w:rPr>
          <w:b/>
          <w:color w:val="000000"/>
        </w:rPr>
      </w:pPr>
    </w:p>
    <w:p w14:paraId="1BED71F8" w14:textId="77777777" w:rsidR="00CF79AD" w:rsidRDefault="00CF79AD" w:rsidP="003A0223">
      <w:pPr>
        <w:spacing w:line="240" w:lineRule="auto"/>
        <w:jc w:val="center"/>
        <w:rPr>
          <w:b/>
          <w:color w:val="000000"/>
        </w:rPr>
      </w:pPr>
    </w:p>
    <w:p w14:paraId="7F39EC5D" w14:textId="77777777" w:rsidR="00CF79AD" w:rsidRDefault="00CF79AD" w:rsidP="003A0223">
      <w:pPr>
        <w:spacing w:line="240" w:lineRule="auto"/>
        <w:jc w:val="center"/>
        <w:rPr>
          <w:b/>
          <w:color w:val="000000"/>
        </w:rPr>
      </w:pPr>
    </w:p>
    <w:p w14:paraId="6C2DB19B" w14:textId="77777777" w:rsidR="00CF79AD" w:rsidRDefault="00CF79AD" w:rsidP="003A0223">
      <w:pPr>
        <w:spacing w:line="240" w:lineRule="auto"/>
        <w:jc w:val="center"/>
        <w:rPr>
          <w:b/>
          <w:color w:val="000000"/>
        </w:rPr>
      </w:pPr>
    </w:p>
    <w:p w14:paraId="30037109" w14:textId="77777777" w:rsidR="00CF79AD" w:rsidRDefault="00CF79AD" w:rsidP="003A0223">
      <w:pPr>
        <w:spacing w:line="240" w:lineRule="auto"/>
        <w:jc w:val="center"/>
        <w:rPr>
          <w:b/>
          <w:color w:val="000000"/>
        </w:rPr>
      </w:pPr>
    </w:p>
    <w:p w14:paraId="0F142523" w14:textId="77777777" w:rsidR="00CF79AD" w:rsidRDefault="00CF79AD" w:rsidP="003A0223">
      <w:pPr>
        <w:spacing w:line="240" w:lineRule="auto"/>
        <w:jc w:val="center"/>
        <w:rPr>
          <w:b/>
          <w:color w:val="000000"/>
        </w:rPr>
      </w:pPr>
    </w:p>
    <w:p w14:paraId="12E17267" w14:textId="77777777" w:rsidR="00CF79AD" w:rsidRDefault="00CF79AD" w:rsidP="003A0223">
      <w:pPr>
        <w:spacing w:line="240" w:lineRule="auto"/>
        <w:jc w:val="center"/>
        <w:rPr>
          <w:b/>
          <w:color w:val="000000"/>
        </w:rPr>
      </w:pPr>
    </w:p>
    <w:p w14:paraId="6DEEA638" w14:textId="77777777" w:rsidR="00CF79AD" w:rsidRDefault="00CF79AD" w:rsidP="003A0223">
      <w:pPr>
        <w:spacing w:line="240" w:lineRule="auto"/>
        <w:jc w:val="center"/>
        <w:rPr>
          <w:b/>
          <w:color w:val="000000"/>
        </w:rPr>
      </w:pPr>
    </w:p>
    <w:p w14:paraId="776B9326" w14:textId="77777777" w:rsidR="00CF79AD" w:rsidRDefault="00CF79AD" w:rsidP="003A0223">
      <w:pPr>
        <w:spacing w:line="240" w:lineRule="auto"/>
        <w:jc w:val="center"/>
        <w:rPr>
          <w:b/>
          <w:color w:val="000000"/>
        </w:rPr>
      </w:pPr>
    </w:p>
    <w:p w14:paraId="74F90CB7" w14:textId="77777777" w:rsidR="00CF79AD" w:rsidRPr="003A0223" w:rsidRDefault="00CF79AD" w:rsidP="003A0223">
      <w:pPr>
        <w:spacing w:line="240" w:lineRule="auto"/>
        <w:jc w:val="center"/>
        <w:rPr>
          <w:b/>
          <w:color w:val="000000"/>
        </w:rPr>
      </w:pPr>
    </w:p>
    <w:p w14:paraId="694505D8" w14:textId="77777777" w:rsidR="003A0223" w:rsidRDefault="003A0223" w:rsidP="003A0223">
      <w:pPr>
        <w:spacing w:line="240" w:lineRule="auto"/>
        <w:jc w:val="center"/>
        <w:rPr>
          <w:b/>
          <w:color w:val="000000"/>
          <w:lang w:val="en-US"/>
        </w:rPr>
      </w:pPr>
      <w:r w:rsidRPr="003A0223">
        <w:rPr>
          <w:b/>
          <w:color w:val="000000"/>
          <w:lang w:val="en-US"/>
        </w:rPr>
        <w:t xml:space="preserve">Unsupervised model for classifying economic blocks using </w:t>
      </w:r>
    </w:p>
    <w:p w14:paraId="7BB49CDE" w14:textId="17FE2CA3" w:rsidR="000A46BE" w:rsidRPr="003A0223" w:rsidRDefault="003A0223" w:rsidP="003A0223">
      <w:pPr>
        <w:spacing w:line="240" w:lineRule="auto"/>
        <w:jc w:val="center"/>
        <w:rPr>
          <w:color w:val="000000"/>
          <w:lang w:val="en-US"/>
        </w:rPr>
      </w:pPr>
      <w:r w:rsidRPr="003A0223">
        <w:rPr>
          <w:b/>
          <w:color w:val="000000"/>
          <w:lang w:val="en-US"/>
        </w:rPr>
        <w:t>Coronavirus Pandemic (COVID-19) between 2020 and 2021.</w:t>
      </w:r>
    </w:p>
    <w:p w14:paraId="5AF2E742" w14:textId="77777777" w:rsidR="000A46BE" w:rsidRPr="003A0223" w:rsidRDefault="000A46BE" w:rsidP="000A46BE">
      <w:pPr>
        <w:spacing w:line="240" w:lineRule="auto"/>
        <w:rPr>
          <w:b/>
          <w:color w:val="000000"/>
          <w:lang w:val="en-US"/>
        </w:rPr>
      </w:pPr>
    </w:p>
    <w:p w14:paraId="339EBD7F" w14:textId="382F3699" w:rsidR="000A46BE" w:rsidRPr="003A0223" w:rsidRDefault="003A0223" w:rsidP="000A46BE">
      <w:pPr>
        <w:spacing w:line="240" w:lineRule="auto"/>
        <w:jc w:val="left"/>
        <w:rPr>
          <w:color w:val="000000"/>
          <w:lang w:val="en-US"/>
        </w:rPr>
      </w:pPr>
      <w:r w:rsidRPr="003A0223">
        <w:rPr>
          <w:b/>
          <w:color w:val="000000"/>
          <w:lang w:val="en-US"/>
        </w:rPr>
        <w:t>Abstract</w:t>
      </w:r>
    </w:p>
    <w:p w14:paraId="6BD887E7" w14:textId="77777777" w:rsidR="000A46BE" w:rsidRPr="003A0223" w:rsidRDefault="000A46BE" w:rsidP="000A46BE">
      <w:pPr>
        <w:spacing w:line="240" w:lineRule="auto"/>
        <w:rPr>
          <w:lang w:val="en-US"/>
        </w:rPr>
      </w:pPr>
    </w:p>
    <w:p w14:paraId="6CE28FCB" w14:textId="71F0F0B6" w:rsidR="000A46BE" w:rsidRDefault="00CF79AD" w:rsidP="000A46BE">
      <w:pPr>
        <w:spacing w:line="240" w:lineRule="auto"/>
        <w:ind w:firstLine="709"/>
        <w:rPr>
          <w:color w:val="000000"/>
          <w:lang w:val="en-US"/>
        </w:rPr>
      </w:pPr>
      <w:r w:rsidRPr="00CF79AD">
        <w:rPr>
          <w:color w:val="000000"/>
          <w:highlight w:val="yellow"/>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244B353" w14:textId="77777777" w:rsidR="00CF79AD" w:rsidRPr="00CF79AD" w:rsidRDefault="00CF79AD" w:rsidP="000A46BE">
      <w:pPr>
        <w:spacing w:line="240" w:lineRule="auto"/>
        <w:ind w:firstLine="709"/>
        <w:rPr>
          <w:lang w:val="en-US"/>
        </w:rPr>
      </w:pPr>
    </w:p>
    <w:p w14:paraId="4AB347B8" w14:textId="04403324" w:rsidR="000A46BE" w:rsidRPr="00CF79AD" w:rsidRDefault="000A46BE" w:rsidP="000A46BE">
      <w:pPr>
        <w:spacing w:line="240" w:lineRule="auto"/>
        <w:jc w:val="left"/>
        <w:rPr>
          <w:b/>
          <w:lang w:val="en-US"/>
        </w:rPr>
      </w:pPr>
      <w:r w:rsidRPr="00CF79AD">
        <w:rPr>
          <w:b/>
          <w:lang w:val="en-US"/>
        </w:rPr>
        <w:t>Keywords:</w:t>
      </w:r>
      <w:r w:rsidRPr="00CF79AD">
        <w:rPr>
          <w:lang w:val="en-US"/>
        </w:rPr>
        <w:t xml:space="preserve"> </w:t>
      </w:r>
      <w:r w:rsidR="00CF79AD" w:rsidRPr="00CF79AD">
        <w:rPr>
          <w:color w:val="000000"/>
          <w:lang w:val="en-US"/>
        </w:rPr>
        <w:t>k-means</w:t>
      </w:r>
      <w:r w:rsidR="00CF79AD">
        <w:rPr>
          <w:color w:val="000000"/>
          <w:lang w:val="en-US"/>
        </w:rPr>
        <w:t>;</w:t>
      </w:r>
      <w:r w:rsidR="00CF79AD" w:rsidRPr="00CF79AD">
        <w:rPr>
          <w:color w:val="000000"/>
          <w:lang w:val="en-US"/>
        </w:rPr>
        <w:t xml:space="preserve"> </w:t>
      </w:r>
      <w:r w:rsidR="00CF79AD" w:rsidRPr="00CF79AD">
        <w:rPr>
          <w:lang w:val="en-US"/>
        </w:rPr>
        <w:t>empirical fluctuation processes</w:t>
      </w:r>
      <w:r w:rsidR="00CF79AD">
        <w:rPr>
          <w:lang w:val="en-US"/>
        </w:rPr>
        <w:t>;</w:t>
      </w:r>
      <w:r w:rsidR="00CF79AD" w:rsidRPr="00CF79AD">
        <w:rPr>
          <w:lang w:val="en-US"/>
        </w:rPr>
        <w:t xml:space="preserve"> PCA (</w:t>
      </w:r>
      <w:r w:rsidR="00CF79AD" w:rsidRPr="00CF79AD">
        <w:rPr>
          <w:lang w:val="en-US"/>
        </w:rPr>
        <w:t>Principal component analysis</w:t>
      </w:r>
      <w:r w:rsidR="00CF79AD" w:rsidRPr="00CF79AD">
        <w:rPr>
          <w:lang w:val="en-US"/>
        </w:rPr>
        <w:t>)</w:t>
      </w:r>
    </w:p>
    <w:p w14:paraId="5AD34A1D" w14:textId="77777777" w:rsidR="000A46BE" w:rsidRDefault="000A46BE" w:rsidP="000A46BE">
      <w:pPr>
        <w:spacing w:line="360" w:lineRule="auto"/>
        <w:rPr>
          <w:b/>
          <w:lang w:val="en-US"/>
        </w:rPr>
      </w:pPr>
    </w:p>
    <w:p w14:paraId="40A03126" w14:textId="77777777" w:rsidR="00CF79AD" w:rsidRDefault="00CF79AD" w:rsidP="000A46BE">
      <w:pPr>
        <w:spacing w:line="360" w:lineRule="auto"/>
        <w:rPr>
          <w:b/>
          <w:lang w:val="en-US"/>
        </w:rPr>
      </w:pPr>
    </w:p>
    <w:p w14:paraId="5C8A48E8" w14:textId="77777777" w:rsidR="00CF79AD" w:rsidRDefault="00CF79AD" w:rsidP="000A46BE">
      <w:pPr>
        <w:spacing w:line="360" w:lineRule="auto"/>
        <w:rPr>
          <w:b/>
          <w:lang w:val="en-US"/>
        </w:rPr>
      </w:pPr>
    </w:p>
    <w:p w14:paraId="401BDEC6" w14:textId="77777777" w:rsidR="00CF79AD" w:rsidRDefault="00CF79AD" w:rsidP="000A46BE">
      <w:pPr>
        <w:spacing w:line="360" w:lineRule="auto"/>
        <w:rPr>
          <w:b/>
          <w:lang w:val="en-US"/>
        </w:rPr>
      </w:pPr>
    </w:p>
    <w:p w14:paraId="083E1A64" w14:textId="77777777" w:rsidR="00CF79AD" w:rsidRDefault="00CF79AD" w:rsidP="000A46BE">
      <w:pPr>
        <w:spacing w:line="360" w:lineRule="auto"/>
        <w:rPr>
          <w:b/>
          <w:lang w:val="en-US"/>
        </w:rPr>
      </w:pPr>
    </w:p>
    <w:p w14:paraId="5187143E" w14:textId="77777777" w:rsidR="00CF79AD" w:rsidRDefault="00CF79AD" w:rsidP="000A46BE">
      <w:pPr>
        <w:spacing w:line="360" w:lineRule="auto"/>
        <w:rPr>
          <w:b/>
          <w:lang w:val="en-US"/>
        </w:rPr>
      </w:pPr>
    </w:p>
    <w:p w14:paraId="462064EA" w14:textId="77777777" w:rsidR="00CF79AD" w:rsidRDefault="00CF79AD" w:rsidP="000A46BE">
      <w:pPr>
        <w:spacing w:line="360" w:lineRule="auto"/>
        <w:rPr>
          <w:b/>
          <w:lang w:val="en-US"/>
        </w:rPr>
      </w:pPr>
    </w:p>
    <w:p w14:paraId="63CC4F67" w14:textId="77777777" w:rsidR="00CF79AD" w:rsidRDefault="00CF79AD" w:rsidP="000A46BE">
      <w:pPr>
        <w:spacing w:line="360" w:lineRule="auto"/>
        <w:rPr>
          <w:b/>
          <w:lang w:val="en-US"/>
        </w:rPr>
      </w:pPr>
    </w:p>
    <w:p w14:paraId="300F1FED" w14:textId="77777777" w:rsidR="00CF79AD" w:rsidRDefault="00CF79AD" w:rsidP="000A46BE">
      <w:pPr>
        <w:spacing w:line="360" w:lineRule="auto"/>
        <w:rPr>
          <w:b/>
          <w:lang w:val="en-US"/>
        </w:rPr>
      </w:pPr>
    </w:p>
    <w:p w14:paraId="4F488417" w14:textId="77777777" w:rsidR="00CF79AD" w:rsidRDefault="00CF79AD" w:rsidP="000A46BE">
      <w:pPr>
        <w:spacing w:line="360" w:lineRule="auto"/>
        <w:rPr>
          <w:b/>
          <w:lang w:val="en-US"/>
        </w:rPr>
      </w:pPr>
    </w:p>
    <w:p w14:paraId="2C003AA7" w14:textId="77777777" w:rsidR="00CF79AD" w:rsidRDefault="00CF79AD" w:rsidP="000A46BE">
      <w:pPr>
        <w:spacing w:line="360" w:lineRule="auto"/>
        <w:rPr>
          <w:b/>
          <w:lang w:val="en-US"/>
        </w:rPr>
      </w:pPr>
    </w:p>
    <w:p w14:paraId="1FD6D969" w14:textId="77777777" w:rsidR="00CF79AD" w:rsidRDefault="00CF79AD" w:rsidP="000A46BE">
      <w:pPr>
        <w:spacing w:line="360" w:lineRule="auto"/>
        <w:rPr>
          <w:b/>
          <w:lang w:val="en-US"/>
        </w:rPr>
      </w:pPr>
    </w:p>
    <w:p w14:paraId="105F423A" w14:textId="77777777" w:rsidR="00CF79AD" w:rsidRDefault="00CF79AD" w:rsidP="000A46BE">
      <w:pPr>
        <w:spacing w:line="360" w:lineRule="auto"/>
        <w:rPr>
          <w:b/>
          <w:lang w:val="en-US"/>
        </w:rPr>
      </w:pPr>
    </w:p>
    <w:p w14:paraId="317C5D93" w14:textId="77777777" w:rsidR="00CF79AD" w:rsidRDefault="00CF79AD" w:rsidP="000A46BE">
      <w:pPr>
        <w:spacing w:line="360" w:lineRule="auto"/>
        <w:rPr>
          <w:b/>
          <w:lang w:val="en-US"/>
        </w:rPr>
      </w:pPr>
    </w:p>
    <w:p w14:paraId="0B1E9437" w14:textId="77777777" w:rsidR="00CF79AD" w:rsidRDefault="00CF79AD" w:rsidP="000A46BE">
      <w:pPr>
        <w:spacing w:line="360" w:lineRule="auto"/>
        <w:rPr>
          <w:b/>
          <w:lang w:val="en-US"/>
        </w:rPr>
      </w:pPr>
    </w:p>
    <w:p w14:paraId="2F28C438" w14:textId="77777777" w:rsidR="00CF79AD" w:rsidRDefault="00CF79AD" w:rsidP="000A46BE">
      <w:pPr>
        <w:spacing w:line="360" w:lineRule="auto"/>
        <w:rPr>
          <w:b/>
          <w:lang w:val="en-US"/>
        </w:rPr>
      </w:pPr>
    </w:p>
    <w:p w14:paraId="49FC61B3" w14:textId="77777777" w:rsidR="00CF79AD" w:rsidRDefault="00CF79AD" w:rsidP="000A46BE">
      <w:pPr>
        <w:spacing w:line="360" w:lineRule="auto"/>
        <w:rPr>
          <w:b/>
          <w:lang w:val="en-US"/>
        </w:rPr>
      </w:pPr>
    </w:p>
    <w:p w14:paraId="723CE332" w14:textId="77777777" w:rsidR="00CF79AD" w:rsidRDefault="00CF79AD" w:rsidP="000A46BE">
      <w:pPr>
        <w:spacing w:line="360" w:lineRule="auto"/>
        <w:rPr>
          <w:b/>
          <w:lang w:val="en-US"/>
        </w:rPr>
      </w:pPr>
    </w:p>
    <w:p w14:paraId="24E4E6D5" w14:textId="77777777" w:rsidR="00CF79AD" w:rsidRDefault="00CF79AD" w:rsidP="000A46BE">
      <w:pPr>
        <w:spacing w:line="360" w:lineRule="auto"/>
        <w:rPr>
          <w:b/>
          <w:lang w:val="en-US"/>
        </w:rPr>
      </w:pPr>
    </w:p>
    <w:p w14:paraId="7C7841FB" w14:textId="77777777" w:rsidR="00CF79AD" w:rsidRDefault="00CF79AD" w:rsidP="000A46BE">
      <w:pPr>
        <w:spacing w:line="360" w:lineRule="auto"/>
        <w:rPr>
          <w:b/>
          <w:lang w:val="en-US"/>
        </w:rPr>
      </w:pPr>
    </w:p>
    <w:p w14:paraId="014318FF" w14:textId="77777777" w:rsidR="00CF79AD" w:rsidRPr="00CF79AD" w:rsidRDefault="00CF79AD" w:rsidP="000A46BE">
      <w:pPr>
        <w:spacing w:line="360" w:lineRule="auto"/>
        <w:rPr>
          <w:b/>
          <w:lang w:val="en-US"/>
        </w:rPr>
      </w:pPr>
    </w:p>
    <w:p w14:paraId="76CF266E" w14:textId="77777777" w:rsidR="000A46BE" w:rsidRDefault="000A46BE" w:rsidP="000A46BE">
      <w:pPr>
        <w:pStyle w:val="ListParagraph"/>
        <w:spacing w:line="360" w:lineRule="auto"/>
        <w:ind w:left="0"/>
        <w:jc w:val="left"/>
        <w:rPr>
          <w:b/>
        </w:rPr>
      </w:pPr>
      <w:r w:rsidRPr="009629EB">
        <w:rPr>
          <w:b/>
        </w:rPr>
        <w:lastRenderedPageBreak/>
        <w:t>Introdução</w:t>
      </w:r>
    </w:p>
    <w:p w14:paraId="04023962" w14:textId="77777777" w:rsidR="000A46BE" w:rsidRPr="00715294" w:rsidRDefault="000A46BE" w:rsidP="000A46BE">
      <w:pPr>
        <w:pStyle w:val="ListParagraph"/>
        <w:spacing w:line="360" w:lineRule="auto"/>
        <w:ind w:left="0"/>
        <w:jc w:val="left"/>
      </w:pPr>
    </w:p>
    <w:p w14:paraId="6B45A71A" w14:textId="7D09772A" w:rsidR="008B5365" w:rsidRPr="008B5365" w:rsidRDefault="008B5365" w:rsidP="008B5365">
      <w:pPr>
        <w:spacing w:line="360" w:lineRule="auto"/>
        <w:ind w:firstLine="709"/>
        <w:rPr>
          <w:color w:val="000000"/>
        </w:rPr>
      </w:pPr>
      <w:r w:rsidRPr="008B5365">
        <w:rPr>
          <w:color w:val="000000"/>
        </w:rPr>
        <w:t xml:space="preserve">A classificação de blocos econômicos é um processo importante para entendermos a dinâmica macroeconômica dos países. A pandemia do coronavirus trouxe uma oportunidade única de compararmos os países com uma única lente (mesmo padrão) onde 63 métricas foram contabilizadas de Janeiro de 2020 à Novembro de 2021. Entre as métricas, temos informações que vão além </w:t>
      </w:r>
      <w:r w:rsidR="00B95D09">
        <w:rPr>
          <w:color w:val="000000"/>
        </w:rPr>
        <w:t xml:space="preserve">da </w:t>
      </w:r>
      <w:r w:rsidRPr="008B5365">
        <w:rPr>
          <w:color w:val="000000"/>
        </w:rPr>
        <w:t>simples caracterização da doença e apresentam caraterísticas Política</w:t>
      </w:r>
      <w:r w:rsidR="00B95D09">
        <w:rPr>
          <w:color w:val="000000"/>
        </w:rPr>
        <w:t>s</w:t>
      </w:r>
      <w:r w:rsidRPr="008B5365">
        <w:rPr>
          <w:color w:val="000000"/>
        </w:rPr>
        <w:t>, Económica</w:t>
      </w:r>
      <w:r w:rsidR="00B95D09">
        <w:rPr>
          <w:color w:val="000000"/>
        </w:rPr>
        <w:t>s</w:t>
      </w:r>
      <w:r w:rsidRPr="008B5365">
        <w:rPr>
          <w:color w:val="000000"/>
        </w:rPr>
        <w:t>, Socia</w:t>
      </w:r>
      <w:r w:rsidR="00B95D09">
        <w:rPr>
          <w:color w:val="000000"/>
        </w:rPr>
        <w:t>is</w:t>
      </w:r>
      <w:r w:rsidRPr="008B5365">
        <w:rPr>
          <w:color w:val="000000"/>
        </w:rPr>
        <w:t xml:space="preserve"> e Tecnológica</w:t>
      </w:r>
      <w:r w:rsidR="00B95D09">
        <w:rPr>
          <w:color w:val="000000"/>
        </w:rPr>
        <w:t>s</w:t>
      </w:r>
      <w:r w:rsidRPr="008B5365">
        <w:rPr>
          <w:color w:val="000000"/>
        </w:rPr>
        <w:t xml:space="preserve"> como por exemplo “life_expectancy”, “handwashing_facilities”, “human_development_index”, “gdp_per_capita”, “aged_65_older”, “</w:t>
      </w:r>
      <w:r>
        <w:rPr>
          <w:color w:val="000000"/>
        </w:rPr>
        <w:t>stringency_index” entre outros.</w:t>
      </w:r>
    </w:p>
    <w:p w14:paraId="31813F35" w14:textId="325B394D" w:rsidR="008B5365" w:rsidRPr="008B5365" w:rsidRDefault="008B5365" w:rsidP="008B5365">
      <w:pPr>
        <w:spacing w:line="360" w:lineRule="auto"/>
        <w:ind w:firstLine="709"/>
        <w:rPr>
          <w:color w:val="000000"/>
        </w:rPr>
      </w:pPr>
      <w:r w:rsidRPr="008B5365">
        <w:rPr>
          <w:color w:val="000000"/>
        </w:rPr>
        <w:t>Uma das formas mais comuns de avaliação e classificação macroenômica é a utilização da técnica PEST ou PESTEL. Esta técnica porém faz parte do grupo de análises administrativas para mapear pontos fortes e fracos e como resulta</w:t>
      </w:r>
      <w:r>
        <w:rPr>
          <w:color w:val="000000"/>
        </w:rPr>
        <w:t>do pode ser bastante subjetiva.</w:t>
      </w:r>
    </w:p>
    <w:p w14:paraId="0F241026" w14:textId="49BCCEC3" w:rsidR="00551EA4" w:rsidRPr="00800FF0" w:rsidRDefault="008B5365" w:rsidP="008B5365">
      <w:pPr>
        <w:spacing w:line="360" w:lineRule="auto"/>
        <w:ind w:firstLine="709"/>
        <w:rPr>
          <w:color w:val="FF0000"/>
        </w:rPr>
      </w:pPr>
      <w:r w:rsidRPr="008B5365">
        <w:rPr>
          <w:color w:val="000000"/>
        </w:rPr>
        <w:t>Com base nos dados da pandemia COVID-19, podemos utilizar uma técnica de aprendizagem não supervisionada (k-means) para classificar os países em blocos econômicos de forma independente.</w:t>
      </w:r>
    </w:p>
    <w:p w14:paraId="00BE44CE" w14:textId="77777777" w:rsidR="00551EA4" w:rsidRPr="000A46BE" w:rsidRDefault="00551EA4" w:rsidP="000A46BE">
      <w:pPr>
        <w:spacing w:line="360" w:lineRule="auto"/>
        <w:ind w:firstLine="709"/>
        <w:rPr>
          <w:color w:val="000000"/>
        </w:rPr>
      </w:pPr>
    </w:p>
    <w:p w14:paraId="5847BAE4" w14:textId="77777777" w:rsidR="000A46BE" w:rsidRDefault="000A46BE" w:rsidP="000A46BE">
      <w:pPr>
        <w:pStyle w:val="ListParagraph"/>
        <w:spacing w:line="360" w:lineRule="auto"/>
        <w:ind w:left="0"/>
        <w:rPr>
          <w:b/>
        </w:rPr>
      </w:pPr>
      <w:r w:rsidRPr="009629EB">
        <w:rPr>
          <w:b/>
        </w:rPr>
        <w:t>Material e Métodos</w:t>
      </w:r>
    </w:p>
    <w:p w14:paraId="52D99E89" w14:textId="77777777" w:rsidR="000A46BE" w:rsidRDefault="000A46BE" w:rsidP="000A46BE">
      <w:pPr>
        <w:pStyle w:val="ListParagraph"/>
        <w:spacing w:line="360" w:lineRule="auto"/>
        <w:ind w:left="0"/>
      </w:pPr>
      <w:r w:rsidRPr="00715294">
        <w:tab/>
      </w:r>
    </w:p>
    <w:p w14:paraId="509B475B" w14:textId="77777777" w:rsidR="008B5365" w:rsidRDefault="008B5365" w:rsidP="008B5365">
      <w:pPr>
        <w:spacing w:line="360" w:lineRule="auto"/>
        <w:ind w:firstLine="709"/>
        <w:rPr>
          <w:color w:val="000000"/>
        </w:rPr>
      </w:pPr>
      <w:r w:rsidRPr="008B5365">
        <w:rPr>
          <w:color w:val="000000"/>
        </w:rPr>
        <w:t xml:space="preserve">Os dados da pandemia COVID-19 serão obtidos de [1]. Com base nos dados e após um processo de limpeza, vamos utilizar a função efp do pacote R para identificar os pontos de separação para dividir os dados em blocos (antes e depois do ponto de quebra). Dentro destes blocos, podemos selecionar uma data aleatória e rodar a aprendizagem não supervisionada em k-means utilizando o pacote sklearn.cluster/KMeans em python. </w:t>
      </w:r>
    </w:p>
    <w:p w14:paraId="49CE05BE" w14:textId="77777777" w:rsidR="008B5365" w:rsidRDefault="008B5365" w:rsidP="008B5365">
      <w:pPr>
        <w:spacing w:line="360" w:lineRule="auto"/>
        <w:ind w:firstLine="709"/>
        <w:rPr>
          <w:color w:val="000000"/>
        </w:rPr>
      </w:pPr>
      <w:r w:rsidRPr="008B5365">
        <w:rPr>
          <w:color w:val="000000"/>
        </w:rPr>
        <w:t>No final, rodaremos uma análise PCA (Análise do componente principal) para apresentar os resultados da classificação em duas dimensões.</w:t>
      </w:r>
    </w:p>
    <w:p w14:paraId="087E85AD" w14:textId="77777777" w:rsidR="00601154" w:rsidRDefault="00601154" w:rsidP="00601154">
      <w:pPr>
        <w:spacing w:line="360" w:lineRule="auto"/>
        <w:ind w:firstLine="709"/>
        <w:rPr>
          <w:color w:val="000000"/>
        </w:rPr>
      </w:pPr>
    </w:p>
    <w:p w14:paraId="78DAF30B" w14:textId="621B739B" w:rsidR="00601154" w:rsidRPr="008B5365" w:rsidRDefault="00601154" w:rsidP="00601154">
      <w:pPr>
        <w:pStyle w:val="ListParagraph"/>
        <w:spacing w:line="360" w:lineRule="auto"/>
        <w:ind w:left="0"/>
        <w:rPr>
          <w:u w:val="single"/>
        </w:rPr>
      </w:pPr>
      <w:r>
        <w:rPr>
          <w:u w:val="single"/>
        </w:rPr>
        <w:t>Coleta e Limpeza dos Dados</w:t>
      </w:r>
    </w:p>
    <w:p w14:paraId="02AAEBDB" w14:textId="77777777" w:rsidR="00601154" w:rsidRDefault="00601154" w:rsidP="00601154">
      <w:pPr>
        <w:pStyle w:val="ListParagraph"/>
        <w:spacing w:line="360" w:lineRule="auto"/>
        <w:ind w:left="0"/>
      </w:pPr>
      <w:r w:rsidRPr="00715294">
        <w:tab/>
      </w:r>
    </w:p>
    <w:p w14:paraId="5E8EAA3D" w14:textId="37D2BDE6" w:rsidR="009D09D0" w:rsidRDefault="00B95D09" w:rsidP="00601154">
      <w:pPr>
        <w:pStyle w:val="ListParagraph"/>
        <w:spacing w:line="360" w:lineRule="auto"/>
        <w:ind w:left="0"/>
      </w:pPr>
      <w:r>
        <w:tab/>
        <w:t>Os dados que utilizamos são curados pel</w:t>
      </w:r>
      <w:r w:rsidR="000B52FF">
        <w:t>a</w:t>
      </w:r>
      <w:r>
        <w:t xml:space="preserve"> equipe do ‘Global Change Data Lab’ em colaboração com a universidade de Oxford. Todos os dados produzidos pela equipe são curados e mantidos pela instituição e são disponibilizados sob a licença CC </w:t>
      </w:r>
      <w:r w:rsidRPr="00B95D09">
        <w:t>‘creative commons’</w:t>
      </w:r>
      <w:r>
        <w:t xml:space="preserve"> onde qualquer pessoa pode utilizar os dados bastante atribuir o crédito para a instituição. O corpus atual dos dados contém 67 colunas onde 63 destas foram utilizadas para a nossa análise. Além disto, os dados apresentam 222 países </w:t>
      </w:r>
      <w:r w:rsidR="009D09D0">
        <w:t xml:space="preserve">com dados desde Janeiro de </w:t>
      </w:r>
      <w:r w:rsidR="009D09D0">
        <w:lastRenderedPageBreak/>
        <w:t xml:space="preserve">2020 e com atualizações diárias e no nosso caso, utilizaremos os dados do 24 de Novembro de 2021 como base. </w:t>
      </w:r>
    </w:p>
    <w:p w14:paraId="2D32B983" w14:textId="445E944B" w:rsidR="00B95D09" w:rsidRDefault="00B95D09" w:rsidP="009D09D0">
      <w:pPr>
        <w:pStyle w:val="ListParagraph"/>
        <w:spacing w:line="360" w:lineRule="auto"/>
        <w:ind w:left="0" w:firstLine="708"/>
      </w:pPr>
      <w:r>
        <w:t>Para um bom resultado na execução da nossa an</w:t>
      </w:r>
      <w:r w:rsidR="009D09D0">
        <w:t>álise, decidimos remover</w:t>
      </w:r>
      <w:r>
        <w:t xml:space="preserve"> todas as colunas de informação categ</w:t>
      </w:r>
      <w:r w:rsidR="009D09D0">
        <w:t>órica (texto) mantendo apenas um identificador do país. Para os dados que apresentam valores nulos (NaN), a decisão foi transformar estes valores em zero ao invés de remover a linha. Todos os valores também foram normalizados utilizando a biblioteca de ‘</w:t>
      </w:r>
      <w:r w:rsidR="009D09D0" w:rsidRPr="009D09D0">
        <w:t>sklearn</w:t>
      </w:r>
      <w:r w:rsidR="009D09D0">
        <w:t>’ do python (MinMaxScaler).</w:t>
      </w:r>
    </w:p>
    <w:p w14:paraId="18029EF5" w14:textId="77777777" w:rsidR="008B5365" w:rsidRPr="00601154" w:rsidRDefault="008B5365" w:rsidP="008B5365">
      <w:pPr>
        <w:spacing w:line="360" w:lineRule="auto"/>
        <w:ind w:firstLine="709"/>
        <w:rPr>
          <w:color w:val="000000"/>
          <w:lang w:val="en-US"/>
        </w:rPr>
      </w:pPr>
    </w:p>
    <w:p w14:paraId="66D81C94" w14:textId="670FDB1B" w:rsidR="008B5365" w:rsidRPr="008B5365" w:rsidRDefault="00CF79AD" w:rsidP="008B5365">
      <w:pPr>
        <w:pStyle w:val="ListParagraph"/>
        <w:spacing w:line="360" w:lineRule="auto"/>
        <w:ind w:left="0"/>
        <w:rPr>
          <w:u w:val="single"/>
        </w:rPr>
      </w:pPr>
      <w:r>
        <w:rPr>
          <w:u w:val="single"/>
        </w:rPr>
        <w:t>P</w:t>
      </w:r>
      <w:r w:rsidRPr="00CF79AD">
        <w:rPr>
          <w:u w:val="single"/>
        </w:rPr>
        <w:t xml:space="preserve">rocessos de </w:t>
      </w:r>
      <w:r>
        <w:rPr>
          <w:u w:val="single"/>
        </w:rPr>
        <w:t>F</w:t>
      </w:r>
      <w:r w:rsidRPr="00CF79AD">
        <w:rPr>
          <w:u w:val="single"/>
        </w:rPr>
        <w:t xml:space="preserve">lutuação </w:t>
      </w:r>
      <w:r>
        <w:rPr>
          <w:u w:val="single"/>
        </w:rPr>
        <w:t>E</w:t>
      </w:r>
      <w:r w:rsidRPr="00CF79AD">
        <w:rPr>
          <w:u w:val="single"/>
        </w:rPr>
        <w:t>mpírica</w:t>
      </w:r>
    </w:p>
    <w:p w14:paraId="0BCD51F4" w14:textId="77777777" w:rsidR="008B5365" w:rsidRDefault="008B5365" w:rsidP="008B5365">
      <w:pPr>
        <w:pStyle w:val="ListParagraph"/>
        <w:spacing w:line="360" w:lineRule="auto"/>
        <w:ind w:left="0"/>
      </w:pPr>
      <w:r w:rsidRPr="00715294">
        <w:tab/>
      </w:r>
    </w:p>
    <w:p w14:paraId="07C0D160" w14:textId="45D1FCF6" w:rsidR="009D09D0" w:rsidRDefault="009D09D0" w:rsidP="008B5365">
      <w:pPr>
        <w:pStyle w:val="ListParagraph"/>
        <w:spacing w:line="360" w:lineRule="auto"/>
        <w:ind w:left="0"/>
      </w:pPr>
      <w:r>
        <w:tab/>
        <w:t>O primeiro passo da análise foi selecionar datas chaves para a análise. Para isto, utilizamos uma análise de resíduo com decomposição de tendência, sazonalidade e resíduo</w:t>
      </w:r>
      <w:r w:rsidR="00C74B92">
        <w:t>.</w:t>
      </w:r>
    </w:p>
    <w:p w14:paraId="42E77DCD" w14:textId="77777777" w:rsidR="00C74B92" w:rsidRDefault="00C74B92" w:rsidP="008B5365">
      <w:pPr>
        <w:pStyle w:val="ListParagraph"/>
        <w:spacing w:line="360" w:lineRule="auto"/>
        <w:ind w:left="0"/>
      </w:pPr>
    </w:p>
    <w:p w14:paraId="5671E8DF" w14:textId="3133DE50" w:rsidR="009D09D0" w:rsidRPr="009D09D0" w:rsidRDefault="009D09D0" w:rsidP="009D09D0">
      <w:pPr>
        <w:pStyle w:val="Caption"/>
        <w:keepNext/>
        <w:jc w:val="center"/>
      </w:pPr>
      <w:r w:rsidRPr="00C74B92">
        <w:rPr>
          <w:b/>
          <w:color w:val="auto"/>
        </w:rPr>
        <w:t xml:space="preserve">Figura </w:t>
      </w:r>
      <w:r w:rsidRPr="00C74B92">
        <w:rPr>
          <w:b/>
          <w:color w:val="auto"/>
        </w:rPr>
        <w:fldChar w:fldCharType="begin"/>
      </w:r>
      <w:r w:rsidRPr="00C74B92">
        <w:rPr>
          <w:b/>
          <w:color w:val="auto"/>
        </w:rPr>
        <w:instrText xml:space="preserve"> SEQ Figura \* ARABIC </w:instrText>
      </w:r>
      <w:r w:rsidRPr="00C74B92">
        <w:rPr>
          <w:b/>
          <w:color w:val="auto"/>
        </w:rPr>
        <w:fldChar w:fldCharType="separate"/>
      </w:r>
      <w:r w:rsidR="00FF25C5">
        <w:rPr>
          <w:b/>
          <w:noProof/>
          <w:color w:val="auto"/>
        </w:rPr>
        <w:t>1</w:t>
      </w:r>
      <w:r w:rsidRPr="00C74B92">
        <w:rPr>
          <w:b/>
          <w:color w:val="auto"/>
        </w:rPr>
        <w:fldChar w:fldCharType="end"/>
      </w:r>
      <w:r w:rsidRPr="00C74B92">
        <w:rPr>
          <w:b/>
          <w:color w:val="auto"/>
        </w:rPr>
        <w:t>.</w:t>
      </w:r>
      <w:r w:rsidRPr="00C74B92">
        <w:rPr>
          <w:color w:val="auto"/>
        </w:rPr>
        <w:t xml:space="preserve"> Casos de COVID (número total) acumulado para todos os países </w:t>
      </w:r>
      <w:r w:rsidRPr="00C74B92">
        <w:rPr>
          <w:color w:val="auto"/>
        </w:rPr>
        <w:br/>
        <w:t>e análise de decomposição</w:t>
      </w:r>
      <w:r>
        <w:rPr>
          <w:noProof/>
          <w:lang w:val="en-US"/>
        </w:rPr>
        <w:drawing>
          <wp:inline distT="0" distB="0" distL="0" distR="0" wp14:anchorId="7CD70E7C" wp14:editId="36B81B78">
            <wp:extent cx="5753100" cy="2324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324100"/>
                    </a:xfrm>
                    <a:prstGeom prst="rect">
                      <a:avLst/>
                    </a:prstGeom>
                    <a:noFill/>
                    <a:ln>
                      <a:noFill/>
                    </a:ln>
                  </pic:spPr>
                </pic:pic>
              </a:graphicData>
            </a:graphic>
          </wp:inline>
        </w:drawing>
      </w:r>
    </w:p>
    <w:p w14:paraId="41E542D4" w14:textId="3A56C12B" w:rsidR="00C74B92" w:rsidRDefault="00C74B92" w:rsidP="00890BFD">
      <w:pPr>
        <w:spacing w:line="360" w:lineRule="auto"/>
        <w:ind w:firstLine="708"/>
      </w:pPr>
      <w:r>
        <w:t xml:space="preserve">Com a avaliação do resíduo, traçamos uma linha de limite para identificar quais datas apresentaram maio variação. Utilizando o limite de </w:t>
      </w:r>
      <m:oMath>
        <m:r>
          <w:rPr>
            <w:rFonts w:ascii="Cambria Math" w:hAnsi="Cambria Math"/>
          </w:rPr>
          <m:t xml:space="preserve">1.7 × </m:t>
        </m:r>
        <m:sSup>
          <m:sSupPr>
            <m:ctrlPr>
              <w:rPr>
                <w:rFonts w:ascii="Cambria Math" w:hAnsi="Cambria Math"/>
              </w:rPr>
            </m:ctrlPr>
          </m:sSupPr>
          <m:e>
            <m:r>
              <w:rPr>
                <w:rFonts w:ascii="Cambria Math" w:hAnsi="Cambria Math"/>
              </w:rPr>
              <m:t>10</m:t>
            </m:r>
          </m:e>
          <m:sup>
            <m:r>
              <w:rPr>
                <w:rFonts w:ascii="Cambria Math" w:hAnsi="Cambria Math"/>
              </w:rPr>
              <m:t>-4</m:t>
            </m:r>
          </m:sup>
        </m:sSup>
      </m:oMath>
      <w:r>
        <w:rPr>
          <w:rFonts w:eastAsiaTheme="minorEastAsia"/>
        </w:rPr>
        <w:t>, conseguimos identificar três datas: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980"/>
      </w:tblGrid>
      <w:tr w:rsidR="00C74B92" w14:paraId="5E2F9FD4" w14:textId="77777777" w:rsidTr="00C74B92">
        <w:trPr>
          <w:jc w:val="center"/>
        </w:trPr>
        <w:tc>
          <w:tcPr>
            <w:tcW w:w="1435" w:type="dxa"/>
            <w:tcBorders>
              <w:top w:val="double" w:sz="4" w:space="0" w:color="auto"/>
              <w:bottom w:val="single" w:sz="4" w:space="0" w:color="auto"/>
            </w:tcBorders>
          </w:tcPr>
          <w:p w14:paraId="08855CEA" w14:textId="09ABDE84" w:rsidR="00C74B92" w:rsidRPr="00C74B92" w:rsidRDefault="00C74B92" w:rsidP="00890BFD">
            <w:pPr>
              <w:spacing w:line="360" w:lineRule="auto"/>
              <w:rPr>
                <w:b/>
              </w:rPr>
            </w:pPr>
            <w:r w:rsidRPr="00C74B92">
              <w:rPr>
                <w:b/>
              </w:rPr>
              <w:t>Data</w:t>
            </w:r>
          </w:p>
        </w:tc>
        <w:tc>
          <w:tcPr>
            <w:tcW w:w="1980" w:type="dxa"/>
            <w:tcBorders>
              <w:top w:val="double" w:sz="4" w:space="0" w:color="auto"/>
              <w:bottom w:val="single" w:sz="4" w:space="0" w:color="auto"/>
            </w:tcBorders>
          </w:tcPr>
          <w:p w14:paraId="7F4A3DBE" w14:textId="67E60965" w:rsidR="00C74B92" w:rsidRPr="00C74B92" w:rsidRDefault="00C74B92" w:rsidP="00890BFD">
            <w:pPr>
              <w:spacing w:line="360" w:lineRule="auto"/>
              <w:rPr>
                <w:b/>
              </w:rPr>
            </w:pPr>
            <w:r w:rsidRPr="00C74B92">
              <w:rPr>
                <w:b/>
              </w:rPr>
              <w:t>Resíduo</w:t>
            </w:r>
          </w:p>
        </w:tc>
      </w:tr>
      <w:tr w:rsidR="00C74B92" w14:paraId="56631A22" w14:textId="77777777" w:rsidTr="00C74B92">
        <w:trPr>
          <w:jc w:val="center"/>
        </w:trPr>
        <w:tc>
          <w:tcPr>
            <w:tcW w:w="1435" w:type="dxa"/>
            <w:tcBorders>
              <w:top w:val="single" w:sz="4" w:space="0" w:color="auto"/>
            </w:tcBorders>
          </w:tcPr>
          <w:p w14:paraId="641360F4" w14:textId="697CCD77" w:rsidR="00C74B92" w:rsidRDefault="00C74B92" w:rsidP="00C74B92">
            <w:pPr>
              <w:spacing w:line="360" w:lineRule="auto"/>
            </w:pPr>
            <w:r>
              <w:t>2020-12-11</w:t>
            </w:r>
          </w:p>
        </w:tc>
        <w:tc>
          <w:tcPr>
            <w:tcW w:w="1980" w:type="dxa"/>
            <w:tcBorders>
              <w:top w:val="single" w:sz="4" w:space="0" w:color="auto"/>
            </w:tcBorders>
          </w:tcPr>
          <w:p w14:paraId="567B61C8" w14:textId="287B57A2" w:rsidR="00C74B92" w:rsidRDefault="00C74B92" w:rsidP="00C74B92">
            <w:pPr>
              <w:spacing w:line="360" w:lineRule="auto"/>
              <w:jc w:val="center"/>
            </w:pPr>
            <m:oMathPara>
              <m:oMath>
                <m:r>
                  <w:rPr>
                    <w:rFonts w:ascii="Cambria Math" w:hAnsi="Cambria Math"/>
                  </w:rPr>
                  <m:t>2.53</m:t>
                </m:r>
                <m:r>
                  <w:rPr>
                    <w:rFonts w:ascii="Cambria Math" w:hAnsi="Cambria Math"/>
                  </w:rPr>
                  <m:t xml:space="preserve">× </m:t>
                </m:r>
                <m:sSup>
                  <m:sSupPr>
                    <m:ctrlPr>
                      <w:rPr>
                        <w:rFonts w:ascii="Cambria Math" w:hAnsi="Cambria Math"/>
                      </w:rPr>
                    </m:ctrlPr>
                  </m:sSupPr>
                  <m:e>
                    <m:r>
                      <w:rPr>
                        <w:rFonts w:ascii="Cambria Math" w:hAnsi="Cambria Math"/>
                      </w:rPr>
                      <m:t>10</m:t>
                    </m:r>
                  </m:e>
                  <m:sup>
                    <m:r>
                      <w:rPr>
                        <w:rFonts w:ascii="Cambria Math" w:hAnsi="Cambria Math"/>
                      </w:rPr>
                      <m:t>-4</m:t>
                    </m:r>
                  </m:sup>
                </m:sSup>
              </m:oMath>
            </m:oMathPara>
          </w:p>
        </w:tc>
      </w:tr>
      <w:tr w:rsidR="00C74B92" w14:paraId="78393DDF" w14:textId="77777777" w:rsidTr="00C74B92">
        <w:trPr>
          <w:jc w:val="center"/>
        </w:trPr>
        <w:tc>
          <w:tcPr>
            <w:tcW w:w="1435" w:type="dxa"/>
          </w:tcPr>
          <w:p w14:paraId="32EE7A72" w14:textId="73E33002" w:rsidR="00C74B92" w:rsidRDefault="00C74B92" w:rsidP="00890BFD">
            <w:pPr>
              <w:spacing w:line="360" w:lineRule="auto"/>
            </w:pPr>
            <w:r>
              <w:t>2021-05-19</w:t>
            </w:r>
          </w:p>
        </w:tc>
        <w:tc>
          <w:tcPr>
            <w:tcW w:w="1980" w:type="dxa"/>
          </w:tcPr>
          <w:p w14:paraId="01DC3711" w14:textId="2CDE7F04" w:rsidR="00C74B92" w:rsidRDefault="00C74B92" w:rsidP="00C74B92">
            <w:pPr>
              <w:spacing w:line="360" w:lineRule="auto"/>
              <w:jc w:val="center"/>
            </w:pPr>
            <m:oMathPara>
              <m:oMath>
                <m:r>
                  <w:rPr>
                    <w:rFonts w:ascii="Cambria Math" w:hAnsi="Cambria Math"/>
                  </w:rPr>
                  <m:t>1.81</m:t>
                </m:r>
                <m:r>
                  <w:rPr>
                    <w:rFonts w:ascii="Cambria Math" w:hAnsi="Cambria Math"/>
                  </w:rPr>
                  <m:t xml:space="preserve"> × </m:t>
                </m:r>
                <m:sSup>
                  <m:sSupPr>
                    <m:ctrlPr>
                      <w:rPr>
                        <w:rFonts w:ascii="Cambria Math" w:hAnsi="Cambria Math"/>
                      </w:rPr>
                    </m:ctrlPr>
                  </m:sSupPr>
                  <m:e>
                    <m:r>
                      <w:rPr>
                        <w:rFonts w:ascii="Cambria Math" w:hAnsi="Cambria Math"/>
                      </w:rPr>
                      <m:t>10</m:t>
                    </m:r>
                  </m:e>
                  <m:sup>
                    <m:r>
                      <w:rPr>
                        <w:rFonts w:ascii="Cambria Math" w:hAnsi="Cambria Math"/>
                      </w:rPr>
                      <m:t>-4</m:t>
                    </m:r>
                  </m:sup>
                </m:sSup>
              </m:oMath>
            </m:oMathPara>
          </w:p>
        </w:tc>
      </w:tr>
      <w:tr w:rsidR="00C74B92" w14:paraId="2206C9E1" w14:textId="77777777" w:rsidTr="00C74B92">
        <w:trPr>
          <w:jc w:val="center"/>
        </w:trPr>
        <w:tc>
          <w:tcPr>
            <w:tcW w:w="1435" w:type="dxa"/>
            <w:tcBorders>
              <w:bottom w:val="double" w:sz="4" w:space="0" w:color="auto"/>
            </w:tcBorders>
          </w:tcPr>
          <w:p w14:paraId="470784C8" w14:textId="089742FF" w:rsidR="00C74B92" w:rsidRDefault="00C74B92" w:rsidP="00C74B92">
            <w:pPr>
              <w:spacing w:line="360" w:lineRule="auto"/>
            </w:pPr>
            <w:r>
              <w:t>2021-11-24</w:t>
            </w:r>
          </w:p>
        </w:tc>
        <w:tc>
          <w:tcPr>
            <w:tcW w:w="1980" w:type="dxa"/>
            <w:tcBorders>
              <w:bottom w:val="double" w:sz="4" w:space="0" w:color="auto"/>
            </w:tcBorders>
          </w:tcPr>
          <w:p w14:paraId="067DC54D" w14:textId="7AE687D6" w:rsidR="00C74B92" w:rsidRPr="00C74B92" w:rsidRDefault="00C74B92" w:rsidP="00C74B92">
            <w:pPr>
              <w:keepNext/>
              <w:spacing w:line="360" w:lineRule="auto"/>
              <w:jc w:val="center"/>
              <w:rPr>
                <w:i/>
              </w:rPr>
            </w:pPr>
            <w:r>
              <w:rPr>
                <w:i/>
              </w:rPr>
              <w:t>data controle</w:t>
            </w:r>
          </w:p>
        </w:tc>
      </w:tr>
    </w:tbl>
    <w:p w14:paraId="55360AE1" w14:textId="571D09EC" w:rsidR="00C74B92" w:rsidRDefault="00C74B92" w:rsidP="00C74B92">
      <w:pPr>
        <w:pStyle w:val="Caption"/>
        <w:jc w:val="center"/>
        <w:rPr>
          <w:color w:val="auto"/>
        </w:rPr>
      </w:pPr>
      <w:r w:rsidRPr="00C74B92">
        <w:rPr>
          <w:b/>
          <w:color w:val="auto"/>
        </w:rPr>
        <w:t xml:space="preserve">Tabela </w:t>
      </w:r>
      <w:r w:rsidRPr="00C74B92">
        <w:rPr>
          <w:b/>
          <w:color w:val="auto"/>
        </w:rPr>
        <w:fldChar w:fldCharType="begin"/>
      </w:r>
      <w:r w:rsidRPr="00C74B92">
        <w:rPr>
          <w:b/>
          <w:color w:val="auto"/>
        </w:rPr>
        <w:instrText xml:space="preserve"> SEQ Tabela \* ARABIC </w:instrText>
      </w:r>
      <w:r w:rsidRPr="00C74B92">
        <w:rPr>
          <w:b/>
          <w:color w:val="auto"/>
        </w:rPr>
        <w:fldChar w:fldCharType="separate"/>
      </w:r>
      <w:r w:rsidRPr="00C74B92">
        <w:rPr>
          <w:b/>
          <w:noProof/>
          <w:color w:val="auto"/>
        </w:rPr>
        <w:t>1</w:t>
      </w:r>
      <w:r w:rsidRPr="00C74B92">
        <w:rPr>
          <w:b/>
          <w:color w:val="auto"/>
        </w:rPr>
        <w:fldChar w:fldCharType="end"/>
      </w:r>
      <w:r w:rsidRPr="00C74B92">
        <w:rPr>
          <w:b/>
          <w:color w:val="auto"/>
        </w:rPr>
        <w:t>.</w:t>
      </w:r>
      <w:r w:rsidRPr="00C74B92">
        <w:rPr>
          <w:color w:val="auto"/>
        </w:rPr>
        <w:t xml:space="preserve"> Identificação da data por resíduo (flutuação) e limite.</w:t>
      </w:r>
    </w:p>
    <w:p w14:paraId="23E23AE4" w14:textId="77777777" w:rsidR="00C74B92" w:rsidRPr="00C74B92" w:rsidRDefault="00C74B92" w:rsidP="00C74B92"/>
    <w:p w14:paraId="209BD925" w14:textId="77777777" w:rsidR="002A6EE8" w:rsidRDefault="00C74B92" w:rsidP="00890BFD">
      <w:pPr>
        <w:spacing w:line="360" w:lineRule="auto"/>
        <w:ind w:firstLine="708"/>
      </w:pPr>
      <w:r>
        <w:t>Estas datas foram também validadas visualmente através do gráfico de resíduos</w:t>
      </w:r>
      <w:r w:rsidR="002A6EE8">
        <w:t xml:space="preserve"> onde vemos claramente que para as datas marcados temos fortes evidências de mudanças de comportamento nos dados:</w:t>
      </w:r>
    </w:p>
    <w:p w14:paraId="7056C3BF" w14:textId="4C0E582E" w:rsidR="002A6EE8" w:rsidRPr="002A6EE8" w:rsidRDefault="002A6EE8" w:rsidP="002A6EE8">
      <w:pPr>
        <w:pStyle w:val="Caption"/>
        <w:keepNext/>
        <w:jc w:val="center"/>
        <w:rPr>
          <w:color w:val="auto"/>
        </w:rPr>
      </w:pPr>
      <w:r w:rsidRPr="002A6EE8">
        <w:rPr>
          <w:b/>
          <w:color w:val="auto"/>
        </w:rPr>
        <w:lastRenderedPageBreak/>
        <w:t xml:space="preserve">Figura </w:t>
      </w:r>
      <w:r w:rsidRPr="002A6EE8">
        <w:rPr>
          <w:b/>
          <w:color w:val="auto"/>
        </w:rPr>
        <w:fldChar w:fldCharType="begin"/>
      </w:r>
      <w:r w:rsidRPr="002A6EE8">
        <w:rPr>
          <w:b/>
          <w:color w:val="auto"/>
        </w:rPr>
        <w:instrText xml:space="preserve"> SEQ Figura \* ARABIC </w:instrText>
      </w:r>
      <w:r w:rsidRPr="002A6EE8">
        <w:rPr>
          <w:b/>
          <w:color w:val="auto"/>
        </w:rPr>
        <w:fldChar w:fldCharType="separate"/>
      </w:r>
      <w:r w:rsidR="00FF25C5">
        <w:rPr>
          <w:b/>
          <w:noProof/>
          <w:color w:val="auto"/>
        </w:rPr>
        <w:t>2</w:t>
      </w:r>
      <w:r w:rsidRPr="002A6EE8">
        <w:rPr>
          <w:b/>
          <w:color w:val="auto"/>
        </w:rPr>
        <w:fldChar w:fldCharType="end"/>
      </w:r>
      <w:r w:rsidRPr="002A6EE8">
        <w:rPr>
          <w:b/>
          <w:color w:val="auto"/>
        </w:rPr>
        <w:t>.</w:t>
      </w:r>
      <w:r w:rsidRPr="002A6EE8">
        <w:rPr>
          <w:color w:val="auto"/>
        </w:rPr>
        <w:t xml:space="preserve"> Análise de resíduo mostrando os limites de datas</w:t>
      </w:r>
    </w:p>
    <w:p w14:paraId="3837C8CB" w14:textId="69129338" w:rsidR="002A6EE8" w:rsidRDefault="002A6EE8" w:rsidP="002A6EE8">
      <w:pPr>
        <w:spacing w:line="360" w:lineRule="auto"/>
        <w:ind w:firstLine="708"/>
        <w:jc w:val="center"/>
      </w:pPr>
      <w:r>
        <w:rPr>
          <w:noProof/>
          <w:lang w:val="en-US"/>
        </w:rPr>
        <w:drawing>
          <wp:inline distT="0" distB="0" distL="0" distR="0" wp14:anchorId="08A6B2C0" wp14:editId="74F0F18E">
            <wp:extent cx="2696356" cy="1959690"/>
            <wp:effectExtent l="0" t="0" r="889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cc_4_1.png"/>
                    <pic:cNvPicPr/>
                  </pic:nvPicPr>
                  <pic:blipFill>
                    <a:blip r:embed="rId13">
                      <a:extLst>
                        <a:ext uri="{28A0092B-C50C-407E-A947-70E740481C1C}">
                          <a14:useLocalDpi xmlns:a14="http://schemas.microsoft.com/office/drawing/2010/main" val="0"/>
                        </a:ext>
                      </a:extLst>
                    </a:blip>
                    <a:stretch>
                      <a:fillRect/>
                    </a:stretch>
                  </pic:blipFill>
                  <pic:spPr>
                    <a:xfrm>
                      <a:off x="0" y="0"/>
                      <a:ext cx="2720572" cy="1977290"/>
                    </a:xfrm>
                    <a:prstGeom prst="rect">
                      <a:avLst/>
                    </a:prstGeom>
                  </pic:spPr>
                </pic:pic>
              </a:graphicData>
            </a:graphic>
          </wp:inline>
        </w:drawing>
      </w:r>
    </w:p>
    <w:p w14:paraId="2800EB6E" w14:textId="6D9B4FA9" w:rsidR="005154B6" w:rsidRPr="002A6EE8" w:rsidRDefault="002A6EE8" w:rsidP="00890BFD">
      <w:pPr>
        <w:spacing w:line="360" w:lineRule="auto"/>
        <w:ind w:firstLine="708"/>
        <w:rPr>
          <w:color w:val="000000"/>
        </w:rPr>
      </w:pPr>
      <w:r>
        <w:t>Note que como data de controle a decisão foi utilizar o dia mais recente (24 de Novembro de 2021 para o este estudo).</w:t>
      </w:r>
    </w:p>
    <w:p w14:paraId="7580A229" w14:textId="77777777" w:rsidR="00890BFD" w:rsidRDefault="00890BFD" w:rsidP="00890BFD">
      <w:pPr>
        <w:spacing w:line="360" w:lineRule="auto"/>
        <w:ind w:firstLine="709"/>
        <w:rPr>
          <w:color w:val="000000"/>
        </w:rPr>
      </w:pPr>
    </w:p>
    <w:p w14:paraId="62DA058A" w14:textId="77777777" w:rsidR="00890BFD" w:rsidRPr="008B5365" w:rsidRDefault="00890BFD" w:rsidP="00890BFD">
      <w:pPr>
        <w:pStyle w:val="ListParagraph"/>
        <w:spacing w:line="360" w:lineRule="auto"/>
        <w:ind w:left="0"/>
        <w:rPr>
          <w:u w:val="single"/>
        </w:rPr>
      </w:pPr>
      <w:r>
        <w:rPr>
          <w:u w:val="single"/>
        </w:rPr>
        <w:t>Análise de Cluster K-means</w:t>
      </w:r>
    </w:p>
    <w:p w14:paraId="611368B5" w14:textId="77777777" w:rsidR="00890BFD" w:rsidRDefault="00890BFD" w:rsidP="00890BFD">
      <w:pPr>
        <w:pStyle w:val="ListParagraph"/>
        <w:spacing w:line="360" w:lineRule="auto"/>
        <w:ind w:left="0"/>
      </w:pPr>
      <w:r w:rsidRPr="00715294">
        <w:tab/>
      </w:r>
    </w:p>
    <w:p w14:paraId="40A4BEF9" w14:textId="284D7F77" w:rsidR="00890BFD" w:rsidRDefault="002A6EE8" w:rsidP="00FF25C5">
      <w:pPr>
        <w:pStyle w:val="ListParagraph"/>
        <w:spacing w:line="360" w:lineRule="auto"/>
        <w:ind w:left="0"/>
        <w:rPr>
          <w:color w:val="000000"/>
          <w:lang w:val="en-US"/>
        </w:rPr>
      </w:pPr>
      <w:r>
        <w:tab/>
        <w:t xml:space="preserve">Após a coleta de dados, limpeza e definição das três datas que vão ser processadas, como modelo de classificação utilizaremos o modelo de agrupamento de k-means com valor do cluster sendo </w:t>
      </w:r>
      <m:oMath>
        <m:r>
          <w:rPr>
            <w:rFonts w:ascii="Cambria Math" w:hAnsi="Cambria Math"/>
          </w:rPr>
          <m:t>k=3</m:t>
        </m:r>
      </m:oMath>
      <w:r>
        <w:rPr>
          <w:rFonts w:eastAsiaTheme="minorEastAsia"/>
        </w:rPr>
        <w:t xml:space="preserve"> (três grupos). O modelo faz parte do grupo de modelos com </w:t>
      </w:r>
      <w:r w:rsidRPr="002A6EE8">
        <w:rPr>
          <w:rFonts w:eastAsiaTheme="minorEastAsia"/>
        </w:rPr>
        <w:t>aprendizado de máquina não supervisionado</w:t>
      </w:r>
      <w:r>
        <w:rPr>
          <w:rFonts w:eastAsiaTheme="minorEastAsia"/>
        </w:rPr>
        <w:t xml:space="preserve"> e foi escolhido uma vez que não queremos criar nenhum bias humano na classificação.</w:t>
      </w:r>
    </w:p>
    <w:p w14:paraId="59C54D5E" w14:textId="77777777" w:rsidR="00CF79AD" w:rsidRDefault="00CF79AD" w:rsidP="00890BFD">
      <w:pPr>
        <w:spacing w:line="360" w:lineRule="auto"/>
        <w:ind w:firstLine="708"/>
        <w:rPr>
          <w:color w:val="000000"/>
          <w:lang w:val="en-US"/>
        </w:rPr>
      </w:pPr>
      <w:bookmarkStart w:id="15" w:name="_GoBack"/>
      <w:bookmarkEnd w:id="15"/>
    </w:p>
    <w:p w14:paraId="2DC513EC" w14:textId="4AF330E3" w:rsidR="00CF79AD" w:rsidRPr="00CF79AD" w:rsidRDefault="00CF79AD" w:rsidP="00CF79AD">
      <w:pPr>
        <w:pStyle w:val="ListParagraph"/>
        <w:spacing w:line="360" w:lineRule="auto"/>
        <w:ind w:left="0"/>
        <w:rPr>
          <w:u w:val="single"/>
        </w:rPr>
      </w:pPr>
      <w:r w:rsidRPr="00CF79AD">
        <w:rPr>
          <w:u w:val="single"/>
        </w:rPr>
        <w:t>PCA (Análise do componente principal)</w:t>
      </w:r>
    </w:p>
    <w:p w14:paraId="7C9A08B1" w14:textId="77777777" w:rsidR="00CF79AD" w:rsidRPr="00CF79AD" w:rsidRDefault="00CF79AD" w:rsidP="00CF79AD">
      <w:pPr>
        <w:pStyle w:val="ListParagraph"/>
        <w:spacing w:line="360" w:lineRule="auto"/>
        <w:ind w:left="0"/>
      </w:pPr>
      <w:r w:rsidRPr="00CF79AD">
        <w:tab/>
      </w:r>
    </w:p>
    <w:p w14:paraId="7E12E982" w14:textId="4920952D" w:rsidR="00FF25C5" w:rsidRDefault="00FF25C5" w:rsidP="00CF79AD">
      <w:pPr>
        <w:spacing w:line="360" w:lineRule="auto"/>
        <w:ind w:firstLine="708"/>
      </w:pPr>
      <w:r>
        <w:t xml:space="preserve">Por fim, também precisamos utilizar a análise de componente principal para reduzir os 63 componentes iniciais para apenas 2. </w:t>
      </w:r>
    </w:p>
    <w:p w14:paraId="3E7C9077" w14:textId="3EFA0CAE" w:rsidR="00FF25C5" w:rsidRPr="000B52FF" w:rsidRDefault="00FF25C5" w:rsidP="00FF25C5">
      <w:pPr>
        <w:pStyle w:val="Caption"/>
        <w:keepNext/>
        <w:jc w:val="center"/>
        <w:rPr>
          <w:color w:val="auto"/>
        </w:rPr>
      </w:pPr>
      <w:r w:rsidRPr="000B52FF">
        <w:rPr>
          <w:b/>
          <w:color w:val="auto"/>
        </w:rPr>
        <w:t xml:space="preserve">Figura </w:t>
      </w:r>
      <w:r w:rsidRPr="000B52FF">
        <w:rPr>
          <w:b/>
          <w:color w:val="auto"/>
        </w:rPr>
        <w:fldChar w:fldCharType="begin"/>
      </w:r>
      <w:r w:rsidRPr="000B52FF">
        <w:rPr>
          <w:b/>
          <w:color w:val="auto"/>
        </w:rPr>
        <w:instrText xml:space="preserve"> SEQ Figura \* ARABIC </w:instrText>
      </w:r>
      <w:r w:rsidRPr="000B52FF">
        <w:rPr>
          <w:b/>
          <w:color w:val="auto"/>
        </w:rPr>
        <w:fldChar w:fldCharType="separate"/>
      </w:r>
      <w:r w:rsidRPr="000B52FF">
        <w:rPr>
          <w:b/>
          <w:noProof/>
          <w:color w:val="auto"/>
        </w:rPr>
        <w:t>3</w:t>
      </w:r>
      <w:r w:rsidRPr="000B52FF">
        <w:rPr>
          <w:b/>
          <w:color w:val="auto"/>
        </w:rPr>
        <w:fldChar w:fldCharType="end"/>
      </w:r>
      <w:r w:rsidRPr="000B52FF">
        <w:rPr>
          <w:b/>
          <w:color w:val="auto"/>
        </w:rPr>
        <w:t>.</w:t>
      </w:r>
      <w:r w:rsidRPr="000B52FF">
        <w:rPr>
          <w:noProof/>
          <w:color w:val="auto"/>
        </w:rPr>
        <w:t xml:space="preserve"> Análise de PCA para confirmar que os grupos de cores </w:t>
      </w:r>
      <w:r w:rsidRPr="000B52FF">
        <w:rPr>
          <w:noProof/>
          <w:color w:val="auto"/>
        </w:rPr>
        <w:br/>
        <w:t>da classificação estão corretos</w:t>
      </w:r>
      <w:r w:rsidR="00052825">
        <w:rPr>
          <w:noProof/>
          <w:color w:val="auto"/>
        </w:rPr>
        <w:t xml:space="preserve"> e equivalentes</w:t>
      </w:r>
      <w:r w:rsidRPr="000B52FF">
        <w:rPr>
          <w:noProof/>
          <w:color w:val="auto"/>
        </w:rPr>
        <w:t>.</w:t>
      </w:r>
    </w:p>
    <w:p w14:paraId="6B3D3252" w14:textId="6364735C" w:rsidR="00FF25C5" w:rsidRDefault="000B52FF" w:rsidP="00FF25C5">
      <w:pPr>
        <w:spacing w:line="360" w:lineRule="auto"/>
        <w:ind w:firstLine="708"/>
        <w:jc w:val="center"/>
      </w:pPr>
      <w:r>
        <w:rPr>
          <w:noProof/>
          <w:lang w:val="en-US"/>
        </w:rPr>
        <w:drawing>
          <wp:inline distT="0" distB="0" distL="0" distR="0" wp14:anchorId="1FAA8337" wp14:editId="268FD44D">
            <wp:extent cx="4350615" cy="2171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8399" cy="2190561"/>
                    </a:xfrm>
                    <a:prstGeom prst="rect">
                      <a:avLst/>
                    </a:prstGeom>
                  </pic:spPr>
                </pic:pic>
              </a:graphicData>
            </a:graphic>
          </wp:inline>
        </w:drawing>
      </w:r>
    </w:p>
    <w:p w14:paraId="600E846D" w14:textId="00989A4B" w:rsidR="00FF25C5" w:rsidRDefault="00FF25C5" w:rsidP="00CF79AD">
      <w:pPr>
        <w:spacing w:line="360" w:lineRule="auto"/>
        <w:ind w:firstLine="708"/>
      </w:pPr>
      <w:r>
        <w:lastRenderedPageBreak/>
        <w:t xml:space="preserve">Como mostra a figura 3 – a análise é importante para mostrar que todas as cores (agrupamentos do modelo de k-means) estão </w:t>
      </w:r>
      <w:r w:rsidR="004A6265">
        <w:t>equivalentes.</w:t>
      </w:r>
    </w:p>
    <w:p w14:paraId="2F92ACB9" w14:textId="77777777" w:rsidR="00890BFD" w:rsidRPr="000B52FF" w:rsidRDefault="00890BFD" w:rsidP="00CF79AD">
      <w:pPr>
        <w:spacing w:line="360" w:lineRule="auto"/>
        <w:rPr>
          <w:color w:val="000000"/>
        </w:rPr>
      </w:pPr>
    </w:p>
    <w:p w14:paraId="62569BBF" w14:textId="77777777" w:rsidR="000A46BE" w:rsidRDefault="000A46BE" w:rsidP="000A46BE">
      <w:pPr>
        <w:pStyle w:val="ListParagraph"/>
        <w:spacing w:line="360" w:lineRule="auto"/>
        <w:ind w:left="0"/>
        <w:jc w:val="left"/>
        <w:rPr>
          <w:b/>
        </w:rPr>
      </w:pPr>
      <w:r w:rsidRPr="009629EB">
        <w:rPr>
          <w:b/>
        </w:rPr>
        <w:t>Resultados e Discussão</w:t>
      </w:r>
    </w:p>
    <w:p w14:paraId="2FA1D4E4" w14:textId="77777777" w:rsidR="000A46BE" w:rsidRPr="009629EB" w:rsidRDefault="000A46BE" w:rsidP="000A46BE">
      <w:pPr>
        <w:pStyle w:val="ListParagraph"/>
        <w:spacing w:line="360" w:lineRule="auto"/>
        <w:ind w:left="0"/>
        <w:jc w:val="left"/>
        <w:rPr>
          <w:b/>
        </w:rPr>
      </w:pPr>
    </w:p>
    <w:p w14:paraId="59C7BF97" w14:textId="011E4F1E" w:rsidR="0089638E" w:rsidRDefault="005154B6" w:rsidP="005154B6">
      <w:pPr>
        <w:pStyle w:val="ListParagraph"/>
        <w:spacing w:line="360" w:lineRule="auto"/>
        <w:ind w:left="0" w:firstLine="709"/>
      </w:pPr>
      <w:r w:rsidRPr="005154B6">
        <w:t>O título da seção Resultados e Discussão deve ser alinhado à esquerda, grafado em negrito com as primeiras letras das palavras em letras maiúsculas. É permitido que a seção seja dividida em subtópicos com formatação de acordo com a descrição no item 1.1 Formato e margens, apresentados na mesma ordem da seção Material e Métodos. Nesta seção devem ser apresentados, discutidos e interpretados os resultados obtidos no trabalho, ou seja, autores devem fazer uma discussão comparativa dos resultados do seu trabalho com aqueles existentes na literatura e elaborar uma análise crítica dos dados, destacando as limitações e pontos positivos dos resultados.</w:t>
      </w:r>
    </w:p>
    <w:p w14:paraId="02CDE754" w14:textId="77777777" w:rsidR="005154B6" w:rsidRDefault="005154B6" w:rsidP="005154B6">
      <w:pPr>
        <w:pStyle w:val="ListParagraph"/>
        <w:spacing w:line="360" w:lineRule="auto"/>
        <w:ind w:left="0" w:firstLine="709"/>
        <w:rPr>
          <w:b/>
        </w:rPr>
      </w:pPr>
    </w:p>
    <w:p w14:paraId="0F6C093B" w14:textId="0D03296F" w:rsidR="000A46BE" w:rsidRDefault="005154B6" w:rsidP="000A46BE">
      <w:pPr>
        <w:pStyle w:val="ListParagraph"/>
        <w:spacing w:line="360" w:lineRule="auto"/>
        <w:ind w:left="0"/>
        <w:jc w:val="left"/>
        <w:rPr>
          <w:b/>
        </w:rPr>
      </w:pPr>
      <w:r w:rsidRPr="005154B6">
        <w:rPr>
          <w:b/>
        </w:rPr>
        <w:t>Conclusão</w:t>
      </w:r>
    </w:p>
    <w:p w14:paraId="6DDD8F35" w14:textId="77777777" w:rsidR="005154B6" w:rsidRPr="00715294" w:rsidRDefault="005154B6" w:rsidP="000A46BE">
      <w:pPr>
        <w:pStyle w:val="ListParagraph"/>
        <w:spacing w:line="360" w:lineRule="auto"/>
        <w:ind w:left="0"/>
        <w:jc w:val="left"/>
      </w:pPr>
    </w:p>
    <w:p w14:paraId="39029A4F" w14:textId="713C6095" w:rsidR="000A46BE" w:rsidRDefault="005154B6" w:rsidP="005154B6">
      <w:pPr>
        <w:spacing w:line="360" w:lineRule="auto"/>
        <w:ind w:firstLine="708"/>
      </w:pPr>
      <w:r w:rsidRPr="005154B6">
        <w:t>O título da seção Conclusão(ões) ou Considerações Finais deve ser alinhado à esquerda e grafado em negrito. Fica a critério do aluno e do orientador a escolha de qual termo melhor se adequa ao trabalho. Esta seção deve conter frases curtas, apresentando as conclusões e inferências elaboradas a partir da discussão dos resultados. É importante que estas frases não sejam meras reproduções dos resultados, respondendo aos objetivos propostos no trabalho. Os autores não devem, em hipótese alguma, mencionar, citar ou reproduzir resultados de outros estudos na(s) conclusão(ões) ou considerações finais do TCC. Por fim, salienta-se que essa seção não deve conter tabelas ou figuras, sendo redigida</w:t>
      </w:r>
      <w:bookmarkStart w:id="16" w:name="_Hlk66353157"/>
      <w:r w:rsidRPr="005154B6">
        <w:t xml:space="preserve"> </w:t>
      </w:r>
      <w:r>
        <w:t>de forma sucinta</w:t>
      </w:r>
      <w:r w:rsidRPr="005154B6">
        <w:t>.</w:t>
      </w:r>
    </w:p>
    <w:bookmarkEnd w:id="16"/>
    <w:p w14:paraId="1988D8CB" w14:textId="77777777" w:rsidR="005154B6" w:rsidRPr="00715294" w:rsidRDefault="005154B6" w:rsidP="000A46BE">
      <w:pPr>
        <w:spacing w:line="360" w:lineRule="auto"/>
      </w:pPr>
    </w:p>
    <w:p w14:paraId="6597D8DE" w14:textId="77777777" w:rsidR="000A46BE" w:rsidRDefault="000A46BE" w:rsidP="000A46BE">
      <w:pPr>
        <w:spacing w:line="360" w:lineRule="auto"/>
        <w:rPr>
          <w:b/>
        </w:rPr>
      </w:pPr>
      <w:bookmarkStart w:id="17" w:name="_Hlk33977167"/>
      <w:r w:rsidRPr="000E6826">
        <w:rPr>
          <w:b/>
        </w:rPr>
        <w:t>Referências</w:t>
      </w:r>
    </w:p>
    <w:bookmarkEnd w:id="17"/>
    <w:p w14:paraId="58768036" w14:textId="77777777" w:rsidR="008B5365" w:rsidRPr="00CB318B" w:rsidRDefault="008B5365" w:rsidP="008B5365">
      <w:pPr>
        <w:ind w:left="360"/>
      </w:pPr>
    </w:p>
    <w:p w14:paraId="55218EC1" w14:textId="77777777" w:rsidR="008B5365" w:rsidRPr="009458BE" w:rsidRDefault="008B5365" w:rsidP="008B5365">
      <w:pPr>
        <w:pStyle w:val="ListParagraph"/>
        <w:numPr>
          <w:ilvl w:val="0"/>
          <w:numId w:val="3"/>
        </w:numPr>
        <w:spacing w:line="240" w:lineRule="auto"/>
        <w:ind w:left="360"/>
        <w:jc w:val="left"/>
      </w:pPr>
      <w:r w:rsidRPr="008B5365">
        <w:rPr>
          <w:lang w:val="en-US"/>
        </w:rPr>
        <w:t xml:space="preserve">Hannah Ritchie, </w:t>
      </w:r>
      <w:r w:rsidRPr="008B5365">
        <w:rPr>
          <w:i/>
          <w:lang w:val="en-US"/>
        </w:rPr>
        <w:t xml:space="preserve">et al </w:t>
      </w:r>
      <w:r w:rsidRPr="008B5365">
        <w:rPr>
          <w:lang w:val="en-US"/>
        </w:rPr>
        <w:t xml:space="preserve"> - </w:t>
      </w:r>
      <w:r w:rsidRPr="008B5365">
        <w:rPr>
          <w:b/>
          <w:lang w:val="en-US"/>
        </w:rPr>
        <w:t>"Coronavirus Pandemic (COVID-19)"</w:t>
      </w:r>
      <w:r w:rsidRPr="008B5365">
        <w:rPr>
          <w:lang w:val="en-US"/>
        </w:rPr>
        <w:t xml:space="preserve">. </w:t>
      </w:r>
      <w:r w:rsidRPr="009458BE">
        <w:t xml:space="preserve">Disponível em: 'https://ourworldindata.org/ (2020). Acesso em: 24 nov. 2021 </w:t>
      </w:r>
      <w:r w:rsidRPr="009458BE">
        <w:br/>
      </w:r>
    </w:p>
    <w:p w14:paraId="036E549D" w14:textId="77777777" w:rsidR="008B5365" w:rsidRPr="008B5365" w:rsidRDefault="008B5365" w:rsidP="008B5365">
      <w:pPr>
        <w:pStyle w:val="ListParagraph"/>
        <w:numPr>
          <w:ilvl w:val="0"/>
          <w:numId w:val="3"/>
        </w:numPr>
        <w:spacing w:line="240" w:lineRule="auto"/>
        <w:ind w:left="360"/>
        <w:jc w:val="left"/>
        <w:rPr>
          <w:lang w:val="en-US"/>
        </w:rPr>
      </w:pPr>
      <w:r w:rsidRPr="008B5365">
        <w:rPr>
          <w:lang w:val="en-US"/>
        </w:rPr>
        <w:t xml:space="preserve">Brown R.L., Durbin J., Evans J.M. (1975), </w:t>
      </w:r>
      <w:r w:rsidRPr="008B5365">
        <w:rPr>
          <w:b/>
          <w:lang w:val="en-US"/>
        </w:rPr>
        <w:t>Techniques for testing constancy of regression relationships over time</w:t>
      </w:r>
      <w:r w:rsidRPr="008B5365">
        <w:rPr>
          <w:lang w:val="en-US"/>
        </w:rPr>
        <w:t>, Journal of the Royal Statistal Society, B, 37, 149-163.</w:t>
      </w:r>
    </w:p>
    <w:p w14:paraId="3AB0BDFD" w14:textId="77777777" w:rsidR="008B5365" w:rsidRPr="008B5365" w:rsidRDefault="008B5365" w:rsidP="008B5365">
      <w:pPr>
        <w:pStyle w:val="ListParagraph"/>
        <w:ind w:left="360"/>
        <w:rPr>
          <w:lang w:val="en-US"/>
        </w:rPr>
      </w:pPr>
    </w:p>
    <w:p w14:paraId="29755A2B" w14:textId="77777777" w:rsidR="008B5365" w:rsidRPr="008B5365" w:rsidRDefault="008B5365" w:rsidP="008B5365">
      <w:pPr>
        <w:pStyle w:val="ListParagraph"/>
        <w:numPr>
          <w:ilvl w:val="0"/>
          <w:numId w:val="3"/>
        </w:numPr>
        <w:spacing w:line="240" w:lineRule="auto"/>
        <w:ind w:left="360"/>
        <w:jc w:val="left"/>
        <w:rPr>
          <w:lang w:val="en-US"/>
        </w:rPr>
      </w:pPr>
      <w:r w:rsidRPr="008B5365">
        <w:rPr>
          <w:lang w:val="en-US"/>
        </w:rPr>
        <w:t>Kuan C.-M., Chen (1994</w:t>
      </w:r>
      <w:r w:rsidRPr="008B5365">
        <w:rPr>
          <w:b/>
          <w:lang w:val="en-US"/>
        </w:rPr>
        <w:t>), Implementing the fluctuation and moving estimates tests in dynamic econometric models</w:t>
      </w:r>
      <w:r w:rsidRPr="008B5365">
        <w:rPr>
          <w:lang w:val="en-US"/>
        </w:rPr>
        <w:t>, Economics Letters, 44, 235-239.</w:t>
      </w:r>
    </w:p>
    <w:p w14:paraId="1610F37F" w14:textId="77777777" w:rsidR="008B5365" w:rsidRPr="008B5365" w:rsidRDefault="008B5365" w:rsidP="008B5365">
      <w:pPr>
        <w:pStyle w:val="ListParagraph"/>
        <w:ind w:left="0"/>
        <w:rPr>
          <w:lang w:val="en-US"/>
        </w:rPr>
      </w:pPr>
    </w:p>
    <w:p w14:paraId="235A1ABE" w14:textId="77777777" w:rsidR="008B5365" w:rsidRDefault="008B5365" w:rsidP="008B5365">
      <w:pPr>
        <w:pStyle w:val="ListParagraph"/>
        <w:numPr>
          <w:ilvl w:val="0"/>
          <w:numId w:val="3"/>
        </w:numPr>
        <w:spacing w:line="240" w:lineRule="auto"/>
        <w:ind w:left="360"/>
        <w:jc w:val="left"/>
      </w:pPr>
      <w:r w:rsidRPr="008B5365">
        <w:rPr>
          <w:lang w:val="en-US"/>
        </w:rPr>
        <w:lastRenderedPageBreak/>
        <w:t xml:space="preserve">Arthur, D., Vassilvitskii, S.: </w:t>
      </w:r>
      <w:r w:rsidRPr="008B5365">
        <w:rPr>
          <w:b/>
          <w:lang w:val="en-US"/>
        </w:rPr>
        <w:t>k-means++: The advantages of careful seeding</w:t>
      </w:r>
      <w:r w:rsidRPr="008B5365">
        <w:rPr>
          <w:lang w:val="en-US"/>
        </w:rPr>
        <w:t xml:space="preserve">. </w:t>
      </w:r>
      <w:r w:rsidRPr="00F65D05">
        <w:t>Tech.</w:t>
      </w:r>
      <w:r>
        <w:t xml:space="preserve"> </w:t>
      </w:r>
      <w:r w:rsidRPr="00F65D05">
        <w:t>rep., Stanford (2006)</w:t>
      </w:r>
      <w:r w:rsidRPr="00F65D05">
        <w:cr/>
      </w:r>
      <w:r>
        <w:t>project</w:t>
      </w:r>
    </w:p>
    <w:p w14:paraId="4422B3F0" w14:textId="77777777" w:rsidR="008B5365" w:rsidRPr="00F65D05" w:rsidRDefault="008B5365" w:rsidP="008B5365">
      <w:pPr>
        <w:spacing w:line="240" w:lineRule="auto"/>
        <w:jc w:val="left"/>
      </w:pPr>
    </w:p>
    <w:p w14:paraId="52C0A910" w14:textId="77777777" w:rsidR="008B5365" w:rsidRPr="008B5365" w:rsidRDefault="008B5365" w:rsidP="008B5365">
      <w:pPr>
        <w:pStyle w:val="ListParagraph"/>
        <w:numPr>
          <w:ilvl w:val="0"/>
          <w:numId w:val="3"/>
        </w:numPr>
        <w:spacing w:line="240" w:lineRule="auto"/>
        <w:ind w:left="360"/>
        <w:jc w:val="left"/>
        <w:rPr>
          <w:lang w:val="en-US"/>
        </w:rPr>
      </w:pPr>
      <w:r w:rsidRPr="008B5365">
        <w:rPr>
          <w:lang w:val="en-US"/>
        </w:rPr>
        <w:t xml:space="preserve">Zubair M., </w:t>
      </w:r>
      <w:r w:rsidRPr="008B5365">
        <w:rPr>
          <w:i/>
          <w:lang w:val="en-US"/>
        </w:rPr>
        <w:t>et al</w:t>
      </w:r>
      <w:r w:rsidRPr="008B5365">
        <w:rPr>
          <w:lang w:val="en-US"/>
        </w:rPr>
        <w:t xml:space="preserve"> </w:t>
      </w:r>
      <w:r w:rsidRPr="008B5365">
        <w:rPr>
          <w:b/>
          <w:lang w:val="en-US"/>
        </w:rPr>
        <w:t>An Efficient K-Means Clustering Algorithm for Analysing COVID-19.</w:t>
      </w:r>
      <w:r w:rsidRPr="008B5365">
        <w:rPr>
          <w:lang w:val="en-US"/>
        </w:rPr>
        <w:t xml:space="preserve"> Hybrid Intelligent Systems. vol 1375. Springer, Cham. (2021)</w:t>
      </w:r>
    </w:p>
    <w:p w14:paraId="6ADFFED1" w14:textId="2F25CEAD" w:rsidR="004C12D2" w:rsidRPr="008B5365" w:rsidRDefault="004C12D2" w:rsidP="008B5365">
      <w:pPr>
        <w:spacing w:line="360" w:lineRule="auto"/>
        <w:rPr>
          <w:lang w:val="en-US"/>
        </w:rPr>
      </w:pPr>
    </w:p>
    <w:sectPr w:rsidR="004C12D2" w:rsidRPr="008B5365" w:rsidSect="00EE21D2">
      <w:headerReference w:type="default" r:id="rId15"/>
      <w:footerReference w:type="default" r:id="rId16"/>
      <w:footerReference w:type="first" r:id="rId17"/>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0316A3" w14:textId="77777777" w:rsidR="007822DA" w:rsidRDefault="007822DA" w:rsidP="005F5FEB">
      <w:pPr>
        <w:spacing w:line="240" w:lineRule="auto"/>
      </w:pPr>
      <w:r>
        <w:separator/>
      </w:r>
    </w:p>
  </w:endnote>
  <w:endnote w:type="continuationSeparator" w:id="0">
    <w:p w14:paraId="6113242A" w14:textId="77777777" w:rsidR="007822DA" w:rsidRDefault="007822DA"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2360599"/>
      <w:docPartObj>
        <w:docPartGallery w:val="Page Numbers (Bottom of Page)"/>
        <w:docPartUnique/>
      </w:docPartObj>
    </w:sdtPr>
    <w:sdtEndPr/>
    <w:sdtContent>
      <w:p w14:paraId="450CB916" w14:textId="77777777" w:rsidR="0094025E" w:rsidRDefault="007822DA">
        <w:pPr>
          <w:pStyle w:val="Footer"/>
          <w:jc w:val="right"/>
        </w:pPr>
      </w:p>
    </w:sdtContent>
  </w:sdt>
  <w:p w14:paraId="450CB917" w14:textId="77777777" w:rsidR="0094025E" w:rsidRDefault="0094025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Footer"/>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0B52FF">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310677" w14:textId="1EFF9085" w:rsidR="00EF1565" w:rsidRPr="00EF1565" w:rsidRDefault="00EF1565">
    <w:pPr>
      <w:pStyle w:val="Footer"/>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DF3A71">
      <w:rPr>
        <w:noProof/>
        <w:sz w:val="18"/>
        <w:szCs w:val="18"/>
      </w:rPr>
      <w:t>3</w:t>
    </w:r>
    <w:r w:rsidRPr="00EF1565">
      <w:rPr>
        <w:sz w:val="18"/>
        <w:szCs w:val="18"/>
      </w:rPr>
      <w:fldChar w:fldCharType="end"/>
    </w:r>
  </w:p>
  <w:p w14:paraId="25D1DCB2" w14:textId="77777777" w:rsidR="00D92CD6" w:rsidRDefault="00D92CD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F588E" w14:textId="77777777" w:rsidR="0094025E" w:rsidRDefault="0094025E">
    <w:pPr>
      <w:pStyle w:val="Footer"/>
      <w:jc w:val="right"/>
    </w:pPr>
  </w:p>
  <w:p w14:paraId="05550BF1" w14:textId="77777777" w:rsidR="0094025E" w:rsidRDefault="009402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62BD85" w14:textId="77777777" w:rsidR="007822DA" w:rsidRDefault="007822DA" w:rsidP="005F5FEB">
      <w:pPr>
        <w:spacing w:line="240" w:lineRule="auto"/>
      </w:pPr>
      <w:bookmarkStart w:id="0" w:name="_Hlk493588901"/>
      <w:bookmarkEnd w:id="0"/>
      <w:r>
        <w:separator/>
      </w:r>
    </w:p>
  </w:footnote>
  <w:footnote w:type="continuationSeparator" w:id="0">
    <w:p w14:paraId="00228410" w14:textId="77777777" w:rsidR="007822DA" w:rsidRDefault="007822DA" w:rsidP="005F5FE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CB914" w14:textId="77777777" w:rsidR="001E108A" w:rsidRPr="00D52F94" w:rsidRDefault="001E108A" w:rsidP="001E108A">
    <w:pPr>
      <w:pStyle w:val="NoSpacing"/>
      <w:ind w:right="3968"/>
      <w:rPr>
        <w:sz w:val="16"/>
        <w:szCs w:val="17"/>
      </w:rPr>
    </w:pPr>
    <w:r w:rsidRPr="00D52F94">
      <w:rPr>
        <w:noProof/>
        <w:sz w:val="16"/>
        <w:szCs w:val="17"/>
        <w:lang w:val="en-US"/>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Header"/>
      <w:tabs>
        <w:tab w:val="clear" w:pos="4252"/>
        <w:tab w:val="clear" w:pos="8504"/>
        <w:tab w:val="left" w:pos="1785"/>
      </w:tabs>
    </w:pPr>
    <w:r>
      <w:rPr>
        <w:noProof/>
        <w:lang w:val="en-US"/>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CB918" w14:textId="21E657CB" w:rsidR="00D92CD6" w:rsidRPr="00D52F94" w:rsidRDefault="008F2AC4" w:rsidP="00D92CD6">
    <w:pPr>
      <w:pStyle w:val="NoSpacing"/>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val="en-US"/>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w:t>
    </w:r>
    <w:r w:rsidR="00907E78">
      <w:rPr>
        <w:sz w:val="16"/>
        <w:szCs w:val="17"/>
      </w:rPr>
      <w:br/>
      <w:t>MBA em Data Science e Analytics</w:t>
    </w:r>
    <w:r w:rsidR="00EB5E64">
      <w:rPr>
        <w:sz w:val="16"/>
        <w:szCs w:val="17"/>
      </w:rPr>
      <w:t xml:space="preserve"> – </w:t>
    </w:r>
    <w:r w:rsidR="00907E78">
      <w:rPr>
        <w:sz w:val="16"/>
        <w:szCs w:val="17"/>
      </w:rPr>
      <w:t>2022</w:t>
    </w:r>
  </w:p>
  <w:p w14:paraId="450CB919" w14:textId="77777777" w:rsidR="00D92CD6" w:rsidRDefault="00D92CD6" w:rsidP="00D92CD6">
    <w:pPr>
      <w:pStyle w:val="Header"/>
      <w:tabs>
        <w:tab w:val="clear" w:pos="4252"/>
        <w:tab w:val="clear" w:pos="8504"/>
        <w:tab w:val="left" w:pos="1785"/>
      </w:tabs>
    </w:pPr>
    <w:r>
      <w:rPr>
        <w:noProof/>
        <w:lang w:val="en-US"/>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1E108A" w:rsidRPr="00D92CD6" w:rsidRDefault="001E108A" w:rsidP="00D92CD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D69B6" w14:textId="77777777" w:rsidR="003A0223" w:rsidRPr="00D52F94" w:rsidRDefault="003A0223" w:rsidP="003A0223">
    <w:pPr>
      <w:pStyle w:val="NoSpacing"/>
      <w:ind w:right="3968"/>
      <w:rPr>
        <w:sz w:val="16"/>
        <w:szCs w:val="17"/>
      </w:rPr>
    </w:pPr>
    <w:bookmarkStart w:id="18" w:name="_Hlk33913842"/>
    <w:bookmarkStart w:id="19" w:name="_Hlk33913843"/>
    <w:r>
      <w:rPr>
        <w:noProof/>
        <w:lang w:val="en-US"/>
      </w:rPr>
      <w:drawing>
        <wp:anchor distT="0" distB="0" distL="114300" distR="114300" simplePos="0" relativeHeight="251668480" behindDoc="1" locked="0" layoutInCell="1" allowOverlap="1" wp14:anchorId="1B8D2D0E" wp14:editId="120645EF">
          <wp:simplePos x="0" y="0"/>
          <wp:positionH relativeFrom="margin">
            <wp:posOffset>5081270</wp:posOffset>
          </wp:positionH>
          <wp:positionV relativeFrom="paragraph">
            <wp:posOffset>-46506</wp:posOffset>
          </wp:positionV>
          <wp:extent cx="672245" cy="282091"/>
          <wp:effectExtent l="0" t="0" r="0" b="3810"/>
          <wp:wrapNone/>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16"/>
        <w:szCs w:val="17"/>
      </w:rPr>
      <w:t>Trabalho</w:t>
    </w:r>
    <w:r w:rsidRPr="00D52F94">
      <w:rPr>
        <w:sz w:val="16"/>
        <w:szCs w:val="17"/>
      </w:rPr>
      <w:t xml:space="preserve"> apresentad</w:t>
    </w:r>
    <w:r>
      <w:rPr>
        <w:sz w:val="16"/>
        <w:szCs w:val="17"/>
      </w:rPr>
      <w:t>o</w:t>
    </w:r>
    <w:r w:rsidRPr="00D52F94">
      <w:rPr>
        <w:sz w:val="16"/>
        <w:szCs w:val="17"/>
      </w:rPr>
      <w:t xml:space="preserve"> para obtenção do título de especialista em</w:t>
    </w:r>
    <w:r>
      <w:rPr>
        <w:sz w:val="16"/>
        <w:szCs w:val="17"/>
      </w:rPr>
      <w:t xml:space="preserve"> </w:t>
    </w:r>
    <w:r>
      <w:rPr>
        <w:sz w:val="16"/>
        <w:szCs w:val="17"/>
      </w:rPr>
      <w:br/>
      <w:t>MBA em Data Science e Analytics – 2022</w:t>
    </w:r>
  </w:p>
  <w:p w14:paraId="11B128D1" w14:textId="5CD4F816" w:rsidR="00EE21D2" w:rsidRDefault="000A46BE" w:rsidP="00EE21D2">
    <w:pPr>
      <w:pStyle w:val="Header"/>
      <w:tabs>
        <w:tab w:val="clear" w:pos="4252"/>
        <w:tab w:val="clear" w:pos="8504"/>
        <w:tab w:val="left" w:pos="1785"/>
      </w:tabs>
    </w:pPr>
    <w:r>
      <w:rPr>
        <w:noProof/>
        <w:lang w:val="en-US"/>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8"/>
  <w:bookmarkEnd w:id="19"/>
  <w:p w14:paraId="54778FA6" w14:textId="77777777" w:rsidR="00D92CD6" w:rsidRPr="00EE21D2" w:rsidRDefault="00D92CD6" w:rsidP="00EE21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EB2A9D"/>
    <w:multiLevelType w:val="hybridMultilevel"/>
    <w:tmpl w:val="0BC61592"/>
    <w:lvl w:ilvl="0" w:tplc="40EAD2B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FEB"/>
    <w:rsid w:val="00002D22"/>
    <w:rsid w:val="00002FED"/>
    <w:rsid w:val="0000516E"/>
    <w:rsid w:val="00010625"/>
    <w:rsid w:val="000121A2"/>
    <w:rsid w:val="000129BF"/>
    <w:rsid w:val="00015A3B"/>
    <w:rsid w:val="000318BF"/>
    <w:rsid w:val="0003392C"/>
    <w:rsid w:val="00033ABE"/>
    <w:rsid w:val="000379B9"/>
    <w:rsid w:val="000414DF"/>
    <w:rsid w:val="00042541"/>
    <w:rsid w:val="00052825"/>
    <w:rsid w:val="0006184C"/>
    <w:rsid w:val="0006582A"/>
    <w:rsid w:val="00080BC8"/>
    <w:rsid w:val="000A1F2D"/>
    <w:rsid w:val="000A23B0"/>
    <w:rsid w:val="000A46BE"/>
    <w:rsid w:val="000A64CD"/>
    <w:rsid w:val="000A7332"/>
    <w:rsid w:val="000B52FF"/>
    <w:rsid w:val="000B6C41"/>
    <w:rsid w:val="000C043D"/>
    <w:rsid w:val="000C5E50"/>
    <w:rsid w:val="000D65A6"/>
    <w:rsid w:val="000D7128"/>
    <w:rsid w:val="000E6826"/>
    <w:rsid w:val="000F06D0"/>
    <w:rsid w:val="000F3312"/>
    <w:rsid w:val="000F7383"/>
    <w:rsid w:val="00103C8C"/>
    <w:rsid w:val="0010566C"/>
    <w:rsid w:val="00106E6C"/>
    <w:rsid w:val="00111217"/>
    <w:rsid w:val="001179F3"/>
    <w:rsid w:val="00123A50"/>
    <w:rsid w:val="0014260C"/>
    <w:rsid w:val="00155FEB"/>
    <w:rsid w:val="001650D8"/>
    <w:rsid w:val="00173435"/>
    <w:rsid w:val="0017695E"/>
    <w:rsid w:val="0018079B"/>
    <w:rsid w:val="00183B05"/>
    <w:rsid w:val="00196DB1"/>
    <w:rsid w:val="001A2B26"/>
    <w:rsid w:val="001A3AE9"/>
    <w:rsid w:val="001B29CD"/>
    <w:rsid w:val="001B7001"/>
    <w:rsid w:val="001B7C5F"/>
    <w:rsid w:val="001E108A"/>
    <w:rsid w:val="001E6121"/>
    <w:rsid w:val="001E6B8D"/>
    <w:rsid w:val="001F0A4F"/>
    <w:rsid w:val="001F5096"/>
    <w:rsid w:val="001F677B"/>
    <w:rsid w:val="002013ED"/>
    <w:rsid w:val="002138F6"/>
    <w:rsid w:val="00214A52"/>
    <w:rsid w:val="00221EC9"/>
    <w:rsid w:val="00222FB8"/>
    <w:rsid w:val="00225427"/>
    <w:rsid w:val="00244916"/>
    <w:rsid w:val="00246075"/>
    <w:rsid w:val="00247798"/>
    <w:rsid w:val="00250606"/>
    <w:rsid w:val="0025090A"/>
    <w:rsid w:val="0026130F"/>
    <w:rsid w:val="00262449"/>
    <w:rsid w:val="0026400A"/>
    <w:rsid w:val="00266914"/>
    <w:rsid w:val="00273955"/>
    <w:rsid w:val="00282166"/>
    <w:rsid w:val="00286FB4"/>
    <w:rsid w:val="002875D3"/>
    <w:rsid w:val="00295E7E"/>
    <w:rsid w:val="00296614"/>
    <w:rsid w:val="002A6EE8"/>
    <w:rsid w:val="002B7B5A"/>
    <w:rsid w:val="002D0A4C"/>
    <w:rsid w:val="002D35E9"/>
    <w:rsid w:val="002D3B35"/>
    <w:rsid w:val="002D6078"/>
    <w:rsid w:val="002D6AF2"/>
    <w:rsid w:val="002D778A"/>
    <w:rsid w:val="002E3D0D"/>
    <w:rsid w:val="002F1330"/>
    <w:rsid w:val="002F2245"/>
    <w:rsid w:val="002F3830"/>
    <w:rsid w:val="00302BCD"/>
    <w:rsid w:val="00311C33"/>
    <w:rsid w:val="0031459B"/>
    <w:rsid w:val="00320448"/>
    <w:rsid w:val="00323A4C"/>
    <w:rsid w:val="00325B43"/>
    <w:rsid w:val="0033468D"/>
    <w:rsid w:val="0035192B"/>
    <w:rsid w:val="00351961"/>
    <w:rsid w:val="003542E3"/>
    <w:rsid w:val="00362B83"/>
    <w:rsid w:val="00363932"/>
    <w:rsid w:val="00364D20"/>
    <w:rsid w:val="00364EBE"/>
    <w:rsid w:val="003678EC"/>
    <w:rsid w:val="0037116D"/>
    <w:rsid w:val="0038279B"/>
    <w:rsid w:val="00382BEB"/>
    <w:rsid w:val="00383658"/>
    <w:rsid w:val="003A0223"/>
    <w:rsid w:val="003A2BF8"/>
    <w:rsid w:val="003A50AD"/>
    <w:rsid w:val="003B3E2D"/>
    <w:rsid w:val="003C0770"/>
    <w:rsid w:val="003C0DDD"/>
    <w:rsid w:val="003C1B38"/>
    <w:rsid w:val="003C65F6"/>
    <w:rsid w:val="003C7E8D"/>
    <w:rsid w:val="003E150B"/>
    <w:rsid w:val="003E36CE"/>
    <w:rsid w:val="003E64D0"/>
    <w:rsid w:val="003F02C0"/>
    <w:rsid w:val="003F1EED"/>
    <w:rsid w:val="003F77A8"/>
    <w:rsid w:val="00402E00"/>
    <w:rsid w:val="0040349A"/>
    <w:rsid w:val="00406344"/>
    <w:rsid w:val="004139D1"/>
    <w:rsid w:val="00414EA7"/>
    <w:rsid w:val="00421D0A"/>
    <w:rsid w:val="004242F4"/>
    <w:rsid w:val="00424D37"/>
    <w:rsid w:val="00433E63"/>
    <w:rsid w:val="004344B3"/>
    <w:rsid w:val="004349A6"/>
    <w:rsid w:val="00435976"/>
    <w:rsid w:val="0044240B"/>
    <w:rsid w:val="004453D9"/>
    <w:rsid w:val="00445A1F"/>
    <w:rsid w:val="0045201D"/>
    <w:rsid w:val="004638D2"/>
    <w:rsid w:val="00466F81"/>
    <w:rsid w:val="00467C3B"/>
    <w:rsid w:val="0047191C"/>
    <w:rsid w:val="00471D21"/>
    <w:rsid w:val="00473CFE"/>
    <w:rsid w:val="00474ACC"/>
    <w:rsid w:val="004829D7"/>
    <w:rsid w:val="004A6265"/>
    <w:rsid w:val="004B0852"/>
    <w:rsid w:val="004B3DF1"/>
    <w:rsid w:val="004B570C"/>
    <w:rsid w:val="004B6697"/>
    <w:rsid w:val="004B73BD"/>
    <w:rsid w:val="004C12D2"/>
    <w:rsid w:val="004E1ADB"/>
    <w:rsid w:val="004E2E96"/>
    <w:rsid w:val="005154B6"/>
    <w:rsid w:val="00516C5E"/>
    <w:rsid w:val="00522FDE"/>
    <w:rsid w:val="00527BBF"/>
    <w:rsid w:val="00530C1C"/>
    <w:rsid w:val="005325A6"/>
    <w:rsid w:val="00532A60"/>
    <w:rsid w:val="0053780E"/>
    <w:rsid w:val="005502EC"/>
    <w:rsid w:val="00551EA4"/>
    <w:rsid w:val="00556C81"/>
    <w:rsid w:val="00580198"/>
    <w:rsid w:val="00584676"/>
    <w:rsid w:val="0058770B"/>
    <w:rsid w:val="005905F2"/>
    <w:rsid w:val="00593069"/>
    <w:rsid w:val="00594DC8"/>
    <w:rsid w:val="005A0D62"/>
    <w:rsid w:val="005A2BA8"/>
    <w:rsid w:val="005A2F80"/>
    <w:rsid w:val="005A4188"/>
    <w:rsid w:val="005B2400"/>
    <w:rsid w:val="005B3614"/>
    <w:rsid w:val="005B3BCF"/>
    <w:rsid w:val="005B55DF"/>
    <w:rsid w:val="005C0B45"/>
    <w:rsid w:val="005C6BA6"/>
    <w:rsid w:val="005D6B9B"/>
    <w:rsid w:val="005E318E"/>
    <w:rsid w:val="005F29F8"/>
    <w:rsid w:val="005F4EB3"/>
    <w:rsid w:val="005F5FEB"/>
    <w:rsid w:val="00601154"/>
    <w:rsid w:val="0062319A"/>
    <w:rsid w:val="00636D01"/>
    <w:rsid w:val="00647DBF"/>
    <w:rsid w:val="00657EA6"/>
    <w:rsid w:val="0066110E"/>
    <w:rsid w:val="006805F5"/>
    <w:rsid w:val="00681AD7"/>
    <w:rsid w:val="00683832"/>
    <w:rsid w:val="00684110"/>
    <w:rsid w:val="00687D18"/>
    <w:rsid w:val="006926E3"/>
    <w:rsid w:val="006A0317"/>
    <w:rsid w:val="006B3841"/>
    <w:rsid w:val="006B4497"/>
    <w:rsid w:val="006B4591"/>
    <w:rsid w:val="006C2C8C"/>
    <w:rsid w:val="006C720C"/>
    <w:rsid w:val="006D2995"/>
    <w:rsid w:val="006D7365"/>
    <w:rsid w:val="006D7A7F"/>
    <w:rsid w:val="006D7B11"/>
    <w:rsid w:val="006E1A8E"/>
    <w:rsid w:val="006E5D44"/>
    <w:rsid w:val="006F0623"/>
    <w:rsid w:val="006F2620"/>
    <w:rsid w:val="006F566A"/>
    <w:rsid w:val="006F78BE"/>
    <w:rsid w:val="006F7EBA"/>
    <w:rsid w:val="007028AE"/>
    <w:rsid w:val="00706669"/>
    <w:rsid w:val="00713C0C"/>
    <w:rsid w:val="00715294"/>
    <w:rsid w:val="0072023F"/>
    <w:rsid w:val="00721949"/>
    <w:rsid w:val="00721A84"/>
    <w:rsid w:val="00723D29"/>
    <w:rsid w:val="007272C9"/>
    <w:rsid w:val="00731468"/>
    <w:rsid w:val="007433D4"/>
    <w:rsid w:val="0074342F"/>
    <w:rsid w:val="007450A6"/>
    <w:rsid w:val="00753001"/>
    <w:rsid w:val="007551BF"/>
    <w:rsid w:val="00770024"/>
    <w:rsid w:val="007749A1"/>
    <w:rsid w:val="007822DA"/>
    <w:rsid w:val="0078405D"/>
    <w:rsid w:val="00784D7A"/>
    <w:rsid w:val="007854B3"/>
    <w:rsid w:val="007A2A3C"/>
    <w:rsid w:val="007A658E"/>
    <w:rsid w:val="007B0806"/>
    <w:rsid w:val="007E290A"/>
    <w:rsid w:val="007F4591"/>
    <w:rsid w:val="007F54A6"/>
    <w:rsid w:val="007F57A4"/>
    <w:rsid w:val="00800FF0"/>
    <w:rsid w:val="00811A4F"/>
    <w:rsid w:val="00811DE0"/>
    <w:rsid w:val="00812949"/>
    <w:rsid w:val="0081660B"/>
    <w:rsid w:val="008259B0"/>
    <w:rsid w:val="00826D39"/>
    <w:rsid w:val="00833B09"/>
    <w:rsid w:val="00834D05"/>
    <w:rsid w:val="00835CCF"/>
    <w:rsid w:val="00836CE1"/>
    <w:rsid w:val="008421B8"/>
    <w:rsid w:val="00842D35"/>
    <w:rsid w:val="008443FF"/>
    <w:rsid w:val="008545E0"/>
    <w:rsid w:val="00860F38"/>
    <w:rsid w:val="0087237C"/>
    <w:rsid w:val="00872B6C"/>
    <w:rsid w:val="00886138"/>
    <w:rsid w:val="00886CFD"/>
    <w:rsid w:val="00890B17"/>
    <w:rsid w:val="00890BFD"/>
    <w:rsid w:val="008923FD"/>
    <w:rsid w:val="0089638E"/>
    <w:rsid w:val="008A1677"/>
    <w:rsid w:val="008A3CF6"/>
    <w:rsid w:val="008B0031"/>
    <w:rsid w:val="008B038A"/>
    <w:rsid w:val="008B0687"/>
    <w:rsid w:val="008B4775"/>
    <w:rsid w:val="008B5365"/>
    <w:rsid w:val="008B5BBC"/>
    <w:rsid w:val="008C5578"/>
    <w:rsid w:val="008C7AB1"/>
    <w:rsid w:val="008D2C4F"/>
    <w:rsid w:val="008D541D"/>
    <w:rsid w:val="008E02ED"/>
    <w:rsid w:val="008E45B7"/>
    <w:rsid w:val="008E4B54"/>
    <w:rsid w:val="008F2AC4"/>
    <w:rsid w:val="008F4149"/>
    <w:rsid w:val="008F707D"/>
    <w:rsid w:val="00904BC2"/>
    <w:rsid w:val="00906BFA"/>
    <w:rsid w:val="00907E78"/>
    <w:rsid w:val="00916A5A"/>
    <w:rsid w:val="00917196"/>
    <w:rsid w:val="009248B0"/>
    <w:rsid w:val="009319BD"/>
    <w:rsid w:val="00931D71"/>
    <w:rsid w:val="00932E28"/>
    <w:rsid w:val="0093332B"/>
    <w:rsid w:val="0094025E"/>
    <w:rsid w:val="0094383B"/>
    <w:rsid w:val="009629EB"/>
    <w:rsid w:val="00964DE5"/>
    <w:rsid w:val="00973982"/>
    <w:rsid w:val="00981503"/>
    <w:rsid w:val="009924AC"/>
    <w:rsid w:val="00992731"/>
    <w:rsid w:val="00992A07"/>
    <w:rsid w:val="009934FC"/>
    <w:rsid w:val="009A06AA"/>
    <w:rsid w:val="009C5437"/>
    <w:rsid w:val="009D09D0"/>
    <w:rsid w:val="009D2D67"/>
    <w:rsid w:val="009D4560"/>
    <w:rsid w:val="009D7441"/>
    <w:rsid w:val="009D7C2D"/>
    <w:rsid w:val="009E3D42"/>
    <w:rsid w:val="009E6355"/>
    <w:rsid w:val="009E7FB7"/>
    <w:rsid w:val="009F11F4"/>
    <w:rsid w:val="009F43AE"/>
    <w:rsid w:val="00A045BD"/>
    <w:rsid w:val="00A06683"/>
    <w:rsid w:val="00A143E9"/>
    <w:rsid w:val="00A3138A"/>
    <w:rsid w:val="00A4125E"/>
    <w:rsid w:val="00A44F29"/>
    <w:rsid w:val="00A46080"/>
    <w:rsid w:val="00A464FF"/>
    <w:rsid w:val="00A472A0"/>
    <w:rsid w:val="00A47C29"/>
    <w:rsid w:val="00A47DAE"/>
    <w:rsid w:val="00A52C33"/>
    <w:rsid w:val="00A52F5E"/>
    <w:rsid w:val="00A65683"/>
    <w:rsid w:val="00A67C44"/>
    <w:rsid w:val="00A74221"/>
    <w:rsid w:val="00A74EC3"/>
    <w:rsid w:val="00A7611A"/>
    <w:rsid w:val="00A7743E"/>
    <w:rsid w:val="00A77E1E"/>
    <w:rsid w:val="00A77E89"/>
    <w:rsid w:val="00A82D84"/>
    <w:rsid w:val="00AA1EDC"/>
    <w:rsid w:val="00AA6708"/>
    <w:rsid w:val="00AB3AFC"/>
    <w:rsid w:val="00AC5332"/>
    <w:rsid w:val="00AE2179"/>
    <w:rsid w:val="00AF625F"/>
    <w:rsid w:val="00AF7A61"/>
    <w:rsid w:val="00B0110A"/>
    <w:rsid w:val="00B057DD"/>
    <w:rsid w:val="00B15503"/>
    <w:rsid w:val="00B34D23"/>
    <w:rsid w:val="00B35358"/>
    <w:rsid w:val="00B35F3F"/>
    <w:rsid w:val="00B523BB"/>
    <w:rsid w:val="00B5289B"/>
    <w:rsid w:val="00B5612B"/>
    <w:rsid w:val="00B57893"/>
    <w:rsid w:val="00B67CC1"/>
    <w:rsid w:val="00B73815"/>
    <w:rsid w:val="00B754B6"/>
    <w:rsid w:val="00B75E60"/>
    <w:rsid w:val="00B87C3E"/>
    <w:rsid w:val="00B95D09"/>
    <w:rsid w:val="00B9605E"/>
    <w:rsid w:val="00BA0816"/>
    <w:rsid w:val="00BA46B0"/>
    <w:rsid w:val="00BA6DB1"/>
    <w:rsid w:val="00BB309B"/>
    <w:rsid w:val="00BB4B6C"/>
    <w:rsid w:val="00BB536E"/>
    <w:rsid w:val="00BB5AD1"/>
    <w:rsid w:val="00BB71DF"/>
    <w:rsid w:val="00BC0275"/>
    <w:rsid w:val="00BD1169"/>
    <w:rsid w:val="00BD34AF"/>
    <w:rsid w:val="00BD553F"/>
    <w:rsid w:val="00BD7975"/>
    <w:rsid w:val="00BE69F5"/>
    <w:rsid w:val="00BF2F82"/>
    <w:rsid w:val="00BF7046"/>
    <w:rsid w:val="00C03610"/>
    <w:rsid w:val="00C0430F"/>
    <w:rsid w:val="00C232C9"/>
    <w:rsid w:val="00C24BEA"/>
    <w:rsid w:val="00C26E78"/>
    <w:rsid w:val="00C278FE"/>
    <w:rsid w:val="00C32EE4"/>
    <w:rsid w:val="00C32F20"/>
    <w:rsid w:val="00C55413"/>
    <w:rsid w:val="00C55528"/>
    <w:rsid w:val="00C56AA8"/>
    <w:rsid w:val="00C6199B"/>
    <w:rsid w:val="00C64E7D"/>
    <w:rsid w:val="00C651A5"/>
    <w:rsid w:val="00C7177A"/>
    <w:rsid w:val="00C73EAF"/>
    <w:rsid w:val="00C74B92"/>
    <w:rsid w:val="00C77BD3"/>
    <w:rsid w:val="00C8729A"/>
    <w:rsid w:val="00C94381"/>
    <w:rsid w:val="00CA3CF8"/>
    <w:rsid w:val="00CA75CC"/>
    <w:rsid w:val="00CA75F3"/>
    <w:rsid w:val="00CB3A48"/>
    <w:rsid w:val="00CB4C42"/>
    <w:rsid w:val="00CC0E3E"/>
    <w:rsid w:val="00CC2AF5"/>
    <w:rsid w:val="00CC3CB5"/>
    <w:rsid w:val="00CC6166"/>
    <w:rsid w:val="00CD612F"/>
    <w:rsid w:val="00CD61E0"/>
    <w:rsid w:val="00CD7E25"/>
    <w:rsid w:val="00CE3E82"/>
    <w:rsid w:val="00CE617C"/>
    <w:rsid w:val="00CF4624"/>
    <w:rsid w:val="00CF5BE5"/>
    <w:rsid w:val="00CF79AD"/>
    <w:rsid w:val="00D0473F"/>
    <w:rsid w:val="00D172FA"/>
    <w:rsid w:val="00D20B96"/>
    <w:rsid w:val="00D2204B"/>
    <w:rsid w:val="00D31253"/>
    <w:rsid w:val="00D35847"/>
    <w:rsid w:val="00D430F6"/>
    <w:rsid w:val="00D475D2"/>
    <w:rsid w:val="00D50856"/>
    <w:rsid w:val="00D52F94"/>
    <w:rsid w:val="00D65298"/>
    <w:rsid w:val="00D706A2"/>
    <w:rsid w:val="00D757B2"/>
    <w:rsid w:val="00D85677"/>
    <w:rsid w:val="00D91E0D"/>
    <w:rsid w:val="00D92CD6"/>
    <w:rsid w:val="00DB07AF"/>
    <w:rsid w:val="00DB1D8D"/>
    <w:rsid w:val="00DB5464"/>
    <w:rsid w:val="00DC1FA9"/>
    <w:rsid w:val="00DD0D55"/>
    <w:rsid w:val="00DD423D"/>
    <w:rsid w:val="00DD6CA9"/>
    <w:rsid w:val="00DE4D59"/>
    <w:rsid w:val="00DF0D6E"/>
    <w:rsid w:val="00DF3A71"/>
    <w:rsid w:val="00E0030F"/>
    <w:rsid w:val="00E0114C"/>
    <w:rsid w:val="00E05E3E"/>
    <w:rsid w:val="00E12124"/>
    <w:rsid w:val="00E12A3E"/>
    <w:rsid w:val="00E14849"/>
    <w:rsid w:val="00E16313"/>
    <w:rsid w:val="00E1740E"/>
    <w:rsid w:val="00E25839"/>
    <w:rsid w:val="00E3132F"/>
    <w:rsid w:val="00E37B97"/>
    <w:rsid w:val="00E45517"/>
    <w:rsid w:val="00E470FC"/>
    <w:rsid w:val="00E54D23"/>
    <w:rsid w:val="00E5522F"/>
    <w:rsid w:val="00E575F6"/>
    <w:rsid w:val="00E61157"/>
    <w:rsid w:val="00E70DDA"/>
    <w:rsid w:val="00E71060"/>
    <w:rsid w:val="00E80C1F"/>
    <w:rsid w:val="00E835B5"/>
    <w:rsid w:val="00E87EBF"/>
    <w:rsid w:val="00E92DB9"/>
    <w:rsid w:val="00E9452C"/>
    <w:rsid w:val="00EA072E"/>
    <w:rsid w:val="00EA1D8A"/>
    <w:rsid w:val="00EA275D"/>
    <w:rsid w:val="00EA60A7"/>
    <w:rsid w:val="00EA66D6"/>
    <w:rsid w:val="00EB1E46"/>
    <w:rsid w:val="00EB3BDE"/>
    <w:rsid w:val="00EB5E64"/>
    <w:rsid w:val="00EC22D7"/>
    <w:rsid w:val="00EC7116"/>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606D"/>
    <w:rsid w:val="00F060A0"/>
    <w:rsid w:val="00F14CB3"/>
    <w:rsid w:val="00F21C79"/>
    <w:rsid w:val="00F23EFD"/>
    <w:rsid w:val="00F30BB0"/>
    <w:rsid w:val="00F535FD"/>
    <w:rsid w:val="00F56CDC"/>
    <w:rsid w:val="00F624CF"/>
    <w:rsid w:val="00F80D3F"/>
    <w:rsid w:val="00F8568D"/>
    <w:rsid w:val="00F91A5E"/>
    <w:rsid w:val="00F92198"/>
    <w:rsid w:val="00F95F8E"/>
    <w:rsid w:val="00FA6ECF"/>
    <w:rsid w:val="00FB4469"/>
    <w:rsid w:val="00FD2C4C"/>
    <w:rsid w:val="00FD4E5F"/>
    <w:rsid w:val="00FE46A3"/>
    <w:rsid w:val="00FE52BF"/>
    <w:rsid w:val="00FF0C72"/>
    <w:rsid w:val="00FF25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14DF"/>
    <w:rPr>
      <w:rFonts w:ascii="Arial" w:eastAsiaTheme="majorEastAsia" w:hAnsi="Arial" w:cstheme="majorBidi"/>
      <w:b/>
      <w:bCs/>
      <w:color w:val="000000" w:themeColor="text1"/>
      <w:szCs w:val="26"/>
      <w:lang w:val="en-US"/>
    </w:rPr>
  </w:style>
  <w:style w:type="character" w:styleId="LineNumber">
    <w:name w:val="line number"/>
    <w:basedOn w:val="DefaultParagraphFont"/>
    <w:uiPriority w:val="99"/>
    <w:semiHidden/>
    <w:unhideWhenUsed/>
    <w:rsid w:val="005F5FEB"/>
  </w:style>
  <w:style w:type="paragraph" w:styleId="Header">
    <w:name w:val="header"/>
    <w:basedOn w:val="Normal"/>
    <w:link w:val="HeaderChar"/>
    <w:uiPriority w:val="99"/>
    <w:unhideWhenUsed/>
    <w:rsid w:val="005F5FEB"/>
    <w:pPr>
      <w:tabs>
        <w:tab w:val="center" w:pos="4252"/>
        <w:tab w:val="right" w:pos="8504"/>
      </w:tabs>
      <w:spacing w:line="240" w:lineRule="auto"/>
    </w:pPr>
  </w:style>
  <w:style w:type="character" w:customStyle="1" w:styleId="HeaderChar">
    <w:name w:val="Header Char"/>
    <w:basedOn w:val="DefaultParagraphFont"/>
    <w:link w:val="Header"/>
    <w:uiPriority w:val="99"/>
    <w:rsid w:val="005F5FEB"/>
  </w:style>
  <w:style w:type="paragraph" w:styleId="Footer">
    <w:name w:val="footer"/>
    <w:basedOn w:val="Normal"/>
    <w:link w:val="FooterChar"/>
    <w:uiPriority w:val="99"/>
    <w:unhideWhenUsed/>
    <w:rsid w:val="005F5FEB"/>
    <w:pPr>
      <w:tabs>
        <w:tab w:val="center" w:pos="4252"/>
        <w:tab w:val="right" w:pos="8504"/>
      </w:tabs>
      <w:spacing w:line="240" w:lineRule="auto"/>
    </w:pPr>
  </w:style>
  <w:style w:type="character" w:customStyle="1" w:styleId="FooterChar">
    <w:name w:val="Footer Char"/>
    <w:basedOn w:val="DefaultParagraphFont"/>
    <w:link w:val="Footer"/>
    <w:uiPriority w:val="99"/>
    <w:rsid w:val="005F5FEB"/>
  </w:style>
  <w:style w:type="character" w:styleId="Hyperlink">
    <w:name w:val="Hyperlink"/>
    <w:basedOn w:val="DefaultParagraphFont"/>
    <w:uiPriority w:val="99"/>
    <w:unhideWhenUsed/>
    <w:rsid w:val="00AA1EDC"/>
    <w:rPr>
      <w:color w:val="0000FF" w:themeColor="hyperlink"/>
      <w:u w:val="single"/>
    </w:rPr>
  </w:style>
  <w:style w:type="paragraph" w:styleId="BalloonText">
    <w:name w:val="Balloon Text"/>
    <w:basedOn w:val="Normal"/>
    <w:link w:val="BalloonTextChar"/>
    <w:uiPriority w:val="99"/>
    <w:semiHidden/>
    <w:unhideWhenUsed/>
    <w:rsid w:val="001E10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08A"/>
    <w:rPr>
      <w:rFonts w:ascii="Tahoma" w:hAnsi="Tahoma" w:cs="Tahoma"/>
      <w:sz w:val="16"/>
      <w:szCs w:val="16"/>
    </w:rPr>
  </w:style>
  <w:style w:type="paragraph" w:styleId="NoSpacing">
    <w:name w:val="No Spacing"/>
    <w:uiPriority w:val="1"/>
    <w:qFormat/>
    <w:rsid w:val="001E108A"/>
    <w:pPr>
      <w:spacing w:line="240" w:lineRule="auto"/>
    </w:pPr>
  </w:style>
  <w:style w:type="paragraph" w:styleId="ListParagraph">
    <w:name w:val="List Paragraph"/>
    <w:basedOn w:val="Normal"/>
    <w:uiPriority w:val="34"/>
    <w:qFormat/>
    <w:rsid w:val="009629EB"/>
    <w:pPr>
      <w:ind w:left="720"/>
      <w:contextualSpacing/>
    </w:pPr>
  </w:style>
  <w:style w:type="paragraph" w:styleId="Caption">
    <w:name w:val="caption"/>
    <w:basedOn w:val="Normal"/>
    <w:next w:val="Normal"/>
    <w:uiPriority w:val="35"/>
    <w:unhideWhenUsed/>
    <w:qFormat/>
    <w:rsid w:val="009D09D0"/>
    <w:pPr>
      <w:spacing w:after="200" w:line="240" w:lineRule="auto"/>
    </w:pPr>
    <w:rPr>
      <w:i/>
      <w:iCs/>
      <w:color w:val="1F497D" w:themeColor="text2"/>
      <w:sz w:val="18"/>
      <w:szCs w:val="18"/>
    </w:rPr>
  </w:style>
  <w:style w:type="table" w:styleId="TableGrid">
    <w:name w:val="Table Grid"/>
    <w:basedOn w:val="TableNormal"/>
    <w:uiPriority w:val="59"/>
    <w:rsid w:val="00C74B9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262759">
      <w:bodyDiv w:val="1"/>
      <w:marLeft w:val="0"/>
      <w:marRight w:val="0"/>
      <w:marTop w:val="0"/>
      <w:marBottom w:val="0"/>
      <w:divBdr>
        <w:top w:val="none" w:sz="0" w:space="0" w:color="auto"/>
        <w:left w:val="none" w:sz="0" w:space="0" w:color="auto"/>
        <w:bottom w:val="none" w:sz="0" w:space="0" w:color="auto"/>
        <w:right w:val="none" w:sz="0" w:space="0" w:color="auto"/>
      </w:divBdr>
    </w:div>
    <w:div w:id="1009332536">
      <w:bodyDiv w:val="1"/>
      <w:marLeft w:val="0"/>
      <w:marRight w:val="0"/>
      <w:marTop w:val="0"/>
      <w:marBottom w:val="0"/>
      <w:divBdr>
        <w:top w:val="none" w:sz="0" w:space="0" w:color="auto"/>
        <w:left w:val="none" w:sz="0" w:space="0" w:color="auto"/>
        <w:bottom w:val="none" w:sz="0" w:space="0" w:color="auto"/>
        <w:right w:val="none" w:sz="0" w:space="0" w:color="auto"/>
      </w:divBdr>
    </w:div>
    <w:div w:id="1134833678">
      <w:bodyDiv w:val="1"/>
      <w:marLeft w:val="0"/>
      <w:marRight w:val="0"/>
      <w:marTop w:val="0"/>
      <w:marBottom w:val="0"/>
      <w:divBdr>
        <w:top w:val="none" w:sz="0" w:space="0" w:color="auto"/>
        <w:left w:val="none" w:sz="0" w:space="0" w:color="auto"/>
        <w:bottom w:val="none" w:sz="0" w:space="0" w:color="auto"/>
        <w:right w:val="none" w:sz="0" w:space="0" w:color="auto"/>
      </w:divBdr>
    </w:div>
    <w:div w:id="1486119670">
      <w:bodyDiv w:val="1"/>
      <w:marLeft w:val="0"/>
      <w:marRight w:val="0"/>
      <w:marTop w:val="0"/>
      <w:marBottom w:val="0"/>
      <w:divBdr>
        <w:top w:val="none" w:sz="0" w:space="0" w:color="auto"/>
        <w:left w:val="none" w:sz="0" w:space="0" w:color="auto"/>
        <w:bottom w:val="none" w:sz="0" w:space="0" w:color="auto"/>
        <w:right w:val="none" w:sz="0" w:space="0" w:color="auto"/>
      </w:divBdr>
    </w:div>
    <w:div w:id="1803769980">
      <w:bodyDiv w:val="1"/>
      <w:marLeft w:val="0"/>
      <w:marRight w:val="0"/>
      <w:marTop w:val="0"/>
      <w:marBottom w:val="0"/>
      <w:divBdr>
        <w:top w:val="none" w:sz="0" w:space="0" w:color="auto"/>
        <w:left w:val="none" w:sz="0" w:space="0" w:color="auto"/>
        <w:bottom w:val="none" w:sz="0" w:space="0" w:color="auto"/>
        <w:right w:val="none" w:sz="0" w:space="0" w:color="auto"/>
      </w:divBdr>
    </w:div>
    <w:div w:id="208444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BBA5AF-4870-4D17-A7F4-80C4DD4DA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8</Pages>
  <Words>1553</Words>
  <Characters>8855</Characters>
  <Application>Microsoft Office Word</Application>
  <DocSecurity>0</DocSecurity>
  <Lines>73</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10388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Rodrigo Costa</cp:lastModifiedBy>
  <cp:revision>6</cp:revision>
  <cp:lastPrinted>2014-09-18T13:37:00Z</cp:lastPrinted>
  <dcterms:created xsi:type="dcterms:W3CDTF">2021-11-25T15:11:00Z</dcterms:created>
  <dcterms:modified xsi:type="dcterms:W3CDTF">2021-11-26T12:35:00Z</dcterms:modified>
</cp:coreProperties>
</file>