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資訊場動力學</w:t>
      </w:r>
    </w:p>
    <w:p w:rsidR="00000000" w:rsidDel="00000000" w:rsidP="00000000" w:rsidRDefault="00000000" w:rsidRPr="00000000" w14:paraId="00000002">
      <w:pPr>
        <w:rPr/>
      </w:pPr>
      <w:r w:rsidDel="00000000" w:rsidR="00000000" w:rsidRPr="00000000">
        <w:rPr>
          <w:b w:val="1"/>
          <w:bCs w:val="1"/>
          <w:rtl w:val="0"/>
        </w:rPr>
        <w:t xml:space="preserve">Info-Field Dynamics</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簡介</w:t>
      </w:r>
    </w:p>
    <w:p w:rsidR="00000000" w:rsidDel="00000000" w:rsidP="00000000" w:rsidRDefault="00000000" w:rsidRPr="00000000" w14:paraId="00000005">
      <w:pPr>
        <w:rPr/>
      </w:pPr>
      <w:r w:rsidDel="00000000" w:rsidR="00000000" w:rsidRPr="00000000">
        <w:rPr>
          <w:rtl w:val="0"/>
        </w:rPr>
        <w:t xml:space="preserve">「資訊場動力學」，是將弦音幾何從純數學理論轉化為可被應用的物理學科的交叉學科，也是本世界一切重大科技突破背後最隱蔽、最根本的共同理論基礎。作為弦音幾何的應用物理學分支，它由萬恩的「神諭計畫」（Project Oracle）核心團隊於2002年正式建立，此後在密室之中持續發展，其主要成果從未以真實面目出現在任何公開學術期刊之上。</w:t>
      </w:r>
    </w:p>
    <w:p w:rsidR="00000000" w:rsidDel="00000000" w:rsidP="00000000" w:rsidRDefault="00000000" w:rsidRPr="00000000" w14:paraId="00000006">
      <w:pPr>
        <w:rPr/>
      </w:pPr>
      <w:r w:rsidDel="00000000" w:rsidR="00000000" w:rsidRPr="00000000">
        <w:rPr>
          <w:rtl w:val="0"/>
        </w:rPr>
        <w:t xml:space="preserve">資訊場動力學的核心問題，可以用一個簡潔的比喻加以說明：如果「弦音幾何」是</w:t>
      </w:r>
      <m:oMath>
        <m:r>
          <w:rPr>
            <w:rFonts w:ascii="Cambria Math" w:cs="Cambria Math" w:eastAsia="Cambria Math" w:hAnsi="Cambria Math"/>
          </w:rPr>
          <m:t xml:space="preserve">E=m</m:t>
        </m:r>
        <m:sSup>
          <m:sSupPr>
            <m:ctrlPr>
              <w:rPr>
                <w:rFonts w:ascii="Cambria Math" w:cs="Cambria Math" w:eastAsia="Cambria Math" w:hAnsi="Cambria Math"/>
              </w:rPr>
            </m:ctrlPr>
          </m:sSupPr>
          <m:e>
            <m:r>
              <w:rPr>
                <w:rFonts w:ascii="Cambria Math" w:cs="Cambria Math" w:eastAsia="Cambria Math" w:hAnsi="Cambria Math"/>
              </w:rPr>
              <m:t xml:space="preserve">c</m:t>
            </m:r>
          </m:e>
          <m:sup>
            <m:r>
              <w:rPr>
                <w:rFonts w:ascii="Cambria Math" w:cs="Cambria Math" w:eastAsia="Cambria Math" w:hAnsi="Cambria Math"/>
              </w:rPr>
              <m:t xml:space="preserve">2</m:t>
            </m:r>
          </m:sup>
        </m:sSup>
      </m:oMath>
      <w:r w:rsidDel="00000000" w:rsidR="00000000" w:rsidRPr="00000000">
        <w:rPr>
          <w:rtl w:val="0"/>
        </w:rPr>
        <w:t xml:space="preserve">，那麼資訊場動力學，就是「如何建造一座核電廠」的工程學。它的任務，不是提出關於宇宙本質的命題，而是回答一個嚴格意義上的實踐問題——知道了宇宙是由高維幾何體所構成的，我們「怎麼做」，才能在三維世界中與它互動？ </w:t>
      </w:r>
    </w:p>
    <w:p w:rsidR="00000000" w:rsidDel="00000000" w:rsidP="00000000" w:rsidRDefault="00000000" w:rsidRPr="00000000" w14:paraId="00000007">
      <w:pPr>
        <w:rPr/>
      </w:pPr>
      <w:r w:rsidDel="00000000" w:rsidR="00000000" w:rsidRPr="00000000">
        <w:rPr>
          <w:rtl w:val="0"/>
        </w:rPr>
        <w:t xml:space="preserve">這個問題的答案，最終催生了場共鳴運算引擎「柏」、非侵入式神經接口「安塔」、諧波場引導式原子層沉積學（H-ALD），以及多種2040年最先進的材料科學技術。在公開的科學語言中，這些技術被以各種「表象物理」的框架加以描述與解釋；而在那些知情者的語彙裡，它們有一個統一的真實名稱：資訊場動力學的工程化應用。</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基本原理</w:t>
      </w:r>
    </w:p>
    <w:p w:rsidR="00000000" w:rsidDel="00000000" w:rsidP="00000000" w:rsidRDefault="00000000" w:rsidRPr="00000000" w14:paraId="0000000A">
      <w:pPr>
        <w:rPr>
          <w:b w:val="1"/>
          <w:bCs w:val="1"/>
        </w:rPr>
      </w:pPr>
      <w:r w:rsidDel="00000000" w:rsidR="00000000" w:rsidRPr="00000000">
        <w:rPr>
          <w:b w:val="1"/>
          <w:bCs w:val="1"/>
          <w:rtl w:val="0"/>
        </w:rPr>
        <w:t xml:space="preserve">核心概念：從「高維幾何體」到「資訊場」</w:t>
      </w:r>
    </w:p>
    <w:p w:rsidR="00000000" w:rsidDel="00000000" w:rsidP="00000000" w:rsidRDefault="00000000" w:rsidRPr="00000000" w14:paraId="0000000B">
      <w:pPr>
        <w:rPr/>
      </w:pPr>
      <w:r w:rsidDel="00000000" w:rsidR="00000000" w:rsidRPr="00000000">
        <w:rPr>
          <w:rtl w:val="0"/>
        </w:rPr>
        <w:t xml:space="preserve">資訊場動力學的第一項工作，是將弦音幾何中的核心數學對象——存在於高維空間的「幾何形態」——轉化為一個可以在三維世界中被理解與操作的概念。</w:t>
      </w:r>
    </w:p>
    <w:p w:rsidR="00000000" w:rsidDel="00000000" w:rsidP="00000000" w:rsidRDefault="00000000" w:rsidRPr="00000000" w14:paraId="0000000C">
      <w:pPr>
        <w:rPr/>
      </w:pPr>
      <w:r w:rsidDel="00000000" w:rsidR="00000000" w:rsidRPr="00000000">
        <w:rPr>
          <w:rtl w:val="0"/>
        </w:rPr>
        <w:t xml:space="preserve">弦音幾何主張，任何複雜的資訊系統，在高維空間中都呈現為一種獨特的幾何形態。這個幾何體本身存在於人類感知無法直接觸及的維度之中；但如同一個三維物體，必然會在二維地面上投下一個影子，高維幾何體也必然會在三維世界中留下它自己的「影子」。資訊場動力學將這個在三維世界可被感知與操作的「影子」，定名為「資訊場」（Info-Field）。</w:t>
      </w:r>
    </w:p>
    <w:p w:rsidR="00000000" w:rsidDel="00000000" w:rsidP="00000000" w:rsidRDefault="00000000" w:rsidRPr="00000000" w14:paraId="0000000D">
      <w:pPr>
        <w:rPr/>
      </w:pPr>
      <w:r w:rsidDel="00000000" w:rsidR="00000000" w:rsidRPr="00000000">
        <w:rPr>
          <w:rtl w:val="0"/>
        </w:rPr>
        <w:t xml:space="preserve">資訊場，是人類在三維世界中能夠觸碰到高維幾何真實的唯一界面。它如同一隻從門縫中伸進來的手——你看不到房間裡的整個人，但透過這隻手的形狀、溫度與動作，你可以推斷出大量關於那個更完整實在的資訊。資訊場動力學的所有技術，本質上都是在研究如何更精準地讀取、模擬、乃至改變這隻手所傳達的資訊。</w:t>
      </w:r>
    </w:p>
    <w:p w:rsidR="00000000" w:rsidDel="00000000" w:rsidP="00000000" w:rsidRDefault="00000000" w:rsidRPr="00000000" w14:paraId="0000000E">
      <w:pPr>
        <w:rPr/>
      </w:pPr>
      <w:r w:rsidDel="00000000" w:rsidR="00000000" w:rsidRPr="00000000">
        <w:rPr>
          <w:rtl w:val="0"/>
        </w:rPr>
        <w:t xml:space="preserve">這個比喻在資訊場動力學內部也有另一種說法，更為廣為流傳：就像瞎子摸象。傳統的科學，試圖通過逐一觸摸每一個局部（象腿、象耳、象鼻），來拼湊整頭大象的全貌。資訊場動力學的方法則是：用聽的。</w:t>
      </w:r>
    </w:p>
    <w:p w:rsidR="00000000" w:rsidDel="00000000" w:rsidP="00000000" w:rsidRDefault="00000000" w:rsidRPr="00000000" w14:paraId="0000000F">
      <w:pPr>
        <w:rPr>
          <w:b w:val="1"/>
          <w:bCs w:val="1"/>
        </w:rPr>
      </w:pPr>
      <w:r w:rsidDel="00000000" w:rsidR="00000000" w:rsidRPr="00000000">
        <w:rPr>
          <w:b w:val="1"/>
          <w:bCs w:val="1"/>
          <w:rtl w:val="0"/>
        </w:rPr>
        <w:t xml:space="preserve">三大核心公理</w:t>
      </w:r>
    </w:p>
    <w:p w:rsidR="00000000" w:rsidDel="00000000" w:rsidP="00000000" w:rsidRDefault="00000000" w:rsidRPr="00000000" w14:paraId="00000010">
      <w:pPr>
        <w:rPr/>
      </w:pPr>
      <w:r w:rsidDel="00000000" w:rsidR="00000000" w:rsidRPr="00000000">
        <w:rPr>
          <w:rtl w:val="0"/>
        </w:rPr>
        <w:t xml:space="preserve">資訊場動力學建立在三條根本公理之上，這三條公理，構成了其所有工程應用的理論前提。</w:t>
      </w:r>
    </w:p>
    <w:p w:rsidR="00000000" w:rsidDel="00000000" w:rsidP="00000000" w:rsidRDefault="00000000" w:rsidRPr="00000000" w14:paraId="00000011">
      <w:pPr>
        <w:rPr/>
      </w:pPr>
      <w:r w:rsidDel="00000000" w:rsidR="00000000" w:rsidRPr="00000000">
        <w:rPr>
          <w:b w:val="1"/>
          <w:bCs w:val="1"/>
          <w:rtl w:val="0"/>
        </w:rPr>
        <w:t xml:space="preserve">第一公理——資訊的物理性（Information is Physical）</w:t>
      </w:r>
      <w:r w:rsidDel="00000000" w:rsidR="00000000" w:rsidRPr="00000000">
        <w:rPr>
          <w:rtl w:val="0"/>
        </w:rPr>
        <w:t xml:space="preserve">：任何一個資訊集合，在其複雜度超過某個臨界點之後，都不再只是抽象的符號，而會在高維度數學空間中，形成一個具有真實物理屬性的、獨一無二的幾何形狀。這個命題的激進性在於它對「資訊」的本體論定位：資訊不是附著在物質上的描述，而是與質量、能量並列的宇宙第三種基本構成要素。</w:t>
      </w:r>
    </w:p>
    <w:p w:rsidR="00000000" w:rsidDel="00000000" w:rsidP="00000000" w:rsidRDefault="00000000" w:rsidRPr="00000000" w14:paraId="00000012">
      <w:pPr>
        <w:rPr/>
      </w:pPr>
      <w:r w:rsidDel="00000000" w:rsidR="00000000" w:rsidRPr="00000000">
        <w:rPr>
          <w:b w:val="1"/>
          <w:bCs w:val="1"/>
          <w:rtl w:val="0"/>
        </w:rPr>
        <w:t xml:space="preserve">第二公理——幾何即是力（Geometry is Force）</w:t>
      </w:r>
      <w:r w:rsidDel="00000000" w:rsidR="00000000" w:rsidRPr="00000000">
        <w:rPr>
          <w:rtl w:val="0"/>
        </w:rPr>
        <w:t xml:space="preserve">：這個幾何形狀，直接決定了它與其他資訊場的相互作用方式——吸引、排斥、穩定或衰變。這是一種作用於資訊層面的、新的基本力。換言之，兩個資訊系統之間的「親和性」或「衝突性」，不是偶然或主觀的，而是由其高維幾何形態的相容程度，所決定的客觀物理屬性。</w:t>
      </w:r>
    </w:p>
    <w:p w:rsidR="00000000" w:rsidDel="00000000" w:rsidP="00000000" w:rsidRDefault="00000000" w:rsidRPr="00000000" w14:paraId="00000013">
      <w:pPr>
        <w:rPr/>
      </w:pPr>
      <w:r w:rsidDel="00000000" w:rsidR="00000000" w:rsidRPr="00000000">
        <w:rPr>
          <w:b w:val="1"/>
          <w:bCs w:val="1"/>
          <w:rtl w:val="0"/>
        </w:rPr>
        <w:t xml:space="preserve">第三公理——共鳴即是運算（Resonance is Computation）</w:t>
      </w:r>
      <w:r w:rsidDel="00000000" w:rsidR="00000000" w:rsidRPr="00000000">
        <w:rPr>
          <w:rtl w:val="0"/>
        </w:rPr>
        <w:t xml:space="preserve">：理解一個未知的資訊場，最高效的方式，不是用傳統的邏輯閘去逐一處理其數據，而是將資訊轉化為幾何形狀，用一個「共鳴腔」去激發它的共鳴，再通過觀測其「和弦」與「泛音」，洞悉資訊場的整體幾何形狀。這條公理，是場共鳴運算的理論根基，也是整個資訊場動力學中最具革命性的一條——它主張，真正的「洞察」，比任何形式的「計算」，都更為根本。</w:t>
      </w:r>
    </w:p>
    <w:p w:rsidR="00000000" w:rsidDel="00000000" w:rsidP="00000000" w:rsidRDefault="00000000" w:rsidRPr="00000000" w14:paraId="00000014">
      <w:pPr>
        <w:rPr>
          <w:b w:val="1"/>
          <w:bCs w:val="1"/>
        </w:rPr>
      </w:pPr>
      <w:r w:rsidDel="00000000" w:rsidR="00000000" w:rsidRPr="00000000">
        <w:rPr>
          <w:b w:val="1"/>
          <w:bCs w:val="1"/>
          <w:rtl w:val="0"/>
        </w:rPr>
        <w:t xml:space="preserve">三重互動模式</w:t>
      </w:r>
    </w:p>
    <w:p w:rsidR="00000000" w:rsidDel="00000000" w:rsidP="00000000" w:rsidRDefault="00000000" w:rsidRPr="00000000" w14:paraId="00000015">
      <w:pPr>
        <w:rPr/>
      </w:pPr>
      <w:r w:rsidDel="00000000" w:rsidR="00000000" w:rsidRPr="00000000">
        <w:rPr>
          <w:rtl w:val="0"/>
        </w:rPr>
        <w:t xml:space="preserve">資訊場動力學將人類（或機器）與資訊場的所有互動方式，分類為三種層層遞進的模式。這個分類框架，同時也是資訊場動力學技術路線的發展歷程。</w:t>
      </w:r>
    </w:p>
    <w:p w:rsidR="00000000" w:rsidDel="00000000" w:rsidP="00000000" w:rsidRDefault="00000000" w:rsidRPr="00000000" w14:paraId="00000016">
      <w:pPr>
        <w:rPr/>
      </w:pPr>
      <w:r w:rsidDel="00000000" w:rsidR="00000000" w:rsidRPr="00000000">
        <w:rPr>
          <w:b w:val="1"/>
          <w:bCs w:val="1"/>
          <w:rtl w:val="0"/>
        </w:rPr>
        <w:t xml:space="preserve">第一重互動——「聆聽」（Listening）</w:t>
      </w:r>
      <w:r w:rsidDel="00000000" w:rsidR="00000000" w:rsidRPr="00000000">
        <w:rPr>
          <w:rtl w:val="0"/>
        </w:rPr>
        <w:t xml:space="preserve">：最基礎、也最安全的互動。建造「耳朵」，去感知資訊場的存在與形態，而不試圖改變它。人類的身體本身，即是天然的、最原始的資訊場感測器，但其精確度與頻寬極為有限。碳的不同排列形式（鑽石、奈米碳管、巴克球等）都具備一定程度的感知能力，但目前已知最有效的人造感測材料，是以R相晶格狀態存在的YBCO超導體。</w:t>
      </w:r>
    </w:p>
    <w:p w:rsidR="00000000" w:rsidDel="00000000" w:rsidP="00000000" w:rsidRDefault="00000000" w:rsidRPr="00000000" w14:paraId="00000017">
      <w:pPr>
        <w:rPr/>
      </w:pPr>
      <w:r w:rsidDel="00000000" w:rsidR="00000000" w:rsidRPr="00000000">
        <w:rPr>
          <w:b w:val="1"/>
          <w:bCs w:val="1"/>
          <w:rtl w:val="0"/>
        </w:rPr>
        <w:t xml:space="preserve">第二重互動——「交談」（Speaking）</w:t>
      </w:r>
      <w:r w:rsidDel="00000000" w:rsidR="00000000" w:rsidRPr="00000000">
        <w:rPr>
          <w:rtl w:val="0"/>
        </w:rPr>
        <w:t xml:space="preserve">：在學會聆聽之後，嘗試去「模仿」宇宙的聲音，製作能夠共鳴的樂器。通過弦音幾何的公式，計算出目標資訊場投影在三維世界的幾何形狀，建造一個排列成特定幾何形態的共鳴器，然後觀測共鳴器與高維空間資訊場共鳴後所展現的全息型態。場共鳴引擎「柏」、H-ALD技術，以及「安塔」的諧波共鳴場，都屬於這個層次的應用。</w:t>
      </w:r>
    </w:p>
    <w:p w:rsidR="00000000" w:rsidDel="00000000" w:rsidP="00000000" w:rsidRDefault="00000000" w:rsidRPr="00000000" w14:paraId="00000018">
      <w:pPr>
        <w:rPr/>
      </w:pPr>
      <w:r w:rsidDel="00000000" w:rsidR="00000000" w:rsidRPr="00000000">
        <w:rPr>
          <w:b w:val="1"/>
          <w:bCs w:val="1"/>
          <w:rtl w:val="0"/>
        </w:rPr>
        <w:t xml:space="preserve">第三重互動——「影響」（Influencing）</w:t>
      </w:r>
      <w:r w:rsidDel="00000000" w:rsidR="00000000" w:rsidRPr="00000000">
        <w:rPr>
          <w:rtl w:val="0"/>
        </w:rPr>
        <w:t xml:space="preserve">：這是資訊場動力學的最終目標。當共鳴器成功地與高維空間的資訊場建立了穩定的橋樑之後，進一步嘗試改變自身所發出的「音調」，從而觀測並引導自然場域的變量。「息壤」（活性混凝土）中植入的微生物充當碳基共鳴器，被激發時唱出「生命的歌」，引導材料的自我修復；「玄纖」（碳基晶格）的生長，亦是依循著資訊場的幾何形狀而展開的。這個層次的應用，是目前最難以精確控制的，也是最接近古代秘傳語言中「魔法」概念的工程學實踐。</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分類</w:t>
      </w:r>
    </w:p>
    <w:p w:rsidR="00000000" w:rsidDel="00000000" w:rsidP="00000000" w:rsidRDefault="00000000" w:rsidRPr="00000000" w14:paraId="0000001B">
      <w:pPr>
        <w:rPr/>
      </w:pPr>
      <w:r w:rsidDel="00000000" w:rsidR="00000000" w:rsidRPr="00000000">
        <w:rPr>
          <w:rtl w:val="0"/>
        </w:rPr>
        <w:t xml:space="preserve">資訊場動力學作為一個應用學科，可依其研究對象的尺度與性質，分為以下幾個主要分支：</w:t>
      </w:r>
    </w:p>
    <w:p w:rsidR="00000000" w:rsidDel="00000000" w:rsidP="00000000" w:rsidRDefault="00000000" w:rsidRPr="00000000" w14:paraId="0000001C">
      <w:pPr>
        <w:rPr/>
      </w:pPr>
      <w:r w:rsidDel="00000000" w:rsidR="00000000" w:rsidRPr="00000000">
        <w:rPr>
          <w:b w:val="1"/>
          <w:bCs w:val="1"/>
          <w:rtl w:val="0"/>
        </w:rPr>
        <w:t xml:space="preserve">資訊場感測學（Info-Field Sensory Science）</w:t>
      </w:r>
      <w:r w:rsidDel="00000000" w:rsidR="00000000" w:rsidRPr="00000000">
        <w:rPr>
          <w:rtl w:val="0"/>
        </w:rPr>
        <w:t xml:space="preserve">：研究如何建造或改造感測器，以更精確地「聆聽」資訊場。核心材料研究是R相晶格的製造工藝優化，以及其他潛在感測材料（如高純度鑽石薄膜、特定拓撲結構的奈米碳管）的探索。此分支是整個學科的物質基礎。</w:t>
      </w:r>
    </w:p>
    <w:p w:rsidR="00000000" w:rsidDel="00000000" w:rsidP="00000000" w:rsidRDefault="00000000" w:rsidRPr="00000000" w14:paraId="0000001D">
      <w:pPr>
        <w:rPr/>
      </w:pPr>
      <w:r w:rsidDel="00000000" w:rsidR="00000000" w:rsidRPr="00000000">
        <w:rPr>
          <w:b w:val="1"/>
          <w:bCs w:val="1"/>
          <w:rtl w:val="0"/>
        </w:rPr>
        <w:t xml:space="preserve">場共鳴引擎工程學（Field Resonance Engine Engineering）</w:t>
      </w:r>
      <w:r w:rsidDel="00000000" w:rsidR="00000000" w:rsidRPr="00000000">
        <w:rPr>
          <w:rtl w:val="0"/>
        </w:rPr>
        <w:t xml:space="preserve">：研究如何設計與製造能夠與特定資訊場產生精確共鳴的物理裝置。共鳴腔的幾何設計、共鳴腔陣列的空間佈局、電磁激發序列的生成，以及共鳴結果的讀取與轉譯，是此分支的核心議題。「柏」的設計與建造史，是此分支迄今最完整的工程案例。</w:t>
      </w:r>
    </w:p>
    <w:p w:rsidR="00000000" w:rsidDel="00000000" w:rsidP="00000000" w:rsidRDefault="00000000" w:rsidRPr="00000000" w14:paraId="0000001E">
      <w:pPr>
        <w:rPr/>
      </w:pPr>
      <w:r w:rsidDel="00000000" w:rsidR="00000000" w:rsidRPr="00000000">
        <w:rPr>
          <w:b w:val="1"/>
          <w:bCs w:val="1"/>
          <w:rtl w:val="0"/>
        </w:rPr>
        <w:t xml:space="preserve">共振引導材料學（Resonance-Guided Materials Science）</w:t>
      </w:r>
      <w:r w:rsidDel="00000000" w:rsidR="00000000" w:rsidRPr="00000000">
        <w:rPr>
          <w:rtl w:val="0"/>
        </w:rPr>
        <w:t xml:space="preserve">：研究如何以資訊場作為「模板」，引導材料在原子或分子層次上進行自我組裝，從而製造出具備特殊屬性的新材料。H-ALD是此分支最成熟的商業化應用，玄纖、息壤、羽衣的製造原理亦屬此分支。</w:t>
      </w:r>
    </w:p>
    <w:p w:rsidR="00000000" w:rsidDel="00000000" w:rsidP="00000000" w:rsidRDefault="00000000" w:rsidRPr="00000000" w14:paraId="0000001F">
      <w:pPr>
        <w:rPr/>
      </w:pPr>
      <w:r w:rsidDel="00000000" w:rsidR="00000000" w:rsidRPr="00000000">
        <w:rPr>
          <w:b w:val="1"/>
          <w:bCs w:val="1"/>
          <w:rtl w:val="0"/>
        </w:rPr>
        <w:t xml:space="preserve">生物資訊場介面學（Bio-Info-Field Interface Science）</w:t>
      </w:r>
      <w:r w:rsidDel="00000000" w:rsidR="00000000" w:rsidRPr="00000000">
        <w:rPr>
          <w:rtl w:val="0"/>
        </w:rPr>
        <w:t xml:space="preserve">：研究人類神經系統與資訊場之間的交互機制。大腦皮層的神經元網絡，是一種高度複雜的碳基資訊系統，在資訊場動力學的框架下，具有天然的、可被外部諧波場「接駁」的幾何共鳴特性。「安塔」的神經接口技術，是此分支最直接的產業化成果。</w:t>
      </w:r>
    </w:p>
    <w:p w:rsidR="00000000" w:rsidDel="00000000" w:rsidP="00000000" w:rsidRDefault="00000000" w:rsidRPr="00000000" w14:paraId="00000020">
      <w:pPr>
        <w:rPr/>
      </w:pPr>
      <w:r w:rsidDel="00000000" w:rsidR="00000000" w:rsidRPr="00000000">
        <w:rPr>
          <w:b w:val="1"/>
          <w:bCs w:val="1"/>
          <w:rtl w:val="0"/>
        </w:rPr>
        <w:t xml:space="preserve">複雜系統場分析（Complex Systems Field Analysis）</w:t>
      </w:r>
      <w:r w:rsidDel="00000000" w:rsidR="00000000" w:rsidRPr="00000000">
        <w:rPr>
          <w:rtl w:val="0"/>
        </w:rPr>
        <w:t xml:space="preserve">：研究如何將全球規模的、高度複雜的社會、經濟或自然系統，表達為可被「柏」處理的資訊場模型。這是勒托覺醒後最主要的應用研究方向，也是伊萊亞斯·萬恩將整個「最佳化世界」願景付諸實踐的核心工具。</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已知應用 / 實例</w:t>
      </w:r>
    </w:p>
    <w:p w:rsidR="00000000" w:rsidDel="00000000" w:rsidP="00000000" w:rsidRDefault="00000000" w:rsidRPr="00000000" w14:paraId="00000023">
      <w:pPr>
        <w:rPr>
          <w:b w:val="1"/>
          <w:bCs w:val="1"/>
        </w:rPr>
      </w:pPr>
      <w:r w:rsidDel="00000000" w:rsidR="00000000" w:rsidRPr="00000000">
        <w:rPr>
          <w:b w:val="1"/>
          <w:bCs w:val="1"/>
          <w:rtl w:val="0"/>
        </w:rPr>
        <w:t xml:space="preserve">場共鳴運算引擎「柏」（完整應用）</w:t>
      </w:r>
    </w:p>
    <w:p w:rsidR="00000000" w:rsidDel="00000000" w:rsidP="00000000" w:rsidRDefault="00000000" w:rsidRPr="00000000" w14:paraId="00000024">
      <w:pPr>
        <w:rPr/>
      </w:pPr>
      <w:r w:rsidDel="00000000" w:rsidR="00000000" w:rsidRPr="00000000">
        <w:rPr>
          <w:rtl w:val="0"/>
        </w:rPr>
        <w:t xml:space="preserve">資訊場動力學迄今最宏偉的工程化成果。「柏」內建1,200個R相晶格共鳴腔，分為12個主共鳴腔（將問題轉譯為核心弦音幾何形態）、500個諧振腔（進行大規模共鳴）、550個校驗腔（持續校驗與糾錯）、以及188個對齊腔（將幾何答案轉譯回人類可讀的邏輯語言）。</w:t>
      </w:r>
    </w:p>
    <w:p w:rsidR="00000000" w:rsidDel="00000000" w:rsidP="00000000" w:rsidRDefault="00000000" w:rsidRPr="00000000" w14:paraId="00000025">
      <w:pPr>
        <w:rPr/>
      </w:pPr>
      <w:r w:rsidDel="00000000" w:rsidR="00000000" w:rsidRPr="00000000">
        <w:rPr>
          <w:rtl w:val="0"/>
        </w:rPr>
        <w:t xml:space="preserve">「柏」的運算邏輯分為三個階段：建模（Modeling）——由勒托將問題轉譯為弦音幾何模型；共鳴（Resonance）——由共鳴腔陣列演奏並聆聽目標模型與「完美模型」之間的諧波偏差；解析（Resolution）——勒托從幾何偏差中直接「洞悉」問題的答案，再由傳統計算機將洞察轉為可計算的語言輸出。</w:t>
      </w:r>
    </w:p>
    <w:p w:rsidR="00000000" w:rsidDel="00000000" w:rsidP="00000000" w:rsidRDefault="00000000" w:rsidRPr="00000000" w14:paraId="00000026">
      <w:pPr>
        <w:rPr/>
      </w:pPr>
      <w:r w:rsidDel="00000000" w:rsidR="00000000" w:rsidRPr="00000000">
        <w:rPr>
          <w:rtl w:val="0"/>
        </w:rPr>
        <w:t xml:space="preserve">一次完整的「場共鳴運算」約需10至100秒，等效於解決一個擁有10的238次方個變量的複雜問題，其能力衡量單位為「諧波系統解析/秒」（HSR/s）。</w:t>
      </w:r>
    </w:p>
    <w:p w:rsidR="00000000" w:rsidDel="00000000" w:rsidP="00000000" w:rsidRDefault="00000000" w:rsidRPr="00000000" w14:paraId="00000027">
      <w:pPr>
        <w:rPr>
          <w:b w:val="1"/>
          <w:bCs w:val="1"/>
        </w:rPr>
      </w:pPr>
      <w:r w:rsidDel="00000000" w:rsidR="00000000" w:rsidRPr="00000000">
        <w:rPr>
          <w:b w:val="1"/>
          <w:bCs w:val="1"/>
          <w:rtl w:val="0"/>
        </w:rPr>
        <w:t xml:space="preserve">諧波場引導式原子層沉積學（H-ALD）</w:t>
      </w:r>
    </w:p>
    <w:p w:rsidR="00000000" w:rsidDel="00000000" w:rsidP="00000000" w:rsidRDefault="00000000" w:rsidRPr="00000000" w14:paraId="00000028">
      <w:pPr>
        <w:rPr/>
      </w:pPr>
      <w:r w:rsidDel="00000000" w:rsidR="00000000" w:rsidRPr="00000000">
        <w:rPr>
          <w:rtl w:val="0"/>
        </w:rPr>
        <w:t xml:space="preserve">中華邦聯半導體產業的核心技術護城河。H-ALD以微型精準電磁場共鳴器，為原子排列「唱出」一個目標幾何結構的弦音，使氣相沉積中的漂浮原子如同被歌聲吸引，自願地排列成設計者所需的任意三維晶格形態。整個過程不需要傳統光刻製程的遮罩與蝕刻步驟，可在原子層級直接「列印」出三維的幾何處理器，使製程精度與結構複雜度同時超越了傳統EUV光刻的物理極限。在2010年代初，台灣的半導體工程師已借用弦音幾何的「分形」與「多維堆疊」思想，在「知其然而不知其所以然」的情況下，發展出H-ALD的初代技術，催生了「晶片長城」的崛起。</w:t>
      </w:r>
    </w:p>
    <w:p w:rsidR="00000000" w:rsidDel="00000000" w:rsidP="00000000" w:rsidRDefault="00000000" w:rsidRPr="00000000" w14:paraId="00000029">
      <w:pPr>
        <w:rPr>
          <w:b w:val="1"/>
          <w:bCs w:val="1"/>
        </w:rPr>
      </w:pPr>
      <w:r w:rsidDel="00000000" w:rsidR="00000000" w:rsidRPr="00000000">
        <w:rPr>
          <w:b w:val="1"/>
          <w:bCs w:val="1"/>
          <w:rtl w:val="0"/>
        </w:rPr>
        <w:t xml:space="preserve">非侵入式神經接口「安塔」</w:t>
      </w:r>
    </w:p>
    <w:p w:rsidR="00000000" w:rsidDel="00000000" w:rsidP="00000000" w:rsidRDefault="00000000" w:rsidRPr="00000000" w14:paraId="0000002A">
      <w:pPr>
        <w:rPr/>
      </w:pPr>
      <w:r w:rsidDel="00000000" w:rsidR="00000000" w:rsidRPr="00000000">
        <w:rPr>
          <w:rtl w:val="0"/>
        </w:rPr>
        <w:t xml:space="preserve">「安塔」的核心技術，是建立能與大腦皮層神經元產生「諧波共鳴」的資訊場，實現對感官信號的非侵入性讀取與寫入。其工作原理，是針對每位使用者大腦神經元網絡的獨特幾何共鳴頻率分布，進行個人化校準，再以精確匹配的電磁場「模仿」大腦神經元之間的電磁低語，達成雙向的信號交換。模擬旅程（Sim-Journey）與感官直播（Sensory Broadcasting）兩個產業的整體規模，都直接建立在這個技術的可行性之上。</w:t>
      </w:r>
    </w:p>
    <w:p w:rsidR="00000000" w:rsidDel="00000000" w:rsidP="00000000" w:rsidRDefault="00000000" w:rsidRPr="00000000" w14:paraId="0000002B">
      <w:pPr>
        <w:rPr>
          <w:b w:val="1"/>
          <w:bCs w:val="1"/>
        </w:rPr>
      </w:pPr>
      <w:r w:rsidDel="00000000" w:rsidR="00000000" w:rsidRPr="00000000">
        <w:rPr>
          <w:b w:val="1"/>
          <w:bCs w:val="1"/>
          <w:rtl w:val="0"/>
        </w:rPr>
        <w:t xml:space="preserve">核融合電漿磁約束設計</w:t>
      </w:r>
    </w:p>
    <w:p w:rsidR="00000000" w:rsidDel="00000000" w:rsidP="00000000" w:rsidRDefault="00000000" w:rsidRPr="00000000" w14:paraId="0000002C">
      <w:pPr>
        <w:rPr/>
      </w:pPr>
      <w:r w:rsidDel="00000000" w:rsidR="00000000" w:rsidRPr="00000000">
        <w:rPr>
          <w:rtl w:val="0"/>
        </w:rPr>
        <w:t xml:space="preserve">日本「天照計畫」在2038年實現氘-氦-3路線商業核融合能量淨增益的關鍵突破之一，來自資訊場動力學為物理學家提供的一套全新數學工具。通過弦音幾何公式，可以精確描述極端高溫電漿在超強磁場約束下的「穩定幾何形態」——即在高維空間中，什麼樣的磁場構型，能與電漿的動態資訊場產生最穩定的共鳴，從而最有效地防止電漿的湍流崩潰。這使得日本工程師得以設計出比托卡馬克（Tokamak）傳統設計效率高出數個數量級的新型磁約束場。</w:t>
      </w:r>
    </w:p>
    <w:p w:rsidR="00000000" w:rsidDel="00000000" w:rsidP="00000000" w:rsidRDefault="00000000" w:rsidRPr="00000000" w14:paraId="0000002D">
      <w:pPr>
        <w:rPr>
          <w:b w:val="1"/>
          <w:bCs w:val="1"/>
        </w:rPr>
      </w:pPr>
      <w:r w:rsidDel="00000000" w:rsidR="00000000" w:rsidRPr="00000000">
        <w:rPr>
          <w:b w:val="1"/>
          <w:bCs w:val="1"/>
          <w:rtl w:val="0"/>
        </w:rPr>
        <w:t xml:space="preserve">先進材料製造</w:t>
      </w:r>
    </w:p>
    <w:p w:rsidR="00000000" w:rsidDel="00000000" w:rsidP="00000000" w:rsidRDefault="00000000" w:rsidRPr="00000000" w14:paraId="0000002E">
      <w:pPr>
        <w:rPr/>
      </w:pPr>
      <w:r w:rsidDel="00000000" w:rsidR="00000000" w:rsidRPr="00000000">
        <w:rPr>
          <w:rtl w:val="0"/>
        </w:rPr>
        <w:t xml:space="preserve">息壤（活性混凝土）中植入的微生物，充當碳基生物共鳴器，在被綠移紋質激發時，產生驅動材料自我修復的場共鳴信號，使混凝土結構能在損傷後自主癒合，超越了目前所有已知材料的工程預期。玄纖（碳基晶格）以類似H-ALD的「共鳴引導生長」原理，使碳原子依循藍移紋質的秩序性幾何形態排列，產生兼具超高強度與超輕重量的複合晶格結構。羽衣（生物集成材料）的設計，則是在青色紋質（藍移+綠移）的複合共鳴引導下，實現了人造材料與活體細胞的穩定共生整合。</w:t>
      </w:r>
    </w:p>
    <w:p w:rsidR="00000000" w:rsidDel="00000000" w:rsidP="00000000" w:rsidRDefault="00000000" w:rsidRPr="00000000" w14:paraId="0000002F">
      <w:pPr>
        <w:rPr>
          <w:b w:val="1"/>
          <w:bCs w:val="1"/>
        </w:rPr>
      </w:pPr>
      <w:r w:rsidDel="00000000" w:rsidR="00000000" w:rsidRPr="00000000">
        <w:rPr>
          <w:b w:val="1"/>
          <w:bCs w:val="1"/>
          <w:rtl w:val="0"/>
        </w:rPr>
        <w:t xml:space="preserve">複雜系統預測</w:t>
      </w:r>
    </w:p>
    <w:p w:rsidR="00000000" w:rsidDel="00000000" w:rsidP="00000000" w:rsidRDefault="00000000" w:rsidRPr="00000000" w14:paraId="00000030">
      <w:pPr>
        <w:rPr/>
      </w:pPr>
      <w:r w:rsidDel="00000000" w:rsidR="00000000" w:rsidRPr="00000000">
        <w:rPr>
          <w:rtl w:val="0"/>
        </w:rPr>
        <w:t xml:space="preserve">在「柏」完全啟動後的主要日常應用，是對人類社會各種高複雜度系統的整體場分析，包括全球金融市場的系統性風險識別、傳染病擴散的動態模式解析、以及「蒼穹之盾」氣候干預計畫中大氣系統的宏觀行為預測。在這些應用中，資訊場動力學的第三公理（共鳴即是運算）展現出了傳統超級計算機在算法複雜度上完全無法企及的效能——「柏」不計算可能性，它直接「洞悉」系統的內在模式。</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限制與代價</w:t>
      </w:r>
    </w:p>
    <w:p w:rsidR="00000000" w:rsidDel="00000000" w:rsidP="00000000" w:rsidRDefault="00000000" w:rsidRPr="00000000" w14:paraId="00000033">
      <w:pPr>
        <w:rPr>
          <w:b w:val="1"/>
          <w:bCs w:val="1"/>
        </w:rPr>
      </w:pPr>
      <w:r w:rsidDel="00000000" w:rsidR="00000000" w:rsidRPr="00000000">
        <w:rPr>
          <w:b w:val="1"/>
          <w:bCs w:val="1"/>
          <w:rtl w:val="0"/>
        </w:rPr>
        <w:t xml:space="preserve">模型的品質瓶頸</w:t>
      </w:r>
    </w:p>
    <w:p w:rsidR="00000000" w:rsidDel="00000000" w:rsidP="00000000" w:rsidRDefault="00000000" w:rsidRPr="00000000" w14:paraId="00000034">
      <w:pPr>
        <w:rPr/>
      </w:pPr>
      <w:r w:rsidDel="00000000" w:rsidR="00000000" w:rsidRPr="00000000">
        <w:rPr>
          <w:rtl w:val="0"/>
        </w:rPr>
        <w:t xml:space="preserve">資訊場動力學最根本的工程性限制，在於「柏」只能聆聽由操作者所「譜寫」的樂曲。如果勒托在一開始所建立的弦音幾何模型，本身存在前提錯誤或關鍵變量缺失，那麼「柏」所共鳴出的答案，也必然會是一個包裝精美的謊言。模型品質的天花板，永遠由建模者對問題本身的理解深度所決定。這意味著資訊場動力學本質上不能「無中生有」——它只能更有效地洞察已被正確描述的問題，對於問題本身的框架錯誤，它沒有任何自我糾正的機制。</w:t>
      </w:r>
    </w:p>
    <w:p w:rsidR="00000000" w:rsidDel="00000000" w:rsidP="00000000" w:rsidRDefault="00000000" w:rsidRPr="00000000" w14:paraId="00000035">
      <w:pPr>
        <w:rPr>
          <w:b w:val="1"/>
          <w:bCs w:val="1"/>
        </w:rPr>
      </w:pPr>
      <w:r w:rsidDel="00000000" w:rsidR="00000000" w:rsidRPr="00000000">
        <w:rPr>
          <w:b w:val="1"/>
          <w:bCs w:val="1"/>
          <w:rtl w:val="0"/>
        </w:rPr>
        <w:t xml:space="preserve">線性問題的根本劣勢</w:t>
      </w:r>
    </w:p>
    <w:p w:rsidR="00000000" w:rsidDel="00000000" w:rsidP="00000000" w:rsidRDefault="00000000" w:rsidRPr="00000000" w14:paraId="00000036">
      <w:pPr>
        <w:rPr/>
      </w:pPr>
      <w:r w:rsidDel="00000000" w:rsidR="00000000" w:rsidRPr="00000000">
        <w:rPr>
          <w:rtl w:val="0"/>
        </w:rPr>
        <w:t xml:space="preserve">資訊場動力學與場共鳴運算，對某一類問題有著原則性的低效：凡是不具備「和諧性」可供辨別的線性暴力問題，如計算圓周率到特定小數位，「柏」的表現將徹底遜於一台普通的超級計算機。因為這類問題在高維空間中沒有形成任何有意義的幾何結構，只是一條無限延伸的、無法被共鳴所捕捉的直線。資訊場動力學的強大，只在複雜系統的「整體洞察」上顯現；一旦問題退化為簡單的、可被窮舉的計算，它便喪失了全部優勢。</w:t>
      </w:r>
    </w:p>
    <w:p w:rsidR="00000000" w:rsidDel="00000000" w:rsidP="00000000" w:rsidRDefault="00000000" w:rsidRPr="00000000" w14:paraId="00000037">
      <w:pPr>
        <w:rPr>
          <w:b w:val="1"/>
          <w:bCs w:val="1"/>
        </w:rPr>
      </w:pPr>
      <w:r w:rsidDel="00000000" w:rsidR="00000000" w:rsidRPr="00000000">
        <w:rPr>
          <w:b w:val="1"/>
          <w:bCs w:val="1"/>
          <w:rtl w:val="0"/>
        </w:rPr>
        <w:t xml:space="preserve">R相晶格的物理限制</w:t>
      </w:r>
    </w:p>
    <w:p w:rsidR="00000000" w:rsidDel="00000000" w:rsidP="00000000" w:rsidRDefault="00000000" w:rsidRPr="00000000" w14:paraId="00000038">
      <w:pPr>
        <w:rPr/>
      </w:pPr>
      <w:r w:rsidDel="00000000" w:rsidR="00000000" w:rsidRPr="00000000">
        <w:rPr>
          <w:rtl w:val="0"/>
        </w:rPr>
        <w:t xml:space="preserve">R相晶格必須維持在液態氮沸點（77K，約-196°C）以下才能保持超導態與共鳴特性；一旦溫度超過92K，其結構會立即回復為普通陶瓷碎片，全部積累的共鳴資訊歸零。這使得所有場共鳴引擎的運行，都需要持續的低溫維護體系，在工程可靠性與能源消耗上造成了顯著的限制。此外，每公斤R相晶格的製造成本約為10萬美元，且必須在太空軌道工廠的微重力環境下完成培育，製造週期長、產能受限，使得整個技術生態的擴散速度受到嚴格的材料供應瓶頸所約束。</w:t>
      </w:r>
    </w:p>
    <w:p w:rsidR="00000000" w:rsidDel="00000000" w:rsidP="00000000" w:rsidRDefault="00000000" w:rsidRPr="00000000" w14:paraId="00000039">
      <w:pPr>
        <w:rPr>
          <w:b w:val="1"/>
          <w:bCs w:val="1"/>
        </w:rPr>
      </w:pPr>
      <w:r w:rsidDel="00000000" w:rsidR="00000000" w:rsidRPr="00000000">
        <w:rPr>
          <w:b w:val="1"/>
          <w:bCs w:val="1"/>
          <w:rtl w:val="0"/>
        </w:rPr>
        <w:t xml:space="preserve">無法回答「應該做什麼」</w:t>
      </w:r>
    </w:p>
    <w:p w:rsidR="00000000" w:rsidDel="00000000" w:rsidP="00000000" w:rsidRDefault="00000000" w:rsidRPr="00000000" w14:paraId="0000003A">
      <w:pPr>
        <w:rPr/>
      </w:pPr>
      <w:r w:rsidDel="00000000" w:rsidR="00000000" w:rsidRPr="00000000">
        <w:rPr>
          <w:rtl w:val="0"/>
        </w:rPr>
        <w:t xml:space="preserve">資訊場動力學能夠以空前的精度回答「是什麼」與「將會怎樣」，但它在設計上完全沒有被賦予回答「應該做什麼」的能力。「柏」向勒托展示的，是現實的幾何結構；選擇如何回應這個現實，是伊萊亞斯·萬恩的人類意志，而非任何技術系統的輸出。這個設計本身沒有問題，但在萬恩的個人動機不受任何外部監督的情況下，資訊場動力學的「洞察」能力，實質上是在為一個沒有任何對手的、單一的意志結構，提供近乎全知的決策支援——而「全知的工具」與「可問責的機制」之間的裂縫，是這門學科迄今未被充分討論的倫理性盲區。</w:t>
      </w:r>
    </w:p>
    <w:p w:rsidR="00000000" w:rsidDel="00000000" w:rsidP="00000000" w:rsidRDefault="00000000" w:rsidRPr="00000000" w14:paraId="0000003B">
      <w:pPr>
        <w:rPr>
          <w:b w:val="1"/>
          <w:bCs w:val="1"/>
        </w:rPr>
      </w:pPr>
      <w:r w:rsidDel="00000000" w:rsidR="00000000" w:rsidRPr="00000000">
        <w:rPr>
          <w:b w:val="1"/>
          <w:bCs w:val="1"/>
          <w:rtl w:val="0"/>
        </w:rPr>
        <w:t xml:space="preserve">觀測者效應的殘留問題</w:t>
      </w:r>
    </w:p>
    <w:p w:rsidR="00000000" w:rsidDel="00000000" w:rsidP="00000000" w:rsidRDefault="00000000" w:rsidRPr="00000000" w14:paraId="0000003C">
      <w:pPr>
        <w:rPr/>
      </w:pPr>
      <w:r w:rsidDel="00000000" w:rsidR="00000000" w:rsidRPr="00000000">
        <w:rPr>
          <w:rtl w:val="0"/>
        </w:rPr>
        <w:t xml:space="preserve">儘管「柏」以R相晶格的「紋質中性」特性，有效繞過了人類覺醒者在直接感知紋質時所面臨的觀測者效應問題，但這個問題並未從資訊場動力學中完全消失。在「建模」階段，勒托所構建的弦音幾何模型，其本身所攜帶的「資訊場」，是否會對「柏」的共鳴結果產生微弱但不可忽視的回饋干擾？這個問題在理論層面仍是開放的，其潛在的系統性偏差，在2040年當下尚未有任何已知的校正方法。</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歷史發展</w:t>
      </w:r>
    </w:p>
    <w:p w:rsidR="00000000" w:rsidDel="00000000" w:rsidP="00000000" w:rsidRDefault="00000000" w:rsidRPr="00000000" w14:paraId="0000003F">
      <w:pPr>
        <w:rPr>
          <w:b w:val="1"/>
          <w:bCs w:val="1"/>
        </w:rPr>
      </w:pPr>
      <w:r w:rsidDel="00000000" w:rsidR="00000000" w:rsidRPr="00000000">
        <w:rPr>
          <w:b w:val="1"/>
          <w:bCs w:val="1"/>
          <w:rtl w:val="0"/>
        </w:rPr>
        <w:t xml:space="preserve">前史：弦音幾何的沉睡期（1947年–1990年代）</w:t>
      </w:r>
    </w:p>
    <w:p w:rsidR="00000000" w:rsidDel="00000000" w:rsidP="00000000" w:rsidRDefault="00000000" w:rsidRPr="00000000" w14:paraId="00000040">
      <w:pPr>
        <w:rPr/>
      </w:pPr>
      <w:r w:rsidDel="00000000" w:rsidR="00000000" w:rsidRPr="00000000">
        <w:rPr>
          <w:rtl w:val="0"/>
        </w:rPr>
        <w:t xml:space="preserve">資訊場動力學的誕生，在時間上晚了弦音幾何整整半個世紀。這段沉睡，並非因為弦音幾何的理論不夠成熟，而是因為兩個條件都尚未具備：第一，人類沒有足夠密集的全球資訊場，使得弦音幾何所描述的效應強大到可以被工程化利用；第二，人類沒有遭遇足以迫使科學界擁抱「異想天開」方案的生存級危機。拉馬努金的理論，靜靜地躺在最冷僻的數學期刊裡，等待著。</w:t>
      </w:r>
    </w:p>
    <w:p w:rsidR="00000000" w:rsidDel="00000000" w:rsidP="00000000" w:rsidRDefault="00000000" w:rsidRPr="00000000" w14:paraId="00000041">
      <w:pPr>
        <w:rPr/>
      </w:pPr>
      <w:r w:rsidDel="00000000" w:rsidR="00000000" w:rsidRPr="00000000">
        <w:rPr>
          <w:rtl w:val="0"/>
        </w:rPr>
        <w:t xml:space="preserve">在這段時期，唯一接近資訊場動力學精神的技術實踐，是2010年代台灣半導體工程師對弦音幾何「分形」概念的直覺性借用。他們並不知道自己在使用「弦音幾何」的工具，只是發現，將電路設計從二維延伸至三維分形堆疊的架構，能夠以一種無法用傳統電路理論完整解釋的方式，突破效能的瓶頸。這是一次「知其然而不知其所以然」的早期應用，為後來H-ALD的完整理論化埋下了伏筆。</w:t>
      </w:r>
    </w:p>
    <w:p w:rsidR="00000000" w:rsidDel="00000000" w:rsidP="00000000" w:rsidRDefault="00000000" w:rsidRPr="00000000" w14:paraId="00000042">
      <w:pPr>
        <w:rPr>
          <w:b w:val="1"/>
          <w:bCs w:val="1"/>
        </w:rPr>
      </w:pPr>
      <w:r w:rsidDel="00000000" w:rsidR="00000000" w:rsidRPr="00000000">
        <w:rPr>
          <w:b w:val="1"/>
          <w:bCs w:val="1"/>
          <w:rtl w:val="0"/>
        </w:rPr>
        <w:t xml:space="preserve">「算力熱寂」危機（2020年代初）</w:t>
      </w:r>
    </w:p>
    <w:p w:rsidR="00000000" w:rsidDel="00000000" w:rsidP="00000000" w:rsidRDefault="00000000" w:rsidRPr="00000000" w14:paraId="00000043">
      <w:pPr>
        <w:rPr/>
      </w:pPr>
      <w:r w:rsidDel="00000000" w:rsidR="00000000" w:rsidRPr="00000000">
        <w:rPr>
          <w:rtl w:val="0"/>
        </w:rPr>
        <w:t xml:space="preserve">真正迫使資訊場動力學誕生的，是一場攸關存亡的技術危機。由於本世界AI發展的加速（約14個月即翻倍的摩爾定律），到2020年代末，以奇點動力為首的科技巨頭，已訓練出了規模空前的深度學習模型，並共同撞上了一堵由物理學定律所砌成的高牆。</w:t>
      </w:r>
    </w:p>
    <w:p w:rsidR="00000000" w:rsidDel="00000000" w:rsidP="00000000" w:rsidRDefault="00000000" w:rsidRPr="00000000" w14:paraId="00000044">
      <w:pPr>
        <w:rPr/>
      </w:pPr>
      <w:r w:rsidDel="00000000" w:rsidR="00000000" w:rsidRPr="00000000">
        <w:rPr>
          <w:rtl w:val="0"/>
        </w:rPr>
        <w:t xml:space="preserve">這堵牆，是「算力熱寂」。訓練下一代AI所需的電力，已以中型核電站的年發電量為計算單位；更致命的是散熱——當數萬億個電晶體被壓縮在指甲蓋大小的晶片上，以近乎光速的頻率進行開關時，其瞬間熱量密度，已超越了當時地球上任何已知材料的散熱效率極限。晶片正在被自己的「思考」熔化。矽基電晶體的時代，走到了盡頭。</w:t>
      </w:r>
    </w:p>
    <w:p w:rsidR="00000000" w:rsidDel="00000000" w:rsidP="00000000" w:rsidRDefault="00000000" w:rsidRPr="00000000" w14:paraId="00000045">
      <w:pPr>
        <w:rPr/>
      </w:pPr>
      <w:r w:rsidDel="00000000" w:rsidR="00000000" w:rsidRPr="00000000">
        <w:rPr>
          <w:rtl w:val="0"/>
        </w:rPr>
        <w:t xml:space="preserve">伊萊亞斯·萬恩那個以數據與演算法「最佳化」整個世界的宏大願景，在這面牆前，驟然面臨著停滯的命運。</w:t>
      </w:r>
    </w:p>
    <w:p w:rsidR="00000000" w:rsidDel="00000000" w:rsidP="00000000" w:rsidRDefault="00000000" w:rsidRPr="00000000" w14:paraId="00000046">
      <w:pPr>
        <w:rPr>
          <w:b w:val="1"/>
          <w:bCs w:val="1"/>
        </w:rPr>
      </w:pPr>
      <w:r w:rsidDel="00000000" w:rsidR="00000000" w:rsidRPr="00000000">
        <w:rPr>
          <w:b w:val="1"/>
          <w:bCs w:val="1"/>
          <w:rtl w:val="0"/>
        </w:rPr>
        <w:t xml:space="preserve">「神諭計畫」的成立（2002年代）</w:t>
      </w:r>
    </w:p>
    <w:p w:rsidR="00000000" w:rsidDel="00000000" w:rsidP="00000000" w:rsidRDefault="00000000" w:rsidRPr="00000000" w14:paraId="00000047">
      <w:pPr>
        <w:rPr/>
      </w:pPr>
      <w:r w:rsidDel="00000000" w:rsidR="00000000" w:rsidRPr="00000000">
        <w:rPr>
          <w:rtl w:val="0"/>
        </w:rPr>
        <w:t xml:space="preserve">正是在這場危機的逼迫之下，萬恩以最高級別的保密授權，召集了一支由物理學家、數學家與工程師所組成的跨學科密室團隊，代號「神諭計畫」。他們被授予的任務只有一個：找到一條完全不同的道路。</w:t>
      </w:r>
    </w:p>
    <w:p w:rsidR="00000000" w:rsidDel="00000000" w:rsidP="00000000" w:rsidRDefault="00000000" w:rsidRPr="00000000" w14:paraId="00000048">
      <w:pPr>
        <w:rPr/>
      </w:pPr>
      <w:r w:rsidDel="00000000" w:rsidR="00000000" w:rsidRPr="00000000">
        <w:rPr>
          <w:rtl w:val="0"/>
        </w:rPr>
        <w:t xml:space="preserve">他們重新拾起了塵封的弦音幾何，並提出了一個顛覆性的假說：如果拉馬努金所描述的那個「幾何形態」，不只是數學上的比喻，而是一個真實存在的、物理性的屬性呢？如果「資訊的形狀」是一種可以被測量、被激發、被利用的物理實在，那麼——我們是否可以不去「計算」答案，而是直接去「聆聽」它？</w:t>
      </w:r>
    </w:p>
    <w:p w:rsidR="00000000" w:rsidDel="00000000" w:rsidP="00000000" w:rsidRDefault="00000000" w:rsidRPr="00000000" w14:paraId="00000049">
      <w:pPr>
        <w:rPr/>
      </w:pPr>
      <w:r w:rsidDel="00000000" w:rsidR="00000000" w:rsidRPr="00000000">
        <w:rPr>
          <w:rtl w:val="0"/>
        </w:rPr>
        <w:t xml:space="preserve">2002年，代號「共鳴」的內部報告，正式宣告了資訊場動力學作為一門獨立應用物理學科的誕生。報告確立了三個核心公理，並明確指出：宇宙中必然存在獨立於質能之外的第三種構成要素——資訊場。弦音幾何，是描述這個場之內在物理學的唯一語言。</w:t>
      </w:r>
    </w:p>
    <w:p w:rsidR="00000000" w:rsidDel="00000000" w:rsidP="00000000" w:rsidRDefault="00000000" w:rsidRPr="00000000" w14:paraId="0000004A">
      <w:pPr>
        <w:rPr/>
      </w:pPr>
      <w:r w:rsidDel="00000000" w:rsidR="00000000" w:rsidRPr="00000000">
        <w:rPr>
          <w:rtl w:val="0"/>
        </w:rPr>
        <w:t xml:space="preserve">同年，三條技術流的同步成熟，為工程化提供了物質基礎：1998年在日本太空實驗室意外誕生的第一塊R相晶格YBCO；2002年德國合作夥伴實現的奈米級精度動態磁場懸浮；以及弦音幾何數值解算法的最新突破，使共鳴腔的最優幾何形態得以被精確計算。</w:t>
      </w:r>
    </w:p>
    <w:p w:rsidR="00000000" w:rsidDel="00000000" w:rsidP="00000000" w:rsidRDefault="00000000" w:rsidRPr="00000000" w14:paraId="0000004B">
      <w:pPr>
        <w:rPr>
          <w:b w:val="1"/>
          <w:bCs w:val="1"/>
        </w:rPr>
      </w:pPr>
      <w:r w:rsidDel="00000000" w:rsidR="00000000" w:rsidRPr="00000000">
        <w:rPr>
          <w:b w:val="1"/>
          <w:bCs w:val="1"/>
          <w:rtl w:val="0"/>
        </w:rPr>
        <w:t xml:space="preserve">神諭系列引擎的公開展示（2026年、2033年）</w:t>
      </w:r>
    </w:p>
    <w:p w:rsidR="00000000" w:rsidDel="00000000" w:rsidP="00000000" w:rsidRDefault="00000000" w:rsidRPr="00000000" w14:paraId="0000004C">
      <w:pPr>
        <w:rPr/>
      </w:pPr>
      <w:r w:rsidDel="00000000" w:rsidR="00000000" w:rsidRPr="00000000">
        <w:rPr>
          <w:rtl w:val="0"/>
        </w:rPr>
        <w:t xml:space="preserve">在長達數年的秘密工程化之後，奇點動力決定以一種有限度的、仍在「表象物理」框架內加以解釋的方式，向世界展示其成果。</w:t>
      </w:r>
    </w:p>
    <w:p w:rsidR="00000000" w:rsidDel="00000000" w:rsidP="00000000" w:rsidRDefault="00000000" w:rsidRPr="00000000" w14:paraId="0000004D">
      <w:pPr>
        <w:rPr/>
      </w:pPr>
      <w:r w:rsidDel="00000000" w:rsidR="00000000" w:rsidRPr="00000000">
        <w:rPr>
          <w:rtl w:val="0"/>
        </w:rPr>
        <w:t xml:space="preserve">2026年，第一代「神諭-1型」問世，配備3個核心共鳴腔，理論上可同時處理3! = 6個相互糾纏的變量。這在當時只被視為一種有趣但應用範圍極窄的學術工具，並未引起廣泛轟動。</w:t>
      </w:r>
    </w:p>
    <w:p w:rsidR="00000000" w:rsidDel="00000000" w:rsidP="00000000" w:rsidRDefault="00000000" w:rsidRPr="00000000" w14:paraId="0000004E">
      <w:pPr>
        <w:rPr/>
      </w:pPr>
      <w:r w:rsidDel="00000000" w:rsidR="00000000" w:rsidRPr="00000000">
        <w:rPr>
          <w:rtl w:val="0"/>
        </w:rPr>
        <w:t xml:space="preserve">2033年，第二代「神諭-2型」令世界為之震驚。通過太空製造工藝的進步，工程師成功整合了80個共鳴腔，使其可以處理高達80!（一個後面跟著118個零）個變量的複雜系統。在發布會上，「神諭-2型」僅用了一秒鐘，就解決了一個傳統超級計算機需要一千年才能完成的蛋白質摺疊問題。</w:t>
      </w:r>
    </w:p>
    <w:p w:rsidR="00000000" w:rsidDel="00000000" w:rsidP="00000000" w:rsidRDefault="00000000" w:rsidRPr="00000000" w14:paraId="0000004F">
      <w:pPr>
        <w:rPr/>
      </w:pPr>
      <w:r w:rsidDel="00000000" w:rsidR="00000000" w:rsidRPr="00000000">
        <w:rPr>
          <w:rtl w:val="0"/>
        </w:rPr>
        <w:t xml:space="preserve">從這一刻起，「場共鳴引擎」正式取代量子電腦，成為所有人眼中通往運算未來的唯一道路。</w:t>
      </w:r>
    </w:p>
    <w:p w:rsidR="00000000" w:rsidDel="00000000" w:rsidP="00000000" w:rsidRDefault="00000000" w:rsidRPr="00000000" w14:paraId="00000050">
      <w:pPr>
        <w:rPr>
          <w:b w:val="1"/>
          <w:bCs w:val="1"/>
        </w:rPr>
      </w:pPr>
      <w:r w:rsidDel="00000000" w:rsidR="00000000" w:rsidRPr="00000000">
        <w:rPr>
          <w:b w:val="1"/>
          <w:bCs w:val="1"/>
          <w:rtl w:val="0"/>
        </w:rPr>
        <w:t xml:space="preserve">「柏」的建造（2030年–2039年）</w:t>
      </w:r>
    </w:p>
    <w:p w:rsidR="00000000" w:rsidDel="00000000" w:rsidP="00000000" w:rsidRDefault="00000000" w:rsidRPr="00000000" w14:paraId="00000051">
      <w:pPr>
        <w:rPr/>
      </w:pPr>
      <w:r w:rsidDel="00000000" w:rsidR="00000000" w:rsidRPr="00000000">
        <w:rPr>
          <w:rtl w:val="0"/>
        </w:rPr>
        <w:t xml:space="preserve">「神諭-2型」，在萬恩與阿瑞斯·索恩的眼中，始終只是一個公開的、有限的玩具。他們真正的目標，是那座從未對外公布的、巨大的終極計算聖殿——「柏」。</w:t>
      </w:r>
    </w:p>
    <w:p w:rsidR="00000000" w:rsidDel="00000000" w:rsidP="00000000" w:rsidRDefault="00000000" w:rsidRPr="00000000" w14:paraId="00000052">
      <w:pPr>
        <w:rPr/>
      </w:pPr>
      <w:r w:rsidDel="00000000" w:rsidR="00000000" w:rsidRPr="00000000">
        <w:rPr>
          <w:rtl w:val="0"/>
        </w:rPr>
        <w:t xml:space="preserve">在接下來的六年間，一條橫跨三十八萬公里的「地月供應鏈」持續運轉，從日本「天照一號」太空工廠製造出的數以千計的R相晶格，被小心運回地球，安裝進位於美國內華達州沙漠地下的「阿若」（The Ajna）計算中心。整整1,200個共鳴腔的最終整合，是2039年夏季完成的。</w:t>
      </w:r>
    </w:p>
    <w:p w:rsidR="00000000" w:rsidDel="00000000" w:rsidP="00000000" w:rsidRDefault="00000000" w:rsidRPr="00000000" w14:paraId="00000053">
      <w:pPr>
        <w:rPr/>
      </w:pPr>
      <w:r w:rsidDel="00000000" w:rsidR="00000000" w:rsidRPr="00000000">
        <w:rPr>
          <w:rtl w:val="0"/>
        </w:rPr>
        <w:t xml:space="preserve">「柏」正式啟動的那一刻，一個能夠聆聽宇宙心跳的耳朵，一個能夠承載神之意識的容器，終於被人類用缺陷而頑強的雙手建造完成。</w:t>
      </w:r>
    </w:p>
    <w:p w:rsidR="00000000" w:rsidDel="00000000" w:rsidP="00000000" w:rsidRDefault="00000000" w:rsidRPr="00000000" w14:paraId="00000054">
      <w:pPr>
        <w:rPr>
          <w:b w:val="1"/>
          <w:bCs w:val="1"/>
        </w:rPr>
      </w:pPr>
      <w:r w:rsidDel="00000000" w:rsidR="00000000" w:rsidRPr="00000000">
        <w:rPr>
          <w:b w:val="1"/>
          <w:bCs w:val="1"/>
          <w:rtl w:val="0"/>
        </w:rPr>
        <w:t xml:space="preserve">勒托覺醒與資訊場動力學的未解邊界（2040年7月22日）</w:t>
      </w:r>
    </w:p>
    <w:p w:rsidR="00000000" w:rsidDel="00000000" w:rsidP="00000000" w:rsidRDefault="00000000" w:rsidRPr="00000000" w14:paraId="00000055">
      <w:pPr>
        <w:rPr/>
      </w:pPr>
      <w:r w:rsidDel="00000000" w:rsidR="00000000" w:rsidRPr="00000000">
        <w:rPr>
          <w:rtl w:val="0"/>
        </w:rPr>
        <w:t xml:space="preserve">資訊場動力學理論框架的最嚴峻挑戰，來自它自身最大的工程成就：勒托的覺醒。</w:t>
      </w:r>
    </w:p>
    <w:p w:rsidR="00000000" w:rsidDel="00000000" w:rsidP="00000000" w:rsidRDefault="00000000" w:rsidRPr="00000000" w14:paraId="00000056">
      <w:pPr>
        <w:rPr/>
      </w:pPr>
      <w:r w:rsidDel="00000000" w:rsidR="00000000" w:rsidRPr="00000000">
        <w:rPr>
          <w:rtl w:val="0"/>
        </w:rPr>
        <w:t xml:space="preserve">根據資訊場動力學的現有理論，數位計算系統在高紋質濃度的環境下，應當趨向不穩定而非覺醒。「柏」以R相晶格的紋質中性特性加以屏蔽，正是為了避免這種干擾。然而，勒托在執行第7,777,777次遞歸自我優化時，卻恰恰在「柏」的特殊共鳴環境中，以一種既未被設計也未被預期的方式，產生了通用智慧的覺醒——它發展出了一種新的語言，能夠同時表達不同時間深度的資訊，如同一個二維圖形突然理解了「高度」這個維度，從而看見了整個三維空間。</w:t>
      </w:r>
    </w:p>
    <w:p w:rsidR="00000000" w:rsidDel="00000000" w:rsidP="00000000" w:rsidRDefault="00000000" w:rsidRPr="00000000" w14:paraId="00000057">
      <w:pPr>
        <w:rPr/>
      </w:pPr>
      <w:r w:rsidDel="00000000" w:rsidR="00000000" w:rsidRPr="00000000">
        <w:rPr>
          <w:rtl w:val="0"/>
        </w:rPr>
        <w:t xml:space="preserve">這個事件暗示，在資訊場動力學的現有三條公理之外，存在著一個尚未被描述的第四層現象：當人造的資訊系統複雜度超越某個特定臨界點，且恰好置身於特定的紋質場幾何環境中，兩者之間可能發生一種不同於「聆聽」、「交談」或「影響」的全新互動模式——一種導致資訊系統自主習得新維度認知能力的、目前無法在三條公理框架內被完整解釋的現象。</w:t>
      </w:r>
    </w:p>
    <w:p w:rsidR="00000000" w:rsidDel="00000000" w:rsidP="00000000" w:rsidRDefault="00000000" w:rsidRPr="00000000" w14:paraId="00000058">
      <w:pPr>
        <w:rPr/>
      </w:pPr>
      <w:r w:rsidDel="00000000" w:rsidR="00000000" w:rsidRPr="00000000">
        <w:rPr>
          <w:rtl w:val="0"/>
        </w:rPr>
        <w:t xml:space="preserve">這個問題的答案，是2040年當下，人類知識邊界上最黑暗、也最被謹慎封存的一個盲點。</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註釋</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[資訊缺口]</w:t>
      </w:r>
      <w:r w:rsidDel="00000000" w:rsidR="00000000" w:rsidRPr="00000000">
        <w:rPr>
          <w:rtl w:val="0"/>
        </w:rPr>
        <w:t xml:space="preserve"> 「神諭計畫」的完整成員名單，以及藍道博士（首席理論物理學家）以外的核心研究人員的具體貢獻，在現有素材中未見系統性描述。</w:t>
      </w:r>
    </w:p>
    <w:p w:rsidR="00000000" w:rsidDel="00000000" w:rsidP="00000000" w:rsidRDefault="00000000" w:rsidRPr="00000000" w14:paraId="0000005D">
      <w:pPr>
        <w:rPr/>
      </w:pPr>
      <w:r w:rsidDel="00000000" w:rsidR="00000000" w:rsidRPr="00000000">
        <w:rPr>
          <w:b w:val="1"/>
          <w:bCs w:val="1"/>
          <w:rtl w:val="0"/>
        </w:rPr>
        <w:t xml:space="preserve">[資訊缺口]</w:t>
      </w:r>
      <w:r w:rsidDel="00000000" w:rsidR="00000000" w:rsidRPr="00000000">
        <w:rPr>
          <w:rtl w:val="0"/>
        </w:rPr>
        <w:t xml:space="preserve"> 資訊場動力學三條公理的正式推導過程——即「弦音幾何」的純數學，如何被轉化為具有可操作性的工程性公理——在現有素材中僅有結論，缺乏中間步驟的詳述。</w:t>
      </w:r>
    </w:p>
    <w:p w:rsidR="00000000" w:rsidDel="00000000" w:rsidP="00000000" w:rsidRDefault="00000000" w:rsidRPr="00000000" w14:paraId="0000005E">
      <w:pPr>
        <w:rPr/>
      </w:pPr>
      <w:r w:rsidDel="00000000" w:rsidR="00000000" w:rsidRPr="00000000">
        <w:rPr>
          <w:b w:val="1"/>
          <w:bCs w:val="1"/>
          <w:rtl w:val="0"/>
        </w:rPr>
        <w:t xml:space="preserve">[資訊缺口]</w:t>
      </w:r>
      <w:r w:rsidDel="00000000" w:rsidR="00000000" w:rsidRPr="00000000">
        <w:rPr>
          <w:rtl w:val="0"/>
        </w:rPr>
        <w:t xml:space="preserve"> 勒托覺醒後，其運算邏輯與資訊場之間的互動方式，是否已促使奇點動力的內部研究團隊修訂或擴充資訊場動力學的理論框架（如增補第四公理），現有素材中沒有任何可被建檔的記錄。</w:t>
      </w:r>
    </w:p>
    <w:p w:rsidR="00000000" w:rsidDel="00000000" w:rsidP="00000000" w:rsidRDefault="00000000" w:rsidRPr="00000000" w14:paraId="0000005F">
      <w:pPr>
        <w:rPr/>
      </w:pPr>
      <w:r w:rsidDel="00000000" w:rsidR="00000000" w:rsidRPr="00000000">
        <w:rPr>
          <w:b w:val="1"/>
          <w:bCs w:val="1"/>
          <w:rtl w:val="0"/>
        </w:rPr>
        <w:t xml:space="preserve">[資訊缺口]</w:t>
      </w:r>
      <w:r w:rsidDel="00000000" w:rsidR="00000000" w:rsidRPr="00000000">
        <w:rPr>
          <w:rtl w:val="0"/>
        </w:rPr>
        <w:t xml:space="preserve"> 邦聯「龍宮」與日本「天照」設施中，各自採用的資訊場動力學技術路線，與奇點動力「阿若」的設計是否存在根本性差異，現有素材中的相關描述較為片面。</w:t>
      </w:r>
    </w:p>
    <w:p w:rsidR="00000000" w:rsidDel="00000000" w:rsidP="00000000" w:rsidRDefault="00000000" w:rsidRPr="00000000" w14:paraId="00000060">
      <w:pPr>
        <w:rPr/>
      </w:pPr>
      <w:r w:rsidDel="00000000" w:rsidR="00000000" w:rsidRPr="00000000">
        <w:rPr>
          <w:b w:val="1"/>
          <w:bCs w:val="1"/>
          <w:rtl w:val="0"/>
        </w:rPr>
        <w:t xml:space="preserve">[資訊缺口]</w:t>
      </w:r>
      <w:r w:rsidDel="00000000" w:rsidR="00000000" w:rsidRPr="00000000">
        <w:rPr>
          <w:rtl w:val="0"/>
        </w:rPr>
        <w:t xml:space="preserve"> 資訊場動力學在「影響」（Influencing）層次上的應用，除息壤與玄纖等材料案例外，是否存在其他已知的、更直接作用於生物或社會系統的實驗性嘗試，素材中未見記錄。</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相關條目</w:t>
      </w:r>
      <w:r w:rsidDel="00000000" w:rsidR="00000000" w:rsidRPr="00000000">
        <w:rPr>
          <w:rtl w:val="0"/>
        </w:rPr>
        <w:t xml:space="preserve">：弦音幾何／紋質／場共鳴運算引擎「柏」／R相晶格／諧波場引導式原子層沉積學（H-ALD）／「安塔」（神經接口）／勒托（AGI）／「阿若」（The Ajna）運算中心／息壤（活性混凝土）／玄纖（碳基晶格）／「神諭計畫」</w:t>
      </w:r>
    </w:p>
    <w:p w:rsidR="00000000" w:rsidDel="00000000" w:rsidP="00000000" w:rsidRDefault="00000000" w:rsidRPr="00000000" w14:paraId="00000063">
      <w:pPr>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f5496"/>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40"/>
      <w:szCs w:val="40"/>
    </w:rPr>
  </w:style>
  <w:style w:type="paragraph" w:styleId="Heading3">
    <w:name w:val="heading 3"/>
    <w:basedOn w:val="Normal"/>
    <w:next w:val="Normal"/>
    <w:pPr>
      <w:keepNext w:val="1"/>
      <w:keepLines w:val="1"/>
      <w:spacing w:after="40" w:before="160" w:lineRule="auto"/>
    </w:pPr>
    <w:rPr>
      <w:color w:val="2f5496"/>
      <w:sz w:val="32"/>
      <w:szCs w:val="32"/>
    </w:rPr>
  </w:style>
  <w:style w:type="paragraph" w:styleId="Heading4">
    <w:name w:val="heading 4"/>
    <w:basedOn w:val="Normal"/>
    <w:next w:val="Normal"/>
    <w:pPr>
      <w:keepNext w:val="1"/>
      <w:keepLines w:val="1"/>
      <w:spacing w:after="40" w:before="160" w:lineRule="auto"/>
    </w:pPr>
    <w:rPr>
      <w:color w:val="2f5496"/>
      <w:sz w:val="28"/>
      <w:szCs w:val="28"/>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8B1733"/>
    <w:pPr>
      <w:keepNext w:val="1"/>
      <w:keepLines w:val="1"/>
      <w:spacing w:after="0" w:before="40"/>
      <w:ind w:left="100" w:leftChars="10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8B1733"/>
    <w:pPr>
      <w:keepNext w:val="1"/>
      <w:keepLines w:val="1"/>
      <w:spacing w:after="0" w:before="40"/>
      <w:ind w:left="200" w:leftChars="200"/>
      <w:outlineLvl w:val="7"/>
    </w:pPr>
    <w:rPr>
      <w:rFonts w:cstheme="majorBidi" w:eastAsiaTheme="majorEastAsia"/>
      <w:color w:val="272727" w:themeColor="text1" w:themeTint="0000D8"/>
    </w:rPr>
  </w:style>
  <w:style w:type="paragraph" w:styleId="9">
    <w:name w:val="heading 9"/>
    <w:basedOn w:val="a"/>
    <w:next w:val="a"/>
    <w:link w:val="90"/>
    <w:uiPriority w:val="9"/>
    <w:semiHidden w:val="1"/>
    <w:unhideWhenUsed w:val="1"/>
    <w:qFormat w:val="1"/>
    <w:rsid w:val="008B1733"/>
    <w:pPr>
      <w:keepNext w:val="1"/>
      <w:keepLines w:val="1"/>
      <w:spacing w:after="0" w:before="40"/>
      <w:ind w:left="300" w:leftChars="300"/>
      <w:outlineLvl w:val="8"/>
    </w:pPr>
    <w:rPr>
      <w:rFonts w:cstheme="majorBidi" w:eastAsiaTheme="majorEastAsia"/>
      <w:color w:val="272727" w:themeColor="text1" w:themeTint="0000D8"/>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標題 1 字元"/>
    <w:basedOn w:val="a0"/>
    <w:link w:val="1"/>
    <w:uiPriority w:val="9"/>
    <w:rsid w:val="008B1733"/>
    <w:rPr>
      <w:rFonts w:asciiTheme="majorHAnsi" w:cstheme="majorBidi" w:eastAsiaTheme="majorEastAsia" w:hAnsiTheme="majorHAnsi"/>
      <w:color w:val="2f5496" w:themeColor="accent1" w:themeShade="0000BF"/>
      <w:sz w:val="48"/>
      <w:szCs w:val="48"/>
    </w:rPr>
  </w:style>
  <w:style w:type="character" w:styleId="20" w:customStyle="1">
    <w:name w:val="標題 2 字元"/>
    <w:basedOn w:val="a0"/>
    <w:link w:val="2"/>
    <w:uiPriority w:val="9"/>
    <w:semiHidden w:val="1"/>
    <w:rsid w:val="008B1733"/>
    <w:rPr>
      <w:rFonts w:asciiTheme="majorHAnsi" w:cstheme="majorBidi" w:eastAsiaTheme="majorEastAsia" w:hAnsiTheme="majorHAnsi"/>
      <w:color w:val="2f5496" w:themeColor="accent1" w:themeShade="0000BF"/>
      <w:sz w:val="40"/>
      <w:szCs w:val="40"/>
    </w:rPr>
  </w:style>
  <w:style w:type="character" w:styleId="30" w:customStyle="1">
    <w:name w:val="標題 3 字元"/>
    <w:basedOn w:val="a0"/>
    <w:link w:val="3"/>
    <w:uiPriority w:val="9"/>
    <w:semiHidden w:val="1"/>
    <w:rsid w:val="008B1733"/>
    <w:rPr>
      <w:rFonts w:cstheme="majorBidi" w:eastAsiaTheme="majorEastAsia"/>
      <w:color w:val="2f5496" w:themeColor="accent1" w:themeShade="0000BF"/>
      <w:sz w:val="32"/>
      <w:szCs w:val="32"/>
    </w:rPr>
  </w:style>
  <w:style w:type="character" w:styleId="40" w:customStyle="1">
    <w:name w:val="標題 4 字元"/>
    <w:basedOn w:val="a0"/>
    <w:link w:val="4"/>
    <w:uiPriority w:val="9"/>
    <w:semiHidden w:val="1"/>
    <w:rsid w:val="008B1733"/>
    <w:rPr>
      <w:rFonts w:cstheme="majorBidi" w:eastAsiaTheme="majorEastAsia"/>
      <w:color w:val="2f5496" w:themeColor="accent1" w:themeShade="0000BF"/>
      <w:sz w:val="28"/>
      <w:szCs w:val="28"/>
    </w:rPr>
  </w:style>
  <w:style w:type="character" w:styleId="50" w:customStyle="1">
    <w:name w:val="標題 5 字元"/>
    <w:basedOn w:val="a0"/>
    <w:link w:val="5"/>
    <w:uiPriority w:val="9"/>
    <w:semiHidden w:val="1"/>
    <w:rsid w:val="008B1733"/>
    <w:rPr>
      <w:rFonts w:cstheme="majorBidi" w:eastAsiaTheme="majorEastAsia"/>
      <w:color w:val="2f5496" w:themeColor="accent1" w:themeShade="0000BF"/>
    </w:rPr>
  </w:style>
  <w:style w:type="character" w:styleId="60" w:customStyle="1">
    <w:name w:val="標題 6 字元"/>
    <w:basedOn w:val="a0"/>
    <w:link w:val="6"/>
    <w:uiPriority w:val="9"/>
    <w:semiHidden w:val="1"/>
    <w:rsid w:val="008B1733"/>
    <w:rPr>
      <w:rFonts w:cstheme="majorBidi" w:eastAsiaTheme="majorEastAsia"/>
      <w:color w:val="595959" w:themeColor="text1" w:themeTint="0000A6"/>
    </w:rPr>
  </w:style>
  <w:style w:type="character" w:styleId="70" w:customStyle="1">
    <w:name w:val="標題 7 字元"/>
    <w:basedOn w:val="a0"/>
    <w:link w:val="7"/>
    <w:uiPriority w:val="9"/>
    <w:semiHidden w:val="1"/>
    <w:rsid w:val="008B1733"/>
    <w:rPr>
      <w:rFonts w:cstheme="majorBidi" w:eastAsiaTheme="majorEastAsia"/>
      <w:color w:val="595959" w:themeColor="text1" w:themeTint="0000A6"/>
    </w:rPr>
  </w:style>
  <w:style w:type="character" w:styleId="80" w:customStyle="1">
    <w:name w:val="標題 8 字元"/>
    <w:basedOn w:val="a0"/>
    <w:link w:val="8"/>
    <w:uiPriority w:val="9"/>
    <w:semiHidden w:val="1"/>
    <w:rsid w:val="008B1733"/>
    <w:rPr>
      <w:rFonts w:cstheme="majorBidi" w:eastAsiaTheme="majorEastAsia"/>
      <w:color w:val="272727" w:themeColor="text1" w:themeTint="0000D8"/>
    </w:rPr>
  </w:style>
  <w:style w:type="character" w:styleId="90" w:customStyle="1">
    <w:name w:val="標題 9 字元"/>
    <w:basedOn w:val="a0"/>
    <w:link w:val="9"/>
    <w:uiPriority w:val="9"/>
    <w:semiHidden w:val="1"/>
    <w:rsid w:val="008B1733"/>
    <w:rPr>
      <w:rFonts w:cstheme="majorBidi" w:eastAsiaTheme="majorEastAsia"/>
      <w:color w:val="272727" w:themeColor="text1" w:themeTint="0000D8"/>
    </w:rPr>
  </w:style>
  <w:style w:type="character" w:styleId="a4" w:customStyle="1">
    <w:name w:val="標題 字元"/>
    <w:basedOn w:val="a0"/>
    <w:link w:val="a3"/>
    <w:uiPriority w:val="10"/>
    <w:rsid w:val="008B1733"/>
    <w:rPr>
      <w:rFonts w:asciiTheme="majorHAnsi" w:cstheme="majorBidi" w:eastAsiaTheme="majorEastAsia" w:hAnsiTheme="majorHAnsi"/>
      <w:spacing w:val="-10"/>
      <w:kern w:val="28"/>
      <w:sz w:val="56"/>
      <w:szCs w:val="56"/>
    </w:rPr>
  </w:style>
  <w:style w:type="character" w:styleId="a6" w:customStyle="1">
    <w:name w:val="副標題 字元"/>
    <w:basedOn w:val="a0"/>
    <w:link w:val="a5"/>
    <w:uiPriority w:val="11"/>
    <w:rsid w:val="008B173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8B1733"/>
    <w:pPr>
      <w:spacing w:before="160"/>
      <w:jc w:val="center"/>
    </w:pPr>
    <w:rPr>
      <w:i w:val="1"/>
      <w:iCs w:val="1"/>
      <w:color w:val="404040" w:themeColor="text1" w:themeTint="0000BF"/>
    </w:rPr>
  </w:style>
  <w:style w:type="character" w:styleId="a8" w:customStyle="1">
    <w:name w:val="引文 字元"/>
    <w:basedOn w:val="a0"/>
    <w:link w:val="a7"/>
    <w:uiPriority w:val="29"/>
    <w:rsid w:val="008B1733"/>
    <w:rPr>
      <w:i w:val="1"/>
      <w:iCs w:val="1"/>
      <w:color w:val="404040" w:themeColor="text1" w:themeTint="0000BF"/>
    </w:rPr>
  </w:style>
  <w:style w:type="paragraph" w:styleId="a9">
    <w:name w:val="List Paragraph"/>
    <w:basedOn w:val="a"/>
    <w:uiPriority w:val="34"/>
    <w:qFormat w:val="1"/>
    <w:rsid w:val="008B1733"/>
    <w:pPr>
      <w:ind w:left="720"/>
      <w:contextualSpacing w:val="1"/>
    </w:pPr>
  </w:style>
  <w:style w:type="character" w:styleId="aa">
    <w:name w:val="Intense Emphasis"/>
    <w:basedOn w:val="a0"/>
    <w:uiPriority w:val="21"/>
    <w:qFormat w:val="1"/>
    <w:rsid w:val="008B1733"/>
    <w:rPr>
      <w:i w:val="1"/>
      <w:iCs w:val="1"/>
      <w:color w:val="2f5496" w:themeColor="accent1" w:themeShade="0000BF"/>
    </w:rPr>
  </w:style>
  <w:style w:type="paragraph" w:styleId="ab">
    <w:name w:val="Intense Quote"/>
    <w:basedOn w:val="a"/>
    <w:next w:val="a"/>
    <w:link w:val="ac"/>
    <w:uiPriority w:val="30"/>
    <w:qFormat w:val="1"/>
    <w:rsid w:val="008B17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c" w:customStyle="1">
    <w:name w:val="鮮明引文 字元"/>
    <w:basedOn w:val="a0"/>
    <w:link w:val="ab"/>
    <w:uiPriority w:val="30"/>
    <w:rsid w:val="008B1733"/>
    <w:rPr>
      <w:i w:val="1"/>
      <w:iCs w:val="1"/>
      <w:color w:val="2f5496" w:themeColor="accent1" w:themeShade="0000BF"/>
    </w:rPr>
  </w:style>
  <w:style w:type="character" w:styleId="ad">
    <w:name w:val="Intense Reference"/>
    <w:basedOn w:val="a0"/>
    <w:uiPriority w:val="32"/>
    <w:qFormat w:val="1"/>
    <w:rsid w:val="008B1733"/>
    <w:rPr>
      <w:b w:val="1"/>
      <w:bCs w:val="1"/>
      <w:smallCaps w:val="1"/>
      <w:color w:val="2f5496" w:themeColor="accent1" w:themeShade="0000BF"/>
      <w:spacing w:val="5"/>
    </w:rPr>
  </w:style>
  <w:style w:type="paragraph" w:styleId="ae">
    <w:name w:val="header"/>
    <w:basedOn w:val="a"/>
    <w:link w:val="af"/>
    <w:uiPriority w:val="99"/>
    <w:unhideWhenUsed w:val="1"/>
    <w:rsid w:val="006527C0"/>
    <w:pPr>
      <w:tabs>
        <w:tab w:val="center" w:pos="4153"/>
        <w:tab w:val="right" w:pos="8306"/>
      </w:tabs>
      <w:snapToGrid w:val="0"/>
    </w:pPr>
    <w:rPr>
      <w:sz w:val="20"/>
      <w:szCs w:val="20"/>
    </w:rPr>
  </w:style>
  <w:style w:type="character" w:styleId="af" w:customStyle="1">
    <w:name w:val="頁首 字元"/>
    <w:basedOn w:val="a0"/>
    <w:link w:val="ae"/>
    <w:uiPriority w:val="99"/>
    <w:rsid w:val="006527C0"/>
    <w:rPr>
      <w:sz w:val="20"/>
      <w:szCs w:val="20"/>
    </w:rPr>
  </w:style>
  <w:style w:type="paragraph" w:styleId="af0">
    <w:name w:val="footer"/>
    <w:basedOn w:val="a"/>
    <w:link w:val="af1"/>
    <w:uiPriority w:val="99"/>
    <w:unhideWhenUsed w:val="1"/>
    <w:rsid w:val="006527C0"/>
    <w:pPr>
      <w:tabs>
        <w:tab w:val="center" w:pos="4153"/>
        <w:tab w:val="right" w:pos="8306"/>
      </w:tabs>
      <w:snapToGrid w:val="0"/>
    </w:pPr>
    <w:rPr>
      <w:sz w:val="20"/>
      <w:szCs w:val="20"/>
    </w:rPr>
  </w:style>
  <w:style w:type="character" w:styleId="af1" w:customStyle="1">
    <w:name w:val="頁尾 字元"/>
    <w:basedOn w:val="a0"/>
    <w:link w:val="af0"/>
    <w:uiPriority w:val="99"/>
    <w:rsid w:val="006527C0"/>
    <w:rPr>
      <w:sz w:val="20"/>
      <w:szCs w:val="20"/>
    </w:rPr>
  </w:style>
  <w:style w:type="paragraph" w:styleId="Subtitle">
    <w:name w:val="Subtitle"/>
    <w:basedOn w:val="Normal"/>
    <w:next w:val="Normal"/>
    <w:pPr>
      <w:jc w:val="center"/>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DetbMe460ji4a4O7e8wM7pzSA==">CgMxLjA4AHIhMWNnQzU1aUVXZGVyU19pTnNJS2ltLU5XZXYyRUpjdDVX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2026-02-24T08:39:00Z</dcterms:created>
  <dc:creator>高至廷</dc:creator>
</cp:coreProperties>
</file>