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9044" w14:textId="7D0392E3" w:rsidR="00192578" w:rsidRDefault="00192578" w:rsidP="00192578">
      <w:pPr>
        <w:rPr>
          <w:b/>
          <w:bCs/>
        </w:rPr>
      </w:pPr>
      <w:r>
        <w:rPr>
          <w:b/>
          <w:bCs/>
        </w:rPr>
        <w:t>QUESTION</w:t>
      </w:r>
    </w:p>
    <w:p w14:paraId="5D1DCE56" w14:textId="77777777" w:rsidR="00192578" w:rsidRDefault="00192578" w:rsidP="00192578">
      <w:pPr>
        <w:rPr>
          <w:b/>
          <w:bCs/>
        </w:rPr>
      </w:pPr>
    </w:p>
    <w:p w14:paraId="444B8AEA" w14:textId="7EF9DB14" w:rsidR="00192578" w:rsidRPr="00192578" w:rsidRDefault="00192578" w:rsidP="00192578">
      <w:pPr>
        <w:rPr>
          <w:b/>
          <w:bCs/>
        </w:rPr>
      </w:pPr>
      <w:r w:rsidRPr="00192578">
        <w:rPr>
          <w:b/>
          <w:bCs/>
        </w:rPr>
        <w:t>Subject: Strategic Insight Request- 2025 Expansion</w:t>
      </w:r>
    </w:p>
    <w:p w14:paraId="211CFB64" w14:textId="77777777" w:rsidR="00192578" w:rsidRPr="00192578" w:rsidRDefault="00192578" w:rsidP="00192578">
      <w:pPr>
        <w:rPr>
          <w:b/>
          <w:bCs/>
        </w:rPr>
      </w:pPr>
      <w:r w:rsidRPr="00192578">
        <w:rPr>
          <w:b/>
          <w:bCs/>
        </w:rPr>
        <w:t xml:space="preserve">From: CEO </w:t>
      </w:r>
      <w:proofErr w:type="spellStart"/>
      <w:r w:rsidRPr="00192578">
        <w:rPr>
          <w:b/>
          <w:bCs/>
        </w:rPr>
        <w:t>VogueNaija</w:t>
      </w:r>
      <w:proofErr w:type="spellEnd"/>
    </w:p>
    <w:p w14:paraId="6FE4F0A2" w14:textId="77777777" w:rsidR="00192578" w:rsidRPr="00192578" w:rsidRDefault="00192578" w:rsidP="00192578">
      <w:pPr>
        <w:rPr>
          <w:b/>
          <w:bCs/>
        </w:rPr>
      </w:pPr>
      <w:r w:rsidRPr="00192578">
        <w:rPr>
          <w:b/>
          <w:bCs/>
        </w:rPr>
        <w:t xml:space="preserve">  As we gear up for </w:t>
      </w:r>
      <w:proofErr w:type="spellStart"/>
      <w:r w:rsidRPr="00192578">
        <w:rPr>
          <w:b/>
          <w:bCs/>
        </w:rPr>
        <w:t>VogueNaija’s</w:t>
      </w:r>
      <w:proofErr w:type="spellEnd"/>
      <w:r w:rsidRPr="00192578">
        <w:rPr>
          <w:b/>
          <w:bCs/>
        </w:rPr>
        <w:t xml:space="preserve"> 2025 growth strategy, I’m calling on your expertise.</w:t>
      </w:r>
    </w:p>
    <w:p w14:paraId="3CF077BB" w14:textId="77777777" w:rsidR="00192578" w:rsidRPr="00192578" w:rsidRDefault="00192578" w:rsidP="00192578">
      <w:pPr>
        <w:rPr>
          <w:b/>
          <w:bCs/>
        </w:rPr>
      </w:pPr>
      <w:r w:rsidRPr="00192578">
        <w:rPr>
          <w:b/>
          <w:bCs/>
        </w:rPr>
        <w:t>We need data-backed answers to guide our next moves:</w:t>
      </w:r>
    </w:p>
    <w:p w14:paraId="702E0497" w14:textId="77777777" w:rsidR="00192578" w:rsidRPr="00192578" w:rsidRDefault="00192578" w:rsidP="00192578">
      <w:pPr>
        <w:numPr>
          <w:ilvl w:val="0"/>
          <w:numId w:val="1"/>
        </w:numPr>
        <w:rPr>
          <w:b/>
          <w:bCs/>
        </w:rPr>
      </w:pPr>
      <w:r w:rsidRPr="00192578">
        <w:rPr>
          <w:b/>
          <w:bCs/>
        </w:rPr>
        <w:t>Which region drove the most revenue last year?</w:t>
      </w:r>
    </w:p>
    <w:p w14:paraId="307315E2" w14:textId="77777777" w:rsidR="00192578" w:rsidRPr="00192578" w:rsidRDefault="00192578" w:rsidP="00192578">
      <w:pPr>
        <w:numPr>
          <w:ilvl w:val="0"/>
          <w:numId w:val="1"/>
        </w:numPr>
        <w:rPr>
          <w:b/>
          <w:bCs/>
        </w:rPr>
      </w:pPr>
      <w:r w:rsidRPr="00192578">
        <w:rPr>
          <w:b/>
          <w:bCs/>
        </w:rPr>
        <w:t>What sales channel should receive more investment?</w:t>
      </w:r>
    </w:p>
    <w:p w14:paraId="4A1B50D9" w14:textId="77777777" w:rsidR="00192578" w:rsidRPr="00192578" w:rsidRDefault="00192578" w:rsidP="00192578">
      <w:pPr>
        <w:numPr>
          <w:ilvl w:val="0"/>
          <w:numId w:val="1"/>
        </w:numPr>
        <w:rPr>
          <w:b/>
          <w:bCs/>
        </w:rPr>
      </w:pPr>
      <w:r w:rsidRPr="00192578">
        <w:rPr>
          <w:b/>
          <w:bCs/>
        </w:rPr>
        <w:t xml:space="preserve">Which customer segment delivers the highest ROI? And so on. </w:t>
      </w:r>
    </w:p>
    <w:p w14:paraId="14F97531" w14:textId="77777777" w:rsidR="00192578" w:rsidRPr="00192578" w:rsidRDefault="00192578" w:rsidP="00192578">
      <w:pPr>
        <w:rPr>
          <w:b/>
          <w:bCs/>
        </w:rPr>
      </w:pPr>
      <w:r w:rsidRPr="00192578">
        <w:rPr>
          <w:b/>
          <w:bCs/>
        </w:rPr>
        <w:t>Please use your Power BI dashboard to surface these insights.</w:t>
      </w:r>
    </w:p>
    <w:p w14:paraId="4111A2E8" w14:textId="77777777" w:rsidR="00192578" w:rsidRPr="00192578" w:rsidRDefault="00192578" w:rsidP="00192578">
      <w:pPr>
        <w:rPr>
          <w:b/>
          <w:bCs/>
        </w:rPr>
      </w:pPr>
      <w:r w:rsidRPr="00192578">
        <w:rPr>
          <w:b/>
          <w:bCs/>
        </w:rPr>
        <w:t>Your findings will directly influence our budget allocation, marketing campaigns, and product expansion plans.</w:t>
      </w:r>
    </w:p>
    <w:p w14:paraId="5CA36A68" w14:textId="77777777" w:rsidR="00192578" w:rsidRPr="00192578" w:rsidRDefault="00192578" w:rsidP="00192578">
      <w:pPr>
        <w:rPr>
          <w:b/>
          <w:bCs/>
        </w:rPr>
      </w:pPr>
      <w:r w:rsidRPr="00192578">
        <w:rPr>
          <w:b/>
          <w:bCs/>
        </w:rPr>
        <w:t>We're counting on you.</w:t>
      </w:r>
    </w:p>
    <w:p w14:paraId="6F04F838" w14:textId="77777777" w:rsidR="00192578" w:rsidRDefault="00192578" w:rsidP="00192578">
      <w:pPr>
        <w:rPr>
          <w:b/>
          <w:bCs/>
        </w:rPr>
      </w:pPr>
    </w:p>
    <w:p w14:paraId="2B1B6CFA" w14:textId="5247B635" w:rsidR="00192578" w:rsidRDefault="00192578" w:rsidP="00192578">
      <w:pPr>
        <w:rPr>
          <w:b/>
          <w:bCs/>
        </w:rPr>
      </w:pPr>
      <w:r>
        <w:rPr>
          <w:b/>
          <w:bCs/>
        </w:rPr>
        <w:t>ANSWER</w:t>
      </w:r>
    </w:p>
    <w:p w14:paraId="78628AC8" w14:textId="77777777" w:rsidR="00192578" w:rsidRDefault="00192578" w:rsidP="00192578">
      <w:pPr>
        <w:rPr>
          <w:b/>
          <w:bCs/>
        </w:rPr>
      </w:pPr>
    </w:p>
    <w:p w14:paraId="14FCE5B4" w14:textId="77777777" w:rsidR="00192578" w:rsidRDefault="00192578" w:rsidP="00192578">
      <w:pPr>
        <w:rPr>
          <w:b/>
          <w:bCs/>
        </w:rPr>
      </w:pPr>
    </w:p>
    <w:p w14:paraId="65C24070" w14:textId="2CB35F7A" w:rsidR="00192578" w:rsidRPr="00192578" w:rsidRDefault="00192578" w:rsidP="00192578">
      <w:r w:rsidRPr="00192578">
        <w:rPr>
          <w:b/>
          <w:bCs/>
        </w:rPr>
        <w:t>1. V</w:t>
      </w:r>
      <w:proofErr w:type="spellStart"/>
      <w:r w:rsidRPr="00192578">
        <w:rPr>
          <w:b/>
          <w:bCs/>
        </w:rPr>
        <w:t>ogueNaija</w:t>
      </w:r>
      <w:proofErr w:type="spellEnd"/>
      <w:r w:rsidRPr="00192578">
        <w:rPr>
          <w:b/>
          <w:bCs/>
        </w:rPr>
        <w:t xml:space="preserve"> is a High-Ticket, Low-Volume Brand</w:t>
      </w:r>
    </w:p>
    <w:p w14:paraId="682EF34F" w14:textId="77777777" w:rsidR="00192578" w:rsidRPr="00192578" w:rsidRDefault="00192578" w:rsidP="00192578">
      <w:r w:rsidRPr="00192578">
        <w:t xml:space="preserve">    With ₦209.4M in total revenue and only 18,170 units sold, the average order value is ₦34,890, indicating a premium pricing strategy. This positions </w:t>
      </w:r>
      <w:proofErr w:type="spellStart"/>
      <w:r w:rsidRPr="00192578">
        <w:t>VogueNaija</w:t>
      </w:r>
      <w:proofErr w:type="spellEnd"/>
      <w:r w:rsidRPr="00192578">
        <w:t xml:space="preserve"> as a luxury fashion brand, not a fast-fashion competitor.</w:t>
      </w:r>
    </w:p>
    <w:p w14:paraId="6C3909BE" w14:textId="77777777" w:rsidR="00192578" w:rsidRPr="00192578" w:rsidRDefault="00192578" w:rsidP="00192578">
      <w:r w:rsidRPr="00192578">
        <w:rPr>
          <w:b/>
          <w:bCs/>
        </w:rPr>
        <w:t>2. Revenue is Almost Evenly Split Between VIP and Regular Customers</w:t>
      </w:r>
    </w:p>
    <w:p w14:paraId="6337BB60" w14:textId="77777777" w:rsidR="00192578" w:rsidRPr="00192578" w:rsidRDefault="00192578" w:rsidP="00192578">
      <w:r w:rsidRPr="00192578">
        <w:t xml:space="preserve">  With VIPs contributing 52.18% and Regulars contributing 47.82% of total sales, both segments are powerful revenue drivers. This balanced mix offers two growth paths: deepening VIP loyalty and activating Regular customer potential.</w:t>
      </w:r>
    </w:p>
    <w:p w14:paraId="6C1C4DBB" w14:textId="77777777" w:rsidR="00192578" w:rsidRPr="00192578" w:rsidRDefault="00192578" w:rsidP="00192578">
      <w:r w:rsidRPr="00192578">
        <w:rPr>
          <w:b/>
          <w:bCs/>
        </w:rPr>
        <w:t>3. Negative YoY Growth Signals Emerging Risk</w:t>
      </w:r>
    </w:p>
    <w:p w14:paraId="14DEE271" w14:textId="77777777" w:rsidR="00192578" w:rsidRPr="00192578" w:rsidRDefault="00192578" w:rsidP="00192578">
      <w:r w:rsidRPr="00192578">
        <w:lastRenderedPageBreak/>
        <w:t xml:space="preserve">    Despite strong QTD (₦26.2M) and MTD (₦8.36M) sales, the YoY growth is –1.81%, pointing to a possible plateau or early signs of churn. Without proactive intervention, momentum could decline further.</w:t>
      </w:r>
    </w:p>
    <w:p w14:paraId="45A1C4EB" w14:textId="77777777" w:rsidR="00192578" w:rsidRPr="00192578" w:rsidRDefault="00192578" w:rsidP="00192578">
      <w:r w:rsidRPr="00192578">
        <w:rPr>
          <w:b/>
          <w:bCs/>
        </w:rPr>
        <w:t>4. Massive Units per Customer Hints at B2B or Power Buyers</w:t>
      </w:r>
    </w:p>
    <w:p w14:paraId="6A0C4A3A" w14:textId="77777777" w:rsidR="00192578" w:rsidRPr="00192578" w:rsidRDefault="00192578" w:rsidP="00192578">
      <w:r w:rsidRPr="00192578">
        <w:t xml:space="preserve">    With 91 units sold per customer on average, the data implies that a small number of customers are buying in bulk — likely personal stylists, boutique owners, or regional resellers. This is a hidden strategic segment.</w:t>
      </w:r>
    </w:p>
    <w:p w14:paraId="5E85C2B7" w14:textId="77777777" w:rsidR="00192578" w:rsidRDefault="00192578"/>
    <w:p w14:paraId="5EEEAFB5" w14:textId="77777777" w:rsidR="00192578" w:rsidRPr="00192578" w:rsidRDefault="00192578" w:rsidP="00192578">
      <w:r w:rsidRPr="00192578">
        <w:rPr>
          <w:b/>
          <w:bCs/>
        </w:rPr>
        <w:t>5. App Channel is Underutilized</w:t>
      </w:r>
    </w:p>
    <w:p w14:paraId="05D7A7CC" w14:textId="77777777" w:rsidR="00192578" w:rsidRPr="00192578" w:rsidRDefault="00192578" w:rsidP="00192578">
      <w:r w:rsidRPr="00192578">
        <w:t xml:space="preserve">   While the In-store channel accounts for 45.66% of all revenue and Online performs moderately, the App channel contributes the least. Despite mobile-first branding, customer behavior isn't translating to App usage.</w:t>
      </w:r>
    </w:p>
    <w:p w14:paraId="3D4CE5F2" w14:textId="77777777" w:rsidR="00192578" w:rsidRPr="00192578" w:rsidRDefault="00192578" w:rsidP="00192578">
      <w:r w:rsidRPr="00192578">
        <w:rPr>
          <w:b/>
          <w:bCs/>
        </w:rPr>
        <w:t>6. West Region is the Powerhouse, North is Lagging</w:t>
      </w:r>
    </w:p>
    <w:p w14:paraId="4A1E4E87" w14:textId="77777777" w:rsidR="00192578" w:rsidRPr="00192578" w:rsidRDefault="00192578" w:rsidP="00192578">
      <w:r w:rsidRPr="00192578">
        <w:t xml:space="preserve">   The West region generates the highest sales, driven largely by Ogum and Oyo, while the North consistently underperforms. There’s significant opportunity in regional optimization or reallocation of resources.</w:t>
      </w:r>
    </w:p>
    <w:p w14:paraId="07B7742D" w14:textId="77777777" w:rsidR="00192578" w:rsidRPr="00192578" w:rsidRDefault="00192578" w:rsidP="00192578">
      <w:r w:rsidRPr="00192578">
        <w:rPr>
          <w:b/>
          <w:bCs/>
        </w:rPr>
        <w:t>7. Discounting is Minimal — and That’s a Strength</w:t>
      </w:r>
    </w:p>
    <w:p w14:paraId="23F0A1BD" w14:textId="77777777" w:rsidR="00192578" w:rsidRPr="00192578" w:rsidRDefault="00192578" w:rsidP="00192578">
      <w:r w:rsidRPr="00192578">
        <w:t xml:space="preserve">The average discount applied is only 0.05%, meaning </w:t>
      </w:r>
      <w:proofErr w:type="spellStart"/>
      <w:r w:rsidRPr="00192578">
        <w:t>VogueNaija</w:t>
      </w:r>
      <w:proofErr w:type="spellEnd"/>
      <w:r w:rsidRPr="00192578">
        <w:t xml:space="preserve"> is able to maintain full-price sales. This strengthens the brand’s premium perception, but limits mass accessibility — possibly contributing to stagnant YoY growth.</w:t>
      </w:r>
    </w:p>
    <w:p w14:paraId="2B043CF1" w14:textId="77777777" w:rsidR="00192578" w:rsidRDefault="00192578"/>
    <w:p w14:paraId="61B4549A" w14:textId="77777777" w:rsidR="00192578" w:rsidRDefault="00192578" w:rsidP="00192578">
      <w:r>
        <w:t>Focus Area</w:t>
      </w:r>
      <w:r>
        <w:tab/>
        <w:t>Insight</w:t>
      </w:r>
      <w:r>
        <w:tab/>
        <w:t>Actionable Recommendation</w:t>
      </w:r>
      <w:r>
        <w:tab/>
        <w:t>Expected Impact</w:t>
      </w:r>
    </w:p>
    <w:p w14:paraId="5E1E7DC5" w14:textId="77777777" w:rsidR="00192578" w:rsidRDefault="00192578" w:rsidP="00192578"/>
    <w:p w14:paraId="52CBE900" w14:textId="77777777" w:rsidR="00192578" w:rsidRDefault="00192578" w:rsidP="00192578"/>
    <w:p w14:paraId="73B67732" w14:textId="77777777" w:rsidR="00192578" w:rsidRDefault="00192578" w:rsidP="00192578">
      <w:r>
        <w:t>Revenue Decline (–1.81% YoY)</w:t>
      </w:r>
      <w:r>
        <w:tab/>
      </w:r>
    </w:p>
    <w:p w14:paraId="3A079CF8" w14:textId="77777777" w:rsidR="00192578" w:rsidRDefault="00192578" w:rsidP="00192578"/>
    <w:p w14:paraId="511DADD6" w14:textId="77777777" w:rsidR="00192578" w:rsidRDefault="00192578" w:rsidP="00192578">
      <w:r>
        <w:t>Growth is slipping despite a strong base</w:t>
      </w:r>
      <w:r>
        <w:tab/>
      </w:r>
    </w:p>
    <w:p w14:paraId="7AA2B91D" w14:textId="77777777" w:rsidR="00192578" w:rsidRDefault="00192578" w:rsidP="00192578">
      <w:r>
        <w:t>Launch a "comeback" campaign leveraging loyal VIP customers: flash sales, limited drops, new seasonal lines</w:t>
      </w:r>
      <w:r>
        <w:tab/>
      </w:r>
    </w:p>
    <w:p w14:paraId="4FA48D96" w14:textId="77777777" w:rsidR="00192578" w:rsidRDefault="00192578" w:rsidP="00192578">
      <w:r>
        <w:lastRenderedPageBreak/>
        <w:t>Reverse decline, regain 5–8% YoY growth</w:t>
      </w:r>
    </w:p>
    <w:p w14:paraId="76D89DAA" w14:textId="77777777" w:rsidR="00192578" w:rsidRDefault="00192578" w:rsidP="00192578"/>
    <w:p w14:paraId="6F256B5B" w14:textId="77777777" w:rsidR="00192578" w:rsidRDefault="00192578" w:rsidP="00192578"/>
    <w:p w14:paraId="099471C8" w14:textId="77777777" w:rsidR="00192578" w:rsidRDefault="00192578" w:rsidP="00192578">
      <w:r>
        <w:t>High AOV (₦34.89K)</w:t>
      </w:r>
      <w:r>
        <w:tab/>
      </w:r>
    </w:p>
    <w:p w14:paraId="1EDDB28A" w14:textId="77777777" w:rsidR="00192578" w:rsidRDefault="00192578" w:rsidP="00192578"/>
    <w:p w14:paraId="3A172A68" w14:textId="77777777" w:rsidR="00192578" w:rsidRDefault="00192578" w:rsidP="00192578">
      <w:r>
        <w:t>You’re clearly positioned as a premium</w:t>
      </w:r>
    </w:p>
    <w:p w14:paraId="25C29C31" w14:textId="77777777" w:rsidR="00192578" w:rsidRDefault="00192578" w:rsidP="00192578">
      <w:r>
        <w:t>brand</w:t>
      </w:r>
      <w:r>
        <w:tab/>
      </w:r>
    </w:p>
    <w:p w14:paraId="35EED76C" w14:textId="77777777" w:rsidR="00192578" w:rsidRDefault="00192578" w:rsidP="00192578">
      <w:r>
        <w:t>Introduce payment flexibility (e.g., “Buy Now, Pay Later”) and luxury bundles to encourage more high-value purchases</w:t>
      </w:r>
      <w:r>
        <w:tab/>
      </w:r>
    </w:p>
    <w:p w14:paraId="26CB18FC" w14:textId="77777777" w:rsidR="00192578" w:rsidRDefault="00192578" w:rsidP="00192578"/>
    <w:p w14:paraId="588A51B7" w14:textId="77777777" w:rsidR="00192578" w:rsidRDefault="00192578" w:rsidP="00192578">
      <w:r>
        <w:t>Increase volume + accessibility without diluting brand</w:t>
      </w:r>
    </w:p>
    <w:p w14:paraId="4D6DAEF9" w14:textId="77777777" w:rsidR="00192578" w:rsidRDefault="00192578" w:rsidP="00192578"/>
    <w:p w14:paraId="03DE69F7" w14:textId="77777777" w:rsidR="00192578" w:rsidRDefault="00192578" w:rsidP="00192578"/>
    <w:p w14:paraId="0693E49A" w14:textId="77777777" w:rsidR="00192578" w:rsidRDefault="00192578" w:rsidP="00192578">
      <w:r>
        <w:t>Customer Segments</w:t>
      </w:r>
      <w:r>
        <w:tab/>
      </w:r>
    </w:p>
    <w:p w14:paraId="72B5A070" w14:textId="77777777" w:rsidR="00192578" w:rsidRDefault="00192578" w:rsidP="00192578"/>
    <w:p w14:paraId="3CD8E73E" w14:textId="77777777" w:rsidR="00192578" w:rsidRDefault="00192578" w:rsidP="00192578">
      <w:r>
        <w:t>Revenue is almost evenly distributed</w:t>
      </w:r>
      <w:r>
        <w:tab/>
      </w:r>
    </w:p>
    <w:p w14:paraId="682C076B" w14:textId="77777777" w:rsidR="00192578" w:rsidRDefault="00192578" w:rsidP="00192578">
      <w:r>
        <w:t>Create dual loyalty tracks: exclusive perks for VIPs, tiered benefits to upgrade Regulars</w:t>
      </w:r>
      <w:r>
        <w:tab/>
      </w:r>
    </w:p>
    <w:p w14:paraId="7C25822A" w14:textId="77777777" w:rsidR="00192578" w:rsidRDefault="00192578" w:rsidP="00192578">
      <w:r>
        <w:t>Strengthen loyalty and lift Regular-to- VIP conversion rate</w:t>
      </w:r>
    </w:p>
    <w:p w14:paraId="45FF6D7C" w14:textId="77777777" w:rsidR="00192578" w:rsidRDefault="00192578" w:rsidP="00192578"/>
    <w:p w14:paraId="7317FAFF" w14:textId="77777777" w:rsidR="00192578" w:rsidRDefault="00192578" w:rsidP="00192578"/>
    <w:p w14:paraId="7A04F761" w14:textId="77777777" w:rsidR="00192578" w:rsidRDefault="00192578" w:rsidP="00192578">
      <w:r>
        <w:t>Low Average Discount (0.05%)</w:t>
      </w:r>
      <w:r>
        <w:tab/>
      </w:r>
    </w:p>
    <w:p w14:paraId="2B933010" w14:textId="77777777" w:rsidR="00192578" w:rsidRDefault="00192578" w:rsidP="00192578"/>
    <w:p w14:paraId="48A797F9" w14:textId="77777777" w:rsidR="00192578" w:rsidRDefault="00192578" w:rsidP="00192578">
      <w:r>
        <w:t>Discounting isn’t your game — great!</w:t>
      </w:r>
      <w:r>
        <w:tab/>
      </w:r>
    </w:p>
    <w:p w14:paraId="607E1435" w14:textId="77777777" w:rsidR="00192578" w:rsidRDefault="00192578" w:rsidP="00192578">
      <w:r>
        <w:t>Maintain full-price integrity, but add value-</w:t>
      </w:r>
    </w:p>
    <w:p w14:paraId="5FDA0C8B" w14:textId="77777777" w:rsidR="00192578" w:rsidRDefault="00192578" w:rsidP="00192578">
      <w:r>
        <w:t>based offers (free styling session, accessories)</w:t>
      </w:r>
      <w:r>
        <w:tab/>
      </w:r>
    </w:p>
    <w:p w14:paraId="4B2021CA" w14:textId="77777777" w:rsidR="00192578" w:rsidRDefault="00192578" w:rsidP="00192578"/>
    <w:p w14:paraId="2B0525B5" w14:textId="2ABD0E70" w:rsidR="00192578" w:rsidRDefault="00192578" w:rsidP="00192578">
      <w:r>
        <w:lastRenderedPageBreak/>
        <w:t>Protect margins while enhancing perceived value</w:t>
      </w:r>
    </w:p>
    <w:p w14:paraId="1627816B" w14:textId="77777777" w:rsidR="00192578" w:rsidRDefault="00192578" w:rsidP="00192578"/>
    <w:p w14:paraId="18ADC94A" w14:textId="77777777" w:rsidR="00192578" w:rsidRDefault="00192578" w:rsidP="00192578"/>
    <w:p w14:paraId="5E0FD1FB" w14:textId="77777777" w:rsidR="00192578" w:rsidRDefault="00192578" w:rsidP="00192578"/>
    <w:p w14:paraId="1FF76992" w14:textId="77777777" w:rsidR="00192578" w:rsidRDefault="00192578" w:rsidP="00192578">
      <w:r>
        <w:t>Units per Customer (91)</w:t>
      </w:r>
      <w:r>
        <w:tab/>
      </w:r>
    </w:p>
    <w:p w14:paraId="7199C247" w14:textId="77777777" w:rsidR="00192578" w:rsidRDefault="00192578" w:rsidP="00192578"/>
    <w:p w14:paraId="32BF1F7F" w14:textId="77777777" w:rsidR="00192578" w:rsidRDefault="00192578" w:rsidP="00192578">
      <w:r>
        <w:t>Incredible loyalty or bulk purchases</w:t>
      </w:r>
      <w:r>
        <w:tab/>
      </w:r>
    </w:p>
    <w:p w14:paraId="69280ECB" w14:textId="77777777" w:rsidR="00192578" w:rsidRDefault="00192578" w:rsidP="00192578">
      <w:r>
        <w:t>Use segmentation: are these repeat bulk orders or resellers? Launch a "Pro Buyer" tier with logistics benefits</w:t>
      </w:r>
      <w:r>
        <w:tab/>
      </w:r>
    </w:p>
    <w:p w14:paraId="40CC82C6" w14:textId="77777777" w:rsidR="00192578" w:rsidRDefault="00192578" w:rsidP="00192578">
      <w:r>
        <w:t>Retain big spenders and formalize B2B</w:t>
      </w:r>
    </w:p>
    <w:p w14:paraId="00C1B788" w14:textId="77777777" w:rsidR="00192578" w:rsidRDefault="00192578" w:rsidP="00192578">
      <w:r>
        <w:t>segment</w:t>
      </w:r>
    </w:p>
    <w:p w14:paraId="22AA8877" w14:textId="77777777" w:rsidR="00192578" w:rsidRDefault="00192578" w:rsidP="00192578"/>
    <w:p w14:paraId="03420F95" w14:textId="77777777" w:rsidR="00192578" w:rsidRDefault="00192578" w:rsidP="00192578"/>
    <w:p w14:paraId="185C77A6" w14:textId="77777777" w:rsidR="00192578" w:rsidRDefault="00192578" w:rsidP="00192578">
      <w:r>
        <w:t>Strong QTD/MTD Sales</w:t>
      </w:r>
      <w:r>
        <w:tab/>
      </w:r>
    </w:p>
    <w:p w14:paraId="2E66D318" w14:textId="77777777" w:rsidR="00192578" w:rsidRDefault="00192578" w:rsidP="00192578"/>
    <w:p w14:paraId="39BCFFE5" w14:textId="77777777" w:rsidR="00192578" w:rsidRDefault="00192578" w:rsidP="00192578">
      <w:r>
        <w:t>₦26.2M (QTD), ₦8.36M (MTD)</w:t>
      </w:r>
      <w:r>
        <w:tab/>
      </w:r>
    </w:p>
    <w:p w14:paraId="22B1D0EB" w14:textId="77777777" w:rsidR="00192578" w:rsidRDefault="00192578" w:rsidP="00192578">
      <w:r>
        <w:t>Leverage momentum: Launch a “Best of Q2” product campaign using top SKUs &amp; real testimonials</w:t>
      </w:r>
      <w:r>
        <w:tab/>
      </w:r>
    </w:p>
    <w:p w14:paraId="1AA88590" w14:textId="77777777" w:rsidR="00192578" w:rsidRDefault="00192578" w:rsidP="00192578"/>
    <w:p w14:paraId="4E18B602" w14:textId="77777777" w:rsidR="00192578" w:rsidRDefault="00192578" w:rsidP="00192578">
      <w:r>
        <w:t>Amplify what's already working to</w:t>
      </w:r>
    </w:p>
    <w:p w14:paraId="250B5C9F" w14:textId="77777777" w:rsidR="00192578" w:rsidRDefault="00192578" w:rsidP="00192578">
      <w:r>
        <w:t>close quarter strong</w:t>
      </w:r>
    </w:p>
    <w:p w14:paraId="3FECF6D6" w14:textId="77777777" w:rsidR="00192578" w:rsidRDefault="00192578" w:rsidP="00192578"/>
    <w:p w14:paraId="00C636A1" w14:textId="77777777" w:rsidR="00192578" w:rsidRDefault="00192578" w:rsidP="00192578"/>
    <w:p w14:paraId="4F2A6B85" w14:textId="77777777" w:rsidR="00192578" w:rsidRDefault="00192578" w:rsidP="00192578">
      <w:r>
        <w:t>Channel Mix</w:t>
      </w:r>
      <w:r>
        <w:tab/>
      </w:r>
    </w:p>
    <w:p w14:paraId="296BAD87" w14:textId="77777777" w:rsidR="00192578" w:rsidRDefault="00192578" w:rsidP="00192578"/>
    <w:p w14:paraId="22ECDBAD" w14:textId="77777777" w:rsidR="00192578" w:rsidRDefault="00192578" w:rsidP="00192578">
      <w:r>
        <w:t>45.66% In-store, App underperforming</w:t>
      </w:r>
      <w:r>
        <w:tab/>
      </w:r>
    </w:p>
    <w:p w14:paraId="73B44832" w14:textId="77777777" w:rsidR="00192578" w:rsidRDefault="00192578" w:rsidP="00192578">
      <w:r>
        <w:t>Optimize App UX, exclusive drops for App users, or app gamification (e.g., streak points)</w:t>
      </w:r>
      <w:r>
        <w:tab/>
      </w:r>
    </w:p>
    <w:p w14:paraId="6642A9E3" w14:textId="77777777" w:rsidR="00192578" w:rsidRDefault="00192578" w:rsidP="00192578">
      <w:r>
        <w:lastRenderedPageBreak/>
        <w:t>Drive adoption + balance load across fulfillment</w:t>
      </w:r>
    </w:p>
    <w:p w14:paraId="267C4FE5" w14:textId="77777777" w:rsidR="00192578" w:rsidRDefault="00192578" w:rsidP="00192578"/>
    <w:p w14:paraId="0A11C349" w14:textId="77777777" w:rsidR="00192578" w:rsidRDefault="00192578" w:rsidP="00192578"/>
    <w:p w14:paraId="667D78BF" w14:textId="77777777" w:rsidR="00192578" w:rsidRDefault="00192578" w:rsidP="00192578">
      <w:r>
        <w:t>Underperforming States</w:t>
      </w:r>
      <w:r>
        <w:tab/>
      </w:r>
    </w:p>
    <w:p w14:paraId="768E1E2F" w14:textId="77777777" w:rsidR="00192578" w:rsidRDefault="00192578" w:rsidP="00192578">
      <w:r>
        <w:t>Some states lag despite nationwide presence</w:t>
      </w:r>
      <w:r>
        <w:tab/>
      </w:r>
    </w:p>
    <w:p w14:paraId="4528F95E" w14:textId="77777777" w:rsidR="00192578" w:rsidRDefault="00192578" w:rsidP="00192578">
      <w:r>
        <w:t>Run regional micro-campaigns tied to local events/festivals or geotargeted influencer collabs</w:t>
      </w:r>
      <w:r>
        <w:tab/>
      </w:r>
    </w:p>
    <w:p w14:paraId="08F2A324" w14:textId="4FF37492" w:rsidR="00192578" w:rsidRDefault="00192578" w:rsidP="00192578">
      <w:r>
        <w:t>Unlock missed demand, especially in North &amp; East</w:t>
      </w:r>
    </w:p>
    <w:sectPr w:rsidR="001925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E0084"/>
    <w:multiLevelType w:val="hybridMultilevel"/>
    <w:tmpl w:val="D334ED74"/>
    <w:lvl w:ilvl="0" w:tplc="40A09B6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10773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34235A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648B1E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22AC5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7C4B7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AC8E31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A441BD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60AF47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722559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78"/>
    <w:rsid w:val="00192578"/>
    <w:rsid w:val="008E0703"/>
    <w:rsid w:val="00A92ADE"/>
    <w:rsid w:val="00E5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5F4B3"/>
  <w15:chartTrackingRefBased/>
  <w15:docId w15:val="{62FEB8F6-90EE-4B35-9DB6-97923D606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ebuka akunedoziobi</dc:creator>
  <cp:keywords/>
  <dc:description/>
  <cp:lastModifiedBy>ebuka akunedoziobi</cp:lastModifiedBy>
  <cp:revision>1</cp:revision>
  <dcterms:created xsi:type="dcterms:W3CDTF">2025-11-15T01:08:00Z</dcterms:created>
  <dcterms:modified xsi:type="dcterms:W3CDTF">2025-11-15T01:18:00Z</dcterms:modified>
</cp:coreProperties>
</file>