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16E126" w14:textId="2EDB3ABD" w:rsidR="00ED06F2" w:rsidRDefault="00C732A3">
      <w:r>
        <w:t>Development approached has shifted to the modern approach now, its time. NMP, GIT, Vite, React, Ethers.</w:t>
      </w:r>
    </w:p>
    <w:p w14:paraId="3723C8F8" w14:textId="77777777" w:rsidR="0095082D" w:rsidRDefault="0095082D"/>
    <w:p w14:paraId="534F06DF" w14:textId="53CD48DB" w:rsidR="0095082D" w:rsidRDefault="0095082D">
      <w:proofErr w:type="spellStart"/>
      <w:proofErr w:type="gramStart"/>
      <w:r>
        <w:t>Lets</w:t>
      </w:r>
      <w:proofErr w:type="spellEnd"/>
      <w:proofErr w:type="gramEnd"/>
      <w:r>
        <w:t xml:space="preserve"> use components more as we did with courage character animations.</w:t>
      </w:r>
    </w:p>
    <w:p w14:paraId="568A0948" w14:textId="77777777" w:rsidR="0095082D" w:rsidRDefault="0095082D"/>
    <w:p w14:paraId="0AF242EB" w14:textId="5B90B0A0" w:rsidR="0095082D" w:rsidRDefault="0095082D">
      <w:r>
        <w:t xml:space="preserve">Now we can import things easier than hammering them out manually as we did with Xeon </w:t>
      </w:r>
      <w:proofErr w:type="spellStart"/>
      <w:r>
        <w:t>testnet</w:t>
      </w:r>
      <w:proofErr w:type="spellEnd"/>
      <w:r>
        <w:t xml:space="preserve"> before launch. Like we do with courage characters, we can also import everything using react, </w:t>
      </w:r>
      <w:proofErr w:type="spellStart"/>
      <w:r>
        <w:t>vite</w:t>
      </w:r>
      <w:proofErr w:type="spellEnd"/>
      <w:r>
        <w:t xml:space="preserve"> is our bundler (superfast)</w:t>
      </w:r>
    </w:p>
    <w:p w14:paraId="7774151F" w14:textId="77777777" w:rsidR="0095082D" w:rsidRDefault="0095082D"/>
    <w:p w14:paraId="35AB6C00" w14:textId="1787710E" w:rsidR="0095082D" w:rsidRDefault="0095082D">
      <w:r>
        <w:t xml:space="preserve">Day is 26 October 2024, 20:18 hrs, listening to Changes by Faul &amp; Wad, </w:t>
      </w:r>
      <w:proofErr w:type="spellStart"/>
      <w:r>
        <w:t>Pnau</w:t>
      </w:r>
      <w:proofErr w:type="spellEnd"/>
      <w:r>
        <w:t>, drinking a black label and smoking a cigarette.</w:t>
      </w:r>
    </w:p>
    <w:sectPr w:rsidR="009508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6F2"/>
    <w:rsid w:val="007A7682"/>
    <w:rsid w:val="0095082D"/>
    <w:rsid w:val="00C438E2"/>
    <w:rsid w:val="00C732A3"/>
    <w:rsid w:val="00ED0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58F82"/>
  <w15:chartTrackingRefBased/>
  <w15:docId w15:val="{4FDEAD20-C192-4870-95A2-134E0ABE5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Cosmas Chiruka</dc:creator>
  <cp:keywords/>
  <dc:description/>
  <cp:lastModifiedBy>Cosmas Chiruka</cp:lastModifiedBy>
  <cp:revision>2</cp:revision>
  <dcterms:created xsi:type="dcterms:W3CDTF">2024-10-26T21:25:00Z</dcterms:created>
  <dcterms:modified xsi:type="dcterms:W3CDTF">2024-10-26T21:25:00Z</dcterms:modified>
</cp:coreProperties>
</file>