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04E09342" w:rsidR="00B92638" w:rsidRDefault="00B92638" w:rsidP="00B92638">
      <w:r>
        <w:t>В приборах серии «</w:t>
      </w:r>
      <w:r w:rsidR="00702214">
        <w:t>АСИ</w:t>
      </w:r>
      <w:r>
        <w:t xml:space="preserve">» опционально может быть встроен </w:t>
      </w:r>
      <w:r w:rsidR="004218E9">
        <w:t>модуль</w:t>
      </w:r>
      <w:r>
        <w:t xml:space="preserve"> Profibus, который позволяет подключать прибор серии «</w:t>
      </w:r>
      <w:r w:rsidR="00702214">
        <w:t>АСИ</w:t>
      </w:r>
      <w:r>
        <w:t>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>к шине Profibus - открытая промышленная сеть, прототип которой был разработан компанией Siemens AG для своих промышленных контроллеров Simatic.</w:t>
      </w:r>
    </w:p>
    <w:p w14:paraId="6B888FBD" w14:textId="15D58A6D" w:rsidR="00B92638" w:rsidRDefault="003F6D12">
      <w:r>
        <w:t xml:space="preserve">В качестве физического уровня протокола Profibus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065A1049" w14:textId="77777777" w:rsidR="00D91014" w:rsidRDefault="00D91014">
      <w:pPr>
        <w:rPr>
          <w:b/>
          <w:bCs/>
        </w:rPr>
      </w:pPr>
    </w:p>
    <w:p w14:paraId="340F5B1F" w14:textId="7E11A7AA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460A55E4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 w:rsidR="00702214">
        <w:t>АСИ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r w:rsidRPr="000B3F32">
        <w:t>Red_</w:t>
      </w:r>
      <w:r w:rsidR="00702214">
        <w:rPr>
          <w:lang w:val="en-US"/>
        </w:rPr>
        <w:t>ZASI</w:t>
      </w:r>
      <w:r w:rsidRPr="000B3F32">
        <w:t>.gsd</w:t>
      </w:r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702214">
        <w:rPr>
          <w:lang w:val="en-US"/>
        </w:rPr>
        <w:t>ZASI</w:t>
      </w:r>
      <w:r w:rsidR="00474922" w:rsidRPr="00474922">
        <w:t xml:space="preserve"> Registers Module</w:t>
      </w:r>
      <w:r w:rsidR="00474922">
        <w:t xml:space="preserve">», </w:t>
      </w:r>
      <w:r w:rsidR="00C81469">
        <w:t xml:space="preserve">содержащий </w:t>
      </w:r>
      <w:r w:rsidR="001B013A" w:rsidRPr="006977B7">
        <w:t>9</w:t>
      </w:r>
      <w:r w:rsidR="00C81469">
        <w:t xml:space="preserve"> параметр</w:t>
      </w:r>
      <w:r w:rsidR="00360E7A">
        <w:t>ов</w:t>
      </w:r>
      <w:r w:rsidR="00C81469">
        <w:t xml:space="preserve"> типа </w:t>
      </w:r>
      <w:r w:rsidR="00C81469">
        <w:rPr>
          <w:lang w:val="en-US"/>
        </w:rPr>
        <w:t>input</w:t>
      </w:r>
      <w:r w:rsidR="00CD1F85">
        <w:t xml:space="preserve"> и </w:t>
      </w:r>
      <w:r w:rsidR="00D91014" w:rsidRPr="00D91014">
        <w:t xml:space="preserve">4 </w:t>
      </w:r>
      <w:r w:rsidR="00CD1F85">
        <w:t xml:space="preserve">параметра типа </w:t>
      </w:r>
      <w:r w:rsidR="00CD1F85">
        <w:rPr>
          <w:lang w:val="en-US"/>
        </w:rPr>
        <w:t>output</w:t>
      </w:r>
      <w:r w:rsidR="00CD1F85" w:rsidRPr="00CD1F85">
        <w:t>.</w:t>
      </w:r>
    </w:p>
    <w:p w14:paraId="0BDC9DAB" w14:textId="19C37652" w:rsidR="00CD1F85" w:rsidRDefault="00CD1F85">
      <w:r>
        <w:t xml:space="preserve">Параметры типа </w:t>
      </w:r>
      <w:r>
        <w:rPr>
          <w:lang w:val="en-US"/>
        </w:rPr>
        <w:t>input</w:t>
      </w:r>
      <w:r w:rsidRPr="00CD1F85">
        <w:t xml:space="preserve"> </w:t>
      </w:r>
      <w:r>
        <w:t>позволяют получать из прибора измеряемые величины. Значения параметров и их размер указаны в таблице:</w:t>
      </w:r>
    </w:p>
    <w:p w14:paraId="7A9EE201" w14:textId="77777777" w:rsidR="00D91014" w:rsidRPr="00CD1F85" w:rsidRDefault="00D9101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40"/>
        <w:gridCol w:w="7135"/>
        <w:gridCol w:w="1770"/>
      </w:tblGrid>
      <w:tr w:rsidR="00C47ABA" w:rsidRPr="00D91E5C" w14:paraId="6C40BC37" w14:textId="77777777" w:rsidTr="00360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CB29BF" w14:textId="77777777" w:rsidR="00C47ABA" w:rsidRPr="00D91E5C" w:rsidRDefault="00C47ABA" w:rsidP="00E753AC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7135" w:type="dxa"/>
          </w:tcPr>
          <w:p w14:paraId="2F0D4C8B" w14:textId="0657AF59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Величина</w:t>
            </w:r>
          </w:p>
        </w:tc>
        <w:tc>
          <w:tcPr>
            <w:tcW w:w="1770" w:type="dxa"/>
          </w:tcPr>
          <w:p w14:paraId="2C3E4744" w14:textId="0AB4CD56" w:rsidR="00C47ABA" w:rsidRPr="00D91E5C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Размер</w:t>
            </w:r>
          </w:p>
        </w:tc>
      </w:tr>
      <w:tr w:rsidR="00CD1F85" w:rsidRPr="00D91E5C" w14:paraId="580C79CD" w14:textId="301C1C96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CDECE9" w14:textId="40477BF9" w:rsidR="00CD1F85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7135" w:type="dxa"/>
          </w:tcPr>
          <w:p w14:paraId="680662E2" w14:textId="1F3FD25C" w:rsidR="00CD1F85" w:rsidRPr="00D91E5C" w:rsidRDefault="00360E7A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91E5C">
              <w:rPr>
                <w:rFonts w:cstheme="minorHAnsi"/>
              </w:rPr>
              <w:t>Минимальная уставка</w:t>
            </w:r>
          </w:p>
        </w:tc>
        <w:tc>
          <w:tcPr>
            <w:tcW w:w="1770" w:type="dxa"/>
          </w:tcPr>
          <w:p w14:paraId="41817E29" w14:textId="7679322D" w:rsidR="00CD1F85" w:rsidRPr="00D91E5C" w:rsidRDefault="00D91014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="00CD1F85" w:rsidRPr="00D91E5C">
              <w:rPr>
                <w:rFonts w:cstheme="minorHAnsi"/>
              </w:rPr>
              <w:t xml:space="preserve"> байта</w:t>
            </w:r>
          </w:p>
        </w:tc>
      </w:tr>
      <w:tr w:rsidR="00360E7A" w:rsidRPr="00D91E5C" w14:paraId="4B3A834A" w14:textId="77777777" w:rsidTr="006977B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336309A" w14:textId="738FD25A" w:rsidR="00360E7A" w:rsidRPr="00DF690D" w:rsidRDefault="00DF690D" w:rsidP="00CD1F85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135" w:type="dxa"/>
          </w:tcPr>
          <w:p w14:paraId="10F34CEE" w14:textId="37CF320E" w:rsidR="00360E7A" w:rsidRPr="00D91E5C" w:rsidRDefault="00D91E5C" w:rsidP="00CD1F8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Минимальная </w:t>
            </w:r>
            <w:r w:rsidR="00D91014" w:rsidRPr="00D91E5C">
              <w:rPr>
                <w:rFonts w:cstheme="minorHAnsi"/>
              </w:rPr>
              <w:t>уставка</w:t>
            </w:r>
          </w:p>
        </w:tc>
        <w:tc>
          <w:tcPr>
            <w:tcW w:w="1770" w:type="dxa"/>
          </w:tcPr>
          <w:p w14:paraId="60DAF6CA" w14:textId="2CBC7929" w:rsidR="00360E7A" w:rsidRPr="00D91E5C" w:rsidRDefault="00D91014" w:rsidP="00CD1F8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</w:t>
            </w:r>
            <w:r w:rsidR="004F7E38" w:rsidRPr="00D91E5C">
              <w:rPr>
                <w:rFonts w:cstheme="minorHAnsi"/>
              </w:rPr>
              <w:t xml:space="preserve"> байта</w:t>
            </w:r>
          </w:p>
        </w:tc>
      </w:tr>
      <w:tr w:rsidR="004F7E38" w:rsidRPr="00D91E5C" w14:paraId="09058A83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07E632" w14:textId="7AD5CFBE" w:rsidR="004F7E38" w:rsidRPr="00D91014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135" w:type="dxa"/>
          </w:tcPr>
          <w:p w14:paraId="5816F271" w14:textId="603BD5D8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0" w:type="dxa"/>
          </w:tcPr>
          <w:p w14:paraId="035FB092" w14:textId="7287B866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662823B2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04C0930" w14:textId="5DE5FDC8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7135" w:type="dxa"/>
          </w:tcPr>
          <w:p w14:paraId="10094EDB" w14:textId="0F91E79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наличия высокого напряжения </w:t>
            </w:r>
            <w:bookmarkStart w:id="0" w:name="OLE_LINK159"/>
            <w:bookmarkStart w:id="1" w:name="OLE_LINK160"/>
            <w:r w:rsidRPr="00D91E5C">
              <w:rPr>
                <w:rFonts w:cstheme="minorHAnsi"/>
              </w:rPr>
              <w:t>(0/1)</w:t>
            </w:r>
            <w:bookmarkEnd w:id="0"/>
            <w:bookmarkEnd w:id="1"/>
          </w:p>
        </w:tc>
        <w:tc>
          <w:tcPr>
            <w:tcW w:w="1770" w:type="dxa"/>
          </w:tcPr>
          <w:p w14:paraId="5022E7EC" w14:textId="6B6ED629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854624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4E4C3E" w14:textId="1F02B41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7135" w:type="dxa"/>
          </w:tcPr>
          <w:p w14:paraId="3E1907B3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уставки по напряжению</w:t>
            </w:r>
          </w:p>
          <w:p w14:paraId="7ACFD6B0" w14:textId="008309B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 (число Вольт/10, например 1кВ = 100, 13,2кВ = 1320)</w:t>
            </w:r>
          </w:p>
        </w:tc>
        <w:tc>
          <w:tcPr>
            <w:tcW w:w="1770" w:type="dxa"/>
          </w:tcPr>
          <w:p w14:paraId="126C1AFF" w14:textId="2EF3684D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FCE127A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829A2" w14:textId="26643D86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7135" w:type="dxa"/>
          </w:tcPr>
          <w:p w14:paraId="26642CA0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2" w:name="OLE_LINK33"/>
            <w:bookmarkStart w:id="3" w:name="OLE_LINK34"/>
            <w:r w:rsidRPr="00D91E5C">
              <w:rPr>
                <w:rFonts w:cstheme="minorHAnsi"/>
              </w:rPr>
              <w:t xml:space="preserve">Текущее значение выходного испытательного напряжения </w:t>
            </w:r>
          </w:p>
          <w:p w14:paraId="4091F62E" w14:textId="307C2A01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  <w:bookmarkEnd w:id="2"/>
            <w:bookmarkEnd w:id="3"/>
          </w:p>
        </w:tc>
        <w:tc>
          <w:tcPr>
            <w:tcW w:w="1770" w:type="dxa"/>
          </w:tcPr>
          <w:p w14:paraId="3A9E23BE" w14:textId="390115D7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566CDDB1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E30690" w14:textId="01D79E9D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7135" w:type="dxa"/>
          </w:tcPr>
          <w:p w14:paraId="5901CB31" w14:textId="77777777" w:rsid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 xml:space="preserve">Текущее значение отображаемого прибором напряжения </w:t>
            </w:r>
          </w:p>
          <w:p w14:paraId="357F70D8" w14:textId="6C10BBCE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(число Вольт/10, например 1кВ = 100, 13,2кВ = 1320)</w:t>
            </w:r>
          </w:p>
        </w:tc>
        <w:tc>
          <w:tcPr>
            <w:tcW w:w="1770" w:type="dxa"/>
          </w:tcPr>
          <w:p w14:paraId="7518E096" w14:textId="005B3F2F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1C2F215E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DE6F0E" w14:textId="65690B14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7135" w:type="dxa"/>
          </w:tcPr>
          <w:p w14:paraId="7E574F4A" w14:textId="04A3DBAB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емкости</w:t>
            </w:r>
            <w:bookmarkStart w:id="4" w:name="OLE_LINK162"/>
            <w:bookmarkStart w:id="5" w:name="OLE_LINK163"/>
            <w:bookmarkStart w:id="6" w:name="OLE_LINK164"/>
            <w:bookmarkStart w:id="7" w:name="OLE_LINK165"/>
            <w:r w:rsidRPr="00D91E5C">
              <w:rPr>
                <w:rFonts w:cstheme="minorHAnsi"/>
              </w:rPr>
              <w:t>, пФ</w:t>
            </w:r>
            <w:bookmarkEnd w:id="4"/>
            <w:bookmarkEnd w:id="5"/>
            <w:bookmarkEnd w:id="6"/>
            <w:bookmarkEnd w:id="7"/>
          </w:p>
        </w:tc>
        <w:tc>
          <w:tcPr>
            <w:tcW w:w="1770" w:type="dxa"/>
          </w:tcPr>
          <w:p w14:paraId="7689B69A" w14:textId="1D2EE7EB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4F7E38" w:rsidRPr="00D91E5C" w14:paraId="22392FFF" w14:textId="77777777" w:rsidTr="00360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E596758" w14:textId="5504016E" w:rsidR="004F7E38" w:rsidRPr="00DF690D" w:rsidRDefault="00DF690D" w:rsidP="004F7E38">
            <w:pPr>
              <w:ind w:firstLine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7135" w:type="dxa"/>
          </w:tcPr>
          <w:p w14:paraId="06DE7676" w14:textId="7F9DCA3C" w:rsidR="004F7E38" w:rsidRPr="00D91E5C" w:rsidRDefault="004F7E38" w:rsidP="004F7E38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Текущее значение количества дефектов</w:t>
            </w:r>
          </w:p>
        </w:tc>
        <w:tc>
          <w:tcPr>
            <w:tcW w:w="1770" w:type="dxa"/>
          </w:tcPr>
          <w:p w14:paraId="1F733807" w14:textId="63646EFC" w:rsidR="004F7E38" w:rsidRPr="00D91E5C" w:rsidRDefault="004F7E38" w:rsidP="004F7E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1E5C">
              <w:rPr>
                <w:rFonts w:cstheme="minorHAnsi"/>
              </w:rPr>
              <w:t>2 байта</w:t>
            </w:r>
          </w:p>
        </w:tc>
      </w:tr>
    </w:tbl>
    <w:p w14:paraId="03A775CD" w14:textId="63311056" w:rsidR="000B3F32" w:rsidRDefault="000B3F32"/>
    <w:p w14:paraId="6C4CA116" w14:textId="3C5145BC" w:rsidR="00E96201" w:rsidRDefault="00E96201">
      <w:r>
        <w:t xml:space="preserve">Параметры типа </w:t>
      </w:r>
      <w:r>
        <w:rPr>
          <w:lang w:val="en-US"/>
        </w:rPr>
        <w:t>output</w:t>
      </w:r>
      <w:r w:rsidRPr="00CD1F85">
        <w:t xml:space="preserve"> </w:t>
      </w:r>
      <w:r>
        <w:t>позволяют задать параметры прибора. Значения параметров и их размер указаны в таблице:</w:t>
      </w:r>
    </w:p>
    <w:p w14:paraId="14ED236D" w14:textId="77777777" w:rsidR="00D91014" w:rsidRDefault="00D9101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E96201" w14:paraId="4CC88A81" w14:textId="77777777" w:rsidTr="003D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5360DD" w14:textId="77777777" w:rsidR="00E96201" w:rsidRDefault="00E96201" w:rsidP="003D189D">
            <w:pPr>
              <w:ind w:firstLine="0"/>
              <w:jc w:val="center"/>
            </w:pPr>
          </w:p>
        </w:tc>
        <w:tc>
          <w:tcPr>
            <w:tcW w:w="7151" w:type="dxa"/>
          </w:tcPr>
          <w:p w14:paraId="74B7AEC3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45B85CAF" w14:textId="77777777" w:rsidR="00E96201" w:rsidRDefault="00E96201" w:rsidP="003D18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E96201" w14:paraId="62847CD9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76440A" w14:textId="77777777" w:rsidR="00E96201" w:rsidRDefault="00E96201" w:rsidP="003D189D">
            <w:pPr>
              <w:ind w:firstLine="0"/>
              <w:jc w:val="left"/>
            </w:pPr>
            <w:r>
              <w:t>1</w:t>
            </w:r>
          </w:p>
        </w:tc>
        <w:tc>
          <w:tcPr>
            <w:tcW w:w="7151" w:type="dxa"/>
          </w:tcPr>
          <w:p w14:paraId="081D10EC" w14:textId="3975FF9E" w:rsidR="00E96201" w:rsidRDefault="00E96201" w:rsidP="003D189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Инкрементируемый счетчик</w:t>
            </w:r>
          </w:p>
        </w:tc>
        <w:tc>
          <w:tcPr>
            <w:tcW w:w="1773" w:type="dxa"/>
          </w:tcPr>
          <w:p w14:paraId="5E1EE6AE" w14:textId="36186C1C" w:rsidR="00E96201" w:rsidRDefault="00E96201" w:rsidP="003D18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  <w:tr w:rsidR="00D91E5C" w14:paraId="1B33302B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FB6704B" w14:textId="77777777" w:rsidR="00D91E5C" w:rsidRDefault="00D91E5C" w:rsidP="00D91E5C">
            <w:pPr>
              <w:ind w:firstLine="0"/>
              <w:jc w:val="left"/>
            </w:pPr>
            <w:r>
              <w:t>2.</w:t>
            </w:r>
          </w:p>
        </w:tc>
        <w:tc>
          <w:tcPr>
            <w:tcW w:w="7151" w:type="dxa"/>
          </w:tcPr>
          <w:p w14:paraId="64FEB074" w14:textId="7F6E5F9D" w:rsidR="00D91E5C" w:rsidRDefault="00D91E5C" w:rsidP="00D91E5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Текущее значение включения высокого напряжения (0/1)</w:t>
            </w:r>
          </w:p>
        </w:tc>
        <w:tc>
          <w:tcPr>
            <w:tcW w:w="1773" w:type="dxa"/>
          </w:tcPr>
          <w:p w14:paraId="19C44FB9" w14:textId="4D5621BC" w:rsidR="00D91E5C" w:rsidRDefault="00D91E5C" w:rsidP="00D91E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rPr>
                <w:rFonts w:cstheme="minorHAnsi"/>
              </w:rPr>
              <w:t>2 байта</w:t>
            </w:r>
          </w:p>
        </w:tc>
      </w:tr>
      <w:tr w:rsidR="00E96201" w14:paraId="4E69AABF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CBB1CC" w14:textId="77777777" w:rsidR="00E96201" w:rsidRDefault="00E96201" w:rsidP="00E96201">
            <w:pPr>
              <w:ind w:firstLine="0"/>
              <w:jc w:val="left"/>
            </w:pPr>
            <w:r>
              <w:t>3</w:t>
            </w:r>
          </w:p>
        </w:tc>
        <w:tc>
          <w:tcPr>
            <w:tcW w:w="7151" w:type="dxa"/>
          </w:tcPr>
          <w:p w14:paraId="4270A039" w14:textId="282BAE05" w:rsidR="00E96201" w:rsidRDefault="00D91E5C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E5C">
              <w:t>Текущее значение количества дефектов</w:t>
            </w:r>
          </w:p>
        </w:tc>
        <w:tc>
          <w:tcPr>
            <w:tcW w:w="1773" w:type="dxa"/>
          </w:tcPr>
          <w:p w14:paraId="75BF7EA0" w14:textId="0E468073" w:rsidR="00E96201" w:rsidRDefault="00D91E5C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  <w:r w:rsidR="00E96201">
              <w:t xml:space="preserve"> байта</w:t>
            </w:r>
          </w:p>
        </w:tc>
      </w:tr>
      <w:tr w:rsidR="00E96201" w14:paraId="53E62535" w14:textId="77777777" w:rsidTr="003D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C84D82" w14:textId="77777777" w:rsidR="00E96201" w:rsidRPr="00A302A1" w:rsidRDefault="00E96201" w:rsidP="00E9620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51" w:type="dxa"/>
          </w:tcPr>
          <w:p w14:paraId="1F3242FA" w14:textId="77777777" w:rsidR="00D91014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 xml:space="preserve">Текущее значение уставки по напряжению </w:t>
            </w:r>
          </w:p>
          <w:p w14:paraId="0D525231" w14:textId="4DD27DD5" w:rsidR="00E96201" w:rsidRDefault="00D91014" w:rsidP="00E9620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014">
              <w:t>(число Вольт/10, например 1кВ = 100, 13,2кВ = 1320)</w:t>
            </w:r>
          </w:p>
        </w:tc>
        <w:tc>
          <w:tcPr>
            <w:tcW w:w="1773" w:type="dxa"/>
          </w:tcPr>
          <w:p w14:paraId="2A27CCBD" w14:textId="16D1EB69" w:rsidR="00E96201" w:rsidRDefault="00E96201" w:rsidP="00E962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байта</w:t>
            </w:r>
          </w:p>
        </w:tc>
      </w:tr>
    </w:tbl>
    <w:p w14:paraId="6549646C" w14:textId="77777777" w:rsidR="00D91014" w:rsidRDefault="00D91014" w:rsidP="00E96201"/>
    <w:p w14:paraId="28000133" w14:textId="5D87E612" w:rsidR="00E753AC" w:rsidRDefault="00E96201" w:rsidP="00E96201">
      <w:r>
        <w:t xml:space="preserve">Для того, чтобы установить значение параметра в прибор необходимо установить значение параметра и инкрементировать </w:t>
      </w:r>
      <w:r w:rsidR="00D91014">
        <w:t>(увеличить</w:t>
      </w:r>
      <w:r>
        <w:t xml:space="preserve"> на 1) счётчик (параметр 1).</w:t>
      </w:r>
    </w:p>
    <w:p w14:paraId="171D3FCA" w14:textId="77777777" w:rsidR="00D91014" w:rsidRDefault="00D91014">
      <w:pPr>
        <w:rPr>
          <w:b/>
          <w:bCs/>
        </w:rPr>
      </w:pPr>
    </w:p>
    <w:p w14:paraId="12A0740E" w14:textId="4B9E6889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434DABBF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>, начиная с 9600 и заканчивая 1500000. Поддерживается функция автоопределения скорости.</w:t>
      </w:r>
    </w:p>
    <w:p w14:paraId="1C40D3FF" w14:textId="77777777" w:rsidR="00D91014" w:rsidRDefault="00D91014">
      <w:pPr>
        <w:rPr>
          <w:b/>
          <w:bCs/>
        </w:rPr>
      </w:pPr>
    </w:p>
    <w:p w14:paraId="6C30A758" w14:textId="5824F110" w:rsidR="007E675C" w:rsidRPr="00CD1F85" w:rsidRDefault="007E675C">
      <w:pPr>
        <w:rPr>
          <w:b/>
          <w:bCs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CD1F85">
        <w:rPr>
          <w:b/>
          <w:bCs/>
        </w:rPr>
        <w:t>.</w:t>
      </w:r>
    </w:p>
    <w:p w14:paraId="4F66304E" w14:textId="27272EE7" w:rsidR="007E675C" w:rsidRDefault="009B6A13">
      <w:r>
        <w:lastRenderedPageBreak/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>синхронизируется с сетевым адресом прибора, установленным в меню (</w:t>
      </w:r>
      <w:r w:rsidR="00E96201">
        <w:t>см. руководство по эксплуатации</w:t>
      </w:r>
      <w:r>
        <w:t xml:space="preserve">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1DE3B2C3" w:rsidR="009B6A13" w:rsidRDefault="009B6A13" w:rsidP="009B6A13">
      <w:pPr>
        <w:pStyle w:val="a4"/>
        <w:numPr>
          <w:ilvl w:val="0"/>
          <w:numId w:val="1"/>
        </w:numPr>
      </w:pPr>
      <w:r>
        <w:t xml:space="preserve">Установить сетевой адрес прибора через сервисное меню </w:t>
      </w:r>
      <w:r w:rsidR="00E96201">
        <w:t>прибора</w:t>
      </w:r>
      <w:r>
        <w:t>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10B23E8D" w14:textId="3EC9D97C" w:rsidR="004218E9" w:rsidRPr="009B6A13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Pr="004218E9">
        <w:t xml:space="preserve"> </w:t>
      </w:r>
    </w:p>
    <w:sectPr w:rsidR="004218E9" w:rsidRPr="009B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1B013A"/>
    <w:rsid w:val="002150DC"/>
    <w:rsid w:val="00360E7A"/>
    <w:rsid w:val="003F6D12"/>
    <w:rsid w:val="004218E9"/>
    <w:rsid w:val="00474922"/>
    <w:rsid w:val="004B376E"/>
    <w:rsid w:val="004F7E38"/>
    <w:rsid w:val="006375AC"/>
    <w:rsid w:val="006977B7"/>
    <w:rsid w:val="00702214"/>
    <w:rsid w:val="007E675C"/>
    <w:rsid w:val="009306AC"/>
    <w:rsid w:val="009B6A13"/>
    <w:rsid w:val="00A302A1"/>
    <w:rsid w:val="00AB3B96"/>
    <w:rsid w:val="00B92638"/>
    <w:rsid w:val="00C47ABA"/>
    <w:rsid w:val="00C81469"/>
    <w:rsid w:val="00CD1F85"/>
    <w:rsid w:val="00D91014"/>
    <w:rsid w:val="00D91E5C"/>
    <w:rsid w:val="00DA2598"/>
    <w:rsid w:val="00DF690D"/>
    <w:rsid w:val="00E753AC"/>
    <w:rsid w:val="00E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014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7</cp:revision>
  <dcterms:created xsi:type="dcterms:W3CDTF">2023-11-17T16:07:00Z</dcterms:created>
  <dcterms:modified xsi:type="dcterms:W3CDTF">2024-06-19T07:39:00Z</dcterms:modified>
</cp:coreProperties>
</file>