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4148" w14:textId="583B81CE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0098F81" wp14:editId="6D72628C">
            <wp:extent cx="2422525" cy="716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7BA06F01" w14:textId="5E2B4B83" w:rsidR="00B51B09" w:rsidRDefault="009E65E4" w:rsidP="009E65E4">
      <w:pPr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  <w:r w:rsidR="007D7E80">
        <w:rPr>
          <w:b/>
          <w:sz w:val="32"/>
        </w:rPr>
        <w:t>«</w:t>
      </w:r>
      <w:r>
        <w:rPr>
          <w:b/>
          <w:sz w:val="32"/>
        </w:rPr>
        <w:t xml:space="preserve">НПО </w:t>
      </w:r>
      <w:proofErr w:type="spellStart"/>
      <w:r>
        <w:rPr>
          <w:b/>
          <w:sz w:val="32"/>
        </w:rPr>
        <w:t>Редвилл</w:t>
      </w:r>
      <w:proofErr w:type="spellEnd"/>
      <w:r>
        <w:rPr>
          <w:b/>
          <w:sz w:val="32"/>
        </w:rPr>
        <w:t>»</w:t>
      </w:r>
    </w:p>
    <w:p w14:paraId="651FEB55" w14:textId="77777777" w:rsidR="009E65E4" w:rsidRPr="00B51B09" w:rsidRDefault="009E65E4" w:rsidP="009E65E4">
      <w:pPr>
        <w:jc w:val="center"/>
        <w:rPr>
          <w:b/>
          <w:sz w:val="32"/>
        </w:rPr>
      </w:pPr>
    </w:p>
    <w:p w14:paraId="285A1344" w14:textId="11CCDF55" w:rsidR="00B51B09" w:rsidRPr="00B51B09" w:rsidRDefault="00B51B09" w:rsidP="00B51B09">
      <w:pPr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77777777" w:rsidR="00B51B09" w:rsidRPr="00B51B09" w:rsidRDefault="00B51B09" w:rsidP="00B51B09">
      <w:pPr>
        <w:ind w:firstLine="0"/>
      </w:pPr>
    </w:p>
    <w:p w14:paraId="023C0B0F" w14:textId="77777777" w:rsidR="00B51B09" w:rsidRPr="00B51B09" w:rsidRDefault="00B51B09" w:rsidP="00B51B09">
      <w:pPr>
        <w:ind w:firstLine="0"/>
      </w:pPr>
    </w:p>
    <w:p w14:paraId="41CC5824" w14:textId="77777777" w:rsidR="00B51B09" w:rsidRPr="00B51B09" w:rsidRDefault="00B51B09" w:rsidP="00B51B09">
      <w:pPr>
        <w:ind w:firstLine="0"/>
      </w:pPr>
    </w:p>
    <w:p w14:paraId="5484A602" w14:textId="32B2C4DF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A04EC40" wp14:editId="5AFB2A4D">
            <wp:extent cx="4080681" cy="29645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296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982" w14:textId="77777777" w:rsidR="00B51B09" w:rsidRDefault="00B51B09" w:rsidP="00B51B09"/>
    <w:p w14:paraId="07FF67D1" w14:textId="77777777" w:rsidR="00B51B09" w:rsidRDefault="00B51B09" w:rsidP="00B51B09"/>
    <w:p w14:paraId="6C3E6C81" w14:textId="77777777" w:rsidR="00B51B09" w:rsidRDefault="00B51B09" w:rsidP="00B51B09"/>
    <w:p w14:paraId="31D577D1" w14:textId="77777777" w:rsidR="00B51B09" w:rsidRDefault="00B51B09" w:rsidP="00B51B09"/>
    <w:p w14:paraId="65625694" w14:textId="77777777" w:rsidR="00B51B09" w:rsidRDefault="00B51B09" w:rsidP="00B51B09"/>
    <w:p w14:paraId="08A05AD0" w14:textId="77777777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509887CE" w:rsidR="00B51B09" w:rsidRDefault="00B51B09" w:rsidP="00B51B09"/>
    <w:p w14:paraId="069ED31D" w14:textId="1615BAE2" w:rsidR="00B51B09" w:rsidRDefault="00B51B09" w:rsidP="00B51B09"/>
    <w:p w14:paraId="21E3B694" w14:textId="37E02215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1EA2FE" w:rsidR="00B51B09" w:rsidRDefault="00B51B09" w:rsidP="009E65E4">
      <w:pPr>
        <w:jc w:val="center"/>
        <w:rPr>
          <w:rFonts w:cstheme="minorHAnsi"/>
          <w:lang w:val="en-US"/>
        </w:rPr>
      </w:pPr>
      <w:r w:rsidRPr="00B51B09">
        <w:rPr>
          <w:rFonts w:cstheme="minorHAnsi"/>
        </w:rPr>
        <w:t>г. Томск</w:t>
      </w:r>
      <w:r>
        <w:rPr>
          <w:rFonts w:cstheme="minorHAnsi"/>
          <w:lang w:val="en-US"/>
        </w:rPr>
        <w:t xml:space="preserve"> </w:t>
      </w:r>
      <w:r w:rsidRPr="00B51B09">
        <w:rPr>
          <w:rFonts w:cstheme="minorHAnsi"/>
        </w:rPr>
        <w:t>202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551EE" w14:textId="72B4DEDE" w:rsidR="00137135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069077" w:history="1">
            <w:r w:rsidR="00137135" w:rsidRPr="00F541CF">
              <w:rPr>
                <w:rStyle w:val="a6"/>
                <w:noProof/>
              </w:rPr>
              <w:t>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04EB01" w14:textId="547A0CCC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8" w:history="1">
            <w:r w:rsidR="00137135" w:rsidRPr="00F541CF">
              <w:rPr>
                <w:rStyle w:val="a6"/>
                <w:noProof/>
              </w:rPr>
              <w:t>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Основные технические характеристики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DB87381" w14:textId="780A3074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9" w:history="1">
            <w:r w:rsidR="00137135" w:rsidRPr="00F541CF">
              <w:rPr>
                <w:rStyle w:val="a6"/>
                <w:noProof/>
              </w:rPr>
              <w:t>3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Общие сведения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8341C84" w14:textId="7D2EF88F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0" w:history="1">
            <w:r w:rsidR="00137135" w:rsidRPr="00F541CF">
              <w:rPr>
                <w:rStyle w:val="a6"/>
                <w:noProof/>
              </w:rPr>
              <w:t>3.1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Настройки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236C925" w14:textId="5A4C3FA2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1" w:history="1">
            <w:r w:rsidR="00137135" w:rsidRPr="00F541CF">
              <w:rPr>
                <w:rStyle w:val="a6"/>
                <w:noProof/>
              </w:rPr>
              <w:t>3.2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Конфигурация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CF7E70" w14:textId="6A1AE33C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2" w:history="1">
            <w:r w:rsidR="00137135" w:rsidRPr="00F541CF">
              <w:rPr>
                <w:rStyle w:val="a6"/>
                <w:noProof/>
              </w:rPr>
              <w:t>4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Подключение приборов к сети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5325B0A" w14:textId="4EA7FDB2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3" w:history="1">
            <w:r w:rsidR="00137135" w:rsidRPr="00F541CF">
              <w:rPr>
                <w:rStyle w:val="a6"/>
                <w:noProof/>
                <w:lang w:val="en-US"/>
              </w:rPr>
              <w:t>5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7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7DB6BFF" w14:textId="4633AC41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4" w:history="1">
            <w:r w:rsidR="00137135" w:rsidRPr="00F541CF">
              <w:rPr>
                <w:rStyle w:val="a6"/>
                <w:noProof/>
              </w:rPr>
              <w:t>5.1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7CAD58C" w14:textId="16F20862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5" w:history="1">
            <w:r w:rsidR="00137135" w:rsidRPr="00F541CF">
              <w:rPr>
                <w:rStyle w:val="a6"/>
                <w:noProof/>
              </w:rPr>
              <w:t>5.2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Рецепты допусков для приборов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_Toc153069085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B6F59BD" w14:textId="261335A3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6" w:history="1">
            <w:r w:rsidR="00137135" w:rsidRPr="00F541CF">
              <w:rPr>
                <w:rStyle w:val="a6"/>
                <w:noProof/>
              </w:rPr>
              <w:t>6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АСИ (ЗАСИ, ЗАСИ-М, ИАСИ, АСИП)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_Toc153069086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11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9D2877F" w14:textId="05741B22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7" w:history="1">
            <w:r w:rsidR="00137135" w:rsidRPr="00F541CF">
              <w:rPr>
                <w:rStyle w:val="a6"/>
                <w:noProof/>
              </w:rPr>
              <w:t>6.1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АСИ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12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CA4D2D3" w14:textId="735C4699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8" w:history="1">
            <w:r w:rsidR="00137135" w:rsidRPr="00F541CF">
              <w:rPr>
                <w:rStyle w:val="a6"/>
                <w:noProof/>
              </w:rPr>
              <w:t>7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38D1A1" w14:textId="12CC6FCC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9" w:history="1">
            <w:r w:rsidR="00137135" w:rsidRPr="00F541CF">
              <w:rPr>
                <w:rStyle w:val="a6"/>
                <w:noProof/>
              </w:rPr>
              <w:t>7.1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0CED353" w14:textId="078FDE70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0" w:history="1">
            <w:r w:rsidR="00137135" w:rsidRPr="00F541CF">
              <w:rPr>
                <w:rStyle w:val="a6"/>
                <w:noProof/>
              </w:rPr>
              <w:t>8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098DD5B9" w14:textId="0C8E59B6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1" w:history="1">
            <w:r w:rsidR="00137135" w:rsidRPr="00F541CF">
              <w:rPr>
                <w:rStyle w:val="a6"/>
                <w:noProof/>
              </w:rPr>
              <w:t>8.1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14CC106" w14:textId="5604FC7A" w:rsidR="00137135" w:rsidRDefault="002D558A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2" w:history="1">
            <w:r w:rsidR="00137135" w:rsidRPr="00F541CF">
              <w:rPr>
                <w:rStyle w:val="a6"/>
                <w:noProof/>
                <w:lang w:val="en-US"/>
              </w:rPr>
              <w:t>8.2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Калибровка измерителя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1895BA1B" w14:textId="25D76E47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3" w:history="1">
            <w:r w:rsidR="00137135" w:rsidRPr="00F541CF">
              <w:rPr>
                <w:rStyle w:val="a6"/>
                <w:rFonts w:eastAsia="Batang"/>
                <w:noProof/>
              </w:rPr>
              <w:t>9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Сроки службы и гарантии изготовителя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31156C1" w14:textId="06AC9B08" w:rsidR="00137135" w:rsidRDefault="002D558A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4" w:history="1">
            <w:r w:rsidR="00137135" w:rsidRPr="00F541CF">
              <w:rPr>
                <w:rStyle w:val="a6"/>
                <w:noProof/>
              </w:rPr>
              <w:t>10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Свидетельство о приемке и упаковывании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20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356E7C" w14:textId="165A61C4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53069077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0422B6BB" w:rsidR="00C45F4A" w:rsidRPr="00C45F4A" w:rsidRDefault="00C45F4A" w:rsidP="009E65E4">
      <w:r>
        <w:t>1. Отображение основных измеряемых приборами величин в текстовом и графическом виде</w:t>
      </w:r>
      <w:r w:rsidRPr="00C45F4A">
        <w:t>;</w:t>
      </w:r>
    </w:p>
    <w:p w14:paraId="388931B9" w14:textId="62A924E1" w:rsidR="00C45F4A" w:rsidRPr="00C45F4A" w:rsidRDefault="00C45F4A" w:rsidP="00C45F4A">
      <w:r>
        <w:t xml:space="preserve">2. Настройка граничных </w:t>
      </w:r>
      <w:r w:rsidR="00BD4449">
        <w:t>значений (допусков)</w:t>
      </w:r>
      <w:r>
        <w:t xml:space="preserve"> измеряемых величин</w:t>
      </w:r>
      <w:r w:rsidRPr="00C45F4A">
        <w:t>;</w:t>
      </w:r>
    </w:p>
    <w:p w14:paraId="5E60B7FF" w14:textId="743C5835" w:rsidR="00C45F4A" w:rsidRPr="00C45F4A" w:rsidRDefault="00C45F4A" w:rsidP="00C45F4A">
      <w:r>
        <w:t>3. Графическая сигнализация выхода измеряемых величин за допустимые границы</w:t>
      </w:r>
      <w:r w:rsidRPr="00C45F4A">
        <w:t>;</w:t>
      </w:r>
    </w:p>
    <w:p w14:paraId="514843E5" w14:textId="53331943" w:rsidR="00C45F4A" w:rsidRPr="00C45F4A" w:rsidRDefault="00C45F4A" w:rsidP="00C45F4A">
      <w:r w:rsidRPr="00C45F4A">
        <w:t>4</w:t>
      </w:r>
      <w:r>
        <w:t xml:space="preserve">. Калибровка </w:t>
      </w:r>
      <w:r w:rsidR="00080660">
        <w:t xml:space="preserve">отдельных </w:t>
      </w:r>
      <w:r>
        <w:t>приборов</w:t>
      </w:r>
      <w:r w:rsidRPr="00C45F4A">
        <w:t>;</w:t>
      </w:r>
    </w:p>
    <w:p w14:paraId="468120A2" w14:textId="09645A70" w:rsidR="00C45F4A" w:rsidRPr="00C45F4A" w:rsidRDefault="00C45F4A" w:rsidP="00C45F4A">
      <w:r w:rsidRPr="00C45F4A">
        <w:t>5</w:t>
      </w:r>
      <w:r>
        <w:t>. Базовые функции управления приборами</w:t>
      </w:r>
      <w:r w:rsidRPr="00C45F4A">
        <w:t>;</w:t>
      </w:r>
    </w:p>
    <w:p w14:paraId="449F352B" w14:textId="18CF3B1A" w:rsidR="00C45F4A" w:rsidRDefault="00C45F4A" w:rsidP="00C45F4A">
      <w:r w:rsidRPr="00C45F4A">
        <w:t>6</w:t>
      </w:r>
      <w:r>
        <w:t>. Логирование изме</w:t>
      </w:r>
      <w:r w:rsidR="00BD4449">
        <w:t>р</w:t>
      </w:r>
      <w:r>
        <w:t xml:space="preserve">яемых величин на внешний </w:t>
      </w:r>
      <w:r>
        <w:rPr>
          <w:lang w:val="en-US"/>
        </w:rPr>
        <w:t>USB</w:t>
      </w:r>
      <w:r w:rsidRPr="00C45F4A">
        <w:t xml:space="preserve"> </w:t>
      </w:r>
      <w:r>
        <w:t>накопитель.</w:t>
      </w:r>
    </w:p>
    <w:p w14:paraId="5E4760A7" w14:textId="7E10F838" w:rsidR="00C45F4A" w:rsidRPr="00C45F4A" w:rsidRDefault="00C45F4A" w:rsidP="00C45F4A">
      <w:r w:rsidRPr="00C45F4A">
        <w:t>7</w:t>
      </w:r>
      <w:r>
        <w:t xml:space="preserve">. Возможность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53069078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77777777" w:rsidR="00102223" w:rsidRDefault="00102223" w:rsidP="00102223">
            <w:pPr>
              <w:ind w:firstLine="0"/>
            </w:pPr>
            <w:r>
              <w:t>800*400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53069079"/>
      <w:r>
        <w:t>Общие сведения</w:t>
      </w:r>
      <w:bookmarkEnd w:id="3"/>
    </w:p>
    <w:p w14:paraId="7112B8C1" w14:textId="5708178F" w:rsidR="00102223" w:rsidRPr="006B230B" w:rsidRDefault="00102223" w:rsidP="00102223">
      <w:pPr>
        <w:rPr>
          <w:lang w:val="en-US"/>
        </w:rPr>
      </w:pPr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приборов. Пример главного экрана на рисунке 1.</w:t>
      </w:r>
    </w:p>
    <w:p w14:paraId="08498559" w14:textId="77777777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приведены: название, основная измеряемая величина(ы), иконка с изображением прибора, кнопка «подробнее» для перехода на страницу прибора.</w:t>
      </w:r>
    </w:p>
    <w:p w14:paraId="4630D655" w14:textId="0AD616A3" w:rsidR="00E63293" w:rsidRDefault="00E63293" w:rsidP="00E63293">
      <w:pPr>
        <w:rPr>
          <w:bCs/>
        </w:rPr>
      </w:pPr>
      <w:r>
        <w:rPr>
          <w:bCs/>
        </w:rPr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</w:p>
    <w:p w14:paraId="5A9B5863" w14:textId="3A9DB8E5" w:rsidR="00E63293" w:rsidRDefault="00E63293" w:rsidP="00E63293">
      <w:pPr>
        <w:rPr>
          <w:bCs/>
        </w:rPr>
      </w:pPr>
      <w:r>
        <w:rPr>
          <w:bCs/>
        </w:rPr>
        <w:lastRenderedPageBreak/>
        <w:t>В верхнем правом углу находится кнопка перехода к настройкам системы.</w:t>
      </w:r>
    </w:p>
    <w:p w14:paraId="4FCB0D25" w14:textId="77777777" w:rsidR="00407240" w:rsidRDefault="00407240" w:rsidP="00E63293">
      <w:pPr>
        <w:rPr>
          <w:bCs/>
        </w:rPr>
      </w:pPr>
    </w:p>
    <w:p w14:paraId="204C3F1E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C2B3A7" wp14:editId="6B1ACCC2">
            <wp:extent cx="4543200" cy="273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8" w14:textId="619DC3E6" w:rsidR="000A3BDB" w:rsidRPr="00102223" w:rsidRDefault="000A3BDB" w:rsidP="000A3BD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1</w:t>
      </w:r>
      <w:r w:rsidR="00806F86">
        <w:rPr>
          <w:noProof/>
        </w:rPr>
        <w:fldChar w:fldCharType="end"/>
      </w:r>
      <w:r>
        <w:t xml:space="preserve"> - Пример главного экрана системы отображения ёмкости и диаметра</w:t>
      </w:r>
    </w:p>
    <w:p w14:paraId="4885D9AB" w14:textId="1881E83C" w:rsidR="000A3BDB" w:rsidRDefault="000A3BDB" w:rsidP="000A3BDB">
      <w:pPr>
        <w:pStyle w:val="20"/>
      </w:pPr>
      <w:bookmarkStart w:id="4" w:name="_Toc153069080"/>
      <w:r>
        <w:t>Настройк</w:t>
      </w:r>
      <w:r w:rsidR="004B365B">
        <w:t>и</w:t>
      </w:r>
      <w:r>
        <w:t xml:space="preserve"> системы</w:t>
      </w:r>
      <w:bookmarkEnd w:id="4"/>
    </w:p>
    <w:p w14:paraId="5267B6FC" w14:textId="3BC42A1F" w:rsidR="0085429B" w:rsidRDefault="0085429B" w:rsidP="0085429B">
      <w:r>
        <w:t>На рисунке 2. Представлен внешний вид экрана системных настроек.</w:t>
      </w:r>
    </w:p>
    <w:p w14:paraId="6F90AD64" w14:textId="77777777" w:rsidR="00407240" w:rsidRPr="0085429B" w:rsidRDefault="00407240" w:rsidP="0085429B"/>
    <w:p w14:paraId="37A346C2" w14:textId="176EB8CA" w:rsidR="000A3BDB" w:rsidRDefault="0050226F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3EB76" wp14:editId="1565E647">
            <wp:extent cx="4524375" cy="27146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745" cy="2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A7B" w14:textId="0C8729A2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2</w:t>
      </w:r>
      <w:r w:rsidR="00806F86">
        <w:rPr>
          <w:noProof/>
        </w:rPr>
        <w:fldChar w:fldCharType="end"/>
      </w:r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4A5A2784" w14:textId="77777777" w:rsidR="0050226F" w:rsidRDefault="0085429B" w:rsidP="00C45F4A">
      <w:r>
        <w:t>Для настройки пользователю доступн</w:t>
      </w:r>
      <w:r w:rsidR="0050226F">
        <w:t>ы:</w:t>
      </w:r>
    </w:p>
    <w:p w14:paraId="7C3C46E5" w14:textId="40F1EDBF" w:rsidR="000A3BDB" w:rsidRDefault="0085429B" w:rsidP="0050226F">
      <w:pPr>
        <w:pStyle w:val="a7"/>
        <w:numPr>
          <w:ilvl w:val="0"/>
          <w:numId w:val="21"/>
        </w:numPr>
      </w:pPr>
      <w:r>
        <w:t>скорость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="0050226F" w:rsidRPr="0050226F">
        <w:rPr>
          <w:i/>
        </w:rPr>
        <w:t>Применить</w:t>
      </w:r>
      <w:r>
        <w:t xml:space="preserve">». </w:t>
      </w:r>
    </w:p>
    <w:p w14:paraId="1C3A893D" w14:textId="01400079" w:rsidR="0050226F" w:rsidRDefault="0050226F" w:rsidP="0050226F">
      <w:pPr>
        <w:pStyle w:val="a7"/>
        <w:numPr>
          <w:ilvl w:val="0"/>
          <w:numId w:val="21"/>
        </w:numPr>
      </w:pPr>
      <w:r>
        <w:t>Развертка графиков – временной промежуток, отображаемый на графике.</w:t>
      </w:r>
    </w:p>
    <w:p w14:paraId="0F5ECACC" w14:textId="41823EB2" w:rsidR="0050226F" w:rsidRDefault="0050226F" w:rsidP="0050226F">
      <w:pPr>
        <w:pStyle w:val="a7"/>
        <w:numPr>
          <w:ilvl w:val="0"/>
          <w:numId w:val="21"/>
        </w:numPr>
      </w:pPr>
      <w:r>
        <w:t xml:space="preserve">Адрес блока реле. Сетевой адрес дополнительного блока реле, подключаемого по интерфейсу </w:t>
      </w:r>
      <w:r>
        <w:rPr>
          <w:lang w:val="en-US"/>
        </w:rPr>
        <w:t>RS</w:t>
      </w:r>
      <w:r w:rsidRPr="0050226F">
        <w:t xml:space="preserve">-485 </w:t>
      </w:r>
      <w:r>
        <w:t>к панели.</w:t>
      </w:r>
    </w:p>
    <w:p w14:paraId="7FACA3CB" w14:textId="42A0A4CC" w:rsidR="0085429B" w:rsidRDefault="0085429B" w:rsidP="00C45F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Для корректной работы </w:t>
      </w:r>
      <w:r w:rsidR="004B365B">
        <w:t xml:space="preserve">сети </w:t>
      </w:r>
      <w:r>
        <w:t xml:space="preserve">необходимо, чтобы в панели оператора и </w:t>
      </w:r>
      <w:r w:rsidR="004B365B">
        <w:t xml:space="preserve">во </w:t>
      </w:r>
      <w:r>
        <w:t xml:space="preserve">всех приборах, подключенных к шине передачи данных, была установлена одинаковая скорость. </w:t>
      </w:r>
    </w:p>
    <w:p w14:paraId="43371B56" w14:textId="4E5433F3" w:rsidR="000A3BDB" w:rsidRDefault="0085429B" w:rsidP="00C45F4A">
      <w:r>
        <w:lastRenderedPageBreak/>
        <w:t xml:space="preserve">В правой части экрана располагаются кнопки: </w:t>
      </w:r>
    </w:p>
    <w:p w14:paraId="0F59DC21" w14:textId="49FB4527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Назад</w:t>
      </w:r>
      <w:r>
        <w:t>» для перехода на главную страницу.</w:t>
      </w:r>
    </w:p>
    <w:p w14:paraId="4D92F039" w14:textId="2F0CC71B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Инфо</w:t>
      </w:r>
      <w:r>
        <w:t>» для перехода на страницу информации о системе (рисунок 3).</w:t>
      </w:r>
    </w:p>
    <w:p w14:paraId="453DF528" w14:textId="77777777" w:rsidR="0085429B" w:rsidRDefault="0085429B" w:rsidP="000827AF">
      <w:pPr>
        <w:pStyle w:val="a7"/>
        <w:numPr>
          <w:ilvl w:val="0"/>
          <w:numId w:val="6"/>
        </w:numPr>
      </w:pPr>
      <w:r>
        <w:t>«Конфиг» для перехода на страницу конфигурации системы (гл. 3.2).</w:t>
      </w:r>
    </w:p>
    <w:p w14:paraId="09955E96" w14:textId="77777777" w:rsidR="0085429B" w:rsidRDefault="0085429B" w:rsidP="008542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C665C1" wp14:editId="54D30BF0">
            <wp:extent cx="45720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0E" w14:textId="77FC53C7" w:rsidR="0085429B" w:rsidRDefault="0085429B" w:rsidP="0085429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3</w:t>
      </w:r>
      <w:r w:rsidR="00806F86">
        <w:rPr>
          <w:noProof/>
        </w:rPr>
        <w:fldChar w:fldCharType="end"/>
      </w:r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5" w:name="_Toc153069081"/>
      <w:r>
        <w:t>Конфигурация системы</w:t>
      </w:r>
      <w:bookmarkEnd w:id="5"/>
    </w:p>
    <w:p w14:paraId="4129A515" w14:textId="1C58D622" w:rsidR="00F1433F" w:rsidRDefault="00F1433F" w:rsidP="00F1433F">
      <w:r w:rsidRPr="00F1433F">
        <w:t>На рисунке 4 представлен внешний вид страницы конфигурации системы.</w:t>
      </w:r>
    </w:p>
    <w:p w14:paraId="171B931F" w14:textId="77777777" w:rsidR="00407240" w:rsidRPr="00F1433F" w:rsidRDefault="00407240" w:rsidP="00F1433F"/>
    <w:p w14:paraId="27FED702" w14:textId="77777777" w:rsidR="00F1433F" w:rsidRDefault="00F1433F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C29F51" wp14:editId="2A8260CB">
            <wp:extent cx="4572000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817" w14:textId="12E98B6D" w:rsidR="00F1433F" w:rsidRDefault="00F1433F" w:rsidP="00F1433F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4</w:t>
      </w:r>
      <w:r w:rsidR="00806F86">
        <w:rPr>
          <w:noProof/>
        </w:rPr>
        <w:fldChar w:fldCharType="end"/>
      </w:r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t xml:space="preserve"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</w:t>
      </w:r>
      <w:r>
        <w:lastRenderedPageBreak/>
        <w:t>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23F80035" w:rsidR="00F1433F" w:rsidRDefault="00E63293" w:rsidP="00F1433F">
      <w:r>
        <w:rPr>
          <w:noProof/>
        </w:rPr>
        <w:drawing>
          <wp:anchor distT="0" distB="0" distL="114300" distR="114300" simplePos="0" relativeHeight="251660288" behindDoc="0" locked="0" layoutInCell="1" allowOverlap="1" wp14:anchorId="3283E1D6" wp14:editId="486031A5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>
        <w:t>Панель оператора поставляется от производителя</w:t>
      </w:r>
      <w:r w:rsidR="008A3C03">
        <w:t xml:space="preserve"> уже сконфигурированной в соответствии с набором приборов, указанным в заказе.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странице конфигурации системы.</w:t>
      </w:r>
    </w:p>
    <w:p w14:paraId="404021A8" w14:textId="7C2CAF37" w:rsidR="008A3C03" w:rsidRDefault="0050226F" w:rsidP="00F1433F">
      <w:r>
        <w:rPr>
          <w:noProof/>
        </w:rPr>
        <w:drawing>
          <wp:anchor distT="0" distB="0" distL="114300" distR="114300" simplePos="0" relativeHeight="251662336" behindDoc="0" locked="0" layoutInCell="1" allowOverlap="1" wp14:anchorId="5308F1E3" wp14:editId="73C880D9">
            <wp:simplePos x="0" y="0"/>
            <wp:positionH relativeFrom="column">
              <wp:posOffset>-582295</wp:posOffset>
            </wp:positionH>
            <wp:positionV relativeFrom="paragraph">
              <wp:posOffset>5715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«</w:t>
      </w:r>
      <w:r w:rsidR="008A3C03" w:rsidRPr="008A3C03">
        <w:rPr>
          <w:i/>
        </w:rPr>
        <w:t>экран по умолчанию</w:t>
      </w:r>
      <w:r w:rsidR="008A3C03">
        <w:t>» (рисунок 5).</w:t>
      </w:r>
    </w:p>
    <w:p w14:paraId="687A6E01" w14:textId="087A5864" w:rsidR="008A3C03" w:rsidRDefault="008A3C03" w:rsidP="00F14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Приборы серии </w:t>
      </w:r>
      <w:r>
        <w:rPr>
          <w:lang w:val="en-US"/>
        </w:rPr>
        <w:t>LDM</w:t>
      </w:r>
      <w:r w:rsidRPr="008A3C03">
        <w:t xml:space="preserve"> </w:t>
      </w:r>
      <w:r>
        <w:t xml:space="preserve">стоит выбирать по порядку. При наличии одного прибора необходимо выбрать </w:t>
      </w:r>
      <w:r>
        <w:rPr>
          <w:lang w:val="en-US"/>
        </w:rPr>
        <w:t>LDM</w:t>
      </w:r>
      <w:r w:rsidRPr="008A3C03">
        <w:t>1</w:t>
      </w:r>
      <w:r>
        <w:t xml:space="preserve">. При наличии двух приборов необходимо выбрать </w:t>
      </w:r>
      <w:r>
        <w:rPr>
          <w:lang w:val="en-US"/>
        </w:rPr>
        <w:t>LDM</w:t>
      </w:r>
      <w:r w:rsidRPr="00B3050E">
        <w:t xml:space="preserve">1 </w:t>
      </w:r>
      <w:r>
        <w:t xml:space="preserve">и </w:t>
      </w:r>
      <w:r>
        <w:rPr>
          <w:lang w:val="en-US"/>
        </w:rPr>
        <w:t>LDM</w:t>
      </w:r>
      <w:r w:rsidRPr="00B3050E">
        <w:t>2</w:t>
      </w:r>
      <w:r>
        <w:t xml:space="preserve">. </w:t>
      </w:r>
    </w:p>
    <w:p w14:paraId="299D6DEC" w14:textId="17E7CBA7" w:rsidR="00156791" w:rsidRDefault="00C009E6" w:rsidP="00F1433F">
      <w:r>
        <w:rPr>
          <w:noProof/>
        </w:rPr>
        <w:drawing>
          <wp:anchor distT="0" distB="0" distL="114300" distR="114300" simplePos="0" relativeHeight="251666432" behindDoc="0" locked="0" layoutInCell="1" allowOverlap="1" wp14:anchorId="75C13F41" wp14:editId="5F5346CF">
            <wp:simplePos x="0" y="0"/>
            <wp:positionH relativeFrom="column">
              <wp:posOffset>-563245</wp:posOffset>
            </wp:positionH>
            <wp:positionV relativeFrom="paragraph">
              <wp:posOffset>56922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327C92C5" w14:textId="77777777" w:rsidR="00407240" w:rsidRDefault="00407240" w:rsidP="00F1433F"/>
    <w:p w14:paraId="0E6C18A3" w14:textId="3F538053" w:rsidR="008A3C03" w:rsidRDefault="008A3C03" w:rsidP="008A3C03">
      <w:pPr>
        <w:keepNext/>
      </w:pPr>
      <w:r>
        <w:rPr>
          <w:noProof/>
        </w:rPr>
        <w:drawing>
          <wp:inline distT="0" distB="0" distL="0" distR="0" wp14:anchorId="78844856" wp14:editId="0EE6ADE0">
            <wp:extent cx="4568400" cy="275129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7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1C5D8F4E" w:rsidR="008A3C03" w:rsidRDefault="008A3C03" w:rsidP="008A3C03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5</w:t>
      </w:r>
      <w:r w:rsidR="00806F86">
        <w:rPr>
          <w:noProof/>
        </w:rPr>
        <w:fldChar w:fldCharType="end"/>
      </w:r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5A60CF07" w:rsidR="008A3C03" w:rsidRDefault="008A3C03" w:rsidP="00AD676F">
      <w:r>
        <w:t>«Главный экран по умолчанию»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Default="00EA00D9" w:rsidP="00AD676F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1B6333FF" w:rsidR="008A3C03" w:rsidRDefault="00863DEA" w:rsidP="004B365B">
      <w:r>
        <w:rPr>
          <w:noProof/>
        </w:rPr>
        <w:drawing>
          <wp:anchor distT="0" distB="0" distL="114300" distR="114300" simplePos="0" relativeHeight="251686912" behindDoc="0" locked="0" layoutInCell="1" allowOverlap="1" wp14:anchorId="17986780" wp14:editId="4CA7AD3D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>
        <w:t>не будут записаны</w:t>
      </w:r>
      <w:r w:rsidR="004B365B">
        <w:t>.</w:t>
      </w:r>
    </w:p>
    <w:p w14:paraId="6C7CEB55" w14:textId="1EB93147" w:rsidR="008A3C03" w:rsidRPr="00156791" w:rsidRDefault="00156791" w:rsidP="008024E8">
      <w:pPr>
        <w:pStyle w:val="1"/>
      </w:pPr>
      <w:bookmarkStart w:id="6" w:name="_Toc153069082"/>
      <w:r>
        <w:t>Подключение приборов к сети</w:t>
      </w:r>
      <w:bookmarkEnd w:id="6"/>
    </w:p>
    <w:p w14:paraId="01D567D6" w14:textId="5FDB955B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</w:t>
      </w:r>
      <w:r>
        <w:lastRenderedPageBreak/>
        <w:t xml:space="preserve">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на рисунке </w:t>
      </w:r>
      <w:r w:rsidRPr="00156791">
        <w:t>6</w:t>
      </w:r>
      <w:r>
        <w:t>.</w:t>
      </w:r>
    </w:p>
    <w:p w14:paraId="000542BE" w14:textId="77777777" w:rsidR="004B365B" w:rsidRDefault="00156791" w:rsidP="004B365B">
      <w:pPr>
        <w:keepNext/>
      </w:pPr>
      <w:r>
        <w:rPr>
          <w:noProof/>
        </w:rPr>
        <w:drawing>
          <wp:inline distT="0" distB="0" distL="0" distR="0" wp14:anchorId="15C35660" wp14:editId="392256C5">
            <wp:extent cx="5166000" cy="33300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3A8FEB29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>
        <w:rPr>
          <w:noProof/>
        </w:rPr>
        <w:t>6</w:t>
      </w:r>
      <w:r w:rsidR="00806F86">
        <w:rPr>
          <w:noProof/>
        </w:rPr>
        <w:fldChar w:fldCharType="end"/>
      </w:r>
      <w:r>
        <w:t xml:space="preserve"> -</w:t>
      </w:r>
      <w:r w:rsidRPr="00351DE3">
        <w:t xml:space="preserve"> Схема подключения измерительных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Modbus RTU для устройств в системе требуется определить сетевые адреса. Для этого в панели оператора 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Default="00C009E6" w:rsidP="00C009E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Установленный адрес сохраняется в энергонезависимой памяти и не требует повторной установки после сброса питания.</w:t>
      </w:r>
      <w:r>
        <w:t xml:space="preserve"> </w:t>
      </w:r>
      <w:r w:rsidR="00156791">
        <w:t xml:space="preserve">С процедурой смены сетевого адреса </w:t>
      </w:r>
      <w:r>
        <w:t>прибора</w:t>
      </w:r>
      <w:r w:rsidR="00156791" w:rsidRPr="00156791">
        <w:t xml:space="preserve"> </w:t>
      </w:r>
      <w:r w:rsidR="00156791">
        <w:t xml:space="preserve">можно ознакомится в </w:t>
      </w:r>
      <w:r>
        <w:t xml:space="preserve">соответствующем </w:t>
      </w:r>
      <w:r w:rsidR="00156791">
        <w:t xml:space="preserve">руководстве пользователя. </w:t>
      </w:r>
    </w:p>
    <w:p w14:paraId="2B3CD836" w14:textId="0654944C" w:rsidR="00156791" w:rsidRDefault="00C009E6" w:rsidP="00C009E6">
      <w:r>
        <w:rPr>
          <w:noProof/>
        </w:rPr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Если адрес</w:t>
      </w:r>
      <w:r>
        <w:t xml:space="preserve"> в приборе не совпадает с адресом, выставленным в настройках прибора в панели оператора </w:t>
      </w:r>
      <w:r w:rsidR="00156791"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95FE9C8" w14:textId="404E7BBD" w:rsidR="00156791" w:rsidRDefault="00156791" w:rsidP="00156791">
      <w:pPr>
        <w:pStyle w:val="1"/>
        <w:rPr>
          <w:lang w:val="en-US"/>
        </w:rPr>
      </w:pPr>
      <w:bookmarkStart w:id="7" w:name="_Toc153069083"/>
      <w:r>
        <w:t xml:space="preserve">Прибор серии </w:t>
      </w:r>
      <w:r>
        <w:rPr>
          <w:lang w:val="en-US"/>
        </w:rPr>
        <w:t>LDM</w:t>
      </w:r>
      <w:bookmarkEnd w:id="7"/>
    </w:p>
    <w:p w14:paraId="1DEDE4B8" w14:textId="1444740E" w:rsidR="00C009E6" w:rsidRDefault="00C009E6" w:rsidP="00C009E6">
      <w:r>
        <w:t xml:space="preserve">На рисунке </w:t>
      </w:r>
      <w:r w:rsidR="004B365B">
        <w:t>7</w:t>
      </w:r>
      <w:r>
        <w:t xml:space="preserve"> представлено окно измерителя диаметра серии </w:t>
      </w:r>
      <w:r>
        <w:rPr>
          <w:lang w:val="en-US"/>
        </w:rPr>
        <w:t>LDM</w:t>
      </w:r>
      <w:r>
        <w:t xml:space="preserve">. </w:t>
      </w:r>
    </w:p>
    <w:p w14:paraId="24583184" w14:textId="77777777" w:rsidR="00E63293" w:rsidRDefault="00E63293" w:rsidP="00E63293">
      <w:r>
        <w:t xml:space="preserve">Ниже приведено описание функционального назначения областей окна измерителя диаметра серии </w:t>
      </w:r>
      <w:r>
        <w:rPr>
          <w:lang w:val="en-US"/>
        </w:rPr>
        <w:t>LDM</w:t>
      </w:r>
      <w:r w:rsidRPr="002C5FBD">
        <w:t>.</w:t>
      </w:r>
    </w:p>
    <w:p w14:paraId="6670631A" w14:textId="77777777" w:rsidR="00E63293" w:rsidRDefault="00E63293" w:rsidP="00E63293">
      <w:r>
        <w:t>1. Текущие дата и время.</w:t>
      </w:r>
    </w:p>
    <w:p w14:paraId="0096C799" w14:textId="77777777" w:rsidR="00E63293" w:rsidRDefault="00E63293" w:rsidP="00E63293">
      <w:r>
        <w:t>2. Кнопка для перехода на страницу настроек прибора.</w:t>
      </w:r>
    </w:p>
    <w:p w14:paraId="3373E251" w14:textId="77777777" w:rsidR="00E63293" w:rsidRDefault="00E63293" w:rsidP="00E63293">
      <w:r>
        <w:t xml:space="preserve">3. Кнопка для перехода на страницу справки. </w:t>
      </w:r>
    </w:p>
    <w:p w14:paraId="7FBE1DEE" w14:textId="77777777" w:rsidR="00E63293" w:rsidRDefault="00E63293" w:rsidP="00E63293">
      <w:r>
        <w:t>4. Кнопка для возврата на главный экран.</w:t>
      </w:r>
    </w:p>
    <w:p w14:paraId="3B8F3D5E" w14:textId="77777777" w:rsidR="00E63293" w:rsidRDefault="00E63293" w:rsidP="00E63293">
      <w:r>
        <w:t xml:space="preserve">5. 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77777777" w:rsidR="00E63293" w:rsidRDefault="00E63293" w:rsidP="00E63293">
      <w:r>
        <w:t>6. Кнопка для сброса максимального и минимального значений среднего диаметра</w:t>
      </w:r>
    </w:p>
    <w:p w14:paraId="1240B579" w14:textId="77777777" w:rsidR="00E63293" w:rsidRDefault="00E63293" w:rsidP="00E63293">
      <w:r>
        <w:t>7. Диаметры, измеренные по каждой из осей.</w:t>
      </w:r>
    </w:p>
    <w:p w14:paraId="577E8BB8" w14:textId="77777777" w:rsidR="00E63293" w:rsidRDefault="00E63293" w:rsidP="00E63293">
      <w:r>
        <w:t>8. Положение центра измеряемого объекта по двум осям.</w:t>
      </w:r>
    </w:p>
    <w:p w14:paraId="2CC2E47E" w14:textId="77777777" w:rsidR="00E63293" w:rsidRDefault="00E63293" w:rsidP="00E63293">
      <w:r>
        <w:lastRenderedPageBreak/>
        <w:t xml:space="preserve">9. Овальность </w:t>
      </w:r>
      <w:r w:rsidRPr="002C5FBD">
        <w:t>изделия, рассчитанная по формуле |(D1-D2)/2|.</w:t>
      </w:r>
    </w:p>
    <w:p w14:paraId="4BC476A9" w14:textId="77777777" w:rsidR="00E63293" w:rsidRDefault="00E63293" w:rsidP="00E63293">
      <w:r>
        <w:t>10. График, показывающий тренд изменения среднего диаметра во времени. Также в данной области отображается ш</w:t>
      </w:r>
      <w:r w:rsidRPr="00006DF5">
        <w:t xml:space="preserve">кала допускового контроля, показывающая, насколько значение среднего диаметра отклонилось от целевого показателя. </w:t>
      </w:r>
      <w:r>
        <w:t>Цветовая индикация шкалы:</w:t>
      </w:r>
    </w:p>
    <w:p w14:paraId="4B0916C6" w14:textId="77777777" w:rsidR="00E63293" w:rsidRDefault="00E63293" w:rsidP="00E63293">
      <w:pPr>
        <w:pStyle w:val="a7"/>
        <w:numPr>
          <w:ilvl w:val="0"/>
          <w:numId w:val="7"/>
        </w:numPr>
      </w:pPr>
      <w:r w:rsidRPr="00E34B9D">
        <w:t>Зеленый цвет</w:t>
      </w:r>
      <w:r>
        <w:t xml:space="preserve"> -диаметр имеет целевое значение ±0.01 мм.</w:t>
      </w:r>
    </w:p>
    <w:p w14:paraId="36BB7A8E" w14:textId="77777777" w:rsidR="00E63293" w:rsidRDefault="00E63293" w:rsidP="00E63293">
      <w:pPr>
        <w:pStyle w:val="a7"/>
        <w:numPr>
          <w:ilvl w:val="0"/>
          <w:numId w:val="7"/>
        </w:numPr>
      </w:pPr>
      <w:r>
        <w:t>Синий цвет – диаметр находится в установленных пределах.</w:t>
      </w:r>
    </w:p>
    <w:p w14:paraId="51595E25" w14:textId="364E04FD" w:rsidR="00E63293" w:rsidRDefault="00E63293" w:rsidP="00E63293">
      <w:pPr>
        <w:pStyle w:val="a7"/>
        <w:numPr>
          <w:ilvl w:val="0"/>
          <w:numId w:val="7"/>
        </w:numPr>
      </w:pPr>
      <w:r>
        <w:t>Красный цвет – диаметр выходит за установленные пределы.</w:t>
      </w:r>
    </w:p>
    <w:p w14:paraId="24934C4E" w14:textId="77777777" w:rsidR="00407240" w:rsidRDefault="00407240" w:rsidP="00407240">
      <w:r>
        <w:t>11. Графическая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</w:p>
    <w:p w14:paraId="41E31684" w14:textId="70C8B95E" w:rsidR="00407240" w:rsidRDefault="00407240" w:rsidP="00407240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5F7C322C" w14:textId="77777777" w:rsidR="00407240" w:rsidRPr="00C05E25" w:rsidRDefault="00407240" w:rsidP="00407240"/>
    <w:p w14:paraId="1FBEAF60" w14:textId="77777777" w:rsidR="00C009E6" w:rsidRDefault="00C009E6" w:rsidP="00C009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AF50DA" wp14:editId="1D22FC78">
            <wp:extent cx="4588632" cy="253425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2" cy="2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55" w14:textId="3314E0C5" w:rsidR="00156791" w:rsidRPr="00EA00D9" w:rsidRDefault="00C009E6" w:rsidP="00C009E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7</w:t>
      </w:r>
      <w:r w:rsidR="00806F86">
        <w:rPr>
          <w:noProof/>
        </w:rPr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</w:p>
    <w:p w14:paraId="040F6023" w14:textId="5CE7D81C" w:rsidR="00C009E6" w:rsidRPr="00EA00D9" w:rsidRDefault="00C009E6" w:rsidP="00C009E6">
      <w:pPr>
        <w:ind w:firstLine="0"/>
        <w:jc w:val="center"/>
      </w:pPr>
    </w:p>
    <w:p w14:paraId="5DB8F09E" w14:textId="6ACE2F3E" w:rsidR="00006DF5" w:rsidRDefault="00006DF5" w:rsidP="00006DF5"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>Для непрерывной записи результатов измерений с привязкой к реальному времени к USB разъёму панели оператора можно подключить</w:t>
      </w:r>
      <w:r w:rsidRPr="00006DF5">
        <w:t xml:space="preserve"> </w:t>
      </w:r>
      <w:r>
        <w:rPr>
          <w:lang w:val="en-US"/>
        </w:rPr>
        <w:t>USB</w:t>
      </w:r>
      <w:r>
        <w:t xml:space="preserve"> </w:t>
      </w:r>
      <w:proofErr w:type="spellStart"/>
      <w:r>
        <w:t>flash</w:t>
      </w:r>
      <w:proofErr w:type="spellEnd"/>
      <w:r>
        <w:t xml:space="preserve"> накопитель объёмом, не более 4 Гб. Логированию подлежат следующие параметры: диаметр по оси 1, диаметр по оси 2, средний диаметр. </w:t>
      </w:r>
      <w:r w:rsidRPr="00006DF5">
        <w:t>Лог хранится в течении 7 дней, затем циклически перезаписывается.</w:t>
      </w:r>
    </w:p>
    <w:p w14:paraId="5F51FBF4" w14:textId="02F756FC" w:rsidR="00006DF5" w:rsidRDefault="00407240" w:rsidP="00F1433F">
      <w:r>
        <w:rPr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>
        <w:t>При выходе среднего измеряемого диаметра за установленные пределы</w:t>
      </w:r>
      <w:r w:rsidR="00E34B9D">
        <w:t>,</w:t>
      </w:r>
      <w:r w:rsidR="00C05E25">
        <w:t xml:space="preserve"> значения в соответствующих областях загораются красным </w:t>
      </w:r>
      <w:r w:rsidR="00E34B9D">
        <w:t>ц</w:t>
      </w:r>
      <w:r w:rsidR="00C05E25">
        <w:t xml:space="preserve">ветом и начинают периодически моргать, сигнализируя о </w:t>
      </w:r>
      <w:r w:rsidR="00B06947">
        <w:t>выходе за границы допустимых значений</w:t>
      </w:r>
      <w:r w:rsidR="00C05E25">
        <w:t>.</w:t>
      </w:r>
    </w:p>
    <w:p w14:paraId="473F931A" w14:textId="5423E73A" w:rsidR="00EA00D9" w:rsidRDefault="00EA00D9" w:rsidP="00EA00D9">
      <w:pPr>
        <w:pStyle w:val="20"/>
      </w:pPr>
      <w:bookmarkStart w:id="8" w:name="_Toc153069084"/>
      <w:r w:rsidRPr="00EA00D9">
        <w:t>Окно настроек для приборов серии LDM</w:t>
      </w:r>
      <w:bookmarkEnd w:id="8"/>
    </w:p>
    <w:p w14:paraId="48F9F66B" w14:textId="349D4362" w:rsidR="00EA00D9" w:rsidRDefault="00EA00D9" w:rsidP="00EA00D9">
      <w:r>
        <w:t xml:space="preserve">На рисунке 8 представлено окно настроек для приборов серии </w:t>
      </w:r>
      <w:r>
        <w:rPr>
          <w:lang w:val="en-US"/>
        </w:rPr>
        <w:t>LDM</w:t>
      </w:r>
      <w:r>
        <w:t>.</w:t>
      </w:r>
    </w:p>
    <w:p w14:paraId="702EAEB0" w14:textId="77777777" w:rsidR="00407240" w:rsidRDefault="00407240" w:rsidP="00407240">
      <w:r>
        <w:t>Для настройки доступны следующие параметры:</w:t>
      </w:r>
    </w:p>
    <w:p w14:paraId="49F08668" w14:textId="594AD980" w:rsidR="00407240" w:rsidRDefault="00407240" w:rsidP="00407240">
      <w:pPr>
        <w:pStyle w:val="a7"/>
        <w:numPr>
          <w:ilvl w:val="0"/>
          <w:numId w:val="8"/>
        </w:numPr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2786DB8B" w14:textId="070E070B" w:rsidR="0050226F" w:rsidRDefault="00AB6918" w:rsidP="00407240">
      <w:pPr>
        <w:pStyle w:val="a7"/>
        <w:numPr>
          <w:ilvl w:val="0"/>
          <w:numId w:val="8"/>
        </w:numPr>
      </w:pPr>
      <w:r>
        <w:t xml:space="preserve">Переключатель </w:t>
      </w:r>
      <w:r w:rsidR="00022D68">
        <w:t>«</w:t>
      </w:r>
      <w:r w:rsidR="0050226F">
        <w:t>Круглый/Плоский</w:t>
      </w:r>
      <w:r w:rsidR="00022D68">
        <w:t>»</w:t>
      </w:r>
      <w:r w:rsidR="0050226F">
        <w:t xml:space="preserve">. Выбор типа измеряемого </w:t>
      </w:r>
      <w:r>
        <w:t>объекта.</w:t>
      </w:r>
    </w:p>
    <w:p w14:paraId="2B610FFC" w14:textId="4030E24D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измеряемый диаметр</w:t>
      </w:r>
      <w:r w:rsidRPr="00EA00D9">
        <w:t>;</w:t>
      </w:r>
    </w:p>
    <w:p w14:paraId="45AF05F9" w14:textId="31702B0C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измеряемый диаметр</w:t>
      </w:r>
      <w:r w:rsidRPr="00EA00D9">
        <w:t>;</w:t>
      </w:r>
    </w:p>
    <w:p w14:paraId="6684E99C" w14:textId="37304400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измеряемый диаметр</w:t>
      </w:r>
      <w:r w:rsidRPr="00EA00D9">
        <w:t>;</w:t>
      </w:r>
    </w:p>
    <w:p w14:paraId="7E787EAD" w14:textId="585C7B6D" w:rsidR="00AB6918" w:rsidRDefault="00AB6918" w:rsidP="00407240">
      <w:pPr>
        <w:pStyle w:val="a7"/>
        <w:numPr>
          <w:ilvl w:val="0"/>
          <w:numId w:val="8"/>
        </w:numPr>
      </w:pPr>
      <w:r>
        <w:lastRenderedPageBreak/>
        <w:t>Переключатель Реле. При установке переключателя в положение включено при превышении допусковых значений будет срабатывать дополнительно подключаемый релейный блок.</w:t>
      </w:r>
    </w:p>
    <w:p w14:paraId="1EF6BBAA" w14:textId="77777777" w:rsidR="00407240" w:rsidRDefault="00407240" w:rsidP="00407240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>» служит для перехода на страницу с «Рецептами».</w:t>
      </w:r>
    </w:p>
    <w:p w14:paraId="46FFC948" w14:textId="00B41577" w:rsidR="00EA00D9" w:rsidRDefault="00EA00D9" w:rsidP="00EA00D9">
      <w:pPr>
        <w:ind w:firstLine="0"/>
        <w:jc w:val="center"/>
      </w:pPr>
      <w:r>
        <w:rPr>
          <w:noProof/>
        </w:rPr>
        <w:drawing>
          <wp:inline distT="0" distB="0" distL="0" distR="0" wp14:anchorId="75AAF732" wp14:editId="26A2F578">
            <wp:extent cx="4572000" cy="249157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677C8C46" w:rsidR="00006DF5" w:rsidRPr="00E34B9D" w:rsidRDefault="00EA00D9" w:rsidP="00EA00D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4B365B">
        <w:rPr>
          <w:noProof/>
        </w:rPr>
        <w:t>8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</w:p>
    <w:p w14:paraId="73EF0514" w14:textId="77777777" w:rsidR="00812E3B" w:rsidRDefault="00812E3B" w:rsidP="00812E3B"/>
    <w:p w14:paraId="552408DE" w14:textId="66ACBB2B" w:rsidR="00EA00D9" w:rsidRDefault="00EA00D9" w:rsidP="00EA00D9">
      <w:r>
        <w:rPr>
          <w:noProof/>
        </w:rPr>
        <w:drawing>
          <wp:anchor distT="0" distB="0" distL="114300" distR="114300" simplePos="0" relativeHeight="251680768" behindDoc="0" locked="0" layoutInCell="1" allowOverlap="1" wp14:anchorId="0B51CDF4" wp14:editId="4AA7B953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</w:t>
      </w:r>
      <w:r w:rsidR="00022D68">
        <w:t>й</w:t>
      </w:r>
      <w:r>
        <w:t xml:space="preserve"> работы графика</w:t>
      </w:r>
      <w:r w:rsidR="00022D68">
        <w:t xml:space="preserve">, </w:t>
      </w:r>
      <w:r>
        <w:t>допусковой шкалы и цветовой сигнализации поля должны быть заполнены.</w:t>
      </w:r>
    </w:p>
    <w:p w14:paraId="2C4AF152" w14:textId="7906A299" w:rsidR="00AB6918" w:rsidRDefault="00AB6918" w:rsidP="00EA00D9">
      <w:r>
        <w:t>Переключение режимов «Круглый/Плоский» ведет к изменению в интерфейсе панели</w:t>
      </w:r>
      <w:r w:rsidR="001B72EC">
        <w:t xml:space="preserve"> и алгоритмов работы</w:t>
      </w:r>
      <w:r>
        <w:t xml:space="preserve">. На рисунке 9 представлено окно настроек прибора серии </w:t>
      </w:r>
      <w:r>
        <w:rPr>
          <w:lang w:val="en-US"/>
        </w:rPr>
        <w:t>LDM</w:t>
      </w:r>
      <w:r w:rsidRPr="00AB6918">
        <w:t xml:space="preserve"> </w:t>
      </w:r>
      <w:r>
        <w:t xml:space="preserve">в режиме «Плоский». Появляется возможность настроить допуск по каждой из осей, а также настроить переключатель «Реле» для </w:t>
      </w:r>
      <w:r w:rsidR="00B76F6D">
        <w:t xml:space="preserve">каждого канала. </w:t>
      </w:r>
    </w:p>
    <w:p w14:paraId="15E8E129" w14:textId="4DF91945" w:rsidR="00AB6918" w:rsidRDefault="00AB6918" w:rsidP="00AB6918">
      <w:pPr>
        <w:ind w:firstLine="0"/>
        <w:jc w:val="center"/>
      </w:pPr>
      <w:r>
        <w:rPr>
          <w:noProof/>
        </w:rPr>
        <w:drawing>
          <wp:inline distT="0" distB="0" distL="0" distR="0" wp14:anchorId="15DF4B46" wp14:editId="7163D098">
            <wp:extent cx="4476050" cy="2491575"/>
            <wp:effectExtent l="0" t="0" r="127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5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D48" w14:textId="5501C329" w:rsidR="00AB6918" w:rsidRDefault="00AB6918" w:rsidP="00AB6918">
      <w:pPr>
        <w:ind w:firstLine="0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51E5F70E" w14:textId="7E43C633" w:rsidR="00B76F6D" w:rsidRDefault="00B76F6D" w:rsidP="00AB6918">
      <w:pPr>
        <w:ind w:firstLine="0"/>
        <w:jc w:val="center"/>
      </w:pPr>
    </w:p>
    <w:p w14:paraId="21217FD2" w14:textId="684B4C46" w:rsidR="00D66AB9" w:rsidRDefault="00D66AB9" w:rsidP="00D66AB9">
      <w:r>
        <w:rPr>
          <w:noProof/>
        </w:rPr>
        <w:drawing>
          <wp:anchor distT="0" distB="0" distL="114300" distR="114300" simplePos="0" relativeHeight="251717632" behindDoc="0" locked="0" layoutInCell="1" allowOverlap="1" wp14:anchorId="077E8FB5" wp14:editId="2BB9FBF6">
            <wp:simplePos x="0" y="0"/>
            <wp:positionH relativeFrom="leftMargin">
              <wp:align>right</wp:align>
            </wp:positionH>
            <wp:positionV relativeFrom="paragraph">
              <wp:posOffset>685800</wp:posOffset>
            </wp:positionV>
            <wp:extent cx="438785" cy="438785"/>
            <wp:effectExtent l="0" t="0" r="0" b="0"/>
            <wp:wrapSquare wrapText="bothSides"/>
            <wp:docPr id="50" name="Рисунок 5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rPr>
          <w:noProof/>
        </w:rPr>
        <w:drawing>
          <wp:anchor distT="0" distB="0" distL="114300" distR="114300" simplePos="0" relativeHeight="251713536" behindDoc="0" locked="0" layoutInCell="1" allowOverlap="1" wp14:anchorId="50530AAB" wp14:editId="1E8177BB">
            <wp:simplePos x="0" y="0"/>
            <wp:positionH relativeFrom="leftMargin">
              <wp:align>right</wp:align>
            </wp:positionH>
            <wp:positionV relativeFrom="paragraph">
              <wp:posOffset>171450</wp:posOffset>
            </wp:positionV>
            <wp:extent cx="438785" cy="438785"/>
            <wp:effectExtent l="0" t="0" r="0" b="0"/>
            <wp:wrapSquare wrapText="bothSides"/>
            <wp:docPr id="47" name="Рисунок 4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t>Дополнительный блок реле имеет три канала. По умолчанию единственный переключатель «Реле» в режиме «Круглый» подключен к первому каналу релейного блока. Переключатели для оси 1 и оси 2 в режиме «Плоский» подключены ко второму и третьему каналу релейного блока соответственно.</w:t>
      </w:r>
    </w:p>
    <w:p w14:paraId="264D889C" w14:textId="1BD04CDD" w:rsidR="00D66AB9" w:rsidRPr="00E34B9D" w:rsidRDefault="00D66AB9" w:rsidP="00D66AB9">
      <w:r>
        <w:t>При переключении режимов «Круглый/Плоский» переключатели реле сбрасываются в положение выключено.</w:t>
      </w:r>
    </w:p>
    <w:p w14:paraId="52C049A2" w14:textId="10DC1C75" w:rsidR="00B76F6D" w:rsidRDefault="00B76F6D" w:rsidP="00B76F6D">
      <w:r>
        <w:lastRenderedPageBreak/>
        <w:t xml:space="preserve">На рисунке 10 представлено окно измерителя диаметра серии </w:t>
      </w:r>
      <w:r>
        <w:rPr>
          <w:lang w:val="en-US"/>
        </w:rPr>
        <w:t>LDM</w:t>
      </w:r>
      <w:r>
        <w:t xml:space="preserve"> в режиме «Плоский». Функции, которые в режиме «круглы» были доступны для среднего измеряемого диаметра становятся доступными для </w:t>
      </w:r>
      <w:r w:rsidR="00005BD2">
        <w:t>каждой оси в отдельности:</w:t>
      </w:r>
    </w:p>
    <w:p w14:paraId="274E993E" w14:textId="546C7D6F" w:rsidR="00005BD2" w:rsidRDefault="00005BD2" w:rsidP="00005BD2">
      <w:pPr>
        <w:pStyle w:val="a7"/>
        <w:numPr>
          <w:ilvl w:val="0"/>
          <w:numId w:val="22"/>
        </w:numPr>
      </w:pPr>
      <w:r>
        <w:t>Отображение измеряемой величины по каждой из осей с отображением максимального и минимального измеренного значения с возможностью сброса.</w:t>
      </w:r>
    </w:p>
    <w:p w14:paraId="1D7AD792" w14:textId="29250EA2" w:rsidR="00005BD2" w:rsidRDefault="00005BD2" w:rsidP="00005BD2">
      <w:pPr>
        <w:pStyle w:val="a7"/>
        <w:numPr>
          <w:ilvl w:val="0"/>
          <w:numId w:val="22"/>
        </w:numPr>
      </w:pPr>
      <w:r>
        <w:t>Две линии тренда измеряемых величин на графике, а также две допусковые шкалы для каждой оси</w:t>
      </w:r>
    </w:p>
    <w:p w14:paraId="2A73A648" w14:textId="54893BC3" w:rsidR="00B76F6D" w:rsidRDefault="00B76F6D" w:rsidP="00B76F6D"/>
    <w:p w14:paraId="67FA950D" w14:textId="37DBC0AB" w:rsidR="00B76F6D" w:rsidRDefault="00B76F6D" w:rsidP="00B76F6D">
      <w:pPr>
        <w:ind w:firstLine="0"/>
        <w:jc w:val="center"/>
      </w:pPr>
      <w:r>
        <w:rPr>
          <w:noProof/>
        </w:rPr>
        <w:drawing>
          <wp:inline distT="0" distB="0" distL="0" distR="0" wp14:anchorId="71E92F34" wp14:editId="62FB62C7">
            <wp:extent cx="4547923" cy="249157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6B5" w14:textId="5A88220D" w:rsidR="00B76F6D" w:rsidRPr="00B76F6D" w:rsidRDefault="00B76F6D" w:rsidP="00B76F6D">
      <w:pPr>
        <w:ind w:firstLine="0"/>
        <w:jc w:val="center"/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048D5E5E" w14:textId="576F881D" w:rsidR="00B76F6D" w:rsidRDefault="00005BD2" w:rsidP="00B76F6D">
      <w:r>
        <w:rPr>
          <w:noProof/>
        </w:rPr>
        <w:drawing>
          <wp:anchor distT="0" distB="0" distL="114300" distR="114300" simplePos="0" relativeHeight="251715584" behindDoc="0" locked="0" layoutInCell="1" allowOverlap="1" wp14:anchorId="4EE6BFC8" wp14:editId="5381B3A9">
            <wp:simplePos x="0" y="0"/>
            <wp:positionH relativeFrom="column">
              <wp:posOffset>-720725</wp:posOffset>
            </wp:positionH>
            <wp:positionV relativeFrom="paragraph">
              <wp:posOffset>194310</wp:posOffset>
            </wp:positionV>
            <wp:extent cx="438785" cy="438785"/>
            <wp:effectExtent l="0" t="0" r="0" b="0"/>
            <wp:wrapSquare wrapText="bothSides"/>
            <wp:docPr id="49" name="Рисунок 4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09591" w14:textId="15ACC06D" w:rsidR="00005BD2" w:rsidRDefault="00005BD2" w:rsidP="00005BD2">
      <w:r>
        <w:t>Средний измеряемый диаметр в режиме «Плоский» не отображается, поскольку не имеет физического смысла</w:t>
      </w:r>
    </w:p>
    <w:p w14:paraId="63C25FB4" w14:textId="4D714D54" w:rsidR="00EA00D9" w:rsidRDefault="00812E3B" w:rsidP="00812E3B">
      <w:pPr>
        <w:pStyle w:val="20"/>
      </w:pPr>
      <w:bookmarkStart w:id="9" w:name="_Toc153069085"/>
      <w:r>
        <w:t xml:space="preserve">Рецепты допусков для приборов серии </w:t>
      </w:r>
      <w:r>
        <w:rPr>
          <w:lang w:val="en-US"/>
        </w:rPr>
        <w:t>LDM</w:t>
      </w:r>
      <w:bookmarkEnd w:id="9"/>
    </w:p>
    <w:p w14:paraId="22669912" w14:textId="1903E0BD" w:rsidR="00407240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 xml:space="preserve">, которая позволяет быстро заполнять поля допусковых значений. Страница рецептов допусков для приборов серии </w:t>
      </w:r>
      <w:r>
        <w:rPr>
          <w:lang w:val="en-US"/>
        </w:rPr>
        <w:t>LDM</w:t>
      </w:r>
      <w:r w:rsidRPr="00812E3B">
        <w:t xml:space="preserve"> </w:t>
      </w:r>
      <w:r>
        <w:t>представлена на рисунке 9.</w:t>
      </w:r>
    </w:p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7CE7C402">
            <wp:extent cx="4571999" cy="27432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575B622B" w:rsidR="00EA00D9" w:rsidRPr="00812E3B" w:rsidRDefault="00812E3B" w:rsidP="00812E3B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11</w:t>
      </w:r>
      <w:r w:rsidR="00806F86">
        <w:rPr>
          <w:noProof/>
        </w:rPr>
        <w:fldChar w:fldCharType="end"/>
      </w:r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751EE50B" w14:textId="23905505" w:rsidR="00812E3B" w:rsidRDefault="00812E3B" w:rsidP="00812E3B">
      <w:r>
        <w:lastRenderedPageBreak/>
        <w:t>На данной странице оператор имеет возможность:</w:t>
      </w:r>
    </w:p>
    <w:p w14:paraId="731A6898" w14:textId="146F8A70" w:rsidR="00812E3B" w:rsidRPr="00812E3B" w:rsidRDefault="00812E3B" w:rsidP="000827AF">
      <w:pPr>
        <w:pStyle w:val="a7"/>
        <w:numPr>
          <w:ilvl w:val="0"/>
          <w:numId w:val="9"/>
        </w:numPr>
      </w:pPr>
      <w:r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>. Для этого необходимо нажатием выбрать строку в таблице рецептов,</w:t>
      </w:r>
      <w:r w:rsidR="00D66AB9">
        <w:t xml:space="preserve"> в выпадающем списке справа выбрать место установки рецепта (номер прибора и ось),</w:t>
      </w:r>
      <w:r>
        <w:t xml:space="preserve"> а затем нажать кнопку</w:t>
      </w:r>
      <w:r w:rsidR="00D66AB9">
        <w:t xml:space="preserve"> «Установить»</w:t>
      </w:r>
      <w:r>
        <w:t>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0827AF">
      <w:pPr>
        <w:pStyle w:val="a7"/>
        <w:numPr>
          <w:ilvl w:val="0"/>
          <w:numId w:val="9"/>
        </w:numPr>
      </w:pPr>
      <w:r>
        <w:t xml:space="preserve">Изменять ранее созданные рецепты. Для этого необходимо нажатием выбрать </w:t>
      </w:r>
      <w:r w:rsidR="003B5812"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0827AF">
      <w:pPr>
        <w:pStyle w:val="a7"/>
        <w:numPr>
          <w:ilvl w:val="0"/>
          <w:numId w:val="9"/>
        </w:numPr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0827AF">
      <w:pPr>
        <w:pStyle w:val="a7"/>
        <w:numPr>
          <w:ilvl w:val="0"/>
          <w:numId w:val="9"/>
        </w:numPr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066E70B1" w:rsidR="003B5812" w:rsidRDefault="003B5812" w:rsidP="003B5812">
      <w:r>
        <w:rPr>
          <w:noProof/>
        </w:rPr>
        <w:drawing>
          <wp:anchor distT="0" distB="0" distL="114300" distR="114300" simplePos="0" relativeHeight="251682816" behindDoc="0" locked="0" layoutInCell="1" allowOverlap="1" wp14:anchorId="0208AAC8" wp14:editId="550EE5D9">
            <wp:simplePos x="0" y="0"/>
            <wp:positionH relativeFrom="column">
              <wp:posOffset>-557530</wp:posOffset>
            </wp:positionH>
            <wp:positionV relativeFrom="paragraph">
              <wp:posOffset>25400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Обратите внимание, что последовательность допусковых параметров на странице настроек прибора </w:t>
      </w:r>
      <w:r w:rsidRPr="003B5812">
        <w:t>(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>
        <w:t xml:space="preserve">, 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) </w:t>
      </w:r>
      <w:r>
        <w:t>отличается от последовательности в таблице рецептов (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 w:rsidRPr="003B5812">
        <w:t>)/</w:t>
      </w:r>
    </w:p>
    <w:p w14:paraId="0E41066A" w14:textId="1D39E4E2" w:rsidR="003B5812" w:rsidRPr="003B5812" w:rsidRDefault="003B5812" w:rsidP="003B5812">
      <w:r>
        <w:rPr>
          <w:noProof/>
        </w:rPr>
        <w:drawing>
          <wp:anchor distT="0" distB="0" distL="114300" distR="114300" simplePos="0" relativeHeight="251684864" behindDoc="0" locked="0" layoutInCell="1" allowOverlap="1" wp14:anchorId="0862FE31" wp14:editId="1374E44D">
            <wp:simplePos x="0" y="0"/>
            <wp:positionH relativeFrom="column">
              <wp:posOffset>-546735</wp:posOffset>
            </wp:positionH>
            <wp:positionV relativeFrom="paragraph">
              <wp:posOffset>6350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10" w:name="_Toc153069086"/>
      <w:r>
        <w:t>Прибор серии АСИ (ЗАСИ, ЗАСИ-М, ИАСИ, АСИП)</w:t>
      </w:r>
      <w:bookmarkEnd w:id="10"/>
    </w:p>
    <w:p w14:paraId="01530E08" w14:textId="550B0AE6" w:rsidR="00B3050E" w:rsidRDefault="00B3050E" w:rsidP="00B3050E">
      <w:r>
        <w:t xml:space="preserve">На рисунке </w:t>
      </w:r>
      <w:r w:rsidRPr="00B3050E">
        <w:t xml:space="preserve">10 </w:t>
      </w:r>
      <w:r>
        <w:t xml:space="preserve">представлено окно прибора серии АСИ. 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7046139A">
            <wp:extent cx="4568400" cy="273600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5F318CF8" w:rsidR="00B3050E" w:rsidRDefault="00B3050E" w:rsidP="00B3050E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12</w:t>
      </w:r>
      <w:r w:rsidR="00806F86">
        <w:rPr>
          <w:noProof/>
        </w:rPr>
        <w:fldChar w:fldCharType="end"/>
      </w:r>
      <w:r>
        <w:t xml:space="preserve"> - Окно прибора серии АСИ</w:t>
      </w:r>
    </w:p>
    <w:p w14:paraId="371AB101" w14:textId="77777777" w:rsidR="00B3050E" w:rsidRPr="00C009E6" w:rsidRDefault="00B3050E" w:rsidP="00B3050E">
      <w:pPr>
        <w:ind w:firstLine="0"/>
        <w:jc w:val="center"/>
      </w:pPr>
    </w:p>
    <w:p w14:paraId="2C6C516C" w14:textId="33E5055F" w:rsidR="00B3050E" w:rsidRDefault="00B3050E" w:rsidP="00245739">
      <w:r>
        <w:t xml:space="preserve">Ниже приведено описание функционального назначения областей окна </w:t>
      </w:r>
      <w:r w:rsidR="00245739">
        <w:t>прибора</w:t>
      </w:r>
      <w:r>
        <w:t xml:space="preserve"> серии </w:t>
      </w:r>
      <w:r w:rsidR="00245739">
        <w:t>АСИ</w:t>
      </w:r>
      <w:r w:rsidRPr="002C5FBD">
        <w:t>.</w:t>
      </w:r>
    </w:p>
    <w:p w14:paraId="527C6331" w14:textId="77777777" w:rsidR="00B3050E" w:rsidRDefault="00B3050E" w:rsidP="00B3050E">
      <w:r>
        <w:t>1. Текущие дата и время.</w:t>
      </w:r>
    </w:p>
    <w:p w14:paraId="08F6292B" w14:textId="77777777" w:rsidR="00B3050E" w:rsidRDefault="00B3050E" w:rsidP="00B3050E">
      <w:r>
        <w:t>2. Кнопка для перехода на страницу настроек прибора.</w:t>
      </w:r>
    </w:p>
    <w:p w14:paraId="66960C58" w14:textId="77777777" w:rsidR="00B3050E" w:rsidRDefault="00B3050E" w:rsidP="00B3050E">
      <w:r>
        <w:t xml:space="preserve">3. Кнопка для перехода на страницу справки. </w:t>
      </w:r>
    </w:p>
    <w:p w14:paraId="25646EE0" w14:textId="77777777" w:rsidR="00B3050E" w:rsidRDefault="00B3050E" w:rsidP="00B3050E">
      <w:r>
        <w:lastRenderedPageBreak/>
        <w:t>4. Кнопка для возврата на главный экран.</w:t>
      </w:r>
    </w:p>
    <w:p w14:paraId="18FE583A" w14:textId="211F5A5D" w:rsidR="00B3050E" w:rsidRDefault="00B3050E" w:rsidP="00C40DA1">
      <w:r>
        <w:t xml:space="preserve">5 Область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изменению </w:t>
      </w:r>
      <w:proofErr w:type="spellStart"/>
      <w:r w:rsidR="00C40DA1">
        <w:t>программно</w:t>
      </w:r>
      <w:proofErr w:type="spellEnd"/>
      <w:r w:rsidR="00C40DA1">
        <w:t xml:space="preserve"> средствами панели оператора.</w:t>
      </w:r>
      <w:r>
        <w:t xml:space="preserve"> </w:t>
      </w:r>
    </w:p>
    <w:p w14:paraId="708B5C2B" w14:textId="191AAE1E" w:rsidR="00B3050E" w:rsidRDefault="00B3050E" w:rsidP="00B3050E">
      <w:r>
        <w:t xml:space="preserve">6. </w:t>
      </w:r>
      <w:r w:rsidR="00C40DA1">
        <w:t>Область отображения и ввода уставки испытательного напряжения. Для ввода значения необходимо нажать на экран в окрестности областей 5, 6, 7. В случае, если введенное значение выходит за границы уставки, ввод не будет применен.</w:t>
      </w:r>
    </w:p>
    <w:p w14:paraId="2D5BD92E" w14:textId="4E22E0DD" w:rsidR="00B3050E" w:rsidRDefault="00B3050E" w:rsidP="00B3050E">
      <w:r>
        <w:t xml:space="preserve">7. </w:t>
      </w:r>
      <w:r w:rsidR="00C40DA1">
        <w:t>Фактическое значение высокого напряжения, действующего в данный момент. При включённом высоком напряжении должно совпадать с уставкой в поле 5.</w:t>
      </w:r>
    </w:p>
    <w:p w14:paraId="3A48F2C3" w14:textId="2E525627" w:rsidR="00C40DA1" w:rsidRDefault="00B3050E" w:rsidP="00C40DA1">
      <w:r>
        <w:t xml:space="preserve">8. </w:t>
      </w:r>
      <w:r w:rsidR="00C40DA1"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5717277A" w:rsidR="00B3050E" w:rsidRDefault="00B3050E" w:rsidP="00B3050E">
      <w:r>
        <w:t xml:space="preserve">9. </w:t>
      </w:r>
      <w:r w:rsidR="00C40DA1">
        <w:t>Индикатор наличия высокого напряжения.</w:t>
      </w:r>
    </w:p>
    <w:p w14:paraId="1A05DB42" w14:textId="5F03D116" w:rsidR="00B3050E" w:rsidRDefault="00B3050E" w:rsidP="00C40DA1">
      <w:r>
        <w:t xml:space="preserve">10. </w:t>
      </w:r>
      <w:r w:rsidR="00C40DA1"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60CE7BDA" w:rsidR="00B3050E" w:rsidRDefault="00B3050E" w:rsidP="00B3050E">
      <w:r>
        <w:t xml:space="preserve">11. </w:t>
      </w:r>
      <w:r w:rsidR="00C40DA1"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77777777" w:rsidR="00B3050E" w:rsidRPr="00C05E25" w:rsidRDefault="00B3050E" w:rsidP="00B3050E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4660520" w:rsidR="00B3050E" w:rsidRDefault="00B3050E" w:rsidP="00B3050E">
      <w:r>
        <w:rPr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 w:rsidR="00C40DA1">
        <w:t>О наличии высокого напряжения свидетельствуют три области на экране: 7 – фактическое напряжение, 8 – команда на включение напряжение, 9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11" w:name="_Toc153069087"/>
      <w:r>
        <w:t>Окно настроек для приборов серии АСИ</w:t>
      </w:r>
      <w:bookmarkEnd w:id="11"/>
    </w:p>
    <w:p w14:paraId="2A27F8C8" w14:textId="43BBEA51" w:rsidR="00EA00D9" w:rsidRDefault="00245739" w:rsidP="00C45F4A">
      <w:r>
        <w:t xml:space="preserve">Приборы серии АСИ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11.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44751116">
            <wp:extent cx="4571999" cy="2743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66F750DA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13</w:t>
      </w:r>
      <w:r w:rsidR="00806F86">
        <w:rPr>
          <w:noProof/>
        </w:rPr>
        <w:fldChar w:fldCharType="end"/>
      </w:r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8AA91DD" w:rsidR="00EA00D9" w:rsidRDefault="00245739" w:rsidP="00C45F4A">
      <w:r>
        <w:t>Кнопка «Назад» служит для перехода к основному окну прибора серии АСИ.</w:t>
      </w:r>
    </w:p>
    <w:p w14:paraId="3B4EA99D" w14:textId="5F2458E6" w:rsidR="00EA00D9" w:rsidRDefault="00245739" w:rsidP="00245739">
      <w:pPr>
        <w:pStyle w:val="1"/>
      </w:pPr>
      <w:bookmarkStart w:id="12" w:name="_Toc153069088"/>
      <w:r>
        <w:lastRenderedPageBreak/>
        <w:t>Прибор серии ИД</w:t>
      </w:r>
      <w:bookmarkEnd w:id="12"/>
    </w:p>
    <w:p w14:paraId="2BFC56AF" w14:textId="49893083" w:rsidR="00245739" w:rsidRPr="00C009E6" w:rsidRDefault="00245739" w:rsidP="00245739">
      <w:r>
        <w:t xml:space="preserve">На рисунке </w:t>
      </w:r>
      <w:r w:rsidRPr="00B3050E">
        <w:t>1</w:t>
      </w:r>
      <w:r>
        <w:t>2</w:t>
      </w:r>
      <w:r w:rsidRPr="00B3050E">
        <w:t xml:space="preserve"> </w:t>
      </w:r>
      <w:r>
        <w:t>представлено окно прибора серии АСИ. Расположение элементов окна дублирует расположение элементов</w:t>
      </w:r>
      <w:r w:rsidR="00515110">
        <w:t xml:space="preserve"> индикации и управления прибора серии ИД.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FC1C67" wp14:editId="0C63A134">
            <wp:extent cx="4565699" cy="2736000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40248EDC" w:rsidR="00245739" w:rsidRDefault="00245739" w:rsidP="00245739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14</w:t>
      </w:r>
      <w:r w:rsidR="00806F86">
        <w:rPr>
          <w:noProof/>
        </w:rPr>
        <w:fldChar w:fldCharType="end"/>
      </w:r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2778244B" w14:textId="4E58A638" w:rsidR="00245739" w:rsidRDefault="00245739" w:rsidP="00245739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47152730" w14:textId="77777777" w:rsidR="00245739" w:rsidRDefault="00245739" w:rsidP="00245739">
      <w:r>
        <w:t>1. Текущие дата и время.</w:t>
      </w:r>
    </w:p>
    <w:p w14:paraId="118D4364" w14:textId="77777777" w:rsidR="00245739" w:rsidRDefault="00245739" w:rsidP="00245739">
      <w:r>
        <w:t>2. Кнопка для перехода на страницу настроек прибора.</w:t>
      </w:r>
    </w:p>
    <w:p w14:paraId="735F1CD4" w14:textId="77777777" w:rsidR="00245739" w:rsidRDefault="00245739" w:rsidP="00245739">
      <w:r>
        <w:t xml:space="preserve">3. Кнопка для перехода на страницу справки. </w:t>
      </w:r>
    </w:p>
    <w:p w14:paraId="22E1F87D" w14:textId="77777777" w:rsidR="00245739" w:rsidRDefault="00245739" w:rsidP="00245739">
      <w:r>
        <w:t>4. Кнопка для возврата на главный экран.</w:t>
      </w:r>
    </w:p>
    <w:p w14:paraId="52069678" w14:textId="31F47FE9" w:rsidR="00245739" w:rsidRDefault="00245739" w:rsidP="00245739">
      <w:r>
        <w:t xml:space="preserve">5 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6A125EA3" w:rsidR="00515110" w:rsidRDefault="00245739" w:rsidP="00245739">
      <w:r>
        <w:t xml:space="preserve">6. </w:t>
      </w:r>
      <w:r w:rsidR="00515110">
        <w:t>Область отображения длины, насчитанной в текущей бухте. Кнопка «</w:t>
      </w:r>
      <w:r w:rsidR="00515110" w:rsidRPr="00515110">
        <w:rPr>
          <w:i/>
        </w:rPr>
        <w:t>Сброс</w:t>
      </w:r>
      <w:r w:rsidR="00515110">
        <w:t>» служит для обнуления данного значения в панели оператора и приборе.</w:t>
      </w:r>
    </w:p>
    <w:p w14:paraId="3A1D155D" w14:textId="152E225A" w:rsidR="00245739" w:rsidRPr="00515110" w:rsidRDefault="00245739" w:rsidP="00245739">
      <w:r>
        <w:t xml:space="preserve">7. </w:t>
      </w:r>
      <w:r w:rsidR="00515110">
        <w:t>Область отображения и установки длины бухты</w:t>
      </w:r>
      <w:r>
        <w:t>.</w:t>
      </w:r>
      <w:r w:rsidR="00515110">
        <w:t xml:space="preserve"> При достижении счётчиком указанной величины параметр «Длина в бухте» обнуляется. Для установки длины необходимо нажать в данную область, ввести значение бухты и нажать кнопку «</w:t>
      </w:r>
      <w:r w:rsidR="00515110" w:rsidRPr="00515110">
        <w:rPr>
          <w:i/>
          <w:lang w:val="en-US"/>
        </w:rPr>
        <w:t>Enter</w:t>
      </w:r>
      <w:r w:rsidR="00515110"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359BBE41" w:rsidR="00245739" w:rsidRDefault="00245739" w:rsidP="00245739">
      <w:r>
        <w:t xml:space="preserve">8. </w:t>
      </w:r>
      <w:r w:rsidR="00515110">
        <w:t>Область отображения текущей скорости перемотки</w:t>
      </w:r>
      <w:r>
        <w:t>.</w:t>
      </w:r>
    </w:p>
    <w:p w14:paraId="335AD723" w14:textId="32DE8E8B" w:rsidR="00245739" w:rsidRDefault="00407240" w:rsidP="00245739">
      <w:r>
        <w:rPr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>
        <w:t>В случае, если нажатие кнопок «</w:t>
      </w:r>
      <w:r w:rsidR="00515110" w:rsidRPr="00515110">
        <w:rPr>
          <w:i/>
        </w:rPr>
        <w:t>Сброс</w:t>
      </w:r>
      <w:r w:rsidR="00515110">
        <w:t>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13" w:name="_Toc153069089"/>
      <w:r>
        <w:t>Окно настроек для приборов серии ИД</w:t>
      </w:r>
      <w:bookmarkEnd w:id="13"/>
    </w:p>
    <w:p w14:paraId="4B3EC78C" w14:textId="5AE51BF8" w:rsidR="00515110" w:rsidRDefault="00515110" w:rsidP="00515110">
      <w:r>
        <w:t>Приборы серии ИД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FD541C">
        <w:t>3</w:t>
      </w:r>
      <w:r>
        <w:t xml:space="preserve">. </w:t>
      </w:r>
    </w:p>
    <w:p w14:paraId="016E23B7" w14:textId="77777777" w:rsidR="00407240" w:rsidRDefault="00407240" w:rsidP="00407240">
      <w:r>
        <w:t>Кнопка «Назад» служит для перехода к основному окну прибора серии ИД.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59B85" wp14:editId="64738F4F">
            <wp:extent cx="4571999" cy="274319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3F630627" w:rsidR="00515110" w:rsidRDefault="00515110" w:rsidP="00515110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15</w:t>
      </w:r>
      <w:r w:rsidR="00806F86">
        <w:rPr>
          <w:noProof/>
        </w:rPr>
        <w:fldChar w:fldCharType="end"/>
      </w:r>
      <w:r>
        <w:t xml:space="preserve"> - Окно настроек для приборов серии </w:t>
      </w:r>
      <w:r w:rsidR="00FD541C">
        <w:t>ИД</w:t>
      </w:r>
    </w:p>
    <w:p w14:paraId="1915C993" w14:textId="14820664" w:rsidR="00EA00D9" w:rsidRDefault="00FD541C" w:rsidP="00FD541C">
      <w:pPr>
        <w:pStyle w:val="1"/>
      </w:pPr>
      <w:bookmarkStart w:id="14" w:name="_Toc153069090"/>
      <w:r>
        <w:t xml:space="preserve">Прибор серии </w:t>
      </w:r>
      <w:r>
        <w:rPr>
          <w:lang w:val="en-US"/>
        </w:rPr>
        <w:t>CAP</w:t>
      </w:r>
      <w:bookmarkEnd w:id="14"/>
    </w:p>
    <w:p w14:paraId="7A9CDE80" w14:textId="3C74D2D4" w:rsidR="00A156F3" w:rsidRDefault="00FD541C" w:rsidP="00E63293">
      <w:r>
        <w:t xml:space="preserve">На рисунке </w:t>
      </w:r>
      <w:r w:rsidRPr="00B3050E">
        <w:t>1</w:t>
      </w:r>
      <w:r>
        <w:t>4</w:t>
      </w:r>
      <w:r w:rsidRPr="00B3050E">
        <w:t xml:space="preserve"> </w:t>
      </w:r>
      <w:r>
        <w:t xml:space="preserve">представлено окно измерителей емкости серии </w:t>
      </w:r>
      <w:r>
        <w:rPr>
          <w:lang w:val="en-US"/>
        </w:rPr>
        <w:t>CAP</w:t>
      </w:r>
      <w:r>
        <w:t xml:space="preserve">. </w:t>
      </w:r>
    </w:p>
    <w:p w14:paraId="68C8F451" w14:textId="77777777" w:rsidR="00407240" w:rsidRPr="00C009E6" w:rsidRDefault="00407240" w:rsidP="00E63293"/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19567810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31F72FDF" w:rsidR="00FD541C" w:rsidRDefault="00FD541C" w:rsidP="00FD541C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16</w:t>
      </w:r>
      <w:r w:rsidR="00806F86">
        <w:rPr>
          <w:noProof/>
        </w:rPr>
        <w:fldChar w:fldCharType="end"/>
      </w:r>
      <w:r>
        <w:t xml:space="preserve"> - Окно прибора серии АСИ</w:t>
      </w:r>
    </w:p>
    <w:p w14:paraId="567204FB" w14:textId="77777777" w:rsidR="00FD541C" w:rsidRPr="00C009E6" w:rsidRDefault="00FD541C" w:rsidP="00FD541C">
      <w:pPr>
        <w:ind w:firstLine="0"/>
        <w:jc w:val="center"/>
      </w:pPr>
    </w:p>
    <w:p w14:paraId="28232254" w14:textId="282B57BE" w:rsidR="0079612C" w:rsidRPr="0079612C" w:rsidRDefault="0079612C" w:rsidP="0079612C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0827AF">
      <w:pPr>
        <w:pStyle w:val="a7"/>
        <w:numPr>
          <w:ilvl w:val="0"/>
          <w:numId w:val="7"/>
        </w:numPr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0827AF">
      <w:pPr>
        <w:pStyle w:val="a7"/>
        <w:numPr>
          <w:ilvl w:val="0"/>
          <w:numId w:val="7"/>
        </w:numPr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0827AF">
      <w:pPr>
        <w:pStyle w:val="a7"/>
        <w:numPr>
          <w:ilvl w:val="0"/>
          <w:numId w:val="7"/>
        </w:numPr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lastRenderedPageBreak/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Default="00B06947" w:rsidP="00B06947">
      <w:r>
        <w:rPr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Default="00B06947" w:rsidP="00B06947">
      <w:r>
        <w:rPr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15" w:name="_Toc153069091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15"/>
    </w:p>
    <w:p w14:paraId="5F0A00A1" w14:textId="0121CEE8" w:rsidR="00B06947" w:rsidRDefault="00B06947" w:rsidP="00B06947">
      <w:r>
        <w:t xml:space="preserve">На рисунке 15 представлено окно настроек параметров для приборов серии </w:t>
      </w:r>
      <w:r>
        <w:rPr>
          <w:lang w:val="en-US"/>
        </w:rPr>
        <w:t>CAP</w:t>
      </w:r>
      <w:r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1C705D9E">
            <wp:extent cx="4571999" cy="2743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3971AE04" w:rsidR="00EA00D9" w:rsidRDefault="00B06947" w:rsidP="00B06947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17</w:t>
      </w:r>
      <w:r w:rsidR="00806F86">
        <w:rPr>
          <w:noProof/>
        </w:rPr>
        <w:fldChar w:fldCharType="end"/>
      </w:r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0827AF">
      <w:pPr>
        <w:pStyle w:val="a7"/>
        <w:numPr>
          <w:ilvl w:val="0"/>
          <w:numId w:val="10"/>
        </w:numPr>
      </w:pPr>
      <w:r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0827AF">
      <w:pPr>
        <w:pStyle w:val="a7"/>
        <w:numPr>
          <w:ilvl w:val="0"/>
          <w:numId w:val="10"/>
        </w:numPr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lastRenderedPageBreak/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0827AF">
      <w:pPr>
        <w:pStyle w:val="a7"/>
        <w:numPr>
          <w:ilvl w:val="0"/>
          <w:numId w:val="11"/>
        </w:numPr>
      </w:pPr>
      <w:r>
        <w:t>Сетевой адрес. Адрес, на который будут отправляться запросы для связи с прибором.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Default="00A34758" w:rsidP="00A34758">
      <w:r>
        <w:rPr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Сетевой адрес прибора и скорость обмена данными прибора могут быть изменены только при помощи панели оператора, работающей в режиме «</w:t>
      </w:r>
      <w:r w:rsidRPr="00A34758">
        <w:rPr>
          <w:i/>
        </w:rPr>
        <w:t>Индикация</w:t>
      </w:r>
      <w:r>
        <w:t>» и подключенной к разъему «</w:t>
      </w:r>
      <w:r w:rsidRPr="00A34758">
        <w:rPr>
          <w:i/>
        </w:rPr>
        <w:t>Индикация</w:t>
      </w:r>
      <w:r>
        <w:t>» прибора</w:t>
      </w:r>
    </w:p>
    <w:p w14:paraId="380F1418" w14:textId="0F8901E3" w:rsidR="00A34758" w:rsidRDefault="0062233E" w:rsidP="00A34758">
      <w:r>
        <w:rPr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>
        <w:t xml:space="preserve">Панель </w:t>
      </w:r>
      <w:r>
        <w:t>оператора</w:t>
      </w:r>
      <w:r w:rsidR="00A34758">
        <w:t>, подключённая к разъему «</w:t>
      </w:r>
      <w:r w:rsidR="00A34758" w:rsidRPr="0062233E">
        <w:rPr>
          <w:i/>
        </w:rPr>
        <w:t>Индикация</w:t>
      </w:r>
      <w:r w:rsidR="00A34758">
        <w:t>» должна быть переведена в настройках в режим «</w:t>
      </w:r>
      <w:r w:rsidR="00A34758" w:rsidRPr="0062233E">
        <w:rPr>
          <w:i/>
        </w:rPr>
        <w:t>Индикация</w:t>
      </w:r>
      <w:r w:rsidR="00A34758">
        <w:t xml:space="preserve">». </w:t>
      </w:r>
      <w:r>
        <w:t>Панель оператора, подключённая к разъему «</w:t>
      </w:r>
      <w:r w:rsidRPr="0062233E">
        <w:rPr>
          <w:i/>
        </w:rPr>
        <w:t>Связь</w:t>
      </w:r>
      <w:r>
        <w:t>» должна быть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0827AF">
      <w:pPr>
        <w:pStyle w:val="a7"/>
        <w:numPr>
          <w:ilvl w:val="0"/>
          <w:numId w:val="11"/>
        </w:numPr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0827AF">
      <w:pPr>
        <w:pStyle w:val="a7"/>
        <w:numPr>
          <w:ilvl w:val="0"/>
          <w:numId w:val="11"/>
        </w:numPr>
      </w:pPr>
      <w:r>
        <w:t>Номинальная ёмкость. Номинальная (целевая) ёмкость.</w:t>
      </w:r>
    </w:p>
    <w:p w14:paraId="5F60D3E0" w14:textId="13AD3BEF" w:rsidR="00A34758" w:rsidRDefault="00A34758" w:rsidP="000827AF">
      <w:pPr>
        <w:pStyle w:val="a7"/>
        <w:numPr>
          <w:ilvl w:val="0"/>
          <w:numId w:val="11"/>
        </w:numPr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EA00D9" w:rsidRDefault="00A34758" w:rsidP="00A34758">
      <w:r>
        <w:rPr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Default="0062233E" w:rsidP="0062233E">
      <w:r>
        <w:rPr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>
        <w:rPr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Калибровка доступна только для панели оператора, подключенной к разъему «Индикация»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16" w:name="_Toc153069092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16"/>
    </w:p>
    <w:p w14:paraId="168347E2" w14:textId="1B670856" w:rsidR="00846186" w:rsidRDefault="00C47626" w:rsidP="00846186">
      <w:r>
        <w:t xml:space="preserve">С целью повышения точности измерения прибор требует проведения периодической калибровки. </w:t>
      </w:r>
      <w:r w:rsidR="00846186">
        <w:t xml:space="preserve">На рисунке 16 представлено окно настроек параметров для приборов серии </w:t>
      </w:r>
      <w:r w:rsidR="00846186">
        <w:rPr>
          <w:lang w:val="en-US"/>
        </w:rPr>
        <w:t>CAP</w:t>
      </w:r>
      <w:r w:rsidR="00846186">
        <w:t>.</w:t>
      </w:r>
    </w:p>
    <w:p w14:paraId="50CF391D" w14:textId="77777777" w:rsidR="00407240" w:rsidRPr="0079612C" w:rsidRDefault="00407240" w:rsidP="00407240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04706121" w:rsidR="00846186" w:rsidRPr="004B365B" w:rsidRDefault="00C47626" w:rsidP="00C47626">
      <w:pPr>
        <w:ind w:firstLine="0"/>
        <w:jc w:val="center"/>
      </w:pPr>
      <w:r>
        <w:t xml:space="preserve">Рисунок </w:t>
      </w:r>
      <w:r w:rsidR="00806F86">
        <w:rPr>
          <w:noProof/>
        </w:rPr>
        <w:fldChar w:fldCharType="begin"/>
      </w:r>
      <w:r w:rsidR="00806F86">
        <w:rPr>
          <w:noProof/>
        </w:rPr>
        <w:instrText xml:space="preserve"> SEQ Рисунок \* ARABIC </w:instrText>
      </w:r>
      <w:r w:rsidR="00806F86">
        <w:rPr>
          <w:noProof/>
        </w:rPr>
        <w:fldChar w:fldCharType="separate"/>
      </w:r>
      <w:r w:rsidR="001B72EC">
        <w:rPr>
          <w:noProof/>
        </w:rPr>
        <w:t>18</w:t>
      </w:r>
      <w:r w:rsidR="00806F86">
        <w:rPr>
          <w:noProof/>
        </w:rPr>
        <w:fldChar w:fldCharType="end"/>
      </w:r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F3705">
      <w:pPr>
        <w:pStyle w:val="a7"/>
        <w:ind w:left="1287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F3705">
      <w:pPr>
        <w:pStyle w:val="a7"/>
        <w:ind w:left="1287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F3705">
      <w:pPr>
        <w:pStyle w:val="a7"/>
        <w:ind w:left="1287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FB09BB">
      <w:pPr>
        <w:pStyle w:val="a7"/>
        <w:ind w:left="1287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lastRenderedPageBreak/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Default="006E0DBA" w:rsidP="00FB09BB">
      <w:r>
        <w:rPr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Оба вида калибровки</w:t>
      </w:r>
      <w:r w:rsidR="00FB09BB">
        <w:t xml:space="preserve"> работают независимо друг от друга, т. е. применяются последовательно одна за другой.</w:t>
      </w:r>
      <w:r w:rsidR="00946109"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Default="00FB09BB" w:rsidP="00FB09BB">
      <w:r>
        <w:rPr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Второй вид</w:t>
      </w:r>
      <w:r>
        <w:t xml:space="preserve"> калибровка применяется непосредственно после установки переключателя </w:t>
      </w:r>
      <w:r w:rsidR="00C20ABE">
        <w:t xml:space="preserve">режима калибровки </w:t>
      </w:r>
      <w:r>
        <w:t>(6)</w:t>
      </w:r>
      <w:r w:rsidR="00C20ABE">
        <w:t xml:space="preserve"> </w:t>
      </w:r>
      <w:r>
        <w:t>в соответствующее положение.</w:t>
      </w:r>
      <w:r w:rsidR="00C20ABE"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Default="00C20ABE" w:rsidP="00946109">
      <w:r>
        <w:rPr>
          <w:noProof/>
        </w:rPr>
        <w:drawing>
          <wp:anchor distT="0" distB="0" distL="114300" distR="114300" simplePos="0" relativeHeight="251711488" behindDoc="0" locked="0" layoutInCell="1" allowOverlap="1" wp14:anchorId="1068B4EB" wp14:editId="47975B6E">
            <wp:simplePos x="0" y="0"/>
            <wp:positionH relativeFrom="column">
              <wp:posOffset>-552080</wp:posOffset>
            </wp:positionH>
            <wp:positionV relativeFrom="paragraph">
              <wp:posOffset>17609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 xml:space="preserve">Для второго вида калибровки </w:t>
      </w:r>
      <w: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17" w:name="_Toc494267172"/>
      <w:bookmarkStart w:id="18" w:name="_Toc153069093"/>
      <w:r>
        <w:t>Сроки службы и гарантии изготовителя</w:t>
      </w:r>
      <w:bookmarkEnd w:id="17"/>
      <w:bookmarkEnd w:id="18"/>
    </w:p>
    <w:p w14:paraId="54487201" w14:textId="67D43EB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Гарантийными случаями являются:</w:t>
      </w:r>
    </w:p>
    <w:p w14:paraId="6BF1A7DE" w14:textId="1AB23B7D" w:rsidR="000547AB" w:rsidRDefault="000547AB" w:rsidP="00E63293">
      <w:pPr>
        <w:pStyle w:val="a7"/>
        <w:numPr>
          <w:ilvl w:val="0"/>
          <w:numId w:val="20"/>
        </w:numPr>
      </w:pPr>
      <w:r>
        <w:t>отказ программы от запуска;</w:t>
      </w:r>
    </w:p>
    <w:p w14:paraId="30C1D720" w14:textId="42A0F14B" w:rsidR="000547AB" w:rsidRDefault="000547AB" w:rsidP="00E63293">
      <w:pPr>
        <w:pStyle w:val="a7"/>
        <w:numPr>
          <w:ilvl w:val="0"/>
          <w:numId w:val="20"/>
        </w:numPr>
      </w:pPr>
      <w:r>
        <w:t>возникновение ошибок в процессе работы программы;</w:t>
      </w:r>
    </w:p>
    <w:p w14:paraId="1766BA9F" w14:textId="33559DA4" w:rsidR="000547AB" w:rsidRDefault="000547AB" w:rsidP="00E63293">
      <w:pPr>
        <w:pStyle w:val="a7"/>
        <w:numPr>
          <w:ilvl w:val="0"/>
          <w:numId w:val="20"/>
        </w:numPr>
      </w:pPr>
      <w:r>
        <w:t>выдача неправильных результатов.</w:t>
      </w:r>
    </w:p>
    <w:p w14:paraId="5B1230F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утрачивается в следующих случаях:</w:t>
      </w:r>
    </w:p>
    <w:p w14:paraId="4660861C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изменении программного кода;</w:t>
      </w:r>
    </w:p>
    <w:p w14:paraId="0005B213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0827AF">
      <w:pPr>
        <w:pStyle w:val="a7"/>
        <w:numPr>
          <w:ilvl w:val="0"/>
          <w:numId w:val="16"/>
        </w:numPr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0827AF">
      <w:pPr>
        <w:pStyle w:val="a7"/>
        <w:numPr>
          <w:ilvl w:val="0"/>
          <w:numId w:val="16"/>
        </w:numPr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lastRenderedPageBreak/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0827AF">
      <w:pPr>
        <w:pStyle w:val="a7"/>
        <w:numPr>
          <w:ilvl w:val="0"/>
          <w:numId w:val="18"/>
        </w:numPr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0827AF">
      <w:pPr>
        <w:pStyle w:val="a7"/>
        <w:numPr>
          <w:ilvl w:val="0"/>
          <w:numId w:val="18"/>
        </w:numPr>
      </w:pPr>
      <w:r>
        <w:t>при нарушении условий эксплуатации;</w:t>
      </w:r>
    </w:p>
    <w:p w14:paraId="68668B30" w14:textId="77777777" w:rsidR="000547AB" w:rsidRDefault="000547AB" w:rsidP="000827AF">
      <w:pPr>
        <w:pStyle w:val="a7"/>
        <w:numPr>
          <w:ilvl w:val="0"/>
          <w:numId w:val="18"/>
        </w:numPr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404FCA" w:rsidRDefault="000547AB" w:rsidP="000827AF">
      <w:pPr>
        <w:pStyle w:val="a7"/>
        <w:numPr>
          <w:ilvl w:val="0"/>
          <w:numId w:val="17"/>
        </w:numPr>
        <w:ind w:left="426" w:firstLine="0"/>
        <w:rPr>
          <w:rFonts w:ascii="Arial" w:hAnsi="Arial" w:cs="Arial"/>
          <w:szCs w:val="24"/>
        </w:rPr>
      </w:pPr>
      <w:r>
        <w:t xml:space="preserve">Рекламации на гарантийный ремонт и заявки на проведение послегарантийного ремонта подаются в адрес предприятия-изготовителя. </w:t>
      </w:r>
      <w:r w:rsidRPr="00404F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19" w:name="_Toc494267173"/>
      <w:bookmarkStart w:id="20" w:name="_Toc315082401"/>
      <w:bookmarkStart w:id="21" w:name="_Toc153069094"/>
      <w:r>
        <w:lastRenderedPageBreak/>
        <w:t>Свидетельство о приемке и упаковывании</w:t>
      </w:r>
      <w:bookmarkEnd w:id="19"/>
      <w:bookmarkEnd w:id="20"/>
      <w:bookmarkEnd w:id="21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B51B0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19927" w14:textId="77777777" w:rsidR="002D558A" w:rsidRDefault="002D558A" w:rsidP="00B74637">
      <w:r>
        <w:separator/>
      </w:r>
    </w:p>
  </w:endnote>
  <w:endnote w:type="continuationSeparator" w:id="0">
    <w:p w14:paraId="0071F8EE" w14:textId="77777777" w:rsidR="002D558A" w:rsidRDefault="002D558A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65D8" w14:textId="77777777" w:rsidR="000F3416" w:rsidRDefault="000F3416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6004606"/>
      <w:docPartObj>
        <w:docPartGallery w:val="Page Numbers (Bottom of Page)"/>
        <w:docPartUnique/>
      </w:docPartObj>
    </w:sdtPr>
    <w:sdtEndPr/>
    <w:sdtContent>
      <w:p w14:paraId="60FC5856" w14:textId="77777777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93EA1" w14:textId="77777777" w:rsidR="002D558A" w:rsidRDefault="002D558A" w:rsidP="00B74637">
      <w:r>
        <w:separator/>
      </w:r>
    </w:p>
  </w:footnote>
  <w:footnote w:type="continuationSeparator" w:id="0">
    <w:p w14:paraId="116C3F36" w14:textId="77777777" w:rsidR="002D558A" w:rsidRDefault="002D558A" w:rsidP="00B74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D58BB" w14:textId="77777777" w:rsidR="000F3416" w:rsidRDefault="000F3416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2F04" w14:textId="77777777" w:rsidR="000F3416" w:rsidRPr="00B51B09" w:rsidRDefault="000F3416" w:rsidP="00B51B09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7B4F2" w14:textId="77777777" w:rsidR="000F3416" w:rsidRDefault="000F3416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E583ED2"/>
    <w:multiLevelType w:val="hybridMultilevel"/>
    <w:tmpl w:val="86061E02"/>
    <w:lvl w:ilvl="0" w:tplc="847C01D2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2BE2B9E"/>
    <w:multiLevelType w:val="hybridMultilevel"/>
    <w:tmpl w:val="ED1E52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26B23ED"/>
    <w:multiLevelType w:val="hybridMultilevel"/>
    <w:tmpl w:val="C44412BC"/>
    <w:lvl w:ilvl="0" w:tplc="607264D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0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FA9558A"/>
    <w:multiLevelType w:val="hybridMultilevel"/>
    <w:tmpl w:val="18049BD6"/>
    <w:lvl w:ilvl="0" w:tplc="81ECBF40">
      <w:start w:val="1"/>
      <w:numFmt w:val="bullet"/>
      <w:lvlText w:val="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1"/>
  </w:num>
  <w:num w:numId="8">
    <w:abstractNumId w:val="9"/>
  </w:num>
  <w:num w:numId="9">
    <w:abstractNumId w:val="16"/>
  </w:num>
  <w:num w:numId="10">
    <w:abstractNumId w:val="12"/>
  </w:num>
  <w:num w:numId="11">
    <w:abstractNumId w:val="7"/>
  </w:num>
  <w:num w:numId="12">
    <w:abstractNumId w:val="2"/>
  </w:num>
  <w:num w:numId="13">
    <w:abstractNumId w:val="10"/>
  </w:num>
  <w:num w:numId="14">
    <w:abstractNumId w:val="19"/>
  </w:num>
  <w:num w:numId="15">
    <w:abstractNumId w:val="0"/>
  </w:num>
  <w:num w:numId="16">
    <w:abstractNumId w:val="17"/>
  </w:num>
  <w:num w:numId="17">
    <w:abstractNumId w:val="3"/>
  </w:num>
  <w:num w:numId="18">
    <w:abstractNumId w:val="8"/>
  </w:num>
  <w:num w:numId="19">
    <w:abstractNumId w:val="20"/>
  </w:num>
  <w:num w:numId="20">
    <w:abstractNumId w:val="5"/>
  </w:num>
  <w:num w:numId="21">
    <w:abstractNumId w:val="21"/>
  </w:num>
  <w:num w:numId="22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5BD2"/>
    <w:rsid w:val="00006DF5"/>
    <w:rsid w:val="00013691"/>
    <w:rsid w:val="00013C50"/>
    <w:rsid w:val="00020FE9"/>
    <w:rsid w:val="00022B7F"/>
    <w:rsid w:val="00022D68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576D"/>
    <w:rsid w:val="000E1784"/>
    <w:rsid w:val="000E4CAF"/>
    <w:rsid w:val="000E59E1"/>
    <w:rsid w:val="000F3416"/>
    <w:rsid w:val="000F5557"/>
    <w:rsid w:val="001020E5"/>
    <w:rsid w:val="00102223"/>
    <w:rsid w:val="00102C2F"/>
    <w:rsid w:val="001037DE"/>
    <w:rsid w:val="00112AE9"/>
    <w:rsid w:val="001145CE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2437"/>
    <w:rsid w:val="00147B7E"/>
    <w:rsid w:val="001502A8"/>
    <w:rsid w:val="00151E51"/>
    <w:rsid w:val="00153969"/>
    <w:rsid w:val="00153E68"/>
    <w:rsid w:val="00156791"/>
    <w:rsid w:val="001601A0"/>
    <w:rsid w:val="001606DE"/>
    <w:rsid w:val="00172C49"/>
    <w:rsid w:val="00180BA9"/>
    <w:rsid w:val="00180D33"/>
    <w:rsid w:val="0018144D"/>
    <w:rsid w:val="0018170B"/>
    <w:rsid w:val="00181790"/>
    <w:rsid w:val="00182EA2"/>
    <w:rsid w:val="00183932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2E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63A7"/>
    <w:rsid w:val="00277E45"/>
    <w:rsid w:val="00282114"/>
    <w:rsid w:val="00285B5B"/>
    <w:rsid w:val="00290AD7"/>
    <w:rsid w:val="00295DB5"/>
    <w:rsid w:val="00297794"/>
    <w:rsid w:val="002A050B"/>
    <w:rsid w:val="002A2483"/>
    <w:rsid w:val="002A36D1"/>
    <w:rsid w:val="002A3F1C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558A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E7A"/>
    <w:rsid w:val="003D6F14"/>
    <w:rsid w:val="003E464E"/>
    <w:rsid w:val="003E4919"/>
    <w:rsid w:val="003F07C1"/>
    <w:rsid w:val="00403597"/>
    <w:rsid w:val="00404FCA"/>
    <w:rsid w:val="00407240"/>
    <w:rsid w:val="00411E82"/>
    <w:rsid w:val="00415CBC"/>
    <w:rsid w:val="00425668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226F"/>
    <w:rsid w:val="00504686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44D4"/>
    <w:rsid w:val="00534D89"/>
    <w:rsid w:val="0053556E"/>
    <w:rsid w:val="005369C9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5226"/>
    <w:rsid w:val="006254A9"/>
    <w:rsid w:val="00625B43"/>
    <w:rsid w:val="006400AF"/>
    <w:rsid w:val="00641DE6"/>
    <w:rsid w:val="00642624"/>
    <w:rsid w:val="006521C6"/>
    <w:rsid w:val="00656C2E"/>
    <w:rsid w:val="006616CF"/>
    <w:rsid w:val="00662854"/>
    <w:rsid w:val="00671AF9"/>
    <w:rsid w:val="0067430E"/>
    <w:rsid w:val="0067585E"/>
    <w:rsid w:val="00692492"/>
    <w:rsid w:val="0069539D"/>
    <w:rsid w:val="006A1390"/>
    <w:rsid w:val="006A4BE1"/>
    <w:rsid w:val="006B230B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3C51"/>
    <w:rsid w:val="007464DF"/>
    <w:rsid w:val="007520FE"/>
    <w:rsid w:val="00755EC9"/>
    <w:rsid w:val="00760B12"/>
    <w:rsid w:val="00770DE1"/>
    <w:rsid w:val="00771309"/>
    <w:rsid w:val="007759DE"/>
    <w:rsid w:val="00777EC8"/>
    <w:rsid w:val="00781A41"/>
    <w:rsid w:val="00782DE1"/>
    <w:rsid w:val="00786336"/>
    <w:rsid w:val="0078668B"/>
    <w:rsid w:val="0079612C"/>
    <w:rsid w:val="00796D25"/>
    <w:rsid w:val="007A2DF5"/>
    <w:rsid w:val="007A35D5"/>
    <w:rsid w:val="007A7010"/>
    <w:rsid w:val="007B0846"/>
    <w:rsid w:val="007B1FF3"/>
    <w:rsid w:val="007B29AB"/>
    <w:rsid w:val="007B47B8"/>
    <w:rsid w:val="007B6D77"/>
    <w:rsid w:val="007C1946"/>
    <w:rsid w:val="007C2D96"/>
    <w:rsid w:val="007C626E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582B"/>
    <w:rsid w:val="00846186"/>
    <w:rsid w:val="00851C6D"/>
    <w:rsid w:val="00851CA7"/>
    <w:rsid w:val="0085429B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970B9"/>
    <w:rsid w:val="008A3C03"/>
    <w:rsid w:val="008B2DEC"/>
    <w:rsid w:val="008B326E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4749"/>
    <w:rsid w:val="008F6A81"/>
    <w:rsid w:val="00901DEC"/>
    <w:rsid w:val="00903426"/>
    <w:rsid w:val="00907D4B"/>
    <w:rsid w:val="00915212"/>
    <w:rsid w:val="009247DB"/>
    <w:rsid w:val="009315AE"/>
    <w:rsid w:val="0093447F"/>
    <w:rsid w:val="00937326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421"/>
    <w:rsid w:val="009B5B98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E65E4"/>
    <w:rsid w:val="009E6B61"/>
    <w:rsid w:val="009E7C07"/>
    <w:rsid w:val="009F46B6"/>
    <w:rsid w:val="009F70DC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F70"/>
    <w:rsid w:val="00A93FB7"/>
    <w:rsid w:val="00AB4CD3"/>
    <w:rsid w:val="00AB6918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6F6D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66AB9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4A6C"/>
    <w:rsid w:val="00DE4323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31B8F"/>
    <w:rsid w:val="00E31F58"/>
    <w:rsid w:val="00E34B9D"/>
    <w:rsid w:val="00E350B1"/>
    <w:rsid w:val="00E356C5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F3705"/>
    <w:rsid w:val="00F04C95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ind w:left="567" w:hanging="567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qFormat/>
    <w:rsid w:val="00245AC0"/>
    <w:pPr>
      <w:ind w:left="720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2E54E6"/>
    <w:pPr>
      <w:widowControl w:val="0"/>
      <w:numPr>
        <w:numId w:val="2"/>
      </w:numPr>
      <w:ind w:left="0" w:firstLine="709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2E54E6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locked/>
    <w:rsid w:val="00D82D6F"/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0E4CAF"/>
    <w:pPr>
      <w:numPr>
        <w:numId w:val="3"/>
      </w:numPr>
      <w:ind w:left="0" w:firstLine="709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3903-A10C-498C-81E7-27B91DAA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20</Pages>
  <Words>4720</Words>
  <Characters>26908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Redwill1</cp:lastModifiedBy>
  <cp:revision>16</cp:revision>
  <cp:lastPrinted>2020-12-23T04:11:00Z</cp:lastPrinted>
  <dcterms:created xsi:type="dcterms:W3CDTF">2023-12-08T16:11:00Z</dcterms:created>
  <dcterms:modified xsi:type="dcterms:W3CDTF">2024-01-19T07:53:00Z</dcterms:modified>
</cp:coreProperties>
</file>