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88D" w:rsidRDefault="00AC20E5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 wp14:anchorId="46A1F5BE" wp14:editId="4E5D48EC">
            <wp:simplePos x="0" y="0"/>
            <wp:positionH relativeFrom="margin">
              <wp:align>left</wp:align>
            </wp:positionH>
            <wp:positionV relativeFrom="paragraph">
              <wp:posOffset>1219200</wp:posOffset>
            </wp:positionV>
            <wp:extent cx="6486525" cy="1343025"/>
            <wp:effectExtent l="0" t="0" r="9525" b="9525"/>
            <wp:wrapNone/>
            <wp:docPr id="10" name="Image 10" descr="C:\Users\Harouna\Desktop\MISE EN OEUVRE PROJET APRODEJ-EU JANVIER 2020\Logo projet consortium APRODEJ-GLOBAL 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Harouna\Desktop\MISE EN OEUVRE PROJET APRODEJ-EU JANVIER 2020\Logo projet consortium APRODEJ-GLOBAL 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E4566B7" wp14:editId="17823813">
            <wp:simplePos x="0" y="0"/>
            <wp:positionH relativeFrom="margin">
              <wp:align>left</wp:align>
            </wp:positionH>
            <wp:positionV relativeFrom="paragraph">
              <wp:posOffset>-4445</wp:posOffset>
            </wp:positionV>
            <wp:extent cx="2883892" cy="1438275"/>
            <wp:effectExtent l="0" t="0" r="0" b="0"/>
            <wp:wrapNone/>
            <wp:docPr id="16" name="Image 7" descr="C:\Users\CAMARA\Desktop\logo_bm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7" descr="C:\Users\CAMARA\Desktop\logo_bmz.jp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892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188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0E5"/>
    <w:rsid w:val="00AC20E5"/>
    <w:rsid w:val="00C4731E"/>
    <w:rsid w:val="00CA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5D50E-0E4A-420C-8FD0-31B78FB1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MALICK MARA</dc:creator>
  <cp:keywords/>
  <dc:description/>
  <cp:lastModifiedBy>ABDOUL MALICK MARA</cp:lastModifiedBy>
  <cp:revision>1</cp:revision>
  <dcterms:created xsi:type="dcterms:W3CDTF">2023-04-30T11:00:00Z</dcterms:created>
  <dcterms:modified xsi:type="dcterms:W3CDTF">2023-04-30T11:07:00Z</dcterms:modified>
</cp:coreProperties>
</file>