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663B" w:rsidRPr="0072663B" w:rsidRDefault="0072663B" w:rsidP="0072663B">
      <w:pPr>
        <w:pBdr>
          <w:top w:val="single" w:sz="4" w:space="1" w:color="auto"/>
          <w:left w:val="single" w:sz="4" w:space="4" w:color="auto"/>
          <w:bottom w:val="single" w:sz="4" w:space="1" w:color="auto"/>
          <w:right w:val="single" w:sz="4" w:space="4" w:color="auto"/>
        </w:pBdr>
        <w:spacing w:line="240" w:lineRule="auto"/>
        <w:rPr>
          <w:rFonts w:ascii="Arial" w:eastAsia="Times New Roman" w:hAnsi="Arial" w:cs="Arial"/>
          <w:b/>
          <w:bCs/>
          <w:color w:val="C00000"/>
          <w:sz w:val="24"/>
          <w:szCs w:val="24"/>
          <w:lang w:eastAsia="es-VE"/>
        </w:rPr>
      </w:pPr>
      <w:r w:rsidRPr="0072663B">
        <w:rPr>
          <w:color w:val="C00000"/>
        </w:rPr>
        <w:t xml:space="preserve">Plataformas como IBM </w:t>
      </w:r>
      <w:proofErr w:type="spellStart"/>
      <w:r w:rsidRPr="0072663B">
        <w:rPr>
          <w:color w:val="C00000"/>
        </w:rPr>
        <w:t>Cognos</w:t>
      </w:r>
      <w:proofErr w:type="spellEnd"/>
      <w:r w:rsidRPr="0072663B">
        <w:rPr>
          <w:color w:val="C00000"/>
        </w:rPr>
        <w:t xml:space="preserve"> </w:t>
      </w:r>
      <w:proofErr w:type="spellStart"/>
      <w:r w:rsidRPr="0072663B">
        <w:rPr>
          <w:color w:val="C00000"/>
        </w:rPr>
        <w:t>Analytics</w:t>
      </w:r>
      <w:proofErr w:type="spellEnd"/>
      <w:r w:rsidRPr="0072663B">
        <w:rPr>
          <w:color w:val="C00000"/>
        </w:rPr>
        <w:t xml:space="preserve">, </w:t>
      </w:r>
      <w:proofErr w:type="spellStart"/>
      <w:r w:rsidRPr="0072663B">
        <w:rPr>
          <w:color w:val="C00000"/>
        </w:rPr>
        <w:t>Tableau</w:t>
      </w:r>
      <w:proofErr w:type="spellEnd"/>
      <w:r w:rsidRPr="0072663B">
        <w:rPr>
          <w:color w:val="C00000"/>
        </w:rPr>
        <w:t xml:space="preserve"> y MS </w:t>
      </w:r>
      <w:proofErr w:type="spellStart"/>
      <w:r w:rsidRPr="0072663B">
        <w:rPr>
          <w:color w:val="C00000"/>
        </w:rPr>
        <w:t>Power</w:t>
      </w:r>
      <w:proofErr w:type="spellEnd"/>
      <w:r w:rsidRPr="0072663B">
        <w:rPr>
          <w:color w:val="C00000"/>
        </w:rPr>
        <w:t xml:space="preserve"> BI, tenían sus </w:t>
      </w:r>
      <w:proofErr w:type="spellStart"/>
      <w:r w:rsidRPr="0072663B">
        <w:rPr>
          <w:color w:val="C00000"/>
        </w:rPr>
        <w:t>moabs</w:t>
      </w:r>
      <w:proofErr w:type="spellEnd"/>
      <w:r w:rsidRPr="0072663B">
        <w:rPr>
          <w:color w:val="C00000"/>
        </w:rPr>
        <w:t xml:space="preserve"> tecnológicos particulares y comunes, pero con la llegada de IA, Cloud y </w:t>
      </w:r>
      <w:proofErr w:type="spellStart"/>
      <w:r w:rsidRPr="0072663B">
        <w:rPr>
          <w:color w:val="C00000"/>
        </w:rPr>
        <w:t>Python</w:t>
      </w:r>
      <w:proofErr w:type="spellEnd"/>
      <w:r w:rsidRPr="0072663B">
        <w:rPr>
          <w:color w:val="C00000"/>
        </w:rPr>
        <w:t xml:space="preserve"> es posible para una empresa innovadora compartirles más de cerca</w:t>
      </w:r>
      <w:proofErr w:type="gramStart"/>
      <w:r w:rsidRPr="0072663B">
        <w:rPr>
          <w:color w:val="C00000"/>
        </w:rPr>
        <w:t>?</w:t>
      </w:r>
      <w:proofErr w:type="gramEnd"/>
    </w:p>
    <w:p w:rsidR="0072663B" w:rsidRDefault="0072663B" w:rsidP="0072663B">
      <w:pPr>
        <w:spacing w:before="100" w:beforeAutospacing="1" w:after="100" w:afterAutospacing="1" w:line="240" w:lineRule="auto"/>
        <w:rPr>
          <w:rFonts w:ascii="Times New Roman" w:eastAsia="Times New Roman" w:hAnsi="Times New Roman" w:cs="Times New Roman"/>
          <w:sz w:val="24"/>
          <w:szCs w:val="24"/>
          <w:lang w:eastAsia="es-VE"/>
        </w:rPr>
      </w:pPr>
      <w:r w:rsidRPr="0072663B">
        <w:rPr>
          <w:rFonts w:ascii="Times New Roman" w:eastAsia="Times New Roman" w:hAnsi="Times New Roman" w:cs="Times New Roman"/>
          <w:b/>
          <w:bCs/>
          <w:sz w:val="24"/>
          <w:szCs w:val="24"/>
          <w:lang w:eastAsia="es-VE"/>
        </w:rPr>
        <w:t>Sí, es totalmente posible</w:t>
      </w:r>
      <w:r w:rsidRPr="0072663B">
        <w:rPr>
          <w:rFonts w:ascii="Times New Roman" w:eastAsia="Times New Roman" w:hAnsi="Times New Roman" w:cs="Times New Roman"/>
          <w:sz w:val="24"/>
          <w:szCs w:val="24"/>
          <w:lang w:eastAsia="es-VE"/>
        </w:rPr>
        <w:t xml:space="preserve">, y de hecho, </w:t>
      </w:r>
      <w:r w:rsidRPr="0072663B">
        <w:rPr>
          <w:rFonts w:ascii="Times New Roman" w:eastAsia="Times New Roman" w:hAnsi="Times New Roman" w:cs="Times New Roman"/>
          <w:b/>
          <w:i/>
          <w:sz w:val="28"/>
          <w:szCs w:val="24"/>
          <w:lang w:eastAsia="es-VE"/>
        </w:rPr>
        <w:t>la irrupción conjunta de</w:t>
      </w:r>
      <w:r w:rsidRPr="0072663B">
        <w:rPr>
          <w:rFonts w:ascii="Times New Roman" w:eastAsia="Times New Roman" w:hAnsi="Times New Roman" w:cs="Times New Roman"/>
          <w:sz w:val="28"/>
          <w:szCs w:val="24"/>
          <w:lang w:eastAsia="es-VE"/>
        </w:rPr>
        <w:t xml:space="preserve"> </w:t>
      </w:r>
    </w:p>
    <w:p w:rsidR="0072663B" w:rsidRPr="0072663B" w:rsidRDefault="0072663B" w:rsidP="0072663B">
      <w:pPr>
        <w:pStyle w:val="Prrafodelista"/>
        <w:numPr>
          <w:ilvl w:val="0"/>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72663B">
        <w:rPr>
          <w:rFonts w:ascii="Times New Roman" w:eastAsia="Times New Roman" w:hAnsi="Times New Roman" w:cs="Times New Roman"/>
          <w:sz w:val="24"/>
          <w:szCs w:val="24"/>
          <w:lang w:eastAsia="es-VE"/>
        </w:rPr>
        <w:t>la IA generativa</w:t>
      </w:r>
    </w:p>
    <w:p w:rsidR="0072663B" w:rsidRPr="0072663B" w:rsidRDefault="0072663B" w:rsidP="0072663B">
      <w:pPr>
        <w:pStyle w:val="Prrafodelista"/>
        <w:numPr>
          <w:ilvl w:val="0"/>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72663B">
        <w:rPr>
          <w:rFonts w:ascii="Times New Roman" w:eastAsia="Times New Roman" w:hAnsi="Times New Roman" w:cs="Times New Roman"/>
          <w:sz w:val="24"/>
          <w:szCs w:val="24"/>
          <w:lang w:eastAsia="es-VE"/>
        </w:rPr>
        <w:t xml:space="preserve">el entorno Cloud </w:t>
      </w:r>
    </w:p>
    <w:p w:rsidR="0072663B" w:rsidRPr="0072663B" w:rsidRDefault="0072663B" w:rsidP="0072663B">
      <w:pPr>
        <w:pStyle w:val="Prrafodelista"/>
        <w:numPr>
          <w:ilvl w:val="0"/>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72663B">
        <w:rPr>
          <w:rFonts w:ascii="Times New Roman" w:eastAsia="Times New Roman" w:hAnsi="Times New Roman" w:cs="Times New Roman"/>
          <w:sz w:val="24"/>
          <w:szCs w:val="24"/>
          <w:lang w:eastAsia="es-VE"/>
        </w:rPr>
        <w:t xml:space="preserve">la madurez de </w:t>
      </w:r>
      <w:proofErr w:type="spellStart"/>
      <w:r w:rsidRPr="0072663B">
        <w:rPr>
          <w:rFonts w:ascii="Times New Roman" w:eastAsia="Times New Roman" w:hAnsi="Times New Roman" w:cs="Times New Roman"/>
          <w:sz w:val="24"/>
          <w:szCs w:val="24"/>
          <w:lang w:eastAsia="es-VE"/>
        </w:rPr>
        <w:t>Python</w:t>
      </w:r>
      <w:proofErr w:type="spellEnd"/>
      <w:r w:rsidRPr="0072663B">
        <w:rPr>
          <w:rFonts w:ascii="Times New Roman" w:eastAsia="Times New Roman" w:hAnsi="Times New Roman" w:cs="Times New Roman"/>
          <w:sz w:val="24"/>
          <w:szCs w:val="24"/>
          <w:lang w:eastAsia="es-VE"/>
        </w:rPr>
        <w:t xml:space="preserve"> </w:t>
      </w:r>
    </w:p>
    <w:p w:rsidR="0072663B" w:rsidRDefault="0072663B" w:rsidP="0072663B">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72663B">
        <w:rPr>
          <w:rFonts w:ascii="Times New Roman" w:eastAsia="Times New Roman" w:hAnsi="Times New Roman" w:cs="Times New Roman"/>
          <w:sz w:val="24"/>
          <w:szCs w:val="24"/>
          <w:lang w:eastAsia="es-VE"/>
        </w:rPr>
        <w:t>está</w:t>
      </w:r>
      <w:proofErr w:type="gramEnd"/>
      <w:r w:rsidRPr="0072663B">
        <w:rPr>
          <w:rFonts w:ascii="Times New Roman" w:eastAsia="Times New Roman" w:hAnsi="Times New Roman" w:cs="Times New Roman"/>
          <w:sz w:val="24"/>
          <w:szCs w:val="24"/>
          <w:lang w:eastAsia="es-VE"/>
        </w:rPr>
        <w:t xml:space="preserve"> provocando una fragmentación histórica en el mercado de la Inteligencia de Negocios (BI). </w:t>
      </w:r>
    </w:p>
    <w:p w:rsidR="0072663B" w:rsidRPr="0072663B" w:rsidRDefault="0072663B" w:rsidP="0072663B">
      <w:pPr>
        <w:spacing w:before="100" w:beforeAutospacing="1" w:after="100" w:afterAutospacing="1" w:line="240" w:lineRule="auto"/>
        <w:rPr>
          <w:rFonts w:ascii="Times New Roman" w:eastAsia="Times New Roman" w:hAnsi="Times New Roman" w:cs="Times New Roman"/>
          <w:sz w:val="24"/>
          <w:szCs w:val="24"/>
          <w:lang w:eastAsia="es-VE"/>
        </w:rPr>
      </w:pPr>
      <w:r w:rsidRPr="0072663B">
        <w:rPr>
          <w:rFonts w:ascii="Times New Roman" w:eastAsia="Times New Roman" w:hAnsi="Times New Roman" w:cs="Times New Roman"/>
          <w:sz w:val="24"/>
          <w:szCs w:val="24"/>
          <w:lang w:eastAsia="es-VE"/>
        </w:rPr>
        <w:t xml:space="preserve">Una </w:t>
      </w:r>
      <w:proofErr w:type="spellStart"/>
      <w:r w:rsidRPr="0072663B">
        <w:rPr>
          <w:rFonts w:ascii="Times New Roman" w:eastAsia="Times New Roman" w:hAnsi="Times New Roman" w:cs="Times New Roman"/>
          <w:i/>
          <w:iCs/>
          <w:sz w:val="24"/>
          <w:szCs w:val="24"/>
          <w:lang w:eastAsia="es-VE"/>
        </w:rPr>
        <w:t>startup</w:t>
      </w:r>
      <w:proofErr w:type="spellEnd"/>
      <w:r w:rsidRPr="0072663B">
        <w:rPr>
          <w:rFonts w:ascii="Times New Roman" w:eastAsia="Times New Roman" w:hAnsi="Times New Roman" w:cs="Times New Roman"/>
          <w:sz w:val="24"/>
          <w:szCs w:val="24"/>
          <w:lang w:eastAsia="es-VE"/>
        </w:rPr>
        <w:t xml:space="preserve"> o empresa innovadora hoy puede competir más de cerca que nunca contra estos gigantes, atacando precisamente las debilidades de sus arquitecturas tradicionales.</w:t>
      </w:r>
    </w:p>
    <w:p w:rsidR="0072663B" w:rsidRPr="0072663B" w:rsidRDefault="0072663B" w:rsidP="0072663B">
      <w:pPr>
        <w:spacing w:before="100" w:beforeAutospacing="1" w:after="100" w:afterAutospacing="1" w:line="240" w:lineRule="auto"/>
        <w:rPr>
          <w:rFonts w:ascii="Times New Roman" w:eastAsia="Times New Roman" w:hAnsi="Times New Roman" w:cs="Times New Roman"/>
          <w:sz w:val="24"/>
          <w:szCs w:val="24"/>
          <w:lang w:eastAsia="es-VE"/>
        </w:rPr>
      </w:pPr>
      <w:r w:rsidRPr="0072663B">
        <w:rPr>
          <w:rFonts w:ascii="Times New Roman" w:eastAsia="Times New Roman" w:hAnsi="Times New Roman" w:cs="Times New Roman"/>
          <w:sz w:val="24"/>
          <w:szCs w:val="24"/>
          <w:lang w:eastAsia="es-VE"/>
        </w:rPr>
        <w:t>Para entender cómo una empresa ágil puede competir cara a cara, primero hay que desglosar cómo estos tres factores han neutralizado las ventajas competitivas (</w:t>
      </w:r>
      <w:proofErr w:type="spellStart"/>
      <w:r w:rsidRPr="0072663B">
        <w:rPr>
          <w:rFonts w:ascii="Times New Roman" w:eastAsia="Times New Roman" w:hAnsi="Times New Roman" w:cs="Times New Roman"/>
          <w:i/>
          <w:iCs/>
          <w:sz w:val="24"/>
          <w:szCs w:val="24"/>
          <w:lang w:eastAsia="es-VE"/>
        </w:rPr>
        <w:t>moats</w:t>
      </w:r>
      <w:proofErr w:type="spellEnd"/>
      <w:r w:rsidRPr="0072663B">
        <w:rPr>
          <w:rFonts w:ascii="Times New Roman" w:eastAsia="Times New Roman" w:hAnsi="Times New Roman" w:cs="Times New Roman"/>
          <w:sz w:val="24"/>
          <w:szCs w:val="24"/>
          <w:lang w:eastAsia="es-VE"/>
        </w:rPr>
        <w:t>) tradicionales de las grandes plataformas.</w:t>
      </w:r>
    </w:p>
    <w:p w:rsidR="0072663B" w:rsidRPr="0072663B" w:rsidRDefault="0072663B" w:rsidP="0072663B">
      <w:pPr>
        <w:spacing w:before="100" w:beforeAutospacing="1" w:after="100" w:afterAutospacing="1" w:line="240" w:lineRule="auto"/>
        <w:outlineLvl w:val="1"/>
        <w:rPr>
          <w:rFonts w:ascii="Times New Roman" w:eastAsia="Times New Roman" w:hAnsi="Times New Roman" w:cs="Times New Roman"/>
          <w:b/>
          <w:bCs/>
          <w:sz w:val="36"/>
          <w:szCs w:val="36"/>
          <w:lang w:eastAsia="es-VE"/>
        </w:rPr>
      </w:pPr>
      <w:r w:rsidRPr="0072663B">
        <w:rPr>
          <w:rFonts w:ascii="Times New Roman" w:eastAsia="Times New Roman" w:hAnsi="Times New Roman" w:cs="Times New Roman"/>
          <w:b/>
          <w:bCs/>
          <w:sz w:val="36"/>
          <w:szCs w:val="36"/>
          <w:lang w:eastAsia="es-VE"/>
        </w:rPr>
        <w:t xml:space="preserve">1. El desmoronamiento de los </w:t>
      </w:r>
      <w:proofErr w:type="spellStart"/>
      <w:r w:rsidRPr="0072663B">
        <w:rPr>
          <w:rFonts w:ascii="Times New Roman" w:eastAsia="Times New Roman" w:hAnsi="Times New Roman" w:cs="Times New Roman"/>
          <w:b/>
          <w:bCs/>
          <w:i/>
          <w:iCs/>
          <w:sz w:val="36"/>
          <w:szCs w:val="36"/>
          <w:lang w:eastAsia="es-VE"/>
        </w:rPr>
        <w:t>Moats</w:t>
      </w:r>
      <w:proofErr w:type="spellEnd"/>
      <w:r w:rsidRPr="0072663B">
        <w:rPr>
          <w:rFonts w:ascii="Times New Roman" w:eastAsia="Times New Roman" w:hAnsi="Times New Roman" w:cs="Times New Roman"/>
          <w:b/>
          <w:bCs/>
          <w:sz w:val="36"/>
          <w:szCs w:val="36"/>
          <w:lang w:eastAsia="es-VE"/>
        </w:rPr>
        <w:t xml:space="preserve"> Tradicionales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88"/>
        <w:gridCol w:w="3109"/>
        <w:gridCol w:w="4551"/>
      </w:tblGrid>
      <w:tr w:rsidR="0072663B" w:rsidRPr="0072663B" w:rsidTr="0072663B">
        <w:trPr>
          <w:tblHeader/>
          <w:tblCellSpacing w:w="15" w:type="dxa"/>
        </w:trPr>
        <w:tc>
          <w:tcPr>
            <w:tcW w:w="0" w:type="auto"/>
            <w:shd w:val="clear" w:color="auto" w:fill="BFBFBF" w:themeFill="background1" w:themeFillShade="BF"/>
            <w:vAlign w:val="center"/>
            <w:hideMark/>
          </w:tcPr>
          <w:p w:rsidR="0072663B" w:rsidRPr="0072663B" w:rsidRDefault="0072663B" w:rsidP="0072663B">
            <w:pPr>
              <w:spacing w:after="0" w:line="240" w:lineRule="auto"/>
              <w:jc w:val="center"/>
              <w:rPr>
                <w:rFonts w:ascii="Times New Roman" w:eastAsia="Times New Roman" w:hAnsi="Times New Roman" w:cs="Times New Roman"/>
                <w:b/>
                <w:bCs/>
                <w:sz w:val="24"/>
                <w:szCs w:val="24"/>
                <w:lang w:eastAsia="es-VE"/>
              </w:rPr>
            </w:pPr>
            <w:r w:rsidRPr="0072663B">
              <w:rPr>
                <w:rFonts w:ascii="Times New Roman" w:eastAsia="Times New Roman" w:hAnsi="Times New Roman" w:cs="Times New Roman"/>
                <w:b/>
                <w:bCs/>
                <w:sz w:val="24"/>
                <w:szCs w:val="24"/>
                <w:lang w:eastAsia="es-VE"/>
              </w:rPr>
              <w:t>Plataforma</w:t>
            </w:r>
          </w:p>
        </w:tc>
        <w:tc>
          <w:tcPr>
            <w:tcW w:w="0" w:type="auto"/>
            <w:shd w:val="clear" w:color="auto" w:fill="BFBFBF" w:themeFill="background1" w:themeFillShade="BF"/>
            <w:vAlign w:val="center"/>
            <w:hideMark/>
          </w:tcPr>
          <w:p w:rsidR="0072663B" w:rsidRPr="0072663B" w:rsidRDefault="0072663B" w:rsidP="0072663B">
            <w:pPr>
              <w:spacing w:after="0" w:line="240" w:lineRule="auto"/>
              <w:jc w:val="center"/>
              <w:rPr>
                <w:rFonts w:ascii="Times New Roman" w:eastAsia="Times New Roman" w:hAnsi="Times New Roman" w:cs="Times New Roman"/>
                <w:b/>
                <w:bCs/>
                <w:sz w:val="24"/>
                <w:szCs w:val="24"/>
                <w:lang w:eastAsia="es-VE"/>
              </w:rPr>
            </w:pPr>
            <w:r w:rsidRPr="0072663B">
              <w:rPr>
                <w:rFonts w:ascii="Times New Roman" w:eastAsia="Times New Roman" w:hAnsi="Times New Roman" w:cs="Times New Roman"/>
                <w:b/>
                <w:bCs/>
                <w:sz w:val="24"/>
                <w:szCs w:val="24"/>
                <w:lang w:eastAsia="es-VE"/>
              </w:rPr>
              <w:t xml:space="preserve">Su </w:t>
            </w:r>
            <w:proofErr w:type="spellStart"/>
            <w:r w:rsidRPr="0072663B">
              <w:rPr>
                <w:rFonts w:ascii="Times New Roman" w:eastAsia="Times New Roman" w:hAnsi="Times New Roman" w:cs="Times New Roman"/>
                <w:b/>
                <w:bCs/>
                <w:i/>
                <w:iCs/>
                <w:sz w:val="24"/>
                <w:szCs w:val="24"/>
                <w:lang w:eastAsia="es-VE"/>
              </w:rPr>
              <w:t>Moat</w:t>
            </w:r>
            <w:proofErr w:type="spellEnd"/>
            <w:r w:rsidRPr="0072663B">
              <w:rPr>
                <w:rFonts w:ascii="Times New Roman" w:eastAsia="Times New Roman" w:hAnsi="Times New Roman" w:cs="Times New Roman"/>
                <w:b/>
                <w:bCs/>
                <w:sz w:val="24"/>
                <w:szCs w:val="24"/>
                <w:lang w:eastAsia="es-VE"/>
              </w:rPr>
              <w:t xml:space="preserve"> Tecnológico Tradicional</w:t>
            </w:r>
          </w:p>
        </w:tc>
        <w:tc>
          <w:tcPr>
            <w:tcW w:w="0" w:type="auto"/>
            <w:shd w:val="clear" w:color="auto" w:fill="BFBFBF" w:themeFill="background1" w:themeFillShade="BF"/>
            <w:vAlign w:val="center"/>
            <w:hideMark/>
          </w:tcPr>
          <w:p w:rsidR="0072663B" w:rsidRPr="0072663B" w:rsidRDefault="0072663B" w:rsidP="0072663B">
            <w:pPr>
              <w:spacing w:after="0" w:line="240" w:lineRule="auto"/>
              <w:jc w:val="center"/>
              <w:rPr>
                <w:rFonts w:ascii="Times New Roman" w:eastAsia="Times New Roman" w:hAnsi="Times New Roman" w:cs="Times New Roman"/>
                <w:b/>
                <w:bCs/>
                <w:sz w:val="24"/>
                <w:szCs w:val="24"/>
                <w:lang w:eastAsia="es-VE"/>
              </w:rPr>
            </w:pPr>
            <w:r w:rsidRPr="0072663B">
              <w:rPr>
                <w:rFonts w:ascii="Times New Roman" w:eastAsia="Times New Roman" w:hAnsi="Times New Roman" w:cs="Times New Roman"/>
                <w:b/>
                <w:bCs/>
                <w:sz w:val="24"/>
                <w:szCs w:val="24"/>
                <w:lang w:eastAsia="es-VE"/>
              </w:rPr>
              <w:t xml:space="preserve">¿Cómo lo destruyen la IA, Cloud y </w:t>
            </w:r>
            <w:proofErr w:type="spellStart"/>
            <w:r w:rsidRPr="0072663B">
              <w:rPr>
                <w:rFonts w:ascii="Times New Roman" w:eastAsia="Times New Roman" w:hAnsi="Times New Roman" w:cs="Times New Roman"/>
                <w:b/>
                <w:bCs/>
                <w:sz w:val="24"/>
                <w:szCs w:val="24"/>
                <w:lang w:eastAsia="es-VE"/>
              </w:rPr>
              <w:t>Python</w:t>
            </w:r>
            <w:proofErr w:type="spellEnd"/>
            <w:r w:rsidRPr="0072663B">
              <w:rPr>
                <w:rFonts w:ascii="Times New Roman" w:eastAsia="Times New Roman" w:hAnsi="Times New Roman" w:cs="Times New Roman"/>
                <w:b/>
                <w:bCs/>
                <w:sz w:val="24"/>
                <w:szCs w:val="24"/>
                <w:lang w:eastAsia="es-VE"/>
              </w:rPr>
              <w:t>?</w:t>
            </w:r>
          </w:p>
        </w:tc>
      </w:tr>
      <w:tr w:rsidR="0072663B" w:rsidRPr="0072663B" w:rsidTr="0072663B">
        <w:trPr>
          <w:tblCellSpacing w:w="15" w:type="dxa"/>
        </w:trPr>
        <w:tc>
          <w:tcPr>
            <w:tcW w:w="0" w:type="auto"/>
            <w:vAlign w:val="center"/>
            <w:hideMark/>
          </w:tcPr>
          <w:p w:rsidR="0072663B" w:rsidRPr="0072663B" w:rsidRDefault="0072663B" w:rsidP="0072663B">
            <w:pPr>
              <w:spacing w:after="0" w:line="240" w:lineRule="auto"/>
              <w:rPr>
                <w:rFonts w:ascii="Times New Roman" w:eastAsia="Times New Roman" w:hAnsi="Times New Roman" w:cs="Times New Roman"/>
                <w:sz w:val="24"/>
                <w:szCs w:val="24"/>
                <w:lang w:eastAsia="es-VE"/>
              </w:rPr>
            </w:pPr>
            <w:r w:rsidRPr="0072663B">
              <w:rPr>
                <w:rFonts w:ascii="Times New Roman" w:eastAsia="Times New Roman" w:hAnsi="Times New Roman" w:cs="Times New Roman"/>
                <w:b/>
                <w:bCs/>
                <w:sz w:val="24"/>
                <w:szCs w:val="24"/>
                <w:lang w:eastAsia="es-VE"/>
              </w:rPr>
              <w:t xml:space="preserve">MS </w:t>
            </w:r>
            <w:proofErr w:type="spellStart"/>
            <w:r w:rsidRPr="0072663B">
              <w:rPr>
                <w:rFonts w:ascii="Times New Roman" w:eastAsia="Times New Roman" w:hAnsi="Times New Roman" w:cs="Times New Roman"/>
                <w:b/>
                <w:bCs/>
                <w:sz w:val="24"/>
                <w:szCs w:val="24"/>
                <w:lang w:eastAsia="es-VE"/>
              </w:rPr>
              <w:t>Power</w:t>
            </w:r>
            <w:proofErr w:type="spellEnd"/>
            <w:r w:rsidRPr="0072663B">
              <w:rPr>
                <w:rFonts w:ascii="Times New Roman" w:eastAsia="Times New Roman" w:hAnsi="Times New Roman" w:cs="Times New Roman"/>
                <w:b/>
                <w:bCs/>
                <w:sz w:val="24"/>
                <w:szCs w:val="24"/>
                <w:lang w:eastAsia="es-VE"/>
              </w:rPr>
              <w:t xml:space="preserve"> BI</w:t>
            </w:r>
          </w:p>
        </w:tc>
        <w:tc>
          <w:tcPr>
            <w:tcW w:w="0" w:type="auto"/>
            <w:vAlign w:val="center"/>
            <w:hideMark/>
          </w:tcPr>
          <w:p w:rsidR="0072663B" w:rsidRPr="0072663B" w:rsidRDefault="0072663B" w:rsidP="0072663B">
            <w:pPr>
              <w:spacing w:after="0" w:line="240" w:lineRule="auto"/>
              <w:rPr>
                <w:rFonts w:ascii="Times New Roman" w:eastAsia="Times New Roman" w:hAnsi="Times New Roman" w:cs="Times New Roman"/>
                <w:sz w:val="24"/>
                <w:szCs w:val="24"/>
                <w:lang w:eastAsia="es-VE"/>
              </w:rPr>
            </w:pPr>
            <w:r w:rsidRPr="0072663B">
              <w:rPr>
                <w:rFonts w:ascii="Times New Roman" w:eastAsia="Times New Roman" w:hAnsi="Times New Roman" w:cs="Times New Roman"/>
                <w:sz w:val="24"/>
                <w:szCs w:val="24"/>
                <w:lang w:eastAsia="es-VE"/>
              </w:rPr>
              <w:t>El motor de modelado semántico (</w:t>
            </w:r>
            <w:proofErr w:type="spellStart"/>
            <w:r w:rsidRPr="0072663B">
              <w:rPr>
                <w:rFonts w:ascii="Times New Roman" w:eastAsia="Times New Roman" w:hAnsi="Times New Roman" w:cs="Times New Roman"/>
                <w:b/>
                <w:bCs/>
                <w:sz w:val="24"/>
                <w:szCs w:val="24"/>
                <w:lang w:eastAsia="es-VE"/>
              </w:rPr>
              <w:t>VertiPaq</w:t>
            </w:r>
            <w:proofErr w:type="spellEnd"/>
            <w:r w:rsidRPr="0072663B">
              <w:rPr>
                <w:rFonts w:ascii="Times New Roman" w:eastAsia="Times New Roman" w:hAnsi="Times New Roman" w:cs="Times New Roman"/>
                <w:b/>
                <w:bCs/>
                <w:sz w:val="24"/>
                <w:szCs w:val="24"/>
                <w:lang w:eastAsia="es-VE"/>
              </w:rPr>
              <w:t>/DAX</w:t>
            </w:r>
            <w:r w:rsidRPr="0072663B">
              <w:rPr>
                <w:rFonts w:ascii="Times New Roman" w:eastAsia="Times New Roman" w:hAnsi="Times New Roman" w:cs="Times New Roman"/>
                <w:sz w:val="24"/>
                <w:szCs w:val="24"/>
                <w:lang w:eastAsia="es-VE"/>
              </w:rPr>
              <w:t xml:space="preserve">) y el ecosistema cerrado de Office 365 / </w:t>
            </w:r>
            <w:proofErr w:type="spellStart"/>
            <w:r w:rsidRPr="0072663B">
              <w:rPr>
                <w:rFonts w:ascii="Times New Roman" w:eastAsia="Times New Roman" w:hAnsi="Times New Roman" w:cs="Times New Roman"/>
                <w:sz w:val="24"/>
                <w:szCs w:val="24"/>
                <w:lang w:eastAsia="es-VE"/>
              </w:rPr>
              <w:t>Azure</w:t>
            </w:r>
            <w:proofErr w:type="spellEnd"/>
            <w:r w:rsidRPr="0072663B">
              <w:rPr>
                <w:rFonts w:ascii="Times New Roman" w:eastAsia="Times New Roman" w:hAnsi="Times New Roman" w:cs="Times New Roman"/>
                <w:sz w:val="24"/>
                <w:szCs w:val="24"/>
                <w:lang w:eastAsia="es-VE"/>
              </w:rPr>
              <w:t>.</w:t>
            </w:r>
          </w:p>
        </w:tc>
        <w:tc>
          <w:tcPr>
            <w:tcW w:w="0" w:type="auto"/>
            <w:vAlign w:val="center"/>
            <w:hideMark/>
          </w:tcPr>
          <w:p w:rsidR="0072663B" w:rsidRPr="0072663B" w:rsidRDefault="0072663B" w:rsidP="0072663B">
            <w:pPr>
              <w:spacing w:after="0" w:line="240" w:lineRule="auto"/>
              <w:rPr>
                <w:rFonts w:ascii="Times New Roman" w:eastAsia="Times New Roman" w:hAnsi="Times New Roman" w:cs="Times New Roman"/>
                <w:sz w:val="24"/>
                <w:szCs w:val="24"/>
                <w:lang w:eastAsia="es-VE"/>
              </w:rPr>
            </w:pPr>
            <w:proofErr w:type="spellStart"/>
            <w:r w:rsidRPr="0072663B">
              <w:rPr>
                <w:rFonts w:ascii="Times New Roman" w:eastAsia="Times New Roman" w:hAnsi="Times New Roman" w:cs="Times New Roman"/>
                <w:b/>
                <w:bCs/>
                <w:sz w:val="24"/>
                <w:szCs w:val="24"/>
                <w:lang w:eastAsia="es-VE"/>
              </w:rPr>
              <w:t>Python</w:t>
            </w:r>
            <w:proofErr w:type="spellEnd"/>
            <w:r w:rsidRPr="0072663B">
              <w:rPr>
                <w:rFonts w:ascii="Times New Roman" w:eastAsia="Times New Roman" w:hAnsi="Times New Roman" w:cs="Times New Roman"/>
                <w:b/>
                <w:bCs/>
                <w:sz w:val="24"/>
                <w:szCs w:val="24"/>
                <w:lang w:eastAsia="es-VE"/>
              </w:rPr>
              <w:t xml:space="preserve"> y la IA</w:t>
            </w:r>
            <w:r w:rsidRPr="0072663B">
              <w:rPr>
                <w:rFonts w:ascii="Times New Roman" w:eastAsia="Times New Roman" w:hAnsi="Times New Roman" w:cs="Times New Roman"/>
                <w:sz w:val="24"/>
                <w:szCs w:val="24"/>
                <w:lang w:eastAsia="es-VE"/>
              </w:rPr>
              <w:t xml:space="preserve"> escriben código de consultas complejas (</w:t>
            </w:r>
            <w:r w:rsidRPr="0072663B">
              <w:rPr>
                <w:rFonts w:ascii="Times New Roman" w:eastAsia="Times New Roman" w:hAnsi="Times New Roman" w:cs="Times New Roman"/>
                <w:i/>
                <w:iCs/>
                <w:sz w:val="24"/>
                <w:szCs w:val="24"/>
                <w:lang w:eastAsia="es-VE"/>
              </w:rPr>
              <w:t>pipelines</w:t>
            </w:r>
            <w:r w:rsidRPr="0072663B">
              <w:rPr>
                <w:rFonts w:ascii="Times New Roman" w:eastAsia="Times New Roman" w:hAnsi="Times New Roman" w:cs="Times New Roman"/>
                <w:sz w:val="24"/>
                <w:szCs w:val="24"/>
                <w:lang w:eastAsia="es-VE"/>
              </w:rPr>
              <w:t>) sobre lagos de datos abiertos, haciendo que depender estrictamente de DAX ya no sea obligatorio para el análisis avanzado.</w:t>
            </w:r>
          </w:p>
        </w:tc>
      </w:tr>
      <w:tr w:rsidR="0072663B" w:rsidRPr="0072663B" w:rsidTr="0072663B">
        <w:trPr>
          <w:tblCellSpacing w:w="15" w:type="dxa"/>
        </w:trPr>
        <w:tc>
          <w:tcPr>
            <w:tcW w:w="0" w:type="auto"/>
            <w:vAlign w:val="center"/>
            <w:hideMark/>
          </w:tcPr>
          <w:p w:rsidR="0072663B" w:rsidRPr="0072663B" w:rsidRDefault="0072663B" w:rsidP="0072663B">
            <w:pPr>
              <w:spacing w:after="0" w:line="240" w:lineRule="auto"/>
              <w:rPr>
                <w:rFonts w:ascii="Times New Roman" w:eastAsia="Times New Roman" w:hAnsi="Times New Roman" w:cs="Times New Roman"/>
                <w:sz w:val="24"/>
                <w:szCs w:val="24"/>
                <w:lang w:eastAsia="es-VE"/>
              </w:rPr>
            </w:pPr>
            <w:proofErr w:type="spellStart"/>
            <w:r w:rsidRPr="0072663B">
              <w:rPr>
                <w:rFonts w:ascii="Times New Roman" w:eastAsia="Times New Roman" w:hAnsi="Times New Roman" w:cs="Times New Roman"/>
                <w:b/>
                <w:bCs/>
                <w:sz w:val="24"/>
                <w:szCs w:val="24"/>
                <w:lang w:eastAsia="es-VE"/>
              </w:rPr>
              <w:t>Tableau</w:t>
            </w:r>
            <w:proofErr w:type="spellEnd"/>
          </w:p>
        </w:tc>
        <w:tc>
          <w:tcPr>
            <w:tcW w:w="0" w:type="auto"/>
            <w:vAlign w:val="center"/>
            <w:hideMark/>
          </w:tcPr>
          <w:p w:rsidR="0072663B" w:rsidRPr="0072663B" w:rsidRDefault="0072663B" w:rsidP="0072663B">
            <w:pPr>
              <w:spacing w:after="0" w:line="240" w:lineRule="auto"/>
              <w:rPr>
                <w:rFonts w:ascii="Times New Roman" w:eastAsia="Times New Roman" w:hAnsi="Times New Roman" w:cs="Times New Roman"/>
                <w:sz w:val="24"/>
                <w:szCs w:val="24"/>
                <w:lang w:eastAsia="es-VE"/>
              </w:rPr>
            </w:pPr>
            <w:r w:rsidRPr="0072663B">
              <w:rPr>
                <w:rFonts w:ascii="Times New Roman" w:eastAsia="Times New Roman" w:hAnsi="Times New Roman" w:cs="Times New Roman"/>
                <w:sz w:val="24"/>
                <w:szCs w:val="24"/>
                <w:lang w:eastAsia="es-VE"/>
              </w:rPr>
              <w:t xml:space="preserve">Su motor visual </w:t>
            </w:r>
            <w:proofErr w:type="spellStart"/>
            <w:r w:rsidRPr="0072663B">
              <w:rPr>
                <w:rFonts w:ascii="Times New Roman" w:eastAsia="Times New Roman" w:hAnsi="Times New Roman" w:cs="Times New Roman"/>
                <w:b/>
                <w:bCs/>
                <w:sz w:val="24"/>
                <w:szCs w:val="24"/>
                <w:lang w:eastAsia="es-VE"/>
              </w:rPr>
              <w:t>VizQL</w:t>
            </w:r>
            <w:proofErr w:type="spellEnd"/>
            <w:r w:rsidRPr="0072663B">
              <w:rPr>
                <w:rFonts w:ascii="Times New Roman" w:eastAsia="Times New Roman" w:hAnsi="Times New Roman" w:cs="Times New Roman"/>
                <w:sz w:val="24"/>
                <w:szCs w:val="24"/>
                <w:lang w:eastAsia="es-VE"/>
              </w:rPr>
              <w:t xml:space="preserve"> que permitía arrastrar datos y transformarlos en gráficos estéticos instantáneamente.</w:t>
            </w:r>
          </w:p>
        </w:tc>
        <w:tc>
          <w:tcPr>
            <w:tcW w:w="0" w:type="auto"/>
            <w:vAlign w:val="center"/>
            <w:hideMark/>
          </w:tcPr>
          <w:p w:rsidR="0072663B" w:rsidRPr="0072663B" w:rsidRDefault="0072663B" w:rsidP="0072663B">
            <w:pPr>
              <w:spacing w:after="0" w:line="240" w:lineRule="auto"/>
              <w:rPr>
                <w:rFonts w:ascii="Times New Roman" w:eastAsia="Times New Roman" w:hAnsi="Times New Roman" w:cs="Times New Roman"/>
                <w:sz w:val="24"/>
                <w:szCs w:val="24"/>
                <w:lang w:eastAsia="es-VE"/>
              </w:rPr>
            </w:pPr>
            <w:r w:rsidRPr="0072663B">
              <w:rPr>
                <w:rFonts w:ascii="Times New Roman" w:eastAsia="Times New Roman" w:hAnsi="Times New Roman" w:cs="Times New Roman"/>
                <w:b/>
                <w:bCs/>
                <w:sz w:val="24"/>
                <w:szCs w:val="24"/>
                <w:lang w:eastAsia="es-VE"/>
              </w:rPr>
              <w:t>Modelos de Lenguaje (</w:t>
            </w:r>
            <w:proofErr w:type="spellStart"/>
            <w:r w:rsidRPr="0072663B">
              <w:rPr>
                <w:rFonts w:ascii="Times New Roman" w:eastAsia="Times New Roman" w:hAnsi="Times New Roman" w:cs="Times New Roman"/>
                <w:b/>
                <w:bCs/>
                <w:sz w:val="24"/>
                <w:szCs w:val="24"/>
                <w:lang w:eastAsia="es-VE"/>
              </w:rPr>
              <w:t>LLMs</w:t>
            </w:r>
            <w:proofErr w:type="spellEnd"/>
            <w:r w:rsidRPr="0072663B">
              <w:rPr>
                <w:rFonts w:ascii="Times New Roman" w:eastAsia="Times New Roman" w:hAnsi="Times New Roman" w:cs="Times New Roman"/>
                <w:b/>
                <w:bCs/>
                <w:sz w:val="24"/>
                <w:szCs w:val="24"/>
                <w:lang w:eastAsia="es-VE"/>
              </w:rPr>
              <w:t>):</w:t>
            </w:r>
            <w:r w:rsidRPr="0072663B">
              <w:rPr>
                <w:rFonts w:ascii="Times New Roman" w:eastAsia="Times New Roman" w:hAnsi="Times New Roman" w:cs="Times New Roman"/>
                <w:sz w:val="24"/>
                <w:szCs w:val="24"/>
                <w:lang w:eastAsia="es-VE"/>
              </w:rPr>
              <w:t xml:space="preserve"> Librerías de </w:t>
            </w:r>
            <w:proofErr w:type="spellStart"/>
            <w:r w:rsidRPr="0072663B">
              <w:rPr>
                <w:rFonts w:ascii="Times New Roman" w:eastAsia="Times New Roman" w:hAnsi="Times New Roman" w:cs="Times New Roman"/>
                <w:sz w:val="24"/>
                <w:szCs w:val="24"/>
                <w:lang w:eastAsia="es-VE"/>
              </w:rPr>
              <w:t>Python</w:t>
            </w:r>
            <w:proofErr w:type="spellEnd"/>
            <w:r w:rsidRPr="0072663B">
              <w:rPr>
                <w:rFonts w:ascii="Times New Roman" w:eastAsia="Times New Roman" w:hAnsi="Times New Roman" w:cs="Times New Roman"/>
                <w:sz w:val="24"/>
                <w:szCs w:val="24"/>
                <w:lang w:eastAsia="es-VE"/>
              </w:rPr>
              <w:t xml:space="preserve"> (como </w:t>
            </w:r>
            <w:proofErr w:type="spellStart"/>
            <w:r w:rsidRPr="0072663B">
              <w:rPr>
                <w:rFonts w:ascii="Times New Roman" w:eastAsia="Times New Roman" w:hAnsi="Times New Roman" w:cs="Times New Roman"/>
                <w:i/>
                <w:iCs/>
                <w:sz w:val="24"/>
                <w:szCs w:val="24"/>
                <w:lang w:eastAsia="es-VE"/>
              </w:rPr>
              <w:t>Streamlit</w:t>
            </w:r>
            <w:proofErr w:type="spellEnd"/>
            <w:r w:rsidRPr="0072663B">
              <w:rPr>
                <w:rFonts w:ascii="Times New Roman" w:eastAsia="Times New Roman" w:hAnsi="Times New Roman" w:cs="Times New Roman"/>
                <w:sz w:val="24"/>
                <w:szCs w:val="24"/>
                <w:lang w:eastAsia="es-VE"/>
              </w:rPr>
              <w:t xml:space="preserve">, </w:t>
            </w:r>
            <w:proofErr w:type="spellStart"/>
            <w:r w:rsidRPr="0072663B">
              <w:rPr>
                <w:rFonts w:ascii="Times New Roman" w:eastAsia="Times New Roman" w:hAnsi="Times New Roman" w:cs="Times New Roman"/>
                <w:i/>
                <w:iCs/>
                <w:sz w:val="24"/>
                <w:szCs w:val="24"/>
                <w:lang w:eastAsia="es-VE"/>
              </w:rPr>
              <w:t>Plotly</w:t>
            </w:r>
            <w:proofErr w:type="spellEnd"/>
            <w:r w:rsidRPr="0072663B">
              <w:rPr>
                <w:rFonts w:ascii="Times New Roman" w:eastAsia="Times New Roman" w:hAnsi="Times New Roman" w:cs="Times New Roman"/>
                <w:sz w:val="24"/>
                <w:szCs w:val="24"/>
                <w:lang w:eastAsia="es-VE"/>
              </w:rPr>
              <w:t xml:space="preserve"> o </w:t>
            </w:r>
            <w:proofErr w:type="spellStart"/>
            <w:r w:rsidRPr="0072663B">
              <w:rPr>
                <w:rFonts w:ascii="Times New Roman" w:eastAsia="Times New Roman" w:hAnsi="Times New Roman" w:cs="Times New Roman"/>
                <w:i/>
                <w:iCs/>
                <w:sz w:val="24"/>
                <w:szCs w:val="24"/>
                <w:lang w:eastAsia="es-VE"/>
              </w:rPr>
              <w:t>Shiny</w:t>
            </w:r>
            <w:proofErr w:type="spellEnd"/>
            <w:r w:rsidRPr="0072663B">
              <w:rPr>
                <w:rFonts w:ascii="Times New Roman" w:eastAsia="Times New Roman" w:hAnsi="Times New Roman" w:cs="Times New Roman"/>
                <w:sz w:val="24"/>
                <w:szCs w:val="24"/>
                <w:lang w:eastAsia="es-VE"/>
              </w:rPr>
              <w:t>) combinadas con IA pueden autogenerar interfaces y visualizaciones personalizadas en segundos, rompiendo la necesidad de arrastrar botones.</w:t>
            </w:r>
          </w:p>
        </w:tc>
      </w:tr>
      <w:tr w:rsidR="0072663B" w:rsidRPr="0072663B" w:rsidTr="0072663B">
        <w:trPr>
          <w:tblCellSpacing w:w="15" w:type="dxa"/>
        </w:trPr>
        <w:tc>
          <w:tcPr>
            <w:tcW w:w="0" w:type="auto"/>
            <w:vAlign w:val="center"/>
            <w:hideMark/>
          </w:tcPr>
          <w:p w:rsidR="0072663B" w:rsidRPr="0072663B" w:rsidRDefault="0072663B" w:rsidP="0072663B">
            <w:pPr>
              <w:spacing w:after="0" w:line="240" w:lineRule="auto"/>
              <w:rPr>
                <w:rFonts w:ascii="Times New Roman" w:eastAsia="Times New Roman" w:hAnsi="Times New Roman" w:cs="Times New Roman"/>
                <w:sz w:val="24"/>
                <w:szCs w:val="24"/>
                <w:lang w:eastAsia="es-VE"/>
              </w:rPr>
            </w:pPr>
            <w:r w:rsidRPr="0072663B">
              <w:rPr>
                <w:rFonts w:ascii="Times New Roman" w:eastAsia="Times New Roman" w:hAnsi="Times New Roman" w:cs="Times New Roman"/>
                <w:b/>
                <w:bCs/>
                <w:sz w:val="24"/>
                <w:szCs w:val="24"/>
                <w:lang w:eastAsia="es-VE"/>
              </w:rPr>
              <w:t xml:space="preserve">IBM </w:t>
            </w:r>
            <w:proofErr w:type="spellStart"/>
            <w:r w:rsidRPr="0072663B">
              <w:rPr>
                <w:rFonts w:ascii="Times New Roman" w:eastAsia="Times New Roman" w:hAnsi="Times New Roman" w:cs="Times New Roman"/>
                <w:b/>
                <w:bCs/>
                <w:sz w:val="24"/>
                <w:szCs w:val="24"/>
                <w:lang w:eastAsia="es-VE"/>
              </w:rPr>
              <w:t>Cognos</w:t>
            </w:r>
            <w:proofErr w:type="spellEnd"/>
          </w:p>
        </w:tc>
        <w:tc>
          <w:tcPr>
            <w:tcW w:w="0" w:type="auto"/>
            <w:vAlign w:val="center"/>
            <w:hideMark/>
          </w:tcPr>
          <w:p w:rsidR="0072663B" w:rsidRPr="0072663B" w:rsidRDefault="0072663B" w:rsidP="0072663B">
            <w:pPr>
              <w:spacing w:after="0" w:line="240" w:lineRule="auto"/>
              <w:rPr>
                <w:rFonts w:ascii="Times New Roman" w:eastAsia="Times New Roman" w:hAnsi="Times New Roman" w:cs="Times New Roman"/>
                <w:sz w:val="24"/>
                <w:szCs w:val="24"/>
                <w:lang w:eastAsia="es-VE"/>
              </w:rPr>
            </w:pPr>
            <w:r w:rsidRPr="0072663B">
              <w:rPr>
                <w:rFonts w:ascii="Times New Roman" w:eastAsia="Times New Roman" w:hAnsi="Times New Roman" w:cs="Times New Roman"/>
                <w:sz w:val="24"/>
                <w:szCs w:val="24"/>
                <w:lang w:eastAsia="es-VE"/>
              </w:rPr>
              <w:t xml:space="preserve">Su potente motor de gobernanza empresarial y generación de reportes masivos </w:t>
            </w:r>
            <w:proofErr w:type="spellStart"/>
            <w:r w:rsidRPr="0072663B">
              <w:rPr>
                <w:rFonts w:ascii="Times New Roman" w:eastAsia="Times New Roman" w:hAnsi="Times New Roman" w:cs="Times New Roman"/>
                <w:sz w:val="24"/>
                <w:szCs w:val="24"/>
                <w:lang w:eastAsia="es-VE"/>
              </w:rPr>
              <w:t>hiper</w:t>
            </w:r>
            <w:proofErr w:type="spellEnd"/>
            <w:r w:rsidRPr="0072663B">
              <w:rPr>
                <w:rFonts w:ascii="Times New Roman" w:eastAsia="Times New Roman" w:hAnsi="Times New Roman" w:cs="Times New Roman"/>
                <w:sz w:val="24"/>
                <w:szCs w:val="24"/>
                <w:lang w:eastAsia="es-VE"/>
              </w:rPr>
              <w:t>-formateados (</w:t>
            </w:r>
            <w:r w:rsidRPr="0072663B">
              <w:rPr>
                <w:rFonts w:ascii="Times New Roman" w:eastAsia="Times New Roman" w:hAnsi="Times New Roman" w:cs="Times New Roman"/>
                <w:i/>
                <w:iCs/>
                <w:sz w:val="24"/>
                <w:szCs w:val="24"/>
                <w:lang w:eastAsia="es-VE"/>
              </w:rPr>
              <w:t>pixel-</w:t>
            </w:r>
            <w:proofErr w:type="spellStart"/>
            <w:r w:rsidRPr="0072663B">
              <w:rPr>
                <w:rFonts w:ascii="Times New Roman" w:eastAsia="Times New Roman" w:hAnsi="Times New Roman" w:cs="Times New Roman"/>
                <w:i/>
                <w:iCs/>
                <w:sz w:val="24"/>
                <w:szCs w:val="24"/>
                <w:lang w:eastAsia="es-VE"/>
              </w:rPr>
              <w:t>perfect</w:t>
            </w:r>
            <w:proofErr w:type="spellEnd"/>
            <w:r w:rsidRPr="0072663B">
              <w:rPr>
                <w:rFonts w:ascii="Times New Roman" w:eastAsia="Times New Roman" w:hAnsi="Times New Roman" w:cs="Times New Roman"/>
                <w:sz w:val="24"/>
                <w:szCs w:val="24"/>
                <w:lang w:eastAsia="es-VE"/>
              </w:rPr>
              <w:t>).</w:t>
            </w:r>
          </w:p>
        </w:tc>
        <w:tc>
          <w:tcPr>
            <w:tcW w:w="0" w:type="auto"/>
            <w:vAlign w:val="center"/>
            <w:hideMark/>
          </w:tcPr>
          <w:p w:rsidR="0072663B" w:rsidRPr="0072663B" w:rsidRDefault="0072663B" w:rsidP="0072663B">
            <w:pPr>
              <w:spacing w:after="0" w:line="240" w:lineRule="auto"/>
              <w:rPr>
                <w:rFonts w:ascii="Times New Roman" w:eastAsia="Times New Roman" w:hAnsi="Times New Roman" w:cs="Times New Roman"/>
                <w:sz w:val="24"/>
                <w:szCs w:val="24"/>
                <w:lang w:eastAsia="es-VE"/>
              </w:rPr>
            </w:pPr>
            <w:r w:rsidRPr="0072663B">
              <w:rPr>
                <w:rFonts w:ascii="Times New Roman" w:eastAsia="Times New Roman" w:hAnsi="Times New Roman" w:cs="Times New Roman"/>
                <w:b/>
                <w:bCs/>
                <w:sz w:val="24"/>
                <w:szCs w:val="24"/>
                <w:lang w:eastAsia="es-VE"/>
              </w:rPr>
              <w:t>Capa Semántica Cloud (</w:t>
            </w:r>
            <w:proofErr w:type="spellStart"/>
            <w:r w:rsidRPr="0072663B">
              <w:rPr>
                <w:rFonts w:ascii="Times New Roman" w:eastAsia="Times New Roman" w:hAnsi="Times New Roman" w:cs="Times New Roman"/>
                <w:b/>
                <w:bCs/>
                <w:sz w:val="24"/>
                <w:szCs w:val="24"/>
                <w:lang w:eastAsia="es-VE"/>
              </w:rPr>
              <w:t>Headless</w:t>
            </w:r>
            <w:proofErr w:type="spellEnd"/>
            <w:r w:rsidRPr="0072663B">
              <w:rPr>
                <w:rFonts w:ascii="Times New Roman" w:eastAsia="Times New Roman" w:hAnsi="Times New Roman" w:cs="Times New Roman"/>
                <w:b/>
                <w:bCs/>
                <w:sz w:val="24"/>
                <w:szCs w:val="24"/>
                <w:lang w:eastAsia="es-VE"/>
              </w:rPr>
              <w:t xml:space="preserve"> BI):</w:t>
            </w:r>
            <w:r w:rsidRPr="0072663B">
              <w:rPr>
                <w:rFonts w:ascii="Times New Roman" w:eastAsia="Times New Roman" w:hAnsi="Times New Roman" w:cs="Times New Roman"/>
                <w:sz w:val="24"/>
                <w:szCs w:val="24"/>
                <w:lang w:eastAsia="es-VE"/>
              </w:rPr>
              <w:t xml:space="preserve"> Herramientas abiertas como </w:t>
            </w:r>
            <w:proofErr w:type="spellStart"/>
            <w:r w:rsidRPr="0072663B">
              <w:rPr>
                <w:rFonts w:ascii="Times New Roman" w:eastAsia="Times New Roman" w:hAnsi="Times New Roman" w:cs="Times New Roman"/>
                <w:i/>
                <w:iCs/>
                <w:sz w:val="24"/>
                <w:szCs w:val="24"/>
                <w:lang w:eastAsia="es-VE"/>
              </w:rPr>
              <w:t>dbt</w:t>
            </w:r>
            <w:proofErr w:type="spellEnd"/>
            <w:r w:rsidRPr="0072663B">
              <w:rPr>
                <w:rFonts w:ascii="Times New Roman" w:eastAsia="Times New Roman" w:hAnsi="Times New Roman" w:cs="Times New Roman"/>
                <w:sz w:val="24"/>
                <w:szCs w:val="24"/>
                <w:lang w:eastAsia="es-VE"/>
              </w:rPr>
              <w:t xml:space="preserve"> o </w:t>
            </w:r>
            <w:r w:rsidRPr="0072663B">
              <w:rPr>
                <w:rFonts w:ascii="Times New Roman" w:eastAsia="Times New Roman" w:hAnsi="Times New Roman" w:cs="Times New Roman"/>
                <w:i/>
                <w:iCs/>
                <w:sz w:val="24"/>
                <w:szCs w:val="24"/>
                <w:lang w:eastAsia="es-VE"/>
              </w:rPr>
              <w:t>Cube</w:t>
            </w:r>
            <w:r w:rsidRPr="0072663B">
              <w:rPr>
                <w:rFonts w:ascii="Times New Roman" w:eastAsia="Times New Roman" w:hAnsi="Times New Roman" w:cs="Times New Roman"/>
                <w:sz w:val="24"/>
                <w:szCs w:val="24"/>
                <w:lang w:eastAsia="es-VE"/>
              </w:rPr>
              <w:t xml:space="preserve"> centralizan las reglas de negocio directamente en la nube (</w:t>
            </w:r>
            <w:proofErr w:type="spellStart"/>
            <w:r w:rsidRPr="0072663B">
              <w:rPr>
                <w:rFonts w:ascii="Times New Roman" w:eastAsia="Times New Roman" w:hAnsi="Times New Roman" w:cs="Times New Roman"/>
                <w:sz w:val="24"/>
                <w:szCs w:val="24"/>
                <w:lang w:eastAsia="es-VE"/>
              </w:rPr>
              <w:t>Snowflake</w:t>
            </w:r>
            <w:proofErr w:type="spellEnd"/>
            <w:r w:rsidRPr="0072663B">
              <w:rPr>
                <w:rFonts w:ascii="Times New Roman" w:eastAsia="Times New Roman" w:hAnsi="Times New Roman" w:cs="Times New Roman"/>
                <w:sz w:val="24"/>
                <w:szCs w:val="24"/>
                <w:lang w:eastAsia="es-VE"/>
              </w:rPr>
              <w:t xml:space="preserve">, </w:t>
            </w:r>
            <w:proofErr w:type="spellStart"/>
            <w:r w:rsidRPr="0072663B">
              <w:rPr>
                <w:rFonts w:ascii="Times New Roman" w:eastAsia="Times New Roman" w:hAnsi="Times New Roman" w:cs="Times New Roman"/>
                <w:sz w:val="24"/>
                <w:szCs w:val="24"/>
                <w:lang w:eastAsia="es-VE"/>
              </w:rPr>
              <w:t>Databricks</w:t>
            </w:r>
            <w:proofErr w:type="spellEnd"/>
            <w:r w:rsidRPr="0072663B">
              <w:rPr>
                <w:rFonts w:ascii="Times New Roman" w:eastAsia="Times New Roman" w:hAnsi="Times New Roman" w:cs="Times New Roman"/>
                <w:sz w:val="24"/>
                <w:szCs w:val="24"/>
                <w:lang w:eastAsia="es-VE"/>
              </w:rPr>
              <w:t>), quitándole el monopolio de la gobernanza a las herramientas locales.</w:t>
            </w:r>
          </w:p>
        </w:tc>
      </w:tr>
    </w:tbl>
    <w:p w:rsidR="0072663B" w:rsidRPr="0072663B" w:rsidRDefault="0072663B" w:rsidP="0072663B">
      <w:pPr>
        <w:spacing w:before="100" w:beforeAutospacing="1" w:after="100" w:afterAutospacing="1" w:line="240" w:lineRule="auto"/>
        <w:outlineLvl w:val="1"/>
        <w:rPr>
          <w:rFonts w:ascii="Times New Roman" w:eastAsia="Times New Roman" w:hAnsi="Times New Roman" w:cs="Times New Roman"/>
          <w:b/>
          <w:bCs/>
          <w:sz w:val="36"/>
          <w:szCs w:val="36"/>
          <w:lang w:eastAsia="es-VE"/>
        </w:rPr>
      </w:pPr>
      <w:r w:rsidRPr="0072663B">
        <w:rPr>
          <w:rFonts w:ascii="Times New Roman" w:eastAsia="Times New Roman" w:hAnsi="Times New Roman" w:cs="Times New Roman"/>
          <w:b/>
          <w:bCs/>
          <w:sz w:val="36"/>
          <w:szCs w:val="36"/>
          <w:lang w:eastAsia="es-VE"/>
        </w:rPr>
        <w:lastRenderedPageBreak/>
        <w:t>2. Las 3 Grietas que permiten a una Empresa Innovadora competir</w:t>
      </w:r>
    </w:p>
    <w:p w:rsidR="0072663B" w:rsidRPr="0072663B" w:rsidRDefault="0072663B" w:rsidP="0072663B">
      <w:pPr>
        <w:spacing w:before="100" w:beforeAutospacing="1" w:after="100" w:afterAutospacing="1" w:line="240" w:lineRule="auto"/>
        <w:rPr>
          <w:rFonts w:ascii="Times New Roman" w:eastAsia="Times New Roman" w:hAnsi="Times New Roman" w:cs="Times New Roman"/>
          <w:sz w:val="24"/>
          <w:szCs w:val="24"/>
          <w:lang w:eastAsia="es-VE"/>
        </w:rPr>
      </w:pPr>
      <w:r w:rsidRPr="0072663B">
        <w:rPr>
          <w:rFonts w:ascii="Times New Roman" w:eastAsia="Times New Roman" w:hAnsi="Times New Roman" w:cs="Times New Roman"/>
          <w:sz w:val="24"/>
          <w:szCs w:val="24"/>
          <w:lang w:eastAsia="es-VE"/>
        </w:rPr>
        <w:t xml:space="preserve">Una empresa emergente hoy </w:t>
      </w:r>
      <w:r w:rsidRPr="0072663B">
        <w:rPr>
          <w:rFonts w:ascii="Times New Roman" w:eastAsia="Times New Roman" w:hAnsi="Times New Roman" w:cs="Times New Roman"/>
          <w:color w:val="C00000"/>
          <w:sz w:val="24"/>
          <w:szCs w:val="24"/>
          <w:lang w:eastAsia="es-VE"/>
        </w:rPr>
        <w:t>no necesita replicar un software de 20 gigabytes</w:t>
      </w:r>
      <w:r w:rsidRPr="0072663B">
        <w:rPr>
          <w:rFonts w:ascii="Times New Roman" w:eastAsia="Times New Roman" w:hAnsi="Times New Roman" w:cs="Times New Roman"/>
          <w:sz w:val="24"/>
          <w:szCs w:val="24"/>
          <w:lang w:eastAsia="es-VE"/>
        </w:rPr>
        <w:t xml:space="preserve"> como </w:t>
      </w:r>
      <w:proofErr w:type="spellStart"/>
      <w:r w:rsidRPr="0072663B">
        <w:rPr>
          <w:rFonts w:ascii="Times New Roman" w:eastAsia="Times New Roman" w:hAnsi="Times New Roman" w:cs="Times New Roman"/>
          <w:sz w:val="24"/>
          <w:szCs w:val="24"/>
          <w:lang w:eastAsia="es-VE"/>
        </w:rPr>
        <w:t>Power</w:t>
      </w:r>
      <w:proofErr w:type="spellEnd"/>
      <w:r w:rsidRPr="0072663B">
        <w:rPr>
          <w:rFonts w:ascii="Times New Roman" w:eastAsia="Times New Roman" w:hAnsi="Times New Roman" w:cs="Times New Roman"/>
          <w:sz w:val="24"/>
          <w:szCs w:val="24"/>
          <w:lang w:eastAsia="es-VE"/>
        </w:rPr>
        <w:t xml:space="preserve"> BI. Le basta con </w:t>
      </w:r>
      <w:r w:rsidRPr="0072663B">
        <w:rPr>
          <w:rFonts w:ascii="Times New Roman" w:eastAsia="Times New Roman" w:hAnsi="Times New Roman" w:cs="Times New Roman"/>
          <w:color w:val="C00000"/>
          <w:sz w:val="24"/>
          <w:szCs w:val="24"/>
          <w:lang w:eastAsia="es-VE"/>
        </w:rPr>
        <w:t>construir sobre el nuevo paradigma</w:t>
      </w:r>
      <w:r w:rsidRPr="0072663B">
        <w:rPr>
          <w:rFonts w:ascii="Times New Roman" w:eastAsia="Times New Roman" w:hAnsi="Times New Roman" w:cs="Times New Roman"/>
          <w:sz w:val="24"/>
          <w:szCs w:val="24"/>
          <w:lang w:eastAsia="es-VE"/>
        </w:rPr>
        <w:t xml:space="preserve">: </w:t>
      </w:r>
      <w:r w:rsidRPr="0072663B">
        <w:rPr>
          <w:rFonts w:ascii="Times New Roman" w:eastAsia="Times New Roman" w:hAnsi="Times New Roman" w:cs="Times New Roman"/>
          <w:b/>
          <w:bCs/>
          <w:sz w:val="24"/>
          <w:szCs w:val="24"/>
          <w:lang w:eastAsia="es-VE"/>
        </w:rPr>
        <w:t>la analítica conversacional y modular</w:t>
      </w:r>
      <w:r w:rsidRPr="0072663B">
        <w:rPr>
          <w:rFonts w:ascii="Times New Roman" w:eastAsia="Times New Roman" w:hAnsi="Times New Roman" w:cs="Times New Roman"/>
          <w:sz w:val="24"/>
          <w:szCs w:val="24"/>
          <w:lang w:eastAsia="es-VE"/>
        </w:rPr>
        <w:t>.</w:t>
      </w:r>
    </w:p>
    <w:p w:rsidR="0072663B" w:rsidRPr="0072663B" w:rsidRDefault="0072663B" w:rsidP="0072663B">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72663B">
        <w:rPr>
          <w:rFonts w:ascii="Times New Roman" w:eastAsia="Times New Roman" w:hAnsi="Times New Roman" w:cs="Times New Roman"/>
          <w:b/>
          <w:bCs/>
          <w:sz w:val="27"/>
          <w:szCs w:val="27"/>
          <w:lang w:eastAsia="es-VE"/>
        </w:rPr>
        <w:t xml:space="preserve">A. Adiós a la "Fábrica de </w:t>
      </w:r>
      <w:proofErr w:type="spellStart"/>
      <w:r w:rsidRPr="0072663B">
        <w:rPr>
          <w:rFonts w:ascii="Times New Roman" w:eastAsia="Times New Roman" w:hAnsi="Times New Roman" w:cs="Times New Roman"/>
          <w:b/>
          <w:bCs/>
          <w:sz w:val="27"/>
          <w:szCs w:val="27"/>
          <w:lang w:eastAsia="es-VE"/>
        </w:rPr>
        <w:t>Dashboards</w:t>
      </w:r>
      <w:proofErr w:type="spellEnd"/>
      <w:r w:rsidRPr="0072663B">
        <w:rPr>
          <w:rFonts w:ascii="Times New Roman" w:eastAsia="Times New Roman" w:hAnsi="Times New Roman" w:cs="Times New Roman"/>
          <w:b/>
          <w:bCs/>
          <w:sz w:val="27"/>
          <w:szCs w:val="27"/>
          <w:lang w:eastAsia="es-VE"/>
        </w:rPr>
        <w:t>" (Impulsado por IA)</w:t>
      </w:r>
    </w:p>
    <w:p w:rsidR="0072663B" w:rsidRPr="0072663B" w:rsidRDefault="0072663B" w:rsidP="0072663B">
      <w:pPr>
        <w:spacing w:before="100" w:beforeAutospacing="1" w:after="100" w:afterAutospacing="1" w:line="240" w:lineRule="auto"/>
        <w:rPr>
          <w:rFonts w:ascii="Times New Roman" w:eastAsia="Times New Roman" w:hAnsi="Times New Roman" w:cs="Times New Roman"/>
          <w:sz w:val="24"/>
          <w:szCs w:val="24"/>
          <w:lang w:eastAsia="es-VE"/>
        </w:rPr>
      </w:pPr>
      <w:r w:rsidRPr="0072663B">
        <w:rPr>
          <w:rFonts w:ascii="Times New Roman" w:eastAsia="Times New Roman" w:hAnsi="Times New Roman" w:cs="Times New Roman"/>
          <w:sz w:val="24"/>
          <w:szCs w:val="24"/>
          <w:lang w:eastAsia="es-VE"/>
        </w:rPr>
        <w:t>El modelo tradicional obligaba a los analistas a pasar semanas diseñando tableros que luego los directivos rara vez usaban.</w:t>
      </w:r>
    </w:p>
    <w:p w:rsidR="0072663B" w:rsidRPr="0072663B" w:rsidRDefault="0072663B" w:rsidP="007266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VE"/>
        </w:rPr>
      </w:pPr>
      <w:r w:rsidRPr="0072663B">
        <w:rPr>
          <w:rFonts w:ascii="Times New Roman" w:eastAsia="Times New Roman" w:hAnsi="Times New Roman" w:cs="Times New Roman"/>
          <w:b/>
          <w:bCs/>
          <w:sz w:val="24"/>
          <w:szCs w:val="24"/>
          <w:lang w:eastAsia="es-VE"/>
        </w:rPr>
        <w:t>La oportunidad:</w:t>
      </w:r>
      <w:r w:rsidRPr="0072663B">
        <w:rPr>
          <w:rFonts w:ascii="Times New Roman" w:eastAsia="Times New Roman" w:hAnsi="Times New Roman" w:cs="Times New Roman"/>
          <w:sz w:val="24"/>
          <w:szCs w:val="24"/>
          <w:lang w:eastAsia="es-VE"/>
        </w:rPr>
        <w:t xml:space="preserve"> Una empresa innovadora puede conectar un LLM (como Claude o GPT) directamente a un almacén de datos gobernado. El director financiero ya no mira un tablero estático de </w:t>
      </w:r>
      <w:proofErr w:type="spellStart"/>
      <w:r w:rsidRPr="0072663B">
        <w:rPr>
          <w:rFonts w:ascii="Times New Roman" w:eastAsia="Times New Roman" w:hAnsi="Times New Roman" w:cs="Times New Roman"/>
          <w:sz w:val="24"/>
          <w:szCs w:val="24"/>
          <w:lang w:eastAsia="es-VE"/>
        </w:rPr>
        <w:t>Tableau</w:t>
      </w:r>
      <w:proofErr w:type="spellEnd"/>
      <w:r w:rsidRPr="0072663B">
        <w:rPr>
          <w:rFonts w:ascii="Times New Roman" w:eastAsia="Times New Roman" w:hAnsi="Times New Roman" w:cs="Times New Roman"/>
          <w:sz w:val="24"/>
          <w:szCs w:val="24"/>
          <w:lang w:eastAsia="es-VE"/>
        </w:rPr>
        <w:t xml:space="preserve">; simplemente pregunta en lenguaje natural: </w:t>
      </w:r>
      <w:r w:rsidRPr="0072663B">
        <w:rPr>
          <w:rFonts w:ascii="Times New Roman" w:eastAsia="Times New Roman" w:hAnsi="Times New Roman" w:cs="Times New Roman"/>
          <w:i/>
          <w:iCs/>
          <w:sz w:val="24"/>
          <w:szCs w:val="24"/>
          <w:lang w:eastAsia="es-VE"/>
        </w:rPr>
        <w:t>"¿Por qué bajó el margen en la sucursal X?"</w:t>
      </w:r>
      <w:r w:rsidRPr="0072663B">
        <w:rPr>
          <w:rFonts w:ascii="Times New Roman" w:eastAsia="Times New Roman" w:hAnsi="Times New Roman" w:cs="Times New Roman"/>
          <w:sz w:val="24"/>
          <w:szCs w:val="24"/>
          <w:lang w:eastAsia="es-VE"/>
        </w:rPr>
        <w:t xml:space="preserve"> y la IA genera el </w:t>
      </w:r>
      <w:proofErr w:type="spellStart"/>
      <w:r w:rsidRPr="0072663B">
        <w:rPr>
          <w:rFonts w:ascii="Times New Roman" w:eastAsia="Times New Roman" w:hAnsi="Times New Roman" w:cs="Times New Roman"/>
          <w:sz w:val="24"/>
          <w:szCs w:val="24"/>
          <w:lang w:eastAsia="es-VE"/>
        </w:rPr>
        <w:t>query</w:t>
      </w:r>
      <w:proofErr w:type="spellEnd"/>
      <w:r w:rsidRPr="0072663B">
        <w:rPr>
          <w:rFonts w:ascii="Times New Roman" w:eastAsia="Times New Roman" w:hAnsi="Times New Roman" w:cs="Times New Roman"/>
          <w:sz w:val="24"/>
          <w:szCs w:val="24"/>
          <w:lang w:eastAsia="es-VE"/>
        </w:rPr>
        <w:t xml:space="preserve"> SQL, analiza los datos con </w:t>
      </w:r>
      <w:proofErr w:type="spellStart"/>
      <w:r w:rsidRPr="0072663B">
        <w:rPr>
          <w:rFonts w:ascii="Times New Roman" w:eastAsia="Times New Roman" w:hAnsi="Times New Roman" w:cs="Times New Roman"/>
          <w:sz w:val="24"/>
          <w:szCs w:val="24"/>
          <w:lang w:eastAsia="es-VE"/>
        </w:rPr>
        <w:t>Python</w:t>
      </w:r>
      <w:proofErr w:type="spellEnd"/>
      <w:r w:rsidRPr="0072663B">
        <w:rPr>
          <w:rFonts w:ascii="Times New Roman" w:eastAsia="Times New Roman" w:hAnsi="Times New Roman" w:cs="Times New Roman"/>
          <w:sz w:val="24"/>
          <w:szCs w:val="24"/>
          <w:lang w:eastAsia="es-VE"/>
        </w:rPr>
        <w:t xml:space="preserve"> tras bambalinas y entrega una respuesta textual con su gráfico correspondiente sobre la marcha.</w:t>
      </w:r>
    </w:p>
    <w:p w:rsidR="0072663B" w:rsidRPr="0072663B" w:rsidRDefault="0072663B" w:rsidP="0072663B">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72663B">
        <w:rPr>
          <w:rFonts w:ascii="Times New Roman" w:eastAsia="Times New Roman" w:hAnsi="Times New Roman" w:cs="Times New Roman"/>
          <w:b/>
          <w:bCs/>
          <w:sz w:val="27"/>
          <w:szCs w:val="27"/>
          <w:lang w:eastAsia="es-VE"/>
        </w:rPr>
        <w:t>B. La analítica desacoplada o "</w:t>
      </w:r>
      <w:proofErr w:type="spellStart"/>
      <w:r w:rsidRPr="0072663B">
        <w:rPr>
          <w:rFonts w:ascii="Times New Roman" w:eastAsia="Times New Roman" w:hAnsi="Times New Roman" w:cs="Times New Roman"/>
          <w:b/>
          <w:bCs/>
          <w:sz w:val="27"/>
          <w:szCs w:val="27"/>
          <w:lang w:eastAsia="es-VE"/>
        </w:rPr>
        <w:t>Headless</w:t>
      </w:r>
      <w:proofErr w:type="spellEnd"/>
      <w:r w:rsidRPr="0072663B">
        <w:rPr>
          <w:rFonts w:ascii="Times New Roman" w:eastAsia="Times New Roman" w:hAnsi="Times New Roman" w:cs="Times New Roman"/>
          <w:b/>
          <w:bCs/>
          <w:sz w:val="27"/>
          <w:szCs w:val="27"/>
          <w:lang w:eastAsia="es-VE"/>
        </w:rPr>
        <w:t xml:space="preserve"> BI" (Impulsado por Cloud)</w:t>
      </w:r>
    </w:p>
    <w:p w:rsidR="0072663B" w:rsidRPr="0072663B" w:rsidRDefault="0072663B" w:rsidP="0072663B">
      <w:pPr>
        <w:spacing w:before="100" w:beforeAutospacing="1" w:after="100" w:afterAutospacing="1" w:line="240" w:lineRule="auto"/>
        <w:rPr>
          <w:rFonts w:ascii="Times New Roman" w:eastAsia="Times New Roman" w:hAnsi="Times New Roman" w:cs="Times New Roman"/>
          <w:sz w:val="24"/>
          <w:szCs w:val="24"/>
          <w:lang w:eastAsia="es-VE"/>
        </w:rPr>
      </w:pPr>
      <w:r w:rsidRPr="0072663B">
        <w:rPr>
          <w:rFonts w:ascii="Times New Roman" w:eastAsia="Times New Roman" w:hAnsi="Times New Roman" w:cs="Times New Roman"/>
          <w:sz w:val="24"/>
          <w:szCs w:val="24"/>
          <w:lang w:eastAsia="es-VE"/>
        </w:rPr>
        <w:t xml:space="preserve">Antes, si querías cambiar de BI, tenías que rehacer todas las métricas porque estaban atrapadas dentro del software (ej. en las medidas DAX de </w:t>
      </w:r>
      <w:proofErr w:type="spellStart"/>
      <w:r w:rsidRPr="0072663B">
        <w:rPr>
          <w:rFonts w:ascii="Times New Roman" w:eastAsia="Times New Roman" w:hAnsi="Times New Roman" w:cs="Times New Roman"/>
          <w:sz w:val="24"/>
          <w:szCs w:val="24"/>
          <w:lang w:eastAsia="es-VE"/>
        </w:rPr>
        <w:t>Power</w:t>
      </w:r>
      <w:proofErr w:type="spellEnd"/>
      <w:r w:rsidRPr="0072663B">
        <w:rPr>
          <w:rFonts w:ascii="Times New Roman" w:eastAsia="Times New Roman" w:hAnsi="Times New Roman" w:cs="Times New Roman"/>
          <w:sz w:val="24"/>
          <w:szCs w:val="24"/>
          <w:lang w:eastAsia="es-VE"/>
        </w:rPr>
        <w:t xml:space="preserve"> BI).</w:t>
      </w:r>
    </w:p>
    <w:p w:rsidR="0072663B" w:rsidRPr="0072663B" w:rsidRDefault="0072663B" w:rsidP="007266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VE"/>
        </w:rPr>
      </w:pPr>
      <w:r w:rsidRPr="0072663B">
        <w:rPr>
          <w:rFonts w:ascii="Times New Roman" w:eastAsia="Times New Roman" w:hAnsi="Times New Roman" w:cs="Times New Roman"/>
          <w:b/>
          <w:bCs/>
          <w:sz w:val="24"/>
          <w:szCs w:val="24"/>
          <w:lang w:eastAsia="es-VE"/>
        </w:rPr>
        <w:t>La oportunidad:</w:t>
      </w:r>
      <w:r w:rsidRPr="0072663B">
        <w:rPr>
          <w:rFonts w:ascii="Times New Roman" w:eastAsia="Times New Roman" w:hAnsi="Times New Roman" w:cs="Times New Roman"/>
          <w:sz w:val="24"/>
          <w:szCs w:val="24"/>
          <w:lang w:eastAsia="es-VE"/>
        </w:rPr>
        <w:t xml:space="preserve"> Con la infraestructura moderna en la nube, las métricas de negocio se definen en una "capa semántica" independiente (fuera del BI). Esto permite que cualquier nueva herramienta ágil en el mercado se conecte a los datos e interactúe con ellos inmediatamente, eliminando el costo de cambio tecnológico que antes protegía a los gigantes.</w:t>
      </w:r>
    </w:p>
    <w:p w:rsidR="0072663B" w:rsidRPr="0072663B" w:rsidRDefault="0072663B" w:rsidP="0072663B">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72663B">
        <w:rPr>
          <w:rFonts w:ascii="Times New Roman" w:eastAsia="Times New Roman" w:hAnsi="Times New Roman" w:cs="Times New Roman"/>
          <w:b/>
          <w:bCs/>
          <w:sz w:val="27"/>
          <w:szCs w:val="27"/>
          <w:lang w:eastAsia="es-VE"/>
        </w:rPr>
        <w:t xml:space="preserve">C. Personalización total a bajo costo (Impulsado por </w:t>
      </w:r>
      <w:proofErr w:type="spellStart"/>
      <w:r w:rsidRPr="0072663B">
        <w:rPr>
          <w:rFonts w:ascii="Times New Roman" w:eastAsia="Times New Roman" w:hAnsi="Times New Roman" w:cs="Times New Roman"/>
          <w:b/>
          <w:bCs/>
          <w:sz w:val="27"/>
          <w:szCs w:val="27"/>
          <w:lang w:eastAsia="es-VE"/>
        </w:rPr>
        <w:t>Python</w:t>
      </w:r>
      <w:proofErr w:type="spellEnd"/>
      <w:r w:rsidRPr="0072663B">
        <w:rPr>
          <w:rFonts w:ascii="Times New Roman" w:eastAsia="Times New Roman" w:hAnsi="Times New Roman" w:cs="Times New Roman"/>
          <w:b/>
          <w:bCs/>
          <w:sz w:val="27"/>
          <w:szCs w:val="27"/>
          <w:lang w:eastAsia="es-VE"/>
        </w:rPr>
        <w:t>)</w:t>
      </w:r>
    </w:p>
    <w:p w:rsidR="0072663B" w:rsidRPr="0072663B" w:rsidRDefault="0072663B" w:rsidP="0072663B">
      <w:pPr>
        <w:spacing w:before="100" w:beforeAutospacing="1" w:after="100" w:afterAutospacing="1" w:line="240" w:lineRule="auto"/>
        <w:rPr>
          <w:rFonts w:ascii="Times New Roman" w:eastAsia="Times New Roman" w:hAnsi="Times New Roman" w:cs="Times New Roman"/>
          <w:sz w:val="24"/>
          <w:szCs w:val="24"/>
          <w:lang w:eastAsia="es-VE"/>
        </w:rPr>
      </w:pPr>
      <w:r w:rsidRPr="0072663B">
        <w:rPr>
          <w:rFonts w:ascii="Times New Roman" w:eastAsia="Times New Roman" w:hAnsi="Times New Roman" w:cs="Times New Roman"/>
          <w:sz w:val="24"/>
          <w:szCs w:val="24"/>
          <w:lang w:eastAsia="es-VE"/>
        </w:rPr>
        <w:t xml:space="preserve">Crear gráficos avanzados a la medida en </w:t>
      </w:r>
      <w:proofErr w:type="spellStart"/>
      <w:r w:rsidRPr="0072663B">
        <w:rPr>
          <w:rFonts w:ascii="Times New Roman" w:eastAsia="Times New Roman" w:hAnsi="Times New Roman" w:cs="Times New Roman"/>
          <w:sz w:val="24"/>
          <w:szCs w:val="24"/>
          <w:lang w:eastAsia="es-VE"/>
        </w:rPr>
        <w:t>Tableau</w:t>
      </w:r>
      <w:proofErr w:type="spellEnd"/>
      <w:r w:rsidRPr="0072663B">
        <w:rPr>
          <w:rFonts w:ascii="Times New Roman" w:eastAsia="Times New Roman" w:hAnsi="Times New Roman" w:cs="Times New Roman"/>
          <w:sz w:val="24"/>
          <w:szCs w:val="24"/>
          <w:lang w:eastAsia="es-VE"/>
        </w:rPr>
        <w:t xml:space="preserve"> o </w:t>
      </w:r>
      <w:proofErr w:type="spellStart"/>
      <w:r w:rsidRPr="0072663B">
        <w:rPr>
          <w:rFonts w:ascii="Times New Roman" w:eastAsia="Times New Roman" w:hAnsi="Times New Roman" w:cs="Times New Roman"/>
          <w:sz w:val="24"/>
          <w:szCs w:val="24"/>
          <w:lang w:eastAsia="es-VE"/>
        </w:rPr>
        <w:t>Cognos</w:t>
      </w:r>
      <w:proofErr w:type="spellEnd"/>
      <w:r w:rsidRPr="0072663B">
        <w:rPr>
          <w:rFonts w:ascii="Times New Roman" w:eastAsia="Times New Roman" w:hAnsi="Times New Roman" w:cs="Times New Roman"/>
          <w:sz w:val="24"/>
          <w:szCs w:val="24"/>
          <w:lang w:eastAsia="es-VE"/>
        </w:rPr>
        <w:t xml:space="preserve"> requería dominar lenguajes de cálculo muy complejos y específicos de esas marcas.</w:t>
      </w:r>
    </w:p>
    <w:p w:rsidR="0072663B" w:rsidRPr="0072663B" w:rsidRDefault="0072663B" w:rsidP="007266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72663B">
        <w:rPr>
          <w:rFonts w:ascii="Times New Roman" w:eastAsia="Times New Roman" w:hAnsi="Times New Roman" w:cs="Times New Roman"/>
          <w:b/>
          <w:bCs/>
          <w:sz w:val="24"/>
          <w:szCs w:val="24"/>
          <w:lang w:eastAsia="es-VE"/>
        </w:rPr>
        <w:t>La oportunidad:</w:t>
      </w:r>
      <w:r w:rsidRPr="0072663B">
        <w:rPr>
          <w:rFonts w:ascii="Times New Roman" w:eastAsia="Times New Roman" w:hAnsi="Times New Roman" w:cs="Times New Roman"/>
          <w:sz w:val="24"/>
          <w:szCs w:val="24"/>
          <w:lang w:eastAsia="es-VE"/>
        </w:rPr>
        <w:t xml:space="preserve"> Gracias a las librerías de código abierto de </w:t>
      </w:r>
      <w:proofErr w:type="spellStart"/>
      <w:r w:rsidRPr="0072663B">
        <w:rPr>
          <w:rFonts w:ascii="Times New Roman" w:eastAsia="Times New Roman" w:hAnsi="Times New Roman" w:cs="Times New Roman"/>
          <w:sz w:val="24"/>
          <w:szCs w:val="24"/>
          <w:lang w:eastAsia="es-VE"/>
        </w:rPr>
        <w:t>Python</w:t>
      </w:r>
      <w:proofErr w:type="spellEnd"/>
      <w:r w:rsidRPr="0072663B">
        <w:rPr>
          <w:rFonts w:ascii="Times New Roman" w:eastAsia="Times New Roman" w:hAnsi="Times New Roman" w:cs="Times New Roman"/>
          <w:sz w:val="24"/>
          <w:szCs w:val="24"/>
          <w:lang w:eastAsia="es-VE"/>
        </w:rPr>
        <w:t xml:space="preserve"> y los generadores de código de IA, una empresa innovadora puede desplegar aplicaciones analíticas extremadamente avanzadas y visualmente interactivas en la nube a una fracción mínima del costo de licenciamiento de los grandes competidores (los cuales suelen ser muy elevados).</w:t>
      </w:r>
    </w:p>
    <w:p w:rsidR="0072663B" w:rsidRPr="0072663B" w:rsidRDefault="0072663B" w:rsidP="0072663B">
      <w:pPr>
        <w:spacing w:before="100" w:beforeAutospacing="1" w:after="100" w:afterAutospacing="1" w:line="240" w:lineRule="auto"/>
        <w:outlineLvl w:val="1"/>
        <w:rPr>
          <w:rFonts w:ascii="Times New Roman" w:eastAsia="Times New Roman" w:hAnsi="Times New Roman" w:cs="Times New Roman"/>
          <w:b/>
          <w:bCs/>
          <w:sz w:val="36"/>
          <w:szCs w:val="36"/>
          <w:lang w:eastAsia="es-VE"/>
        </w:rPr>
      </w:pPr>
      <w:r w:rsidRPr="0072663B">
        <w:rPr>
          <w:rFonts w:ascii="Times New Roman" w:eastAsia="Times New Roman" w:hAnsi="Times New Roman" w:cs="Times New Roman"/>
          <w:b/>
          <w:bCs/>
          <w:sz w:val="36"/>
          <w:szCs w:val="36"/>
          <w:lang w:eastAsia="es-VE"/>
        </w:rPr>
        <w:t>3. La contraofensiva de los Gigantes (El nuevo campo de batalla)</w:t>
      </w:r>
    </w:p>
    <w:p w:rsidR="0072663B" w:rsidRPr="0072663B" w:rsidRDefault="0072663B" w:rsidP="0072663B">
      <w:pPr>
        <w:spacing w:before="100" w:beforeAutospacing="1" w:after="100" w:afterAutospacing="1" w:line="240" w:lineRule="auto"/>
        <w:rPr>
          <w:rFonts w:ascii="Times New Roman" w:eastAsia="Times New Roman" w:hAnsi="Times New Roman" w:cs="Times New Roman"/>
          <w:sz w:val="24"/>
          <w:szCs w:val="24"/>
          <w:lang w:eastAsia="es-VE"/>
        </w:rPr>
      </w:pPr>
      <w:r w:rsidRPr="0072663B">
        <w:rPr>
          <w:rFonts w:ascii="Times New Roman" w:eastAsia="Times New Roman" w:hAnsi="Times New Roman" w:cs="Times New Roman"/>
          <w:sz w:val="24"/>
          <w:szCs w:val="24"/>
          <w:lang w:eastAsia="es-VE"/>
        </w:rPr>
        <w:lastRenderedPageBreak/>
        <w:t xml:space="preserve">Microsoft, </w:t>
      </w:r>
      <w:proofErr w:type="spellStart"/>
      <w:r w:rsidRPr="0072663B">
        <w:rPr>
          <w:rFonts w:ascii="Times New Roman" w:eastAsia="Times New Roman" w:hAnsi="Times New Roman" w:cs="Times New Roman"/>
          <w:sz w:val="24"/>
          <w:szCs w:val="24"/>
          <w:lang w:eastAsia="es-VE"/>
        </w:rPr>
        <w:t>Salesforce</w:t>
      </w:r>
      <w:proofErr w:type="spellEnd"/>
      <w:r w:rsidRPr="0072663B">
        <w:rPr>
          <w:rFonts w:ascii="Times New Roman" w:eastAsia="Times New Roman" w:hAnsi="Times New Roman" w:cs="Times New Roman"/>
          <w:sz w:val="24"/>
          <w:szCs w:val="24"/>
          <w:lang w:eastAsia="es-VE"/>
        </w:rPr>
        <w:t xml:space="preserve"> (dueño de </w:t>
      </w:r>
      <w:proofErr w:type="spellStart"/>
      <w:r w:rsidRPr="0072663B">
        <w:rPr>
          <w:rFonts w:ascii="Times New Roman" w:eastAsia="Times New Roman" w:hAnsi="Times New Roman" w:cs="Times New Roman"/>
          <w:sz w:val="24"/>
          <w:szCs w:val="24"/>
          <w:lang w:eastAsia="es-VE"/>
        </w:rPr>
        <w:t>Tableau</w:t>
      </w:r>
      <w:proofErr w:type="spellEnd"/>
      <w:r w:rsidRPr="0072663B">
        <w:rPr>
          <w:rFonts w:ascii="Times New Roman" w:eastAsia="Times New Roman" w:hAnsi="Times New Roman" w:cs="Times New Roman"/>
          <w:sz w:val="24"/>
          <w:szCs w:val="24"/>
          <w:lang w:eastAsia="es-VE"/>
        </w:rPr>
        <w:t xml:space="preserve">) e IBM no se han quedado de brazos cruzados. Su estrategia para defenderse ha sido </w:t>
      </w:r>
      <w:r w:rsidRPr="0072663B">
        <w:rPr>
          <w:rFonts w:ascii="Times New Roman" w:eastAsia="Times New Roman" w:hAnsi="Times New Roman" w:cs="Times New Roman"/>
          <w:b/>
          <w:bCs/>
          <w:sz w:val="24"/>
          <w:szCs w:val="24"/>
          <w:lang w:eastAsia="es-VE"/>
        </w:rPr>
        <w:t>absorber estas tecnologías</w:t>
      </w:r>
      <w:r w:rsidRPr="0072663B">
        <w:rPr>
          <w:rFonts w:ascii="Times New Roman" w:eastAsia="Times New Roman" w:hAnsi="Times New Roman" w:cs="Times New Roman"/>
          <w:sz w:val="24"/>
          <w:szCs w:val="24"/>
          <w:lang w:eastAsia="es-VE"/>
        </w:rPr>
        <w:t xml:space="preserve"> e integrarlas nativamente en sus plataformas:</w:t>
      </w:r>
    </w:p>
    <w:p w:rsidR="0072663B" w:rsidRPr="0072663B" w:rsidRDefault="0072663B" w:rsidP="0072663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VE"/>
        </w:rPr>
      </w:pPr>
      <w:r w:rsidRPr="0072663B">
        <w:rPr>
          <w:rFonts w:ascii="Times New Roman" w:eastAsia="Times New Roman" w:hAnsi="Times New Roman" w:cs="Times New Roman"/>
          <w:b/>
          <w:bCs/>
          <w:sz w:val="24"/>
          <w:szCs w:val="24"/>
          <w:lang w:eastAsia="es-VE"/>
        </w:rPr>
        <w:t>Microsoft</w:t>
      </w:r>
      <w:r w:rsidRPr="0072663B">
        <w:rPr>
          <w:rFonts w:ascii="Times New Roman" w:eastAsia="Times New Roman" w:hAnsi="Times New Roman" w:cs="Times New Roman"/>
          <w:sz w:val="24"/>
          <w:szCs w:val="24"/>
          <w:lang w:eastAsia="es-VE"/>
        </w:rPr>
        <w:t xml:space="preserve"> integró </w:t>
      </w:r>
      <w:proofErr w:type="spellStart"/>
      <w:r w:rsidRPr="0072663B">
        <w:rPr>
          <w:rFonts w:ascii="Times New Roman" w:eastAsia="Times New Roman" w:hAnsi="Times New Roman" w:cs="Times New Roman"/>
          <w:sz w:val="24"/>
          <w:szCs w:val="24"/>
          <w:lang w:eastAsia="es-VE"/>
        </w:rPr>
        <w:t>Power</w:t>
      </w:r>
      <w:proofErr w:type="spellEnd"/>
      <w:r w:rsidRPr="0072663B">
        <w:rPr>
          <w:rFonts w:ascii="Times New Roman" w:eastAsia="Times New Roman" w:hAnsi="Times New Roman" w:cs="Times New Roman"/>
          <w:sz w:val="24"/>
          <w:szCs w:val="24"/>
          <w:lang w:eastAsia="es-VE"/>
        </w:rPr>
        <w:t xml:space="preserve"> BI dentro de </w:t>
      </w:r>
      <w:r w:rsidRPr="0072663B">
        <w:rPr>
          <w:rFonts w:ascii="Times New Roman" w:eastAsia="Times New Roman" w:hAnsi="Times New Roman" w:cs="Times New Roman"/>
          <w:i/>
          <w:iCs/>
          <w:sz w:val="24"/>
          <w:szCs w:val="24"/>
          <w:lang w:eastAsia="es-VE"/>
        </w:rPr>
        <w:t xml:space="preserve">Microsoft </w:t>
      </w:r>
      <w:proofErr w:type="spellStart"/>
      <w:r w:rsidRPr="0072663B">
        <w:rPr>
          <w:rFonts w:ascii="Times New Roman" w:eastAsia="Times New Roman" w:hAnsi="Times New Roman" w:cs="Times New Roman"/>
          <w:i/>
          <w:iCs/>
          <w:sz w:val="24"/>
          <w:szCs w:val="24"/>
          <w:lang w:eastAsia="es-VE"/>
        </w:rPr>
        <w:t>Fabric</w:t>
      </w:r>
      <w:proofErr w:type="spellEnd"/>
      <w:r w:rsidRPr="0072663B">
        <w:rPr>
          <w:rFonts w:ascii="Times New Roman" w:eastAsia="Times New Roman" w:hAnsi="Times New Roman" w:cs="Times New Roman"/>
          <w:sz w:val="24"/>
          <w:szCs w:val="24"/>
          <w:lang w:eastAsia="es-VE"/>
        </w:rPr>
        <w:t xml:space="preserve">, permitiendo usar cuadernos de </w:t>
      </w:r>
      <w:proofErr w:type="spellStart"/>
      <w:r w:rsidRPr="0072663B">
        <w:rPr>
          <w:rFonts w:ascii="Times New Roman" w:eastAsia="Times New Roman" w:hAnsi="Times New Roman" w:cs="Times New Roman"/>
          <w:sz w:val="24"/>
          <w:szCs w:val="24"/>
          <w:lang w:eastAsia="es-VE"/>
        </w:rPr>
        <w:t>Python</w:t>
      </w:r>
      <w:proofErr w:type="spellEnd"/>
      <w:r w:rsidRPr="0072663B">
        <w:rPr>
          <w:rFonts w:ascii="Times New Roman" w:eastAsia="Times New Roman" w:hAnsi="Times New Roman" w:cs="Times New Roman"/>
          <w:sz w:val="24"/>
          <w:szCs w:val="24"/>
          <w:lang w:eastAsia="es-VE"/>
        </w:rPr>
        <w:t xml:space="preserve"> nativos y automatizar la creación de reportes con </w:t>
      </w:r>
      <w:proofErr w:type="spellStart"/>
      <w:r w:rsidRPr="0072663B">
        <w:rPr>
          <w:rFonts w:ascii="Times New Roman" w:eastAsia="Times New Roman" w:hAnsi="Times New Roman" w:cs="Times New Roman"/>
          <w:i/>
          <w:iCs/>
          <w:sz w:val="24"/>
          <w:szCs w:val="24"/>
          <w:lang w:eastAsia="es-VE"/>
        </w:rPr>
        <w:t>Copilot</w:t>
      </w:r>
      <w:proofErr w:type="spellEnd"/>
      <w:r w:rsidRPr="0072663B">
        <w:rPr>
          <w:rFonts w:ascii="Times New Roman" w:eastAsia="Times New Roman" w:hAnsi="Times New Roman" w:cs="Times New Roman"/>
          <w:sz w:val="24"/>
          <w:szCs w:val="24"/>
          <w:lang w:eastAsia="es-VE"/>
        </w:rPr>
        <w:t>.</w:t>
      </w:r>
    </w:p>
    <w:p w:rsidR="0072663B" w:rsidRPr="0072663B" w:rsidRDefault="0072663B" w:rsidP="0072663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VE"/>
        </w:rPr>
      </w:pPr>
      <w:proofErr w:type="spellStart"/>
      <w:r w:rsidRPr="0072663B">
        <w:rPr>
          <w:rFonts w:ascii="Times New Roman" w:eastAsia="Times New Roman" w:hAnsi="Times New Roman" w:cs="Times New Roman"/>
          <w:b/>
          <w:bCs/>
          <w:sz w:val="24"/>
          <w:szCs w:val="24"/>
          <w:lang w:eastAsia="es-VE"/>
        </w:rPr>
        <w:t>Tableau</w:t>
      </w:r>
      <w:proofErr w:type="spellEnd"/>
      <w:r w:rsidRPr="0072663B">
        <w:rPr>
          <w:rFonts w:ascii="Times New Roman" w:eastAsia="Times New Roman" w:hAnsi="Times New Roman" w:cs="Times New Roman"/>
          <w:sz w:val="24"/>
          <w:szCs w:val="24"/>
          <w:lang w:eastAsia="es-VE"/>
        </w:rPr>
        <w:t xml:space="preserve"> lanzó </w:t>
      </w:r>
      <w:proofErr w:type="spellStart"/>
      <w:r w:rsidRPr="0072663B">
        <w:rPr>
          <w:rFonts w:ascii="Times New Roman" w:eastAsia="Times New Roman" w:hAnsi="Times New Roman" w:cs="Times New Roman"/>
          <w:i/>
          <w:iCs/>
          <w:sz w:val="24"/>
          <w:szCs w:val="24"/>
          <w:lang w:eastAsia="es-VE"/>
        </w:rPr>
        <w:t>Tableau</w:t>
      </w:r>
      <w:proofErr w:type="spellEnd"/>
      <w:r w:rsidRPr="0072663B">
        <w:rPr>
          <w:rFonts w:ascii="Times New Roman" w:eastAsia="Times New Roman" w:hAnsi="Times New Roman" w:cs="Times New Roman"/>
          <w:i/>
          <w:iCs/>
          <w:sz w:val="24"/>
          <w:szCs w:val="24"/>
          <w:lang w:eastAsia="es-VE"/>
        </w:rPr>
        <w:t xml:space="preserve"> </w:t>
      </w:r>
      <w:proofErr w:type="spellStart"/>
      <w:r w:rsidRPr="0072663B">
        <w:rPr>
          <w:rFonts w:ascii="Times New Roman" w:eastAsia="Times New Roman" w:hAnsi="Times New Roman" w:cs="Times New Roman"/>
          <w:i/>
          <w:iCs/>
          <w:sz w:val="24"/>
          <w:szCs w:val="24"/>
          <w:lang w:eastAsia="es-VE"/>
        </w:rPr>
        <w:t>Agent</w:t>
      </w:r>
      <w:proofErr w:type="spellEnd"/>
      <w:r w:rsidRPr="0072663B">
        <w:rPr>
          <w:rFonts w:ascii="Times New Roman" w:eastAsia="Times New Roman" w:hAnsi="Times New Roman" w:cs="Times New Roman"/>
          <w:sz w:val="24"/>
          <w:szCs w:val="24"/>
          <w:lang w:eastAsia="es-VE"/>
        </w:rPr>
        <w:t xml:space="preserve"> (Einstein </w:t>
      </w:r>
      <w:proofErr w:type="spellStart"/>
      <w:r w:rsidRPr="0072663B">
        <w:rPr>
          <w:rFonts w:ascii="Times New Roman" w:eastAsia="Times New Roman" w:hAnsi="Times New Roman" w:cs="Times New Roman"/>
          <w:sz w:val="24"/>
          <w:szCs w:val="24"/>
          <w:lang w:eastAsia="es-VE"/>
        </w:rPr>
        <w:t>Copilot</w:t>
      </w:r>
      <w:proofErr w:type="spellEnd"/>
      <w:r w:rsidRPr="0072663B">
        <w:rPr>
          <w:rFonts w:ascii="Times New Roman" w:eastAsia="Times New Roman" w:hAnsi="Times New Roman" w:cs="Times New Roman"/>
          <w:sz w:val="24"/>
          <w:szCs w:val="24"/>
          <w:lang w:eastAsia="es-VE"/>
        </w:rPr>
        <w:t xml:space="preserve">) y </w:t>
      </w:r>
      <w:proofErr w:type="spellStart"/>
      <w:r w:rsidRPr="0072663B">
        <w:rPr>
          <w:rFonts w:ascii="Times New Roman" w:eastAsia="Times New Roman" w:hAnsi="Times New Roman" w:cs="Times New Roman"/>
          <w:i/>
          <w:iCs/>
          <w:sz w:val="24"/>
          <w:szCs w:val="24"/>
          <w:lang w:eastAsia="es-VE"/>
        </w:rPr>
        <w:t>Tableau</w:t>
      </w:r>
      <w:proofErr w:type="spellEnd"/>
      <w:r w:rsidRPr="0072663B">
        <w:rPr>
          <w:rFonts w:ascii="Times New Roman" w:eastAsia="Times New Roman" w:hAnsi="Times New Roman" w:cs="Times New Roman"/>
          <w:i/>
          <w:iCs/>
          <w:sz w:val="24"/>
          <w:szCs w:val="24"/>
          <w:lang w:eastAsia="es-VE"/>
        </w:rPr>
        <w:t xml:space="preserve"> Pulse</w:t>
      </w:r>
      <w:r w:rsidRPr="0072663B">
        <w:rPr>
          <w:rFonts w:ascii="Times New Roman" w:eastAsia="Times New Roman" w:hAnsi="Times New Roman" w:cs="Times New Roman"/>
          <w:sz w:val="24"/>
          <w:szCs w:val="24"/>
          <w:lang w:eastAsia="es-VE"/>
        </w:rPr>
        <w:t xml:space="preserve"> para entregar métricas automatizadas directamente en </w:t>
      </w:r>
      <w:proofErr w:type="spellStart"/>
      <w:r w:rsidRPr="0072663B">
        <w:rPr>
          <w:rFonts w:ascii="Times New Roman" w:eastAsia="Times New Roman" w:hAnsi="Times New Roman" w:cs="Times New Roman"/>
          <w:sz w:val="24"/>
          <w:szCs w:val="24"/>
          <w:lang w:eastAsia="es-VE"/>
        </w:rPr>
        <w:t>Slack</w:t>
      </w:r>
      <w:proofErr w:type="spellEnd"/>
      <w:r w:rsidRPr="0072663B">
        <w:rPr>
          <w:rFonts w:ascii="Times New Roman" w:eastAsia="Times New Roman" w:hAnsi="Times New Roman" w:cs="Times New Roman"/>
          <w:sz w:val="24"/>
          <w:szCs w:val="24"/>
          <w:lang w:eastAsia="es-VE"/>
        </w:rPr>
        <w:t xml:space="preserve"> o el correo sin necesidad de abrir </w:t>
      </w:r>
      <w:proofErr w:type="spellStart"/>
      <w:r w:rsidRPr="0072663B">
        <w:rPr>
          <w:rFonts w:ascii="Times New Roman" w:eastAsia="Times New Roman" w:hAnsi="Times New Roman" w:cs="Times New Roman"/>
          <w:sz w:val="24"/>
          <w:szCs w:val="24"/>
          <w:lang w:eastAsia="es-VE"/>
        </w:rPr>
        <w:t>dashboards</w:t>
      </w:r>
      <w:proofErr w:type="spellEnd"/>
      <w:r w:rsidRPr="0072663B">
        <w:rPr>
          <w:rFonts w:ascii="Times New Roman" w:eastAsia="Times New Roman" w:hAnsi="Times New Roman" w:cs="Times New Roman"/>
          <w:sz w:val="24"/>
          <w:szCs w:val="24"/>
          <w:lang w:eastAsia="es-VE"/>
        </w:rPr>
        <w:t xml:space="preserve"> tradicionales.</w:t>
      </w:r>
    </w:p>
    <w:p w:rsidR="0072663B" w:rsidRPr="0072663B" w:rsidRDefault="0072663B" w:rsidP="0072663B">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72663B">
        <w:rPr>
          <w:rFonts w:ascii="Times New Roman" w:eastAsia="Times New Roman" w:hAnsi="Times New Roman" w:cs="Times New Roman"/>
          <w:b/>
          <w:bCs/>
          <w:sz w:val="27"/>
          <w:szCs w:val="27"/>
          <w:lang w:eastAsia="es-VE"/>
        </w:rPr>
        <w:t>Conclusión: ¿Se les puede competir?</w:t>
      </w:r>
    </w:p>
    <w:p w:rsidR="0072663B" w:rsidRPr="0072663B" w:rsidRDefault="0072663B" w:rsidP="0072663B">
      <w:pPr>
        <w:spacing w:before="100" w:beforeAutospacing="1" w:after="100" w:afterAutospacing="1" w:line="240" w:lineRule="auto"/>
        <w:rPr>
          <w:rFonts w:ascii="Times New Roman" w:eastAsia="Times New Roman" w:hAnsi="Times New Roman" w:cs="Times New Roman"/>
          <w:sz w:val="24"/>
          <w:szCs w:val="24"/>
          <w:lang w:eastAsia="es-VE"/>
        </w:rPr>
      </w:pPr>
      <w:r w:rsidRPr="0072663B">
        <w:rPr>
          <w:rFonts w:ascii="Times New Roman" w:eastAsia="Times New Roman" w:hAnsi="Times New Roman" w:cs="Times New Roman"/>
          <w:b/>
          <w:bCs/>
          <w:sz w:val="24"/>
          <w:szCs w:val="24"/>
          <w:lang w:eastAsia="es-VE"/>
        </w:rPr>
        <w:t>Sí, radicalmente.</w:t>
      </w:r>
      <w:r w:rsidRPr="0072663B">
        <w:rPr>
          <w:rFonts w:ascii="Times New Roman" w:eastAsia="Times New Roman" w:hAnsi="Times New Roman" w:cs="Times New Roman"/>
          <w:sz w:val="24"/>
          <w:szCs w:val="24"/>
          <w:lang w:eastAsia="es-VE"/>
        </w:rPr>
        <w:t xml:space="preserve"> El campo de juego se ha nivelado. El </w:t>
      </w:r>
      <w:proofErr w:type="spellStart"/>
      <w:r w:rsidRPr="0072663B">
        <w:rPr>
          <w:rFonts w:ascii="Times New Roman" w:eastAsia="Times New Roman" w:hAnsi="Times New Roman" w:cs="Times New Roman"/>
          <w:i/>
          <w:iCs/>
          <w:sz w:val="24"/>
          <w:szCs w:val="24"/>
          <w:lang w:eastAsia="es-VE"/>
        </w:rPr>
        <w:t>moat</w:t>
      </w:r>
      <w:proofErr w:type="spellEnd"/>
      <w:r w:rsidRPr="0072663B">
        <w:rPr>
          <w:rFonts w:ascii="Times New Roman" w:eastAsia="Times New Roman" w:hAnsi="Times New Roman" w:cs="Times New Roman"/>
          <w:sz w:val="24"/>
          <w:szCs w:val="24"/>
          <w:lang w:eastAsia="es-VE"/>
        </w:rPr>
        <w:t xml:space="preserve"> ya no está en quién tiene el mejor motor gráfico para hacer barras y pasteles. Hoy, una empresa innovadora puede robarle mercado a los gigantes si se enfoca en resolver </w:t>
      </w:r>
      <w:r w:rsidRPr="0072663B">
        <w:rPr>
          <w:rFonts w:ascii="Times New Roman" w:eastAsia="Times New Roman" w:hAnsi="Times New Roman" w:cs="Times New Roman"/>
          <w:b/>
          <w:bCs/>
          <w:sz w:val="24"/>
          <w:szCs w:val="24"/>
          <w:lang w:eastAsia="es-VE"/>
        </w:rPr>
        <w:t>el problema de la adopción</w:t>
      </w:r>
      <w:r w:rsidRPr="0072663B">
        <w:rPr>
          <w:rFonts w:ascii="Times New Roman" w:eastAsia="Times New Roman" w:hAnsi="Times New Roman" w:cs="Times New Roman"/>
          <w:sz w:val="24"/>
          <w:szCs w:val="24"/>
          <w:lang w:eastAsia="es-VE"/>
        </w:rPr>
        <w:t xml:space="preserve"> a través de analítica puramente conversacional (IA integrada a bases de datos), liberando a los usuarios de la tiranía de los </w:t>
      </w:r>
      <w:proofErr w:type="spellStart"/>
      <w:r w:rsidRPr="0072663B">
        <w:rPr>
          <w:rFonts w:ascii="Times New Roman" w:eastAsia="Times New Roman" w:hAnsi="Times New Roman" w:cs="Times New Roman"/>
          <w:sz w:val="24"/>
          <w:szCs w:val="24"/>
          <w:lang w:eastAsia="es-VE"/>
        </w:rPr>
        <w:t>dashboards</w:t>
      </w:r>
      <w:proofErr w:type="spellEnd"/>
      <w:r w:rsidRPr="0072663B">
        <w:rPr>
          <w:rFonts w:ascii="Times New Roman" w:eastAsia="Times New Roman" w:hAnsi="Times New Roman" w:cs="Times New Roman"/>
          <w:sz w:val="24"/>
          <w:szCs w:val="24"/>
          <w:lang w:eastAsia="es-VE"/>
        </w:rPr>
        <w:t xml:space="preserve"> tradicionales.</w:t>
      </w:r>
    </w:p>
    <w:p w:rsidR="0072663B" w:rsidRPr="0072663B" w:rsidRDefault="0072663B" w:rsidP="0072663B">
      <w:pPr>
        <w:spacing w:line="240" w:lineRule="auto"/>
      </w:pPr>
    </w:p>
    <w:sectPr w:rsidR="0072663B" w:rsidRPr="0072663B" w:rsidSect="006F46AE">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1E14BE"/>
    <w:multiLevelType w:val="multilevel"/>
    <w:tmpl w:val="F156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F40B0B"/>
    <w:multiLevelType w:val="multilevel"/>
    <w:tmpl w:val="8FBC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9F1359"/>
    <w:multiLevelType w:val="multilevel"/>
    <w:tmpl w:val="089A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AC34075"/>
    <w:multiLevelType w:val="multilevel"/>
    <w:tmpl w:val="1574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2E940E3"/>
    <w:multiLevelType w:val="hybridMultilevel"/>
    <w:tmpl w:val="2C842972"/>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nsid w:val="678C3686"/>
    <w:multiLevelType w:val="multilevel"/>
    <w:tmpl w:val="E630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9911B0A"/>
    <w:multiLevelType w:val="hybridMultilevel"/>
    <w:tmpl w:val="FAD426A2"/>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5"/>
  </w:num>
  <w:num w:numId="5">
    <w:abstractNumId w:val="0"/>
  </w:num>
  <w:num w:numId="6">
    <w:abstractNumId w:val="2"/>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72663B"/>
    <w:rsid w:val="002D6076"/>
    <w:rsid w:val="00326B0B"/>
    <w:rsid w:val="006F46AE"/>
    <w:rsid w:val="0072663B"/>
  </w:rsids>
  <m:mathPr>
    <m:mathFont m:val="Cambria Math"/>
    <m:brkBin m:val="before"/>
    <m:brkBinSub m:val="--"/>
    <m:smallFrac m:val="off"/>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46AE"/>
  </w:style>
  <w:style w:type="paragraph" w:styleId="Ttulo2">
    <w:name w:val="heading 2"/>
    <w:basedOn w:val="Normal"/>
    <w:link w:val="Ttulo2Car"/>
    <w:uiPriority w:val="9"/>
    <w:qFormat/>
    <w:rsid w:val="0072663B"/>
    <w:pPr>
      <w:spacing w:before="100" w:beforeAutospacing="1" w:after="100" w:afterAutospacing="1" w:line="240" w:lineRule="auto"/>
      <w:outlineLvl w:val="1"/>
    </w:pPr>
    <w:rPr>
      <w:rFonts w:ascii="Times New Roman" w:eastAsia="Times New Roman" w:hAnsi="Times New Roman" w:cs="Times New Roman"/>
      <w:b/>
      <w:bCs/>
      <w:sz w:val="36"/>
      <w:szCs w:val="36"/>
      <w:lang w:eastAsia="es-VE"/>
    </w:rPr>
  </w:style>
  <w:style w:type="paragraph" w:styleId="Ttulo3">
    <w:name w:val="heading 3"/>
    <w:basedOn w:val="Normal"/>
    <w:link w:val="Ttulo3Car"/>
    <w:uiPriority w:val="9"/>
    <w:qFormat/>
    <w:rsid w:val="0072663B"/>
    <w:pPr>
      <w:spacing w:before="100" w:beforeAutospacing="1" w:after="100" w:afterAutospacing="1" w:line="240" w:lineRule="auto"/>
      <w:outlineLvl w:val="2"/>
    </w:pPr>
    <w:rPr>
      <w:rFonts w:ascii="Times New Roman" w:eastAsia="Times New Roman" w:hAnsi="Times New Roman" w:cs="Times New Roman"/>
      <w:b/>
      <w:bCs/>
      <w:sz w:val="27"/>
      <w:szCs w:val="27"/>
      <w:lang w:eastAsia="es-VE"/>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72663B"/>
    <w:rPr>
      <w:b/>
      <w:bCs/>
    </w:rPr>
  </w:style>
  <w:style w:type="character" w:styleId="nfasis">
    <w:name w:val="Emphasis"/>
    <w:basedOn w:val="Fuentedeprrafopredeter"/>
    <w:uiPriority w:val="20"/>
    <w:qFormat/>
    <w:rsid w:val="0072663B"/>
    <w:rPr>
      <w:i/>
      <w:iCs/>
    </w:rPr>
  </w:style>
  <w:style w:type="character" w:customStyle="1" w:styleId="inqyif">
    <w:name w:val="inqyif"/>
    <w:basedOn w:val="Fuentedeprrafopredeter"/>
    <w:rsid w:val="0072663B"/>
  </w:style>
  <w:style w:type="character" w:styleId="Hipervnculo">
    <w:name w:val="Hyperlink"/>
    <w:basedOn w:val="Fuentedeprrafopredeter"/>
    <w:uiPriority w:val="99"/>
    <w:semiHidden/>
    <w:unhideWhenUsed/>
    <w:rsid w:val="0072663B"/>
    <w:rPr>
      <w:color w:val="0000FF"/>
      <w:u w:val="single"/>
    </w:rPr>
  </w:style>
  <w:style w:type="paragraph" w:styleId="Prrafodelista">
    <w:name w:val="List Paragraph"/>
    <w:basedOn w:val="Normal"/>
    <w:uiPriority w:val="34"/>
    <w:qFormat/>
    <w:rsid w:val="0072663B"/>
    <w:pPr>
      <w:ind w:left="720"/>
      <w:contextualSpacing/>
    </w:pPr>
  </w:style>
  <w:style w:type="character" w:customStyle="1" w:styleId="Ttulo2Car">
    <w:name w:val="Título 2 Car"/>
    <w:basedOn w:val="Fuentedeprrafopredeter"/>
    <w:link w:val="Ttulo2"/>
    <w:uiPriority w:val="9"/>
    <w:rsid w:val="0072663B"/>
    <w:rPr>
      <w:rFonts w:ascii="Times New Roman" w:eastAsia="Times New Roman" w:hAnsi="Times New Roman" w:cs="Times New Roman"/>
      <w:b/>
      <w:bCs/>
      <w:sz w:val="36"/>
      <w:szCs w:val="36"/>
      <w:lang w:eastAsia="es-VE"/>
    </w:rPr>
  </w:style>
  <w:style w:type="character" w:customStyle="1" w:styleId="Ttulo3Car">
    <w:name w:val="Título 3 Car"/>
    <w:basedOn w:val="Fuentedeprrafopredeter"/>
    <w:link w:val="Ttulo3"/>
    <w:uiPriority w:val="9"/>
    <w:rsid w:val="0072663B"/>
    <w:rPr>
      <w:rFonts w:ascii="Times New Roman" w:eastAsia="Times New Roman" w:hAnsi="Times New Roman" w:cs="Times New Roman"/>
      <w:b/>
      <w:bCs/>
      <w:sz w:val="27"/>
      <w:szCs w:val="27"/>
      <w:lang w:eastAsia="es-VE"/>
    </w:rPr>
  </w:style>
  <w:style w:type="paragraph" w:styleId="NormalWeb">
    <w:name w:val="Normal (Web)"/>
    <w:basedOn w:val="Normal"/>
    <w:uiPriority w:val="99"/>
    <w:semiHidden/>
    <w:unhideWhenUsed/>
    <w:rsid w:val="0072663B"/>
    <w:pPr>
      <w:spacing w:before="100" w:beforeAutospacing="1" w:after="100" w:afterAutospacing="1" w:line="240" w:lineRule="auto"/>
    </w:pPr>
    <w:rPr>
      <w:rFonts w:ascii="Times New Roman" w:eastAsia="Times New Roman" w:hAnsi="Times New Roman" w:cs="Times New Roman"/>
      <w:sz w:val="24"/>
      <w:szCs w:val="24"/>
      <w:lang w:eastAsia="es-VE"/>
    </w:rPr>
  </w:style>
</w:styles>
</file>

<file path=word/webSettings.xml><?xml version="1.0" encoding="utf-8"?>
<w:webSettings xmlns:r="http://schemas.openxmlformats.org/officeDocument/2006/relationships" xmlns:w="http://schemas.openxmlformats.org/wordprocessingml/2006/main">
  <w:divs>
    <w:div w:id="339429468">
      <w:bodyDiv w:val="1"/>
      <w:marLeft w:val="0"/>
      <w:marRight w:val="0"/>
      <w:marTop w:val="0"/>
      <w:marBottom w:val="0"/>
      <w:divBdr>
        <w:top w:val="none" w:sz="0" w:space="0" w:color="auto"/>
        <w:left w:val="none" w:sz="0" w:space="0" w:color="auto"/>
        <w:bottom w:val="none" w:sz="0" w:space="0" w:color="auto"/>
        <w:right w:val="none" w:sz="0" w:space="0" w:color="auto"/>
      </w:divBdr>
      <w:divsChild>
        <w:div w:id="106700733">
          <w:marLeft w:val="0"/>
          <w:marRight w:val="0"/>
          <w:marTop w:val="180"/>
          <w:marBottom w:val="240"/>
          <w:divBdr>
            <w:top w:val="none" w:sz="0" w:space="0" w:color="auto"/>
            <w:left w:val="none" w:sz="0" w:space="0" w:color="auto"/>
            <w:bottom w:val="none" w:sz="0" w:space="0" w:color="auto"/>
            <w:right w:val="none" w:sz="0" w:space="0" w:color="auto"/>
          </w:divBdr>
        </w:div>
        <w:div w:id="648559337">
          <w:marLeft w:val="0"/>
          <w:marRight w:val="0"/>
          <w:marTop w:val="180"/>
          <w:marBottom w:val="240"/>
          <w:divBdr>
            <w:top w:val="none" w:sz="0" w:space="0" w:color="auto"/>
            <w:left w:val="none" w:sz="0" w:space="0" w:color="auto"/>
            <w:bottom w:val="none" w:sz="0" w:space="0" w:color="auto"/>
            <w:right w:val="none" w:sz="0" w:space="0" w:color="auto"/>
          </w:divBdr>
        </w:div>
        <w:div w:id="505558713">
          <w:marLeft w:val="0"/>
          <w:marRight w:val="0"/>
          <w:marTop w:val="360"/>
          <w:marBottom w:val="180"/>
          <w:divBdr>
            <w:top w:val="none" w:sz="0" w:space="0" w:color="auto"/>
            <w:left w:val="none" w:sz="0" w:space="0" w:color="auto"/>
            <w:bottom w:val="none" w:sz="0" w:space="0" w:color="auto"/>
            <w:right w:val="none" w:sz="0" w:space="0" w:color="auto"/>
          </w:divBdr>
        </w:div>
        <w:div w:id="1983457710">
          <w:marLeft w:val="0"/>
          <w:marRight w:val="0"/>
          <w:marTop w:val="60"/>
          <w:marBottom w:val="180"/>
          <w:divBdr>
            <w:top w:val="none" w:sz="0" w:space="0" w:color="auto"/>
            <w:left w:val="none" w:sz="0" w:space="0" w:color="auto"/>
            <w:bottom w:val="none" w:sz="0" w:space="0" w:color="auto"/>
            <w:right w:val="none" w:sz="0" w:space="0" w:color="auto"/>
          </w:divBdr>
        </w:div>
        <w:div w:id="336999477">
          <w:marLeft w:val="0"/>
          <w:marRight w:val="0"/>
          <w:marTop w:val="360"/>
          <w:marBottom w:val="180"/>
          <w:divBdr>
            <w:top w:val="none" w:sz="0" w:space="0" w:color="auto"/>
            <w:left w:val="none" w:sz="0" w:space="0" w:color="auto"/>
            <w:bottom w:val="none" w:sz="0" w:space="0" w:color="auto"/>
            <w:right w:val="none" w:sz="0" w:space="0" w:color="auto"/>
          </w:divBdr>
        </w:div>
        <w:div w:id="1572351021">
          <w:marLeft w:val="0"/>
          <w:marRight w:val="0"/>
          <w:marTop w:val="180"/>
          <w:marBottom w:val="240"/>
          <w:divBdr>
            <w:top w:val="none" w:sz="0" w:space="0" w:color="auto"/>
            <w:left w:val="none" w:sz="0" w:space="0" w:color="auto"/>
            <w:bottom w:val="none" w:sz="0" w:space="0" w:color="auto"/>
            <w:right w:val="none" w:sz="0" w:space="0" w:color="auto"/>
          </w:divBdr>
        </w:div>
        <w:div w:id="1272710505">
          <w:marLeft w:val="0"/>
          <w:marRight w:val="0"/>
          <w:marTop w:val="360"/>
          <w:marBottom w:val="180"/>
          <w:divBdr>
            <w:top w:val="none" w:sz="0" w:space="0" w:color="auto"/>
            <w:left w:val="none" w:sz="0" w:space="0" w:color="auto"/>
            <w:bottom w:val="none" w:sz="0" w:space="0" w:color="auto"/>
            <w:right w:val="none" w:sz="0" w:space="0" w:color="auto"/>
          </w:divBdr>
        </w:div>
        <w:div w:id="146171356">
          <w:marLeft w:val="0"/>
          <w:marRight w:val="0"/>
          <w:marTop w:val="180"/>
          <w:marBottom w:val="240"/>
          <w:divBdr>
            <w:top w:val="none" w:sz="0" w:space="0" w:color="auto"/>
            <w:left w:val="none" w:sz="0" w:space="0" w:color="auto"/>
            <w:bottom w:val="none" w:sz="0" w:space="0" w:color="auto"/>
            <w:right w:val="none" w:sz="0" w:space="0" w:color="auto"/>
          </w:divBdr>
        </w:div>
      </w:divsChild>
    </w:div>
    <w:div w:id="1043022553">
      <w:bodyDiv w:val="1"/>
      <w:marLeft w:val="0"/>
      <w:marRight w:val="0"/>
      <w:marTop w:val="0"/>
      <w:marBottom w:val="0"/>
      <w:divBdr>
        <w:top w:val="none" w:sz="0" w:space="0" w:color="auto"/>
        <w:left w:val="none" w:sz="0" w:space="0" w:color="auto"/>
        <w:bottom w:val="none" w:sz="0" w:space="0" w:color="auto"/>
        <w:right w:val="none" w:sz="0" w:space="0" w:color="auto"/>
      </w:divBdr>
      <w:divsChild>
        <w:div w:id="12569383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761</Words>
  <Characters>4189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Windows</dc:creator>
  <cp:lastModifiedBy>Usuario de Windows</cp:lastModifiedBy>
  <cp:revision>1</cp:revision>
  <dcterms:created xsi:type="dcterms:W3CDTF">2026-08-25T13:30:00Z</dcterms:created>
  <dcterms:modified xsi:type="dcterms:W3CDTF">2026-08-25T15:06:00Z</dcterms:modified>
</cp:coreProperties>
</file>