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F8036" w14:textId="20D04708" w:rsidR="005313C9" w:rsidRDefault="005313C9" w:rsidP="005313C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ГЛАВА О ТОМ, ЧТО ПРИ ВОЗНИКНОВЕНИИ СМУТ ОБЯЗАТЕЛЬНО ИСКАТЬ БЕЗОПАСНОСТИ И </w:t>
      </w:r>
      <w:r w:rsidR="001265DF">
        <w:rPr>
          <w:b/>
          <w:bCs/>
          <w:sz w:val="32"/>
          <w:szCs w:val="32"/>
        </w:rPr>
        <w:t>ПРЕБЫВАТЬ</w:t>
      </w:r>
      <w:r>
        <w:rPr>
          <w:b/>
          <w:bCs/>
          <w:sz w:val="32"/>
          <w:szCs w:val="32"/>
        </w:rPr>
        <w:t xml:space="preserve"> ДОМА</w:t>
      </w:r>
    </w:p>
    <w:p w14:paraId="0235DED6" w14:textId="76F7EA0C" w:rsidR="005313C9" w:rsidRDefault="002A66EB" w:rsidP="005313C9">
      <w:pPr>
        <w:pBdr>
          <w:bottom w:val="single" w:sz="6" w:space="1" w:color="auto"/>
        </w:pBd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27.</w:t>
      </w:r>
      <w:r>
        <w:rPr>
          <w:sz w:val="28"/>
          <w:szCs w:val="28"/>
        </w:rPr>
        <w:t xml:space="preserve"> Нам сообщил </w:t>
      </w:r>
      <w:proofErr w:type="spellStart"/>
      <w:r>
        <w:rPr>
          <w:sz w:val="28"/>
          <w:szCs w:val="28"/>
        </w:rPr>
        <w:t>хафиз</w:t>
      </w:r>
      <w:proofErr w:type="spellEnd"/>
      <w:r>
        <w:rPr>
          <w:sz w:val="28"/>
          <w:szCs w:val="28"/>
        </w:rPr>
        <w:t xml:space="preserve"> Абу Мухаммад аль-Хасан ибн Мухаммад аль-</w:t>
      </w:r>
      <w:proofErr w:type="spellStart"/>
      <w:r>
        <w:rPr>
          <w:sz w:val="28"/>
          <w:szCs w:val="28"/>
        </w:rPr>
        <w:t>Халляль</w:t>
      </w:r>
      <w:proofErr w:type="spellEnd"/>
      <w:r>
        <w:rPr>
          <w:sz w:val="28"/>
          <w:szCs w:val="28"/>
        </w:rPr>
        <w:t xml:space="preserve">, да смилуется над ним Аллах, а ему </w:t>
      </w:r>
      <w:proofErr w:type="spellStart"/>
      <w:r>
        <w:rPr>
          <w:sz w:val="28"/>
          <w:szCs w:val="28"/>
        </w:rPr>
        <w:t>Умар</w:t>
      </w:r>
      <w:proofErr w:type="spellEnd"/>
      <w:r>
        <w:rPr>
          <w:sz w:val="28"/>
          <w:szCs w:val="28"/>
        </w:rPr>
        <w:t xml:space="preserve"> ибн Ахмад ибн </w:t>
      </w:r>
      <w:proofErr w:type="spellStart"/>
      <w:r>
        <w:rPr>
          <w:sz w:val="28"/>
          <w:szCs w:val="28"/>
        </w:rPr>
        <w:t>Шахин</w:t>
      </w:r>
      <w:proofErr w:type="spellEnd"/>
      <w:r>
        <w:rPr>
          <w:sz w:val="28"/>
          <w:szCs w:val="28"/>
        </w:rPr>
        <w:t>, которому рассказал Абдуллах ибн Мухаммад аль-</w:t>
      </w:r>
      <w:proofErr w:type="spellStart"/>
      <w:r>
        <w:rPr>
          <w:sz w:val="28"/>
          <w:szCs w:val="28"/>
        </w:rPr>
        <w:t>Багави</w:t>
      </w:r>
      <w:proofErr w:type="spellEnd"/>
      <w:r>
        <w:rPr>
          <w:sz w:val="28"/>
          <w:szCs w:val="28"/>
        </w:rPr>
        <w:t xml:space="preserve">, а тому Мухаммад ибн </w:t>
      </w:r>
      <w:proofErr w:type="spellStart"/>
      <w:r>
        <w:rPr>
          <w:sz w:val="28"/>
          <w:szCs w:val="28"/>
        </w:rPr>
        <w:t>Абдульмалик</w:t>
      </w:r>
      <w:proofErr w:type="spellEnd"/>
      <w:r>
        <w:rPr>
          <w:sz w:val="28"/>
          <w:szCs w:val="28"/>
        </w:rPr>
        <w:t xml:space="preserve"> ибн Абу </w:t>
      </w:r>
      <w:proofErr w:type="spellStart"/>
      <w:r>
        <w:rPr>
          <w:sz w:val="28"/>
          <w:szCs w:val="28"/>
        </w:rPr>
        <w:t>аш-Шаварин</w:t>
      </w:r>
      <w:proofErr w:type="spellEnd"/>
      <w:r>
        <w:rPr>
          <w:sz w:val="28"/>
          <w:szCs w:val="28"/>
        </w:rPr>
        <w:t xml:space="preserve">, а тому </w:t>
      </w:r>
      <w:proofErr w:type="spellStart"/>
      <w:r>
        <w:rPr>
          <w:sz w:val="28"/>
          <w:szCs w:val="28"/>
        </w:rPr>
        <w:t>Абдульвахид</w:t>
      </w:r>
      <w:proofErr w:type="spellEnd"/>
      <w:r>
        <w:rPr>
          <w:sz w:val="28"/>
          <w:szCs w:val="28"/>
        </w:rPr>
        <w:t xml:space="preserve"> ибн </w:t>
      </w:r>
      <w:proofErr w:type="spellStart"/>
      <w:r>
        <w:rPr>
          <w:sz w:val="28"/>
          <w:szCs w:val="28"/>
        </w:rPr>
        <w:t>Зияд</w:t>
      </w:r>
      <w:proofErr w:type="spellEnd"/>
      <w:r>
        <w:rPr>
          <w:sz w:val="28"/>
          <w:szCs w:val="28"/>
        </w:rPr>
        <w:t xml:space="preserve">, а тому </w:t>
      </w:r>
      <w:proofErr w:type="spellStart"/>
      <w:r>
        <w:rPr>
          <w:sz w:val="28"/>
          <w:szCs w:val="28"/>
        </w:rPr>
        <w:t>Асым</w:t>
      </w:r>
      <w:proofErr w:type="spellEnd"/>
      <w:r>
        <w:rPr>
          <w:sz w:val="28"/>
          <w:szCs w:val="28"/>
        </w:rPr>
        <w:t xml:space="preserve"> от Абу </w:t>
      </w:r>
      <w:proofErr w:type="spellStart"/>
      <w:r>
        <w:rPr>
          <w:sz w:val="28"/>
          <w:szCs w:val="28"/>
        </w:rPr>
        <w:t>Кабаши</w:t>
      </w:r>
      <w:proofErr w:type="spellEnd"/>
      <w:r>
        <w:rPr>
          <w:sz w:val="28"/>
          <w:szCs w:val="28"/>
        </w:rPr>
        <w:t xml:space="preserve">, </w:t>
      </w:r>
      <w:bookmarkStart w:id="0" w:name="_Hlk115134692"/>
      <w:r>
        <w:rPr>
          <w:sz w:val="28"/>
          <w:szCs w:val="28"/>
        </w:rPr>
        <w:t>который слышал, как Абу Муса аль-</w:t>
      </w:r>
      <w:proofErr w:type="spellStart"/>
      <w:r>
        <w:rPr>
          <w:sz w:val="28"/>
          <w:szCs w:val="28"/>
        </w:rPr>
        <w:t>Ашари</w:t>
      </w:r>
      <w:proofErr w:type="spellEnd"/>
      <w:r>
        <w:rPr>
          <w:sz w:val="28"/>
          <w:szCs w:val="28"/>
        </w:rPr>
        <w:t xml:space="preserve">, да будет доволен им Аллах, говорил, стоя на </w:t>
      </w:r>
      <w:proofErr w:type="spellStart"/>
      <w:r>
        <w:rPr>
          <w:sz w:val="28"/>
          <w:szCs w:val="28"/>
        </w:rPr>
        <w:t>минбаре</w:t>
      </w:r>
      <w:proofErr w:type="spellEnd"/>
      <w:r>
        <w:rPr>
          <w:sz w:val="28"/>
          <w:szCs w:val="28"/>
        </w:rPr>
        <w:t xml:space="preserve">, что посланник Аллаха, да благословит его Аллах и приветствует, сказал: </w:t>
      </w:r>
      <w:r>
        <w:rPr>
          <w:b/>
          <w:bCs/>
          <w:i/>
          <w:iCs/>
          <w:sz w:val="28"/>
          <w:szCs w:val="28"/>
        </w:rPr>
        <w:t>«</w:t>
      </w:r>
      <w:r w:rsidRPr="002A66EB">
        <w:rPr>
          <w:b/>
          <w:bCs/>
          <w:i/>
          <w:iCs/>
          <w:sz w:val="28"/>
          <w:szCs w:val="28"/>
        </w:rPr>
        <w:t>Грядут смуты, подобные т</w:t>
      </w:r>
      <w:r>
        <w:rPr>
          <w:b/>
          <w:bCs/>
          <w:i/>
          <w:iCs/>
          <w:sz w:val="28"/>
          <w:szCs w:val="28"/>
        </w:rPr>
        <w:t>е</w:t>
      </w:r>
      <w:r w:rsidRPr="002A66EB">
        <w:rPr>
          <w:b/>
          <w:bCs/>
          <w:i/>
          <w:iCs/>
          <w:sz w:val="28"/>
          <w:szCs w:val="28"/>
        </w:rPr>
        <w:t>мной ночи, и будет человек просыпаться утром верующим, а ложиться вечером уже невер</w:t>
      </w:r>
      <w:r>
        <w:rPr>
          <w:b/>
          <w:bCs/>
          <w:i/>
          <w:iCs/>
          <w:sz w:val="28"/>
          <w:szCs w:val="28"/>
        </w:rPr>
        <w:t>ны</w:t>
      </w:r>
      <w:r w:rsidRPr="002A66EB">
        <w:rPr>
          <w:b/>
          <w:bCs/>
          <w:i/>
          <w:iCs/>
          <w:sz w:val="28"/>
          <w:szCs w:val="28"/>
        </w:rPr>
        <w:t>м, и будет человек ложиться вечером верующим, а просыпаться утром уже невер</w:t>
      </w:r>
      <w:r>
        <w:rPr>
          <w:b/>
          <w:bCs/>
          <w:i/>
          <w:iCs/>
          <w:sz w:val="28"/>
          <w:szCs w:val="28"/>
        </w:rPr>
        <w:t>ны</w:t>
      </w:r>
      <w:r w:rsidRPr="002A66EB">
        <w:rPr>
          <w:b/>
          <w:bCs/>
          <w:i/>
          <w:iCs/>
          <w:sz w:val="28"/>
          <w:szCs w:val="28"/>
        </w:rPr>
        <w:t>м. Сидящий в те дни будет лучше стоящего, а стоящий — лучше идущего, а идущий — лучше бегущего»</w:t>
      </w:r>
      <w:r w:rsidRPr="002A66EB">
        <w:rPr>
          <w:sz w:val="28"/>
          <w:szCs w:val="28"/>
        </w:rPr>
        <w:t>. Люди спросили:</w:t>
      </w:r>
      <w:r w:rsidRPr="002A66EB">
        <w:rPr>
          <w:i/>
          <w:iCs/>
          <w:sz w:val="28"/>
          <w:szCs w:val="28"/>
        </w:rPr>
        <w:t xml:space="preserve"> «Что же ты велишь нам делать?»</w:t>
      </w:r>
      <w:r w:rsidRPr="002A66EB">
        <w:rPr>
          <w:b/>
          <w:bCs/>
          <w:i/>
          <w:iCs/>
          <w:sz w:val="28"/>
          <w:szCs w:val="28"/>
        </w:rPr>
        <w:t xml:space="preserve"> </w:t>
      </w:r>
      <w:r w:rsidRPr="002A66EB">
        <w:rPr>
          <w:sz w:val="28"/>
          <w:szCs w:val="28"/>
        </w:rPr>
        <w:t>Он сказал:</w:t>
      </w:r>
      <w:r w:rsidRPr="002A66EB">
        <w:rPr>
          <w:b/>
          <w:bCs/>
          <w:i/>
          <w:iCs/>
          <w:sz w:val="28"/>
          <w:szCs w:val="28"/>
        </w:rPr>
        <w:t xml:space="preserve"> «Держитесь своих домов»</w:t>
      </w:r>
      <w:r w:rsidRPr="0098387F">
        <w:rPr>
          <w:sz w:val="28"/>
          <w:szCs w:val="28"/>
        </w:rPr>
        <w:t>.</w:t>
      </w:r>
      <w:bookmarkEnd w:id="0"/>
    </w:p>
    <w:p w14:paraId="5C3E1CAC" w14:textId="633C30B9" w:rsidR="001265DF" w:rsidRDefault="001265DF" w:rsidP="001265D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Толкование</w:t>
      </w:r>
    </w:p>
    <w:p w14:paraId="1726236B" w14:textId="0E02ADCB" w:rsidR="001265DF" w:rsidRDefault="001265DF" w:rsidP="001265DF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Автор, да смилуется над ним Аллах, назвал главу: </w:t>
      </w:r>
      <w:r>
        <w:rPr>
          <w:b/>
          <w:bCs/>
          <w:i/>
          <w:iCs/>
          <w:sz w:val="28"/>
          <w:szCs w:val="28"/>
        </w:rPr>
        <w:t>«</w:t>
      </w:r>
      <w:bookmarkStart w:id="1" w:name="_Hlk115128683"/>
      <w:r>
        <w:rPr>
          <w:b/>
          <w:bCs/>
          <w:i/>
          <w:iCs/>
          <w:sz w:val="28"/>
          <w:szCs w:val="28"/>
        </w:rPr>
        <w:t xml:space="preserve">Глава о том, что при возникновении смут обязательно искать безопасности </w:t>
      </w:r>
      <w:bookmarkEnd w:id="1"/>
      <w:r>
        <w:rPr>
          <w:b/>
          <w:bCs/>
          <w:i/>
          <w:iCs/>
          <w:sz w:val="28"/>
          <w:szCs w:val="28"/>
        </w:rPr>
        <w:t>и пребывать дома»</w:t>
      </w:r>
      <w:r>
        <w:rPr>
          <w:sz w:val="28"/>
          <w:szCs w:val="28"/>
        </w:rPr>
        <w:t>. Он, да смилуется над ним Аллах, посвятил эту главу разъяснению того, что является обязательным для мусульманина при возникновении и распространении смут. А обязательным для него является не устремляться к ним, поскольку того, кто устремится к смутам, они погубят, и его ждет непохвальный конец и сожаление в этой и Будущей жизни.  Безопасным же является оставление смут, отстранение от них и просьба о защите от них у Аллаха, всемогущ Он и велик.</w:t>
      </w:r>
    </w:p>
    <w:p w14:paraId="17D1ED49" w14:textId="55304EA5" w:rsidR="006839BF" w:rsidRDefault="006839BF" w:rsidP="001265D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>Поэтому при возникновении смут мусульманин стремиться к поиску безопасности</w:t>
      </w:r>
      <w:r>
        <w:rPr>
          <w:sz w:val="28"/>
          <w:szCs w:val="28"/>
        </w:rPr>
        <w:t xml:space="preserve">, то есть: когда бушует смута, он стремится к тому, чтобы не участвовать ни в попрании чести, ни в пролитии запретной крови, </w:t>
      </w:r>
      <w:r w:rsidR="00B82E2F">
        <w:rPr>
          <w:sz w:val="28"/>
          <w:szCs w:val="28"/>
        </w:rPr>
        <w:t>н</w:t>
      </w:r>
      <w:r>
        <w:rPr>
          <w:sz w:val="28"/>
          <w:szCs w:val="28"/>
        </w:rPr>
        <w:t xml:space="preserve">и </w:t>
      </w:r>
      <w:r w:rsidR="00B82E2F">
        <w:rPr>
          <w:sz w:val="28"/>
          <w:szCs w:val="28"/>
        </w:rPr>
        <w:t>в сражении с</w:t>
      </w:r>
      <w:r>
        <w:rPr>
          <w:sz w:val="28"/>
          <w:szCs w:val="28"/>
        </w:rPr>
        <w:t xml:space="preserve"> мусульманин</w:t>
      </w:r>
      <w:r w:rsidR="00B82E2F">
        <w:rPr>
          <w:sz w:val="28"/>
          <w:szCs w:val="28"/>
        </w:rPr>
        <w:t>ом</w:t>
      </w:r>
      <w:r>
        <w:rPr>
          <w:sz w:val="28"/>
          <w:szCs w:val="28"/>
        </w:rPr>
        <w:t xml:space="preserve">, </w:t>
      </w:r>
      <w:r w:rsidR="00B82E2F">
        <w:rPr>
          <w:sz w:val="28"/>
          <w:szCs w:val="28"/>
        </w:rPr>
        <w:t>н</w:t>
      </w:r>
      <w:r>
        <w:rPr>
          <w:sz w:val="28"/>
          <w:szCs w:val="28"/>
        </w:rPr>
        <w:t xml:space="preserve">и </w:t>
      </w:r>
      <w:r w:rsidR="00B82E2F">
        <w:rPr>
          <w:sz w:val="28"/>
          <w:szCs w:val="28"/>
        </w:rPr>
        <w:t xml:space="preserve">в </w:t>
      </w:r>
      <w:r>
        <w:rPr>
          <w:sz w:val="28"/>
          <w:szCs w:val="28"/>
        </w:rPr>
        <w:t xml:space="preserve">покушении на имущество, как сказано в хадисе: </w:t>
      </w:r>
      <w:r>
        <w:rPr>
          <w:b/>
          <w:bCs/>
          <w:i/>
          <w:iCs/>
          <w:sz w:val="28"/>
          <w:szCs w:val="28"/>
        </w:rPr>
        <w:t>«</w:t>
      </w:r>
      <w:bookmarkStart w:id="2" w:name="_Hlk115127516"/>
      <w:r>
        <w:rPr>
          <w:b/>
          <w:bCs/>
          <w:i/>
          <w:iCs/>
          <w:sz w:val="28"/>
          <w:szCs w:val="28"/>
        </w:rPr>
        <w:t>Поистине, ваша кровь, ваше имущество и ваша честь являются запретными для вас</w:t>
      </w:r>
      <w:bookmarkEnd w:id="2"/>
      <w:r>
        <w:rPr>
          <w:b/>
          <w:bCs/>
          <w:i/>
          <w:iCs/>
          <w:sz w:val="28"/>
          <w:szCs w:val="28"/>
        </w:rPr>
        <w:t>»</w:t>
      </w:r>
      <w:r>
        <w:rPr>
          <w:sz w:val="28"/>
          <w:szCs w:val="28"/>
        </w:rPr>
        <w:t>.</w:t>
      </w:r>
      <w:r>
        <w:rPr>
          <w:rStyle w:val="a5"/>
          <w:sz w:val="28"/>
          <w:szCs w:val="28"/>
        </w:rPr>
        <w:footnoteReference w:id="1"/>
      </w:r>
      <w:r>
        <w:rPr>
          <w:sz w:val="28"/>
          <w:szCs w:val="28"/>
        </w:rPr>
        <w:t xml:space="preserve"> Во время же смут кровь, честь и имущество </w:t>
      </w:r>
      <w:r w:rsidR="00B82E2F">
        <w:rPr>
          <w:sz w:val="28"/>
          <w:szCs w:val="28"/>
        </w:rPr>
        <w:t>делают дозволенными и очень часто посягают на них.</w:t>
      </w:r>
    </w:p>
    <w:p w14:paraId="3945F5D8" w14:textId="62CAE8E3" w:rsidR="00B82E2F" w:rsidRDefault="00B82E2F" w:rsidP="001265D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>Аль-</w:t>
      </w:r>
      <w:proofErr w:type="spellStart"/>
      <w:r>
        <w:rPr>
          <w:b/>
          <w:bCs/>
          <w:i/>
          <w:iCs/>
          <w:sz w:val="28"/>
          <w:szCs w:val="28"/>
        </w:rPr>
        <w:t>Ляйс</w:t>
      </w:r>
      <w:proofErr w:type="spellEnd"/>
      <w:r>
        <w:rPr>
          <w:b/>
          <w:bCs/>
          <w:i/>
          <w:iCs/>
          <w:sz w:val="28"/>
          <w:szCs w:val="28"/>
        </w:rPr>
        <w:t xml:space="preserve"> ибн </w:t>
      </w:r>
      <w:proofErr w:type="spellStart"/>
      <w:r>
        <w:rPr>
          <w:b/>
          <w:bCs/>
          <w:i/>
          <w:iCs/>
          <w:sz w:val="28"/>
          <w:szCs w:val="28"/>
        </w:rPr>
        <w:t>Саад</w:t>
      </w:r>
      <w:proofErr w:type="spellEnd"/>
      <w:r>
        <w:rPr>
          <w:b/>
          <w:bCs/>
          <w:i/>
          <w:iCs/>
          <w:sz w:val="28"/>
          <w:szCs w:val="28"/>
        </w:rPr>
        <w:t xml:space="preserve"> и другие рассказывали</w:t>
      </w:r>
      <w:r>
        <w:rPr>
          <w:sz w:val="28"/>
          <w:szCs w:val="28"/>
        </w:rPr>
        <w:t xml:space="preserve">, что один человек написал Ибн </w:t>
      </w:r>
      <w:proofErr w:type="spellStart"/>
      <w:r>
        <w:rPr>
          <w:sz w:val="28"/>
          <w:szCs w:val="28"/>
        </w:rPr>
        <w:t>Умару</w:t>
      </w:r>
      <w:proofErr w:type="spellEnd"/>
      <w:r>
        <w:rPr>
          <w:sz w:val="28"/>
          <w:szCs w:val="28"/>
        </w:rPr>
        <w:t xml:space="preserve">: </w:t>
      </w:r>
      <w:r>
        <w:rPr>
          <w:i/>
          <w:iCs/>
          <w:sz w:val="28"/>
          <w:szCs w:val="28"/>
        </w:rPr>
        <w:t>«Напиши мне обо всем знании»</w:t>
      </w:r>
      <w:r>
        <w:rPr>
          <w:sz w:val="28"/>
          <w:szCs w:val="28"/>
        </w:rPr>
        <w:t>.</w:t>
      </w:r>
    </w:p>
    <w:p w14:paraId="1D55282E" w14:textId="434AFCCA" w:rsidR="00B82E2F" w:rsidRDefault="00B82E2F" w:rsidP="001265D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Он ответил ему: </w:t>
      </w:r>
      <w:r>
        <w:rPr>
          <w:i/>
          <w:iCs/>
          <w:sz w:val="28"/>
          <w:szCs w:val="28"/>
        </w:rPr>
        <w:t>«Поистине, знания много. Однако, если ты сможешь встретить Аллаха не обремененным кровью людей, не пожиравшим их имущества и удерживающим язык от их чести, то сделай это»</w:t>
      </w:r>
      <w:r>
        <w:rPr>
          <w:sz w:val="28"/>
          <w:szCs w:val="28"/>
        </w:rPr>
        <w:t>.</w:t>
      </w:r>
      <w:r>
        <w:rPr>
          <w:rStyle w:val="a5"/>
          <w:sz w:val="28"/>
          <w:szCs w:val="28"/>
        </w:rPr>
        <w:footnoteReference w:id="2"/>
      </w:r>
    </w:p>
    <w:p w14:paraId="2ED0B91E" w14:textId="23C420EE" w:rsidR="00B82E2F" w:rsidRDefault="00B82E2F" w:rsidP="001265D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Он, да будет Аллах</w:t>
      </w:r>
      <w:r w:rsidR="005F25F8">
        <w:rPr>
          <w:sz w:val="28"/>
          <w:szCs w:val="28"/>
        </w:rPr>
        <w:t xml:space="preserve"> д</w:t>
      </w:r>
      <w:r>
        <w:rPr>
          <w:sz w:val="28"/>
          <w:szCs w:val="28"/>
        </w:rPr>
        <w:t>ов</w:t>
      </w:r>
      <w:r w:rsidR="005F25F8">
        <w:rPr>
          <w:sz w:val="28"/>
          <w:szCs w:val="28"/>
        </w:rPr>
        <w:t>о</w:t>
      </w:r>
      <w:r>
        <w:rPr>
          <w:sz w:val="28"/>
          <w:szCs w:val="28"/>
        </w:rPr>
        <w:t>лен им и его от</w:t>
      </w:r>
      <w:r w:rsidR="005F25F8">
        <w:rPr>
          <w:sz w:val="28"/>
          <w:szCs w:val="28"/>
        </w:rPr>
        <w:t>ц</w:t>
      </w:r>
      <w:r>
        <w:rPr>
          <w:sz w:val="28"/>
          <w:szCs w:val="28"/>
        </w:rPr>
        <w:t>ом</w:t>
      </w:r>
      <w:r w:rsidR="005F25F8">
        <w:rPr>
          <w:sz w:val="28"/>
          <w:szCs w:val="28"/>
        </w:rPr>
        <w:t xml:space="preserve">, упомянул три вещи, которые будут благом для мусульманина, если он объединит их в себе. И это о них Пророк, да благословит его Аллах и приветствует сказал: </w:t>
      </w:r>
      <w:r w:rsidR="005F25F8">
        <w:rPr>
          <w:b/>
          <w:bCs/>
          <w:i/>
          <w:iCs/>
          <w:sz w:val="28"/>
          <w:szCs w:val="28"/>
        </w:rPr>
        <w:t>«Поистине, ваша кровь, ваше имущество и ваша честь являются запретными для вас»</w:t>
      </w:r>
      <w:r w:rsidR="005F25F8">
        <w:rPr>
          <w:sz w:val="28"/>
          <w:szCs w:val="28"/>
        </w:rPr>
        <w:t>.</w:t>
      </w:r>
    </w:p>
    <w:p w14:paraId="363009C7" w14:textId="660D0781" w:rsidR="005F25F8" w:rsidRDefault="005F25F8" w:rsidP="001265D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Когда смуты усиливаются, кровь объявляется дозволенной и проливается, и, возможно, мусульманин станет проливать кровь мусульманина. Также и честь объявляется дозволенной, и, возможно, мусульманин </w:t>
      </w:r>
      <w:r w:rsidR="00DF67A0">
        <w:rPr>
          <w:sz w:val="28"/>
          <w:szCs w:val="28"/>
        </w:rPr>
        <w:t>посягнет на честь своего брата мусульманина путем злословия, сплетен, издевательств, насмешек, унижения и несправедливости. Также и имущество объявляется дозволенным, и многие люди во время смуты считают, что имеют право на чужое имущество, и не стесняясь забирают его.</w:t>
      </w:r>
    </w:p>
    <w:p w14:paraId="1CE5D9B3" w14:textId="23C6B90F" w:rsidR="006B4ED1" w:rsidRDefault="006B4ED1" w:rsidP="006B4ED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Слова автора, да смилуется над ним Аллах, из названия главы: </w:t>
      </w:r>
      <w:r>
        <w:rPr>
          <w:b/>
          <w:bCs/>
          <w:i/>
          <w:iCs/>
          <w:sz w:val="28"/>
          <w:szCs w:val="28"/>
        </w:rPr>
        <w:t>«Глава о том, что при возникновении смут обязательно искать безопасности…»</w:t>
      </w:r>
      <w:r>
        <w:rPr>
          <w:sz w:val="28"/>
          <w:szCs w:val="28"/>
        </w:rPr>
        <w:t xml:space="preserve"> побуждают к тому, чтобы человек вышел из смуты непричастным к пролитию крови, попранию чести и разграблению имущества. Это три вещи, о которых часто говорится в хадисах от посланника Аллаха, да благословит его Аллахи приветствует: кровь, честь и имущество.</w:t>
      </w:r>
    </w:p>
    <w:p w14:paraId="19B643BA" w14:textId="079E3698" w:rsidR="006B4ED1" w:rsidRDefault="006B4ED1" w:rsidP="006B4ED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 его слова: </w:t>
      </w:r>
      <w:r>
        <w:rPr>
          <w:b/>
          <w:bCs/>
          <w:i/>
          <w:iCs/>
          <w:sz w:val="28"/>
          <w:szCs w:val="28"/>
        </w:rPr>
        <w:t>«…и пребывать дома»</w:t>
      </w:r>
      <w:r>
        <w:rPr>
          <w:sz w:val="28"/>
          <w:szCs w:val="28"/>
        </w:rPr>
        <w:t xml:space="preserve"> побуждают к пребыванию человека в его жилище и месте нахождения, то есть, чтобы он не </w:t>
      </w:r>
      <w:r w:rsidR="004A7B4A">
        <w:rPr>
          <w:sz w:val="28"/>
          <w:szCs w:val="28"/>
        </w:rPr>
        <w:t xml:space="preserve">стремился к смутам и не искал их. В хадисе от нашего Пророка, да благословит его Аллах и приветствует, сказано: </w:t>
      </w:r>
      <w:r w:rsidR="004A7B4A">
        <w:rPr>
          <w:b/>
          <w:bCs/>
          <w:i/>
          <w:iCs/>
          <w:sz w:val="28"/>
          <w:szCs w:val="28"/>
        </w:rPr>
        <w:t>«Счастлив тот, кто сторонится смут»</w:t>
      </w:r>
      <w:r w:rsidR="004A7B4A">
        <w:rPr>
          <w:sz w:val="28"/>
          <w:szCs w:val="28"/>
        </w:rPr>
        <w:t>.</w:t>
      </w:r>
      <w:r w:rsidR="004A7B4A">
        <w:rPr>
          <w:rStyle w:val="a5"/>
          <w:sz w:val="28"/>
          <w:szCs w:val="28"/>
        </w:rPr>
        <w:footnoteReference w:id="3"/>
      </w:r>
    </w:p>
    <w:p w14:paraId="5BA10ECE" w14:textId="3E98CD38" w:rsidR="004D002A" w:rsidRDefault="004D002A" w:rsidP="006B4ED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Автор, </w:t>
      </w:r>
      <w:r w:rsidR="006A0345">
        <w:rPr>
          <w:sz w:val="28"/>
          <w:szCs w:val="28"/>
        </w:rPr>
        <w:t>д</w:t>
      </w:r>
      <w:r>
        <w:rPr>
          <w:sz w:val="28"/>
          <w:szCs w:val="28"/>
        </w:rPr>
        <w:t>а смилуется над ним Всевышний Аллах, привел хадис Абу Мусы аль-</w:t>
      </w:r>
      <w:proofErr w:type="spellStart"/>
      <w:r>
        <w:rPr>
          <w:sz w:val="28"/>
          <w:szCs w:val="28"/>
        </w:rPr>
        <w:t>Ашари</w:t>
      </w:r>
      <w:proofErr w:type="spellEnd"/>
      <w:r>
        <w:rPr>
          <w:sz w:val="28"/>
          <w:szCs w:val="28"/>
        </w:rPr>
        <w:t xml:space="preserve">, да будет доволен им Аллах, который говорил, стоя на </w:t>
      </w:r>
      <w:proofErr w:type="spellStart"/>
      <w:r>
        <w:rPr>
          <w:sz w:val="28"/>
          <w:szCs w:val="28"/>
        </w:rPr>
        <w:t>минбаре</w:t>
      </w:r>
      <w:proofErr w:type="spellEnd"/>
      <w:r>
        <w:rPr>
          <w:sz w:val="28"/>
          <w:szCs w:val="28"/>
        </w:rPr>
        <w:t xml:space="preserve">… Обратите внимание на слова </w:t>
      </w:r>
      <w:r>
        <w:rPr>
          <w:i/>
          <w:iCs/>
          <w:sz w:val="28"/>
          <w:szCs w:val="28"/>
        </w:rPr>
        <w:t xml:space="preserve">«говорил стоя на </w:t>
      </w:r>
      <w:proofErr w:type="spellStart"/>
      <w:r>
        <w:rPr>
          <w:i/>
          <w:iCs/>
          <w:sz w:val="28"/>
          <w:szCs w:val="28"/>
        </w:rPr>
        <w:t>минбаре</w:t>
      </w:r>
      <w:proofErr w:type="spellEnd"/>
      <w:r>
        <w:rPr>
          <w:i/>
          <w:iCs/>
          <w:sz w:val="28"/>
          <w:szCs w:val="28"/>
        </w:rPr>
        <w:t>»</w:t>
      </w:r>
      <w:r>
        <w:rPr>
          <w:sz w:val="28"/>
          <w:szCs w:val="28"/>
        </w:rPr>
        <w:t>. То есть, тот смысл о котор</w:t>
      </w:r>
      <w:r w:rsidR="002A57B8">
        <w:rPr>
          <w:sz w:val="28"/>
          <w:szCs w:val="28"/>
        </w:rPr>
        <w:t>о</w:t>
      </w:r>
      <w:r>
        <w:rPr>
          <w:sz w:val="28"/>
          <w:szCs w:val="28"/>
        </w:rPr>
        <w:t>м говорилось здесь</w:t>
      </w:r>
      <w:r w:rsidR="002A57B8">
        <w:rPr>
          <w:sz w:val="28"/>
          <w:szCs w:val="28"/>
        </w:rPr>
        <w:t>,</w:t>
      </w:r>
      <w:r>
        <w:rPr>
          <w:sz w:val="28"/>
          <w:szCs w:val="28"/>
        </w:rPr>
        <w:t xml:space="preserve"> следует передавать, обращаясь к простым людям, делая им разъяснение и искреннее наставление. И если он, да будет доволен им Аллах, говорил эти слова с </w:t>
      </w:r>
      <w:proofErr w:type="spellStart"/>
      <w:r>
        <w:rPr>
          <w:sz w:val="28"/>
          <w:szCs w:val="28"/>
        </w:rPr>
        <w:t>минбара</w:t>
      </w:r>
      <w:proofErr w:type="spellEnd"/>
      <w:r>
        <w:rPr>
          <w:sz w:val="28"/>
          <w:szCs w:val="28"/>
        </w:rPr>
        <w:t xml:space="preserve"> в свое время, то в наше время люди еще больше нуждаются в том, чтобы к ним обращались с </w:t>
      </w:r>
      <w:proofErr w:type="spellStart"/>
      <w:r>
        <w:rPr>
          <w:sz w:val="28"/>
          <w:szCs w:val="28"/>
        </w:rPr>
        <w:t>минбара</w:t>
      </w:r>
      <w:proofErr w:type="spellEnd"/>
      <w:r>
        <w:rPr>
          <w:sz w:val="28"/>
          <w:szCs w:val="28"/>
        </w:rPr>
        <w:t xml:space="preserve"> с подобными по смыслу словами и разъяснениями, а также передавали эти важные и великие хадисы посланника Аллаха, да благословит его Аллах и приветствует. Ведь некоторых людей поражает что-то из страстей во время смут, </w:t>
      </w:r>
      <w:r w:rsidR="006A0345">
        <w:rPr>
          <w:sz w:val="28"/>
          <w:szCs w:val="28"/>
        </w:rPr>
        <w:t>и,</w:t>
      </w:r>
      <w:r>
        <w:rPr>
          <w:sz w:val="28"/>
          <w:szCs w:val="28"/>
        </w:rPr>
        <w:t xml:space="preserve"> если они слышат некоторые хадисы с </w:t>
      </w:r>
      <w:proofErr w:type="spellStart"/>
      <w:r>
        <w:rPr>
          <w:sz w:val="28"/>
          <w:szCs w:val="28"/>
        </w:rPr>
        <w:t>минбара</w:t>
      </w:r>
      <w:proofErr w:type="spellEnd"/>
      <w:r>
        <w:rPr>
          <w:sz w:val="28"/>
          <w:szCs w:val="28"/>
        </w:rPr>
        <w:t>, это беспокоит, раздражает и сердит их, и они желают, чтобы проповедник не рассказывал эти хадисы. Это означает ничто иное, как то, что их сердца поражены чем-то из страстей, и поэтому вы видите в них эту ненависть к хадисам Посланника,</w:t>
      </w:r>
      <w:r w:rsidR="006A0345">
        <w:rPr>
          <w:sz w:val="28"/>
          <w:szCs w:val="28"/>
        </w:rPr>
        <w:t xml:space="preserve"> </w:t>
      </w:r>
      <w:r>
        <w:rPr>
          <w:sz w:val="28"/>
          <w:szCs w:val="28"/>
        </w:rPr>
        <w:t>да благословит его Аллах и приветствует</w:t>
      </w:r>
      <w:r w:rsidR="006A0345">
        <w:rPr>
          <w:sz w:val="28"/>
          <w:szCs w:val="28"/>
        </w:rPr>
        <w:t>. Вы можете увидеть, что, когда некоторые из них слышат хадисы, не соответствующие их страстям, они отворачиваются и говорят, что эти хадисы сейчас не ко времени. Если же хадисы соответствуют их страстям, они принимают их. Это одно из несчастий, поражающих некоторых людей из числа тех, кто устремляется к смутам и попадающих в то, о чем мы сказали, и да поможет нам Аллах.</w:t>
      </w:r>
    </w:p>
    <w:p w14:paraId="29D456F4" w14:textId="3DD373AC" w:rsidR="006A0345" w:rsidRDefault="006A0345" w:rsidP="006A034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Он сказал: </w:t>
      </w:r>
      <w:r>
        <w:rPr>
          <w:i/>
          <w:iCs/>
          <w:sz w:val="28"/>
          <w:szCs w:val="28"/>
        </w:rPr>
        <w:t>«…</w:t>
      </w:r>
      <w:r w:rsidRPr="006A0345">
        <w:rPr>
          <w:i/>
          <w:iCs/>
          <w:sz w:val="28"/>
          <w:szCs w:val="28"/>
        </w:rPr>
        <w:t>который слышал, как Абу Муса аль-</w:t>
      </w:r>
      <w:proofErr w:type="spellStart"/>
      <w:r w:rsidRPr="006A0345">
        <w:rPr>
          <w:i/>
          <w:iCs/>
          <w:sz w:val="28"/>
          <w:szCs w:val="28"/>
        </w:rPr>
        <w:t>Ашари</w:t>
      </w:r>
      <w:proofErr w:type="spellEnd"/>
      <w:r w:rsidRPr="006A0345">
        <w:rPr>
          <w:i/>
          <w:iCs/>
          <w:sz w:val="28"/>
          <w:szCs w:val="28"/>
        </w:rPr>
        <w:t xml:space="preserve">, да будет доволен им Аллах, говорил, стоя на </w:t>
      </w:r>
      <w:proofErr w:type="spellStart"/>
      <w:r w:rsidRPr="006A0345">
        <w:rPr>
          <w:i/>
          <w:iCs/>
          <w:sz w:val="28"/>
          <w:szCs w:val="28"/>
        </w:rPr>
        <w:t>минбаре</w:t>
      </w:r>
      <w:proofErr w:type="spellEnd"/>
      <w:r w:rsidRPr="006A0345">
        <w:rPr>
          <w:i/>
          <w:iCs/>
          <w:sz w:val="28"/>
          <w:szCs w:val="28"/>
        </w:rPr>
        <w:t xml:space="preserve">, что посланник Аллаха, да благословит его Аллах и приветствует, сказал: </w:t>
      </w:r>
      <w:r>
        <w:rPr>
          <w:b/>
          <w:bCs/>
          <w:i/>
          <w:iCs/>
          <w:sz w:val="28"/>
          <w:szCs w:val="28"/>
        </w:rPr>
        <w:t>"</w:t>
      </w:r>
      <w:bookmarkStart w:id="3" w:name="_Hlk115135555"/>
      <w:r w:rsidRPr="006A0345">
        <w:rPr>
          <w:b/>
          <w:bCs/>
          <w:i/>
          <w:iCs/>
          <w:sz w:val="28"/>
          <w:szCs w:val="28"/>
        </w:rPr>
        <w:t>Грядут смуты, подобные темной ночи</w:t>
      </w:r>
      <w:bookmarkEnd w:id="3"/>
      <w:r>
        <w:rPr>
          <w:b/>
          <w:bCs/>
          <w:i/>
          <w:iCs/>
          <w:sz w:val="28"/>
          <w:szCs w:val="28"/>
        </w:rPr>
        <w:t>…"</w:t>
      </w:r>
      <w:r>
        <w:rPr>
          <w:i/>
          <w:iCs/>
          <w:sz w:val="28"/>
          <w:szCs w:val="28"/>
        </w:rPr>
        <w:t>»</w:t>
      </w:r>
      <w:r>
        <w:rPr>
          <w:sz w:val="28"/>
          <w:szCs w:val="28"/>
        </w:rPr>
        <w:t xml:space="preserve">. Это сообщение от Пророка, да благословит его Аллах и приветствует, о том, что предрешил и предопределил Аллах, всемогущ Он и велик, и это произошло в соответствии с тем, что сообщил нам Пророк, </w:t>
      </w:r>
      <w:r w:rsidR="00EF66F1">
        <w:rPr>
          <w:sz w:val="28"/>
          <w:szCs w:val="28"/>
        </w:rPr>
        <w:t>да благословит его Аллах и приветствует. Это не просто сообщение, но также и разъяснение того, как следует поступать искреннему перед Аллахом, всемогущ Он и велик, мусульманину в подобное время, в которое появляются смуты, подобные темной ночи.</w:t>
      </w:r>
    </w:p>
    <w:p w14:paraId="740955B6" w14:textId="58F87472" w:rsidR="00EF66F1" w:rsidRPr="00EF66F1" w:rsidRDefault="00EF66F1" w:rsidP="006A034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Слова Пророка, да благословит его Аллах и приветствует, </w:t>
      </w:r>
      <w:r>
        <w:rPr>
          <w:b/>
          <w:bCs/>
          <w:i/>
          <w:iCs/>
          <w:sz w:val="28"/>
          <w:szCs w:val="28"/>
        </w:rPr>
        <w:t>«подобные темной ночи»</w:t>
      </w:r>
      <w:r>
        <w:rPr>
          <w:sz w:val="28"/>
          <w:szCs w:val="28"/>
        </w:rPr>
        <w:t xml:space="preserve"> рисуют нам образ человека, который имеет определенную цель и хочет отправиться к ней, однако на дворе темная ночь, а у него нет лампы. Как же он сможет идти? Ведь на его пути могут быть бревна и ямы, а вокруг темная ночь, и идущий в ней не видит своей дороги. Поэтому никто не спасется от </w:t>
      </w:r>
      <w:r w:rsidR="00693A40">
        <w:rPr>
          <w:sz w:val="28"/>
          <w:szCs w:val="28"/>
        </w:rPr>
        <w:t>смут, кроме того</w:t>
      </w:r>
      <w:r>
        <w:rPr>
          <w:sz w:val="28"/>
          <w:szCs w:val="28"/>
        </w:rPr>
        <w:t>, кто спасет Аллах, если такой человек искренне просил убежища у Него, велик Он и возвышен.</w:t>
      </w:r>
    </w:p>
    <w:p w14:paraId="130E72AB" w14:textId="6148C659" w:rsidR="00693A40" w:rsidRDefault="00693A40" w:rsidP="006A0345">
      <w:pPr>
        <w:ind w:firstLine="708"/>
        <w:jc w:val="both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«</w:t>
      </w:r>
      <w:r w:rsidRPr="006A0345">
        <w:rPr>
          <w:b/>
          <w:bCs/>
          <w:i/>
          <w:iCs/>
          <w:sz w:val="28"/>
          <w:szCs w:val="28"/>
        </w:rPr>
        <w:t>Грядут смуты, подобные темной ночи</w:t>
      </w:r>
      <w:r>
        <w:rPr>
          <w:b/>
          <w:bCs/>
          <w:i/>
          <w:iCs/>
          <w:sz w:val="28"/>
          <w:szCs w:val="28"/>
        </w:rPr>
        <w:t xml:space="preserve">, </w:t>
      </w:r>
      <w:r w:rsidR="006A0345" w:rsidRPr="006A0345">
        <w:rPr>
          <w:b/>
          <w:bCs/>
          <w:i/>
          <w:iCs/>
          <w:sz w:val="28"/>
          <w:szCs w:val="28"/>
        </w:rPr>
        <w:t xml:space="preserve">и будет человек просыпаться утром верующим, а ложиться вечером уже неверным, </w:t>
      </w:r>
      <w:bookmarkStart w:id="4" w:name="_Hlk115136178"/>
      <w:r w:rsidR="006A0345" w:rsidRPr="006A0345">
        <w:rPr>
          <w:b/>
          <w:bCs/>
          <w:i/>
          <w:iCs/>
          <w:sz w:val="28"/>
          <w:szCs w:val="28"/>
        </w:rPr>
        <w:t>и будет человек ложиться вечером верующим, а просыпаться утром уже неверным</w:t>
      </w:r>
      <w:bookmarkEnd w:id="4"/>
      <w:r>
        <w:rPr>
          <w:b/>
          <w:bCs/>
          <w:i/>
          <w:iCs/>
          <w:sz w:val="28"/>
          <w:szCs w:val="28"/>
        </w:rPr>
        <w:t>»</w:t>
      </w:r>
      <w:r>
        <w:rPr>
          <w:sz w:val="28"/>
          <w:szCs w:val="28"/>
        </w:rPr>
        <w:t>. То есть будут происходить перемены, и проблема не только в том, что во время смут человек может отказаться от Сунны в пользу нововведений и от покорности в пользу ослушания, но и в том, что он может даже стать из верующего неверным, да упасет нас Аллах.</w:t>
      </w:r>
    </w:p>
    <w:p w14:paraId="3FEE1CE6" w14:textId="06D38481" w:rsidR="00693A40" w:rsidRDefault="00693A40" w:rsidP="006A0345">
      <w:pPr>
        <w:ind w:firstLine="708"/>
        <w:jc w:val="both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Обратите внимание</w:t>
      </w:r>
      <w:r>
        <w:rPr>
          <w:sz w:val="28"/>
          <w:szCs w:val="28"/>
        </w:rPr>
        <w:t>, если человек может даже стать из верующего неверным,</w:t>
      </w:r>
      <w:r>
        <w:rPr>
          <w:b/>
          <w:bCs/>
          <w:i/>
          <w:iCs/>
          <w:sz w:val="28"/>
          <w:szCs w:val="28"/>
        </w:rPr>
        <w:t xml:space="preserve"> то тем более с ним могут произойти менее значимые изменения</w:t>
      </w:r>
      <w:r>
        <w:rPr>
          <w:sz w:val="28"/>
          <w:szCs w:val="28"/>
        </w:rPr>
        <w:t xml:space="preserve">, </w:t>
      </w:r>
      <w:r w:rsidR="002F4AA8">
        <w:rPr>
          <w:sz w:val="28"/>
          <w:szCs w:val="28"/>
        </w:rPr>
        <w:t>как-то</w:t>
      </w:r>
      <w:r>
        <w:rPr>
          <w:sz w:val="28"/>
          <w:szCs w:val="28"/>
        </w:rPr>
        <w:t xml:space="preserve"> отказ от Сунны в пользу нововведения и отказ от покорности в пользу ослушания. Таким образом нас предупреждают путем упоминания наихудшего варианта также и от менее худшего зла, которое коснется всех, кроме тех</w:t>
      </w:r>
      <w:r w:rsidR="002F4AA8">
        <w:rPr>
          <w:sz w:val="28"/>
          <w:szCs w:val="28"/>
        </w:rPr>
        <w:t>, кого укрепит, спасет и избавит Аллах, всемогущ Он и велик.</w:t>
      </w:r>
    </w:p>
    <w:p w14:paraId="7B8EF392" w14:textId="0ACE197B" w:rsidR="002F4AA8" w:rsidRDefault="002F4AA8" w:rsidP="006A0345">
      <w:pPr>
        <w:ind w:firstLine="708"/>
        <w:jc w:val="both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«…</w:t>
      </w:r>
      <w:r w:rsidRPr="002F4AA8">
        <w:rPr>
          <w:b/>
          <w:bCs/>
          <w:i/>
          <w:iCs/>
          <w:sz w:val="28"/>
          <w:szCs w:val="28"/>
        </w:rPr>
        <w:t>и будет человек ложиться вечером верующим, а просыпаться утром уже неверным</w:t>
      </w:r>
      <w:r>
        <w:rPr>
          <w:b/>
          <w:bCs/>
          <w:i/>
          <w:iCs/>
          <w:sz w:val="28"/>
          <w:szCs w:val="28"/>
        </w:rPr>
        <w:t>»</w:t>
      </w:r>
      <w:r>
        <w:rPr>
          <w:sz w:val="28"/>
          <w:szCs w:val="28"/>
        </w:rPr>
        <w:t>. Для некоторых людей смуты могут стать причиной следования прямым путем, если Аллах, всемогущ Он и велик, позволит им посмотреть на смуты по-другому. В этом случае они могут исправиться и последовать прямым путем.</w:t>
      </w:r>
    </w:p>
    <w:p w14:paraId="78C6AAC7" w14:textId="55BF80F6" w:rsidR="00E2498D" w:rsidRPr="00E2498D" w:rsidRDefault="00422405" w:rsidP="00E2498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Затем Пророк, да благословит Его Аллах и приветствует, разъяснил, что требуется делать при смутах, а именно, что рабу не следует устремляться к смутам и выделяться</w:t>
      </w:r>
      <w:r w:rsidR="00E2498D">
        <w:rPr>
          <w:sz w:val="28"/>
          <w:szCs w:val="28"/>
        </w:rPr>
        <w:t xml:space="preserve"> в них. Он сказал: </w:t>
      </w:r>
      <w:r w:rsidR="00E2498D">
        <w:rPr>
          <w:b/>
          <w:bCs/>
          <w:i/>
          <w:iCs/>
          <w:sz w:val="28"/>
          <w:szCs w:val="28"/>
        </w:rPr>
        <w:t>«</w:t>
      </w:r>
      <w:r w:rsidR="006A0345" w:rsidRPr="006A0345">
        <w:rPr>
          <w:b/>
          <w:bCs/>
          <w:i/>
          <w:iCs/>
          <w:sz w:val="28"/>
          <w:szCs w:val="28"/>
        </w:rPr>
        <w:t>Сидящий в те дни будет лучше стоящего, а стоящий — лучше идущего, а идущий — лучше бегущего»</w:t>
      </w:r>
      <w:r w:rsidR="006A0345" w:rsidRPr="006A0345">
        <w:rPr>
          <w:i/>
          <w:iCs/>
          <w:sz w:val="28"/>
          <w:szCs w:val="28"/>
        </w:rPr>
        <w:t>.</w:t>
      </w:r>
      <w:r w:rsidR="00E2498D">
        <w:rPr>
          <w:sz w:val="28"/>
          <w:szCs w:val="28"/>
        </w:rPr>
        <w:t xml:space="preserve"> То есть, чем дальше раб будет находится от смут, тем в большей безопасности он будет, а чем ближе к ним — тем опаснее для него. Сидеть для него лучше, чем стоять, стоять — лучше, чем идти, а идти — лучше, чем бежать. То есть, чем ближе он приближается к смутам, тем тяжелее и опаснее для него, а чем дальше — тем безопасней.</w:t>
      </w:r>
    </w:p>
    <w:p w14:paraId="20239CAA" w14:textId="55FD468D" w:rsidR="006A0345" w:rsidRDefault="006A0345" w:rsidP="00E2498D">
      <w:pPr>
        <w:ind w:firstLine="708"/>
        <w:jc w:val="both"/>
        <w:rPr>
          <w:sz w:val="28"/>
          <w:szCs w:val="28"/>
        </w:rPr>
      </w:pPr>
      <w:r w:rsidRPr="00E2498D">
        <w:rPr>
          <w:sz w:val="28"/>
          <w:szCs w:val="28"/>
        </w:rPr>
        <w:t>Люди спросили:</w:t>
      </w:r>
      <w:r w:rsidRPr="006A0345">
        <w:rPr>
          <w:i/>
          <w:iCs/>
          <w:sz w:val="28"/>
          <w:szCs w:val="28"/>
        </w:rPr>
        <w:t xml:space="preserve"> «Что же ты велишь нам делать?»</w:t>
      </w:r>
      <w:r w:rsidR="00E2498D">
        <w:rPr>
          <w:sz w:val="28"/>
          <w:szCs w:val="28"/>
        </w:rPr>
        <w:t xml:space="preserve"> Таково было положение сподвижников, да будет доволен ими Аллах, которые всегда стремились к благому. </w:t>
      </w:r>
      <w:r w:rsidR="00E2498D" w:rsidRPr="00E2498D">
        <w:rPr>
          <w:sz w:val="28"/>
          <w:szCs w:val="28"/>
        </w:rPr>
        <w:t>Люди спросили:</w:t>
      </w:r>
      <w:r w:rsidR="00E2498D" w:rsidRPr="006A0345">
        <w:rPr>
          <w:i/>
          <w:iCs/>
          <w:sz w:val="28"/>
          <w:szCs w:val="28"/>
        </w:rPr>
        <w:t xml:space="preserve"> «Что же ты велишь нам делать?»</w:t>
      </w:r>
      <w:r w:rsidR="00E2498D">
        <w:rPr>
          <w:b/>
          <w:bCs/>
          <w:sz w:val="28"/>
          <w:szCs w:val="28"/>
        </w:rPr>
        <w:t xml:space="preserve"> </w:t>
      </w:r>
      <w:r w:rsidRPr="00E2498D">
        <w:rPr>
          <w:sz w:val="28"/>
          <w:szCs w:val="28"/>
        </w:rPr>
        <w:t>Он сказал:</w:t>
      </w:r>
      <w:r w:rsidRPr="006A0345">
        <w:rPr>
          <w:b/>
          <w:bCs/>
          <w:i/>
          <w:iCs/>
          <w:sz w:val="28"/>
          <w:szCs w:val="28"/>
        </w:rPr>
        <w:t xml:space="preserve"> «Держитесь своих домов»</w:t>
      </w:r>
      <w:r w:rsidRPr="006A0345">
        <w:rPr>
          <w:i/>
          <w:iCs/>
          <w:sz w:val="28"/>
          <w:szCs w:val="28"/>
        </w:rPr>
        <w:t>.</w:t>
      </w:r>
      <w:r w:rsidR="00E2498D">
        <w:rPr>
          <w:i/>
          <w:iCs/>
          <w:sz w:val="28"/>
          <w:szCs w:val="28"/>
        </w:rPr>
        <w:t xml:space="preserve"> </w:t>
      </w:r>
      <w:r w:rsidR="00E2498D">
        <w:rPr>
          <w:sz w:val="28"/>
          <w:szCs w:val="28"/>
        </w:rPr>
        <w:t>Держаться домов значит постоянно пребывать в них. То есть, пусть человек</w:t>
      </w:r>
      <w:r w:rsidR="00484467">
        <w:rPr>
          <w:sz w:val="28"/>
          <w:szCs w:val="28"/>
        </w:rPr>
        <w:t xml:space="preserve"> постоянно пребывает в своем доме и не стремится к этим смутам, не принимая в них участия ни рукой, ни языком, на как-нибудь еще, и пусть ищет избавления и безопасности.</w:t>
      </w:r>
    </w:p>
    <w:p w14:paraId="708866A9" w14:textId="78A6F755" w:rsidR="00EF7048" w:rsidRDefault="00EF7048" w:rsidP="00E2498D">
      <w:pPr>
        <w:ind w:firstLine="708"/>
        <w:jc w:val="both"/>
        <w:rPr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Имам Ибн аль-</w:t>
      </w:r>
      <w:proofErr w:type="spellStart"/>
      <w:r>
        <w:rPr>
          <w:b/>
          <w:bCs/>
          <w:i/>
          <w:iCs/>
          <w:sz w:val="28"/>
          <w:szCs w:val="28"/>
        </w:rPr>
        <w:t>Каййим</w:t>
      </w:r>
      <w:proofErr w:type="spellEnd"/>
      <w:r>
        <w:rPr>
          <w:b/>
          <w:bCs/>
          <w:i/>
          <w:iCs/>
          <w:sz w:val="28"/>
          <w:szCs w:val="28"/>
        </w:rPr>
        <w:t>, да смилуется над ним Аллах, сказал:</w:t>
      </w:r>
      <w:r>
        <w:rPr>
          <w:i/>
          <w:iCs/>
          <w:sz w:val="28"/>
          <w:szCs w:val="28"/>
        </w:rPr>
        <w:t xml:space="preserve"> «Что касается искушения, которое Аллах, хвала Ему, отнес к Себе Сам, или которое отнес к Нему Его посланник, как, например, в словах: </w:t>
      </w:r>
      <w:r>
        <w:rPr>
          <w:b/>
          <w:bCs/>
          <w:sz w:val="28"/>
          <w:szCs w:val="28"/>
        </w:rPr>
        <w:t>«</w:t>
      </w:r>
      <w:r w:rsidRPr="00EF7048">
        <w:rPr>
          <w:b/>
          <w:bCs/>
          <w:sz w:val="28"/>
          <w:szCs w:val="28"/>
        </w:rPr>
        <w:t>Таким образом Мы искушали одних из них другими</w:t>
      </w:r>
      <w:r>
        <w:rPr>
          <w:b/>
          <w:bCs/>
          <w:sz w:val="28"/>
          <w:szCs w:val="28"/>
        </w:rPr>
        <w:t>…»</w:t>
      </w:r>
      <w:r>
        <w:rPr>
          <w:sz w:val="28"/>
          <w:szCs w:val="28"/>
        </w:rPr>
        <w:t xml:space="preserve"> (сура </w:t>
      </w:r>
      <w:r>
        <w:rPr>
          <w:i/>
          <w:iCs/>
          <w:sz w:val="28"/>
          <w:szCs w:val="28"/>
        </w:rPr>
        <w:t>«Скот»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аят</w:t>
      </w:r>
      <w:proofErr w:type="spellEnd"/>
      <w:r>
        <w:rPr>
          <w:sz w:val="28"/>
          <w:szCs w:val="28"/>
        </w:rPr>
        <w:t xml:space="preserve"> 53)</w:t>
      </w:r>
      <w:r>
        <w:rPr>
          <w:i/>
          <w:iCs/>
          <w:sz w:val="28"/>
          <w:szCs w:val="28"/>
        </w:rPr>
        <w:t xml:space="preserve">, а также в словах Мусы: </w:t>
      </w:r>
      <w:r>
        <w:rPr>
          <w:b/>
          <w:bCs/>
          <w:sz w:val="28"/>
          <w:szCs w:val="28"/>
        </w:rPr>
        <w:t>«</w:t>
      </w:r>
      <w:r w:rsidRPr="00EF7048">
        <w:rPr>
          <w:b/>
          <w:bCs/>
          <w:sz w:val="28"/>
          <w:szCs w:val="28"/>
        </w:rPr>
        <w:t>Воистину, это является всего лишь Твоим искушением, посредством которого Ты вводишь в заблуждение, кого пожелаешь, и ведешь прямым путем, кого пожелаешь</w:t>
      </w:r>
      <w:r>
        <w:rPr>
          <w:b/>
          <w:bCs/>
          <w:sz w:val="28"/>
          <w:szCs w:val="28"/>
        </w:rPr>
        <w:t>»</w:t>
      </w:r>
      <w:r>
        <w:rPr>
          <w:sz w:val="28"/>
          <w:szCs w:val="28"/>
        </w:rPr>
        <w:t xml:space="preserve"> (сура </w:t>
      </w:r>
      <w:r>
        <w:rPr>
          <w:i/>
          <w:iCs/>
          <w:sz w:val="28"/>
          <w:szCs w:val="28"/>
        </w:rPr>
        <w:t>«Преграды»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аят</w:t>
      </w:r>
      <w:proofErr w:type="spellEnd"/>
      <w:r>
        <w:rPr>
          <w:sz w:val="28"/>
          <w:szCs w:val="28"/>
        </w:rPr>
        <w:t xml:space="preserve"> 155)</w:t>
      </w:r>
      <w:r>
        <w:rPr>
          <w:i/>
          <w:iCs/>
          <w:sz w:val="28"/>
          <w:szCs w:val="28"/>
        </w:rPr>
        <w:t xml:space="preserve">, то оно несет в себе другое значение. Смысл этого искушения в экзамене и испытании, в том, что Аллах испытывает Своих рабов хорошим и плохим, благами и несчастьями, и это один вид. </w:t>
      </w:r>
      <w:r w:rsidR="00C766DA">
        <w:rPr>
          <w:i/>
          <w:iCs/>
          <w:sz w:val="28"/>
          <w:szCs w:val="28"/>
        </w:rPr>
        <w:t xml:space="preserve">Смута </w:t>
      </w:r>
      <w:proofErr w:type="spellStart"/>
      <w:r w:rsidR="00C766DA">
        <w:rPr>
          <w:i/>
          <w:iCs/>
          <w:sz w:val="28"/>
          <w:szCs w:val="28"/>
        </w:rPr>
        <w:t>многобожников</w:t>
      </w:r>
      <w:proofErr w:type="spellEnd"/>
      <w:r w:rsidR="00C766DA">
        <w:rPr>
          <w:i/>
          <w:iCs/>
          <w:sz w:val="28"/>
          <w:szCs w:val="28"/>
        </w:rPr>
        <w:t xml:space="preserve"> — это один вид, а искушение верующего в его имуществе, детях и соседях — другой вид.  Также и смута, которая происходит между мусульманами, подобно смуте, произошедшей между сторонниками Али и </w:t>
      </w:r>
      <w:proofErr w:type="spellStart"/>
      <w:r w:rsidR="00C766DA">
        <w:rPr>
          <w:i/>
          <w:iCs/>
          <w:sz w:val="28"/>
          <w:szCs w:val="28"/>
        </w:rPr>
        <w:t>Муавии</w:t>
      </w:r>
      <w:proofErr w:type="spellEnd"/>
      <w:r w:rsidR="00C766DA">
        <w:rPr>
          <w:i/>
          <w:iCs/>
          <w:sz w:val="28"/>
          <w:szCs w:val="28"/>
        </w:rPr>
        <w:t xml:space="preserve">, а также между мусульманами в "верблюжьей битве" и битве при </w:t>
      </w:r>
      <w:proofErr w:type="spellStart"/>
      <w:r w:rsidR="00C766DA">
        <w:rPr>
          <w:i/>
          <w:iCs/>
          <w:sz w:val="28"/>
          <w:szCs w:val="28"/>
        </w:rPr>
        <w:t>Сиффине</w:t>
      </w:r>
      <w:proofErr w:type="spellEnd"/>
      <w:r w:rsidR="00C766DA">
        <w:rPr>
          <w:i/>
          <w:iCs/>
          <w:sz w:val="28"/>
          <w:szCs w:val="28"/>
        </w:rPr>
        <w:t xml:space="preserve">, так что они сражались друг с другом и покидали друг друга — это другой вид. Это смута, о которой сказал Пророк, да благословит его Аллах и приветствует: </w:t>
      </w:r>
      <w:r w:rsidR="00C766DA">
        <w:rPr>
          <w:b/>
          <w:bCs/>
          <w:i/>
          <w:iCs/>
          <w:sz w:val="28"/>
          <w:szCs w:val="28"/>
        </w:rPr>
        <w:t>"Грядет смута, и с</w:t>
      </w:r>
      <w:r w:rsidR="00C766DA" w:rsidRPr="006A0345">
        <w:rPr>
          <w:b/>
          <w:bCs/>
          <w:i/>
          <w:iCs/>
          <w:sz w:val="28"/>
          <w:szCs w:val="28"/>
        </w:rPr>
        <w:t>идящий в те дни будет лучше стоящего, а стоящий — лучше идущего, а идущий — лучше бегущего</w:t>
      </w:r>
      <w:r w:rsidR="00C766DA">
        <w:rPr>
          <w:b/>
          <w:bCs/>
          <w:i/>
          <w:iCs/>
          <w:sz w:val="28"/>
          <w:szCs w:val="28"/>
        </w:rPr>
        <w:t>"</w:t>
      </w:r>
      <w:r w:rsidR="00C766DA">
        <w:rPr>
          <w:i/>
          <w:iCs/>
          <w:sz w:val="28"/>
          <w:szCs w:val="28"/>
        </w:rPr>
        <w:t>.</w:t>
      </w:r>
    </w:p>
    <w:p w14:paraId="386B68A6" w14:textId="4FEA5512" w:rsidR="00C766DA" w:rsidRDefault="00C766DA" w:rsidP="00E2498D">
      <w:pPr>
        <w:ind w:firstLine="708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Хадисы о смуте, в которых посланник Аллаха, да благословит его Аллах и приветствует, повелел удаляться от обеих групп</w:t>
      </w:r>
      <w:r w:rsidR="00603596">
        <w:rPr>
          <w:i/>
          <w:iCs/>
          <w:sz w:val="28"/>
          <w:szCs w:val="28"/>
        </w:rPr>
        <w:t>,</w:t>
      </w:r>
      <w:r>
        <w:rPr>
          <w:i/>
          <w:iCs/>
          <w:sz w:val="28"/>
          <w:szCs w:val="28"/>
        </w:rPr>
        <w:t xml:space="preserve"> относятся к этому виду смут и искушений. Также под</w:t>
      </w:r>
      <w:r w:rsidR="001943DF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 xml:space="preserve">искушением может пониматься ослушание, как в словах Всевышнего: </w:t>
      </w:r>
      <w:r>
        <w:rPr>
          <w:b/>
          <w:bCs/>
          <w:sz w:val="28"/>
          <w:szCs w:val="28"/>
        </w:rPr>
        <w:t>«</w:t>
      </w:r>
      <w:r w:rsidR="001943DF" w:rsidRPr="001943DF">
        <w:rPr>
          <w:b/>
          <w:bCs/>
          <w:sz w:val="28"/>
          <w:szCs w:val="28"/>
        </w:rPr>
        <w:t>Среди них есть и такой, который говорит: "Позволь мне остаться дома и не искушай меня!"</w:t>
      </w:r>
      <w:r w:rsidR="001943DF">
        <w:rPr>
          <w:b/>
          <w:bCs/>
          <w:sz w:val="28"/>
          <w:szCs w:val="28"/>
        </w:rPr>
        <w:t>»</w:t>
      </w:r>
      <w:r w:rsidR="001943DF">
        <w:rPr>
          <w:sz w:val="28"/>
          <w:szCs w:val="28"/>
        </w:rPr>
        <w:t xml:space="preserve"> (сура </w:t>
      </w:r>
      <w:r w:rsidR="001943DF">
        <w:rPr>
          <w:i/>
          <w:iCs/>
          <w:sz w:val="28"/>
          <w:szCs w:val="28"/>
        </w:rPr>
        <w:t>«Покаяние»</w:t>
      </w:r>
      <w:r w:rsidR="001943DF">
        <w:rPr>
          <w:sz w:val="28"/>
          <w:szCs w:val="28"/>
        </w:rPr>
        <w:t xml:space="preserve">, </w:t>
      </w:r>
      <w:proofErr w:type="spellStart"/>
      <w:r w:rsidR="001943DF">
        <w:rPr>
          <w:sz w:val="28"/>
          <w:szCs w:val="28"/>
        </w:rPr>
        <w:t>аят</w:t>
      </w:r>
      <w:proofErr w:type="spellEnd"/>
      <w:r w:rsidR="001943DF">
        <w:rPr>
          <w:sz w:val="28"/>
          <w:szCs w:val="28"/>
        </w:rPr>
        <w:t xml:space="preserve"> 49). </w:t>
      </w:r>
      <w:r w:rsidR="001943DF" w:rsidRPr="001943DF">
        <w:rPr>
          <w:i/>
          <w:iCs/>
          <w:sz w:val="28"/>
          <w:szCs w:val="28"/>
        </w:rPr>
        <w:t>Эти слова сказал аль-</w:t>
      </w:r>
      <w:proofErr w:type="spellStart"/>
      <w:r w:rsidR="001943DF" w:rsidRPr="001943DF">
        <w:rPr>
          <w:i/>
          <w:iCs/>
          <w:sz w:val="28"/>
          <w:szCs w:val="28"/>
        </w:rPr>
        <w:t>Джадд</w:t>
      </w:r>
      <w:proofErr w:type="spellEnd"/>
      <w:r w:rsidR="001943DF" w:rsidRPr="001943DF">
        <w:rPr>
          <w:i/>
          <w:iCs/>
          <w:sz w:val="28"/>
          <w:szCs w:val="28"/>
        </w:rPr>
        <w:t xml:space="preserve"> ибн </w:t>
      </w:r>
      <w:proofErr w:type="spellStart"/>
      <w:r w:rsidR="001943DF" w:rsidRPr="001943DF">
        <w:rPr>
          <w:i/>
          <w:iCs/>
          <w:sz w:val="28"/>
          <w:szCs w:val="28"/>
        </w:rPr>
        <w:t>Кайс</w:t>
      </w:r>
      <w:proofErr w:type="spellEnd"/>
      <w:r w:rsidR="001943DF" w:rsidRPr="001943DF">
        <w:rPr>
          <w:i/>
          <w:iCs/>
          <w:sz w:val="28"/>
          <w:szCs w:val="28"/>
        </w:rPr>
        <w:t xml:space="preserve">, когда посланник Аллаха, да благословит его Аллах и приветствует, побуждал его отправиться в поход на </w:t>
      </w:r>
      <w:proofErr w:type="spellStart"/>
      <w:r w:rsidR="001943DF" w:rsidRPr="001943DF">
        <w:rPr>
          <w:i/>
          <w:iCs/>
          <w:sz w:val="28"/>
          <w:szCs w:val="28"/>
        </w:rPr>
        <w:t>Табук</w:t>
      </w:r>
      <w:proofErr w:type="spellEnd"/>
      <w:r w:rsidR="001943DF" w:rsidRPr="001943DF">
        <w:rPr>
          <w:i/>
          <w:iCs/>
          <w:sz w:val="28"/>
          <w:szCs w:val="28"/>
        </w:rPr>
        <w:t>. Он сказал</w:t>
      </w:r>
      <w:r w:rsidR="001943DF">
        <w:rPr>
          <w:i/>
          <w:iCs/>
          <w:sz w:val="28"/>
          <w:szCs w:val="28"/>
        </w:rPr>
        <w:t>: "Позволь</w:t>
      </w:r>
      <w:r w:rsidR="001943DF" w:rsidRPr="001943DF">
        <w:rPr>
          <w:i/>
          <w:iCs/>
          <w:sz w:val="28"/>
          <w:szCs w:val="28"/>
        </w:rPr>
        <w:t xml:space="preserve"> мне остаться, и не </w:t>
      </w:r>
      <w:r w:rsidR="001943DF">
        <w:rPr>
          <w:i/>
          <w:iCs/>
          <w:sz w:val="28"/>
          <w:szCs w:val="28"/>
        </w:rPr>
        <w:t>искушай меня тем</w:t>
      </w:r>
      <w:r w:rsidR="001943DF" w:rsidRPr="001943DF">
        <w:rPr>
          <w:i/>
          <w:iCs/>
          <w:sz w:val="28"/>
          <w:szCs w:val="28"/>
        </w:rPr>
        <w:t>, что если</w:t>
      </w:r>
      <w:r w:rsidR="001943DF">
        <w:rPr>
          <w:i/>
          <w:iCs/>
          <w:sz w:val="28"/>
          <w:szCs w:val="28"/>
        </w:rPr>
        <w:t xml:space="preserve"> я</w:t>
      </w:r>
      <w:r w:rsidR="001943DF" w:rsidRPr="001943DF">
        <w:rPr>
          <w:i/>
          <w:iCs/>
          <w:sz w:val="28"/>
          <w:szCs w:val="28"/>
        </w:rPr>
        <w:t xml:space="preserve"> увижу</w:t>
      </w:r>
      <w:r w:rsidR="001943DF">
        <w:rPr>
          <w:i/>
          <w:iCs/>
          <w:sz w:val="28"/>
          <w:szCs w:val="28"/>
        </w:rPr>
        <w:t xml:space="preserve"> византийских</w:t>
      </w:r>
      <w:r w:rsidR="001943DF" w:rsidRPr="001943DF">
        <w:rPr>
          <w:i/>
          <w:iCs/>
          <w:sz w:val="28"/>
          <w:szCs w:val="28"/>
        </w:rPr>
        <w:t xml:space="preserve"> женщин</w:t>
      </w:r>
      <w:r w:rsidR="001943DF">
        <w:rPr>
          <w:i/>
          <w:iCs/>
          <w:sz w:val="28"/>
          <w:szCs w:val="28"/>
        </w:rPr>
        <w:t xml:space="preserve">, </w:t>
      </w:r>
      <w:r w:rsidR="001943DF" w:rsidRPr="001943DF">
        <w:rPr>
          <w:i/>
          <w:iCs/>
          <w:sz w:val="28"/>
          <w:szCs w:val="28"/>
        </w:rPr>
        <w:t>то не вытерплю и совершу с ними грех прелюбодейства</w:t>
      </w:r>
      <w:r w:rsidR="001943DF">
        <w:rPr>
          <w:i/>
          <w:iCs/>
          <w:sz w:val="28"/>
          <w:szCs w:val="28"/>
        </w:rPr>
        <w:t xml:space="preserve">". Всевышний сказал: </w:t>
      </w:r>
      <w:r w:rsidR="001943DF">
        <w:rPr>
          <w:b/>
          <w:bCs/>
          <w:sz w:val="28"/>
          <w:szCs w:val="28"/>
        </w:rPr>
        <w:t>«</w:t>
      </w:r>
      <w:r w:rsidR="001943DF" w:rsidRPr="001943DF">
        <w:rPr>
          <w:b/>
          <w:bCs/>
          <w:sz w:val="28"/>
          <w:szCs w:val="28"/>
        </w:rPr>
        <w:t>Безусловно, они уже впали в искушение</w:t>
      </w:r>
      <w:r w:rsidR="001943DF">
        <w:rPr>
          <w:b/>
          <w:bCs/>
          <w:sz w:val="28"/>
          <w:szCs w:val="28"/>
        </w:rPr>
        <w:t>»</w:t>
      </w:r>
      <w:r w:rsidR="001943DF">
        <w:rPr>
          <w:sz w:val="28"/>
          <w:szCs w:val="28"/>
        </w:rPr>
        <w:t xml:space="preserve"> (сура </w:t>
      </w:r>
      <w:r w:rsidR="001943DF">
        <w:rPr>
          <w:i/>
          <w:iCs/>
          <w:sz w:val="28"/>
          <w:szCs w:val="28"/>
        </w:rPr>
        <w:t>«Покаяние»</w:t>
      </w:r>
      <w:r w:rsidR="001943DF">
        <w:rPr>
          <w:sz w:val="28"/>
          <w:szCs w:val="28"/>
        </w:rPr>
        <w:t xml:space="preserve">, </w:t>
      </w:r>
      <w:proofErr w:type="spellStart"/>
      <w:r w:rsidR="001943DF">
        <w:rPr>
          <w:sz w:val="28"/>
          <w:szCs w:val="28"/>
        </w:rPr>
        <w:t>аят</w:t>
      </w:r>
      <w:proofErr w:type="spellEnd"/>
      <w:r w:rsidR="001943DF">
        <w:rPr>
          <w:sz w:val="28"/>
          <w:szCs w:val="28"/>
        </w:rPr>
        <w:t xml:space="preserve"> 49)</w:t>
      </w:r>
      <w:r w:rsidR="001943DF">
        <w:rPr>
          <w:i/>
          <w:iCs/>
          <w:sz w:val="28"/>
          <w:szCs w:val="28"/>
        </w:rPr>
        <w:t>. То есть: они впали в смуту лицемерия, убегая от смуты византийских женщин»</w:t>
      </w:r>
      <w:r w:rsidR="001943DF">
        <w:rPr>
          <w:sz w:val="28"/>
          <w:szCs w:val="28"/>
        </w:rPr>
        <w:t>.</w:t>
      </w:r>
      <w:r w:rsidR="001943DF">
        <w:rPr>
          <w:rStyle w:val="a5"/>
          <w:sz w:val="28"/>
          <w:szCs w:val="28"/>
        </w:rPr>
        <w:footnoteReference w:id="4"/>
      </w:r>
    </w:p>
    <w:p w14:paraId="6BCE7C49" w14:textId="79F15ECA" w:rsidR="00603596" w:rsidRPr="001943DF" w:rsidRDefault="00603596" w:rsidP="00603596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***</w:t>
      </w:r>
    </w:p>
    <w:sectPr w:rsidR="00603596" w:rsidRPr="001943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3E6CA" w14:textId="77777777" w:rsidR="00F91F3B" w:rsidRDefault="00F91F3B" w:rsidP="006839BF">
      <w:pPr>
        <w:spacing w:after="0" w:line="240" w:lineRule="auto"/>
      </w:pPr>
      <w:r>
        <w:separator/>
      </w:r>
    </w:p>
  </w:endnote>
  <w:endnote w:type="continuationSeparator" w:id="0">
    <w:p w14:paraId="40DAAC96" w14:textId="77777777" w:rsidR="00F91F3B" w:rsidRDefault="00F91F3B" w:rsidP="00683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F83B4" w14:textId="77777777" w:rsidR="00F91F3B" w:rsidRDefault="00F91F3B" w:rsidP="006839BF">
      <w:pPr>
        <w:spacing w:after="0" w:line="240" w:lineRule="auto"/>
      </w:pPr>
      <w:r>
        <w:separator/>
      </w:r>
    </w:p>
  </w:footnote>
  <w:footnote w:type="continuationSeparator" w:id="0">
    <w:p w14:paraId="48DA56AC" w14:textId="77777777" w:rsidR="00F91F3B" w:rsidRDefault="00F91F3B" w:rsidP="006839BF">
      <w:pPr>
        <w:spacing w:after="0" w:line="240" w:lineRule="auto"/>
      </w:pPr>
      <w:r>
        <w:continuationSeparator/>
      </w:r>
    </w:p>
  </w:footnote>
  <w:footnote w:id="1">
    <w:p w14:paraId="1EDA7159" w14:textId="58E40A7A" w:rsidR="006839BF" w:rsidRDefault="006839BF">
      <w:pPr>
        <w:pStyle w:val="a3"/>
      </w:pPr>
      <w:r>
        <w:rPr>
          <w:rStyle w:val="a5"/>
        </w:rPr>
        <w:footnoteRef/>
      </w:r>
      <w:r>
        <w:t xml:space="preserve"> Аль-Бухари (1739), Муслим (1679).</w:t>
      </w:r>
    </w:p>
  </w:footnote>
  <w:footnote w:id="2">
    <w:p w14:paraId="3DADEC18" w14:textId="064FED30" w:rsidR="00B82E2F" w:rsidRPr="00B82E2F" w:rsidRDefault="00B82E2F">
      <w:pPr>
        <w:pStyle w:val="a3"/>
      </w:pPr>
      <w:r>
        <w:rPr>
          <w:rStyle w:val="a5"/>
        </w:rPr>
        <w:footnoteRef/>
      </w:r>
      <w:r>
        <w:t xml:space="preserve"> </w:t>
      </w:r>
      <w:r>
        <w:rPr>
          <w:i/>
          <w:iCs/>
        </w:rPr>
        <w:t>«Тарих Димашк</w:t>
      </w:r>
      <w:r>
        <w:t xml:space="preserve"> (31/170), </w:t>
      </w:r>
      <w:r>
        <w:rPr>
          <w:i/>
          <w:iCs/>
        </w:rPr>
        <w:t>«Сияр аль-алям ан-нубаля»</w:t>
      </w:r>
      <w:r>
        <w:t xml:space="preserve"> (3/222).</w:t>
      </w:r>
    </w:p>
  </w:footnote>
  <w:footnote w:id="3">
    <w:p w14:paraId="7DFACBEB" w14:textId="5DC78EC7" w:rsidR="004A7B4A" w:rsidRPr="004A7B4A" w:rsidRDefault="004A7B4A">
      <w:pPr>
        <w:pStyle w:val="a3"/>
      </w:pPr>
      <w:r>
        <w:rPr>
          <w:rStyle w:val="a5"/>
        </w:rPr>
        <w:footnoteRef/>
      </w:r>
      <w:r>
        <w:t xml:space="preserve"> Абу Дауд (4263). Аль-Албани назвал хадис достоверным в </w:t>
      </w:r>
      <w:r>
        <w:rPr>
          <w:i/>
          <w:iCs/>
        </w:rPr>
        <w:t>«ас-Сильсиля ас-сахиха»</w:t>
      </w:r>
      <w:r>
        <w:t xml:space="preserve"> (975).</w:t>
      </w:r>
    </w:p>
  </w:footnote>
  <w:footnote w:id="4">
    <w:p w14:paraId="2AB67728" w14:textId="161E0676" w:rsidR="001943DF" w:rsidRPr="001943DF" w:rsidRDefault="001943DF" w:rsidP="001943DF">
      <w:pPr>
        <w:pStyle w:val="a3"/>
      </w:pPr>
      <w:r>
        <w:rPr>
          <w:rStyle w:val="a5"/>
        </w:rPr>
        <w:footnoteRef/>
      </w:r>
      <w:r>
        <w:t xml:space="preserve"> </w:t>
      </w:r>
      <w:r>
        <w:rPr>
          <w:i/>
          <w:iCs/>
        </w:rPr>
        <w:t>«Зад аль-маад»</w:t>
      </w:r>
      <w:r>
        <w:t xml:space="preserve"> (3/169).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3C9"/>
    <w:rsid w:val="001073F1"/>
    <w:rsid w:val="001265DF"/>
    <w:rsid w:val="001943DF"/>
    <w:rsid w:val="002A57B8"/>
    <w:rsid w:val="002A66EB"/>
    <w:rsid w:val="002C773F"/>
    <w:rsid w:val="002F4AA8"/>
    <w:rsid w:val="00422405"/>
    <w:rsid w:val="00484467"/>
    <w:rsid w:val="004A7B4A"/>
    <w:rsid w:val="004D002A"/>
    <w:rsid w:val="005313C9"/>
    <w:rsid w:val="005F25F8"/>
    <w:rsid w:val="00603596"/>
    <w:rsid w:val="006839BF"/>
    <w:rsid w:val="00693A40"/>
    <w:rsid w:val="006A0345"/>
    <w:rsid w:val="006B4ED1"/>
    <w:rsid w:val="0098387F"/>
    <w:rsid w:val="00B82E2F"/>
    <w:rsid w:val="00C766DA"/>
    <w:rsid w:val="00D12770"/>
    <w:rsid w:val="00DF67A0"/>
    <w:rsid w:val="00E2498D"/>
    <w:rsid w:val="00EF66F1"/>
    <w:rsid w:val="00EF7048"/>
    <w:rsid w:val="00F91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4A447"/>
  <w15:chartTrackingRefBased/>
  <w15:docId w15:val="{CD366B1C-0427-483F-A275-3DC14B6A9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6839BF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6839BF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6839B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1560</Words>
  <Characters>8896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Мурат Бытдаев</cp:lastModifiedBy>
  <cp:revision>2</cp:revision>
  <dcterms:created xsi:type="dcterms:W3CDTF">2022-09-27T01:17:00Z</dcterms:created>
  <dcterms:modified xsi:type="dcterms:W3CDTF">2022-09-27T01:17:00Z</dcterms:modified>
</cp:coreProperties>
</file>