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2F4ED5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10490" w:type="dxa"/>
        <w:tblInd w:w="-743" w:type="dxa"/>
        <w:tblLook w:val="04A0" w:firstRow="1" w:lastRow="0" w:firstColumn="1" w:lastColumn="0" w:noHBand="0" w:noVBand="1"/>
      </w:tblPr>
      <w:tblGrid>
        <w:gridCol w:w="4679"/>
        <w:gridCol w:w="425"/>
        <w:gridCol w:w="5103"/>
        <w:gridCol w:w="283"/>
      </w:tblGrid>
      <w:tr w:rsidR="00761B36" w14:paraId="28664787" w14:textId="77777777" w:rsidTr="009F540E">
        <w:tc>
          <w:tcPr>
            <w:tcW w:w="5104" w:type="dxa"/>
            <w:gridSpan w:val="2"/>
            <w:hideMark/>
          </w:tcPr>
          <w:p w14:paraId="0BBBAE58" w14:textId="77777777" w:rsidR="00761B36" w:rsidRDefault="00761B36" w:rsidP="002F4ED5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86" w:type="dxa"/>
            <w:gridSpan w:val="2"/>
          </w:tcPr>
          <w:p w14:paraId="18DD49A4" w14:textId="77777777" w:rsidR="002F4ED5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работы: студент </w:t>
            </w:r>
          </w:p>
          <w:p w14:paraId="3A1C0E6E" w14:textId="5C623FC6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34.02.01 Сестринское</w:t>
            </w:r>
            <w:r w:rsidR="002F4E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дело</w:t>
            </w:r>
          </w:p>
          <w:p w14:paraId="61626F18" w14:textId="5025CBDC" w:rsidR="00761B36" w:rsidRDefault="00761B36" w:rsidP="009F540E">
            <w:pPr>
              <w:autoSpaceDE w:val="0"/>
              <w:autoSpaceDN w:val="0"/>
              <w:adjustRightInd w:val="0"/>
              <w:jc w:val="both"/>
            </w:pPr>
            <w:r>
              <w:rPr>
                <w:sz w:val="28"/>
                <w:szCs w:val="28"/>
              </w:rPr>
              <w:t>группы 2</w:t>
            </w:r>
            <w:r w:rsidR="002F4ED5">
              <w:rPr>
                <w:sz w:val="28"/>
                <w:szCs w:val="28"/>
              </w:rPr>
              <w:t>-</w:t>
            </w:r>
            <w:r w:rsidR="002F4ED5">
              <w:t>1-2</w:t>
            </w:r>
          </w:p>
          <w:p w14:paraId="550A9A80" w14:textId="52002B14" w:rsidR="002F4ED5" w:rsidRPr="002F4ED5" w:rsidRDefault="002F4ED5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Прокопенко Екатерина Сергеевна</w:t>
            </w:r>
          </w:p>
          <w:p w14:paraId="184CE375" w14:textId="035ADEE6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9F540E">
        <w:tc>
          <w:tcPr>
            <w:tcW w:w="5104" w:type="dxa"/>
            <w:gridSpan w:val="2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86" w:type="dxa"/>
            <w:gridSpan w:val="2"/>
            <w:hideMark/>
          </w:tcPr>
          <w:p w14:paraId="108DCDAD" w14:textId="6B818969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6381779B" w14:textId="777BFE33" w:rsidR="002F4ED5" w:rsidRDefault="002F4ED5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Рачковская Татьяна Николаевна</w:t>
            </w:r>
          </w:p>
          <w:p w14:paraId="2B182636" w14:textId="77777777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9F540E">
        <w:trPr>
          <w:gridAfter w:val="1"/>
          <w:wAfter w:w="283" w:type="dxa"/>
        </w:trPr>
        <w:tc>
          <w:tcPr>
            <w:tcW w:w="4679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gridSpan w:val="2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1B1F1807" w:rsidR="00761B36" w:rsidRDefault="00761B36" w:rsidP="00761B36">
      <w:pPr>
        <w:autoSpaceDE w:val="0"/>
        <w:autoSpaceDN w:val="0"/>
        <w:adjustRightInd w:val="0"/>
        <w:jc w:val="center"/>
      </w:pPr>
    </w:p>
    <w:p w14:paraId="12E97267" w14:textId="20D69331" w:rsidR="009F540E" w:rsidRDefault="009F540E" w:rsidP="00761B36">
      <w:pPr>
        <w:autoSpaceDE w:val="0"/>
        <w:autoSpaceDN w:val="0"/>
        <w:adjustRightInd w:val="0"/>
        <w:jc w:val="center"/>
      </w:pPr>
    </w:p>
    <w:p w14:paraId="62D97400" w14:textId="77777777" w:rsidR="009F540E" w:rsidRDefault="009F540E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7A63E516" w14:textId="5BB1F1BF" w:rsidR="00573620" w:rsidRDefault="003B198D" w:rsidP="00F25975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9F1B7D" w:rsidRPr="009F1B7D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 w:rsidP="009F540E">
          <w:pPr>
            <w:pStyle w:val="ad"/>
            <w:spacing w:line="360" w:lineRule="auto"/>
          </w:pPr>
        </w:p>
        <w:p w14:paraId="0D7A47EB" w14:textId="101BC187" w:rsidR="00573620" w:rsidRPr="00573620" w:rsidRDefault="00A0584E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7AFE5F1A" w:rsidR="00573620" w:rsidRPr="00573620" w:rsidRDefault="008365F9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2E23B488" w:rsidR="00573620" w:rsidRPr="00573620" w:rsidRDefault="008365F9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4592342C" w:rsidR="00573620" w:rsidRPr="00573620" w:rsidRDefault="008365F9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9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03BC4F14" w:rsidR="00573620" w:rsidRDefault="008365F9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14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325E65" w14:textId="725242BF" w:rsidR="00CF787E" w:rsidRDefault="00CF787E" w:rsidP="00CF787E">
          <w:pPr>
            <w:ind w:firstLine="240"/>
            <w:rPr>
              <w:sz w:val="28"/>
              <w:szCs w:val="28"/>
            </w:rPr>
          </w:pPr>
          <w:r w:rsidRPr="00CF787E">
            <w:rPr>
              <w:sz w:val="28"/>
              <w:szCs w:val="28"/>
            </w:rPr>
            <w:t>Выводы первой главы</w:t>
          </w:r>
          <w:r>
            <w:rPr>
              <w:sz w:val="28"/>
              <w:szCs w:val="28"/>
            </w:rPr>
            <w:t>……………………………………………………………19</w:t>
          </w:r>
        </w:p>
        <w:p w14:paraId="58D78701" w14:textId="77777777" w:rsidR="00A917AA" w:rsidRPr="00CF787E" w:rsidRDefault="00A917AA" w:rsidP="00CF787E">
          <w:pPr>
            <w:ind w:firstLine="240"/>
            <w:rPr>
              <w:sz w:val="32"/>
              <w:szCs w:val="32"/>
            </w:rPr>
          </w:pPr>
        </w:p>
        <w:p w14:paraId="5D29131E" w14:textId="390D1DE7" w:rsidR="00573620" w:rsidRPr="00573620" w:rsidRDefault="008365F9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20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21DE3A23" w:rsidR="00573620" w:rsidRPr="00573620" w:rsidRDefault="008365F9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20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00CCD03" w:rsidR="00573620" w:rsidRDefault="008365F9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21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621D1EA" w14:textId="2BDEB056" w:rsidR="002849B5" w:rsidRDefault="00563697" w:rsidP="00563697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</w:rPr>
            <w:t xml:space="preserve">   </w:t>
          </w:r>
          <w:r w:rsidRPr="00563697">
            <w:rPr>
              <w:sz w:val="28"/>
            </w:rPr>
            <w:t xml:space="preserve">2.3 Рекомендации для женского населения по профилактике онкологических заболеваний репродуктивной системы </w:t>
          </w:r>
          <w:r w:rsidRPr="00563697">
            <w:rPr>
              <w:sz w:val="28"/>
            </w:rPr>
            <w:t>женщины.</w:t>
          </w:r>
          <w:r w:rsidR="00543860">
            <w:rPr>
              <w:sz w:val="28"/>
              <w:szCs w:val="28"/>
            </w:rPr>
            <w:t>…</w:t>
          </w:r>
          <w:r>
            <w:rPr>
              <w:sz w:val="28"/>
              <w:szCs w:val="28"/>
            </w:rPr>
            <w:t>…</w:t>
          </w:r>
          <w:r w:rsidR="00543860">
            <w:rPr>
              <w:sz w:val="28"/>
              <w:szCs w:val="28"/>
            </w:rPr>
            <w:t>………………………</w:t>
          </w:r>
          <w:r w:rsidR="00FE1096">
            <w:rPr>
              <w:sz w:val="28"/>
              <w:szCs w:val="28"/>
            </w:rPr>
            <w:t>…2</w:t>
          </w:r>
          <w:r>
            <w:rPr>
              <w:sz w:val="28"/>
              <w:szCs w:val="28"/>
            </w:rPr>
            <w:t>9</w:t>
          </w:r>
        </w:p>
        <w:p w14:paraId="79F5EA6A" w14:textId="6A2EEB27" w:rsidR="00A917AA" w:rsidRDefault="00A917AA" w:rsidP="002849B5">
          <w:pPr>
            <w:rPr>
              <w:sz w:val="28"/>
              <w:szCs w:val="28"/>
            </w:rPr>
          </w:pPr>
        </w:p>
        <w:p w14:paraId="250020BE" w14:textId="1C7040E0" w:rsidR="00A917AA" w:rsidRDefault="00A917AA" w:rsidP="00A917A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Выводы второй главы……………………………………………………………30</w:t>
          </w:r>
        </w:p>
        <w:p w14:paraId="65DC2573" w14:textId="77777777" w:rsidR="00543860" w:rsidRPr="002849B5" w:rsidRDefault="00543860" w:rsidP="002849B5"/>
        <w:p w14:paraId="761364BD" w14:textId="430BB283" w:rsidR="00573620" w:rsidRPr="00573620" w:rsidRDefault="008365F9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5C184664" w:rsidR="00573620" w:rsidRPr="00573620" w:rsidRDefault="008365F9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33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0D2F1A96" w:rsidR="00573620" w:rsidRDefault="008365F9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5802B2F" w:rsidR="00573620" w:rsidRDefault="00A0584E" w:rsidP="009F540E">
          <w:pPr>
            <w:spacing w:line="360" w:lineRule="auto"/>
          </w:pPr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7E9CC83" w14:textId="7F1E7CA4" w:rsidR="004316C8" w:rsidRDefault="00A85DF5" w:rsidP="004316C8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     </w:t>
      </w:r>
      <w:r w:rsidR="00895AF9">
        <w:rPr>
          <w:sz w:val="28"/>
        </w:rPr>
        <w:t>Сегодня</w:t>
      </w:r>
      <w:r w:rsidR="00EC3876">
        <w:rPr>
          <w:sz w:val="28"/>
        </w:rPr>
        <w:t xml:space="preserve"> каждая пятая женщина в России с онкологическим диагнозом страдает от поражения репродуктивной системы.</w:t>
      </w:r>
      <w:r w:rsidR="00895AF9">
        <w:rPr>
          <w:sz w:val="28"/>
        </w:rPr>
        <w:t xml:space="preserve"> </w:t>
      </w:r>
      <w:r>
        <w:rPr>
          <w:sz w:val="28"/>
        </w:rPr>
        <w:t xml:space="preserve">А умирает от этого вида онкологии-44000 женщин ежегодно. При этом,  существуют </w:t>
      </w:r>
      <w:r w:rsidR="00924968">
        <w:rPr>
          <w:sz w:val="28"/>
        </w:rPr>
        <w:t>эффективные меры диагностик</w:t>
      </w:r>
      <w:r w:rsidR="00855657">
        <w:rPr>
          <w:sz w:val="28"/>
        </w:rPr>
        <w:t>и</w:t>
      </w:r>
      <w:r w:rsidR="00371CD8">
        <w:rPr>
          <w:sz w:val="28"/>
        </w:rPr>
        <w:t xml:space="preserve"> и лечения.</w:t>
      </w:r>
      <w:r w:rsidR="00855657">
        <w:rPr>
          <w:sz w:val="28"/>
        </w:rPr>
        <w:t xml:space="preserve"> </w:t>
      </w:r>
      <w:r w:rsidR="00924968">
        <w:rPr>
          <w:sz w:val="28"/>
        </w:rPr>
        <w:t xml:space="preserve"> </w:t>
      </w:r>
      <w:r w:rsidR="004566C4">
        <w:rPr>
          <w:sz w:val="28"/>
        </w:rPr>
        <w:t xml:space="preserve">Рост числа </w:t>
      </w:r>
      <w:r w:rsidR="00451741">
        <w:rPr>
          <w:sz w:val="28"/>
        </w:rPr>
        <w:t>онкологий</w:t>
      </w:r>
      <w:r w:rsidR="004566C4">
        <w:rPr>
          <w:sz w:val="28"/>
        </w:rPr>
        <w:t xml:space="preserve"> </w:t>
      </w:r>
      <w:r w:rsidR="00855657">
        <w:rPr>
          <w:sz w:val="28"/>
        </w:rPr>
        <w:t xml:space="preserve">связывается с </w:t>
      </w:r>
      <w:r w:rsidR="00371CD8">
        <w:rPr>
          <w:sz w:val="28"/>
        </w:rPr>
        <w:t>малой активностью женщин в  профилактике  такого рода заболеваний</w:t>
      </w:r>
      <w:r w:rsidR="00451741">
        <w:rPr>
          <w:sz w:val="28"/>
        </w:rPr>
        <w:t>. Между тем, благоприятный исход зависит именно от того, насколько своевременно пациентка обратилась к врачу.</w:t>
      </w:r>
    </w:p>
    <w:p w14:paraId="1DCC7EDC" w14:textId="7F576AFE" w:rsidR="00EC3876" w:rsidRDefault="004316C8" w:rsidP="004316C8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Наибольший </w:t>
      </w:r>
      <w:r w:rsidRPr="00FE0519">
        <w:rPr>
          <w:sz w:val="28"/>
          <w:szCs w:val="28"/>
        </w:rPr>
        <w:t>удельный вес 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структуре онкологической заболеваемости женщин имеют злокачественные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новообразования органов репродуктивной системы (40,1%</w:t>
      </w:r>
      <w:r>
        <w:rPr>
          <w:sz w:val="28"/>
          <w:szCs w:val="28"/>
        </w:rPr>
        <w:t>); р</w:t>
      </w:r>
      <w:r w:rsidRPr="001F3896">
        <w:rPr>
          <w:sz w:val="28"/>
          <w:szCs w:val="28"/>
        </w:rPr>
        <w:t>ак молочной железы (22,1%) является</w:t>
      </w:r>
      <w:r>
        <w:rPr>
          <w:sz w:val="28"/>
          <w:szCs w:val="28"/>
        </w:rPr>
        <w:t xml:space="preserve"> здесь</w:t>
      </w:r>
      <w:r w:rsidRPr="001F3896">
        <w:rPr>
          <w:sz w:val="28"/>
          <w:szCs w:val="28"/>
        </w:rPr>
        <w:t xml:space="preserve"> ведущей онкологической</w:t>
      </w:r>
      <w:r>
        <w:rPr>
          <w:sz w:val="28"/>
          <w:szCs w:val="28"/>
        </w:rPr>
        <w:t xml:space="preserve"> </w:t>
      </w:r>
      <w:r w:rsidRPr="001F3896">
        <w:rPr>
          <w:sz w:val="28"/>
          <w:szCs w:val="28"/>
        </w:rPr>
        <w:t>патологией,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 xml:space="preserve"> опухоли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половых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органов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составляют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18,0%</w:t>
      </w:r>
      <w:r>
        <w:rPr>
          <w:sz w:val="28"/>
          <w:szCs w:val="28"/>
        </w:rPr>
        <w:t xml:space="preserve"> в</w:t>
      </w:r>
      <w:r w:rsidRPr="00FE0519">
        <w:rPr>
          <w:sz w:val="28"/>
          <w:szCs w:val="28"/>
        </w:rPr>
        <w:t>сех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злокачественных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новообразований у женщин</w:t>
      </w:r>
      <w:r>
        <w:rPr>
          <w:sz w:val="28"/>
          <w:szCs w:val="28"/>
        </w:rPr>
        <w:t>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7D3E7358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r w:rsidR="006A6AC1">
        <w:rPr>
          <w:sz w:val="28"/>
        </w:rPr>
        <w:t>общепризнана</w:t>
      </w:r>
      <w:r>
        <w:rPr>
          <w:sz w:val="28"/>
        </w:rPr>
        <w:t xml:space="preserve"> приоритетная роль профилактик</w:t>
      </w:r>
      <w:r w:rsidR="00F24CF8">
        <w:rPr>
          <w:sz w:val="28"/>
        </w:rPr>
        <w:t>и</w:t>
      </w:r>
      <w:r>
        <w:rPr>
          <w:sz w:val="28"/>
        </w:rPr>
        <w:t xml:space="preserve">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противорецидивную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</w:t>
      </w:r>
      <w:r>
        <w:rPr>
          <w:sz w:val="28"/>
        </w:rPr>
        <w:lastRenderedPageBreak/>
        <w:t xml:space="preserve">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10D575A1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 курсовой работы</w:t>
      </w:r>
      <w:r w:rsidR="00A648C4" w:rsidRPr="00A648C4">
        <w:rPr>
          <w:sz w:val="28"/>
        </w:rPr>
        <w:t xml:space="preserve"> -</w:t>
      </w:r>
      <w:r>
        <w:rPr>
          <w:sz w:val="28"/>
        </w:rPr>
        <w:t xml:space="preserve"> изуч</w:t>
      </w:r>
      <w:r w:rsidR="00A648C4">
        <w:rPr>
          <w:sz w:val="28"/>
        </w:rPr>
        <w:t>ить</w:t>
      </w:r>
      <w:r>
        <w:rPr>
          <w:sz w:val="28"/>
        </w:rPr>
        <w:t xml:space="preserve"> </w:t>
      </w:r>
      <w:r w:rsidRPr="009D4A48">
        <w:rPr>
          <w:sz w:val="28"/>
          <w:szCs w:val="28"/>
          <w:shd w:val="clear" w:color="auto" w:fill="FFFFFF"/>
        </w:rPr>
        <w:t>рол</w:t>
      </w:r>
      <w:r w:rsidR="00A648C4">
        <w:rPr>
          <w:sz w:val="28"/>
          <w:szCs w:val="28"/>
          <w:shd w:val="clear" w:color="auto" w:fill="FFFFFF"/>
        </w:rPr>
        <w:t>ь</w:t>
      </w:r>
      <w:r w:rsidRPr="009D4A48">
        <w:rPr>
          <w:sz w:val="28"/>
          <w:szCs w:val="28"/>
          <w:shd w:val="clear" w:color="auto" w:fill="FFFFFF"/>
        </w:rPr>
        <w:t xml:space="preserve">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396AA57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Провести </w:t>
      </w:r>
      <w:r w:rsidR="00A648C4">
        <w:rPr>
          <w:sz w:val="28"/>
          <w:szCs w:val="28"/>
        </w:rPr>
        <w:t xml:space="preserve">анкетирование и, на его основе, </w:t>
      </w:r>
      <w:r>
        <w:rPr>
          <w:sz w:val="28"/>
          <w:szCs w:val="28"/>
        </w:rPr>
        <w:t xml:space="preserve">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4B5B425D" w14:textId="1AC7B729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4. Сделать выводы на основе собранных данных и разработать рекомендации для практического здравоохранения.</w:t>
      </w:r>
    </w:p>
    <w:p w14:paraId="7ACA7310" w14:textId="45BDF1F6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Объект исследования – профилактика онкологических заболеваний репродуктивной системы женщины.</w:t>
      </w:r>
    </w:p>
    <w:p w14:paraId="22F83AB1" w14:textId="32685EF2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Предмет исследования – роль медсестры в профилактике онкологических заболеваний репродуктивной системы женщины.</w:t>
      </w:r>
    </w:p>
    <w:p w14:paraId="690F42C7" w14:textId="647E4D6C" w:rsidR="009249F3" w:rsidRPr="001E6696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Гипотеза – активная роль медсестры в профилактике онкологических заболеваний репродуктивной системы женщины позволяет существенно снизить количество заболев</w:t>
      </w:r>
      <w:r w:rsidR="003F1D3A">
        <w:rPr>
          <w:sz w:val="28"/>
          <w:szCs w:val="28"/>
          <w:shd w:val="clear" w:color="auto" w:fill="FFFFFF"/>
        </w:rPr>
        <w:t>ающих</w:t>
      </w:r>
      <w:r>
        <w:rPr>
          <w:sz w:val="28"/>
          <w:szCs w:val="28"/>
          <w:shd w:val="clear" w:color="auto" w:fill="FFFFFF"/>
        </w:rPr>
        <w:t xml:space="preserve"> данным видом онкологии.</w:t>
      </w:r>
    </w:p>
    <w:p w14:paraId="5287CFAE" w14:textId="5844D809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>Методы исследования: Изучение состояния проблемы по результатам научно-теоретического анализа медицинской литературы по данной теме</w:t>
      </w:r>
      <w:r w:rsidR="00A5582F">
        <w:rPr>
          <w:sz w:val="28"/>
          <w:szCs w:val="28"/>
        </w:rPr>
        <w:t xml:space="preserve"> (с</w:t>
      </w:r>
      <w:r w:rsidRPr="00821E61">
        <w:rPr>
          <w:sz w:val="28"/>
          <w:szCs w:val="28"/>
        </w:rPr>
        <w:t>бор информации</w:t>
      </w:r>
      <w:r w:rsidR="00A5582F">
        <w:rPr>
          <w:sz w:val="28"/>
          <w:szCs w:val="28"/>
        </w:rPr>
        <w:t>)</w:t>
      </w:r>
      <w:r w:rsidR="00D52ABE">
        <w:rPr>
          <w:sz w:val="28"/>
          <w:szCs w:val="28"/>
        </w:rPr>
        <w:t>, анализ, синтез, обобщение, э</w:t>
      </w:r>
      <w:r w:rsidRPr="00821E61">
        <w:rPr>
          <w:sz w:val="28"/>
          <w:szCs w:val="28"/>
        </w:rPr>
        <w:t>мпирич</w:t>
      </w:r>
      <w:r>
        <w:rPr>
          <w:sz w:val="28"/>
          <w:szCs w:val="28"/>
        </w:rPr>
        <w:t xml:space="preserve">еский метод </w:t>
      </w:r>
      <w:r w:rsidR="00D52ABE">
        <w:rPr>
          <w:sz w:val="28"/>
          <w:szCs w:val="28"/>
        </w:rPr>
        <w:t>(анкетирование).</w:t>
      </w:r>
    </w:p>
    <w:p w14:paraId="1EC8B986" w14:textId="524059FD" w:rsidR="009249F3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Практическая значимость – полученные результаты </w:t>
      </w:r>
      <w:r w:rsidR="00376A7C">
        <w:rPr>
          <w:sz w:val="28"/>
          <w:szCs w:val="28"/>
        </w:rPr>
        <w:t>могут быть использованы в практическом здравоохранении.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3DFC1834" w:rsidR="00B75ECE" w:rsidRDefault="00B75ECE">
      <w:pPr>
        <w:spacing w:after="200" w:line="276" w:lineRule="auto"/>
        <w:rPr>
          <w:rFonts w:ascii="PtSans" w:hAnsi="PtSans"/>
          <w:color w:val="000000"/>
          <w:sz w:val="22"/>
          <w:szCs w:val="22"/>
        </w:rPr>
      </w:pPr>
      <w:r>
        <w:rPr>
          <w:rFonts w:ascii="PtSans" w:hAnsi="PtSans"/>
          <w:color w:val="000000"/>
          <w:sz w:val="22"/>
          <w:szCs w:val="22"/>
        </w:rPr>
        <w:br w:type="page"/>
      </w: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lastRenderedPageBreak/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08AB4D79" w14:textId="2185F30B" w:rsidR="00E238A9" w:rsidRDefault="003819AC" w:rsidP="00E238A9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</w:t>
      </w:r>
      <w:r w:rsidR="00E238A9">
        <w:rPr>
          <w:sz w:val="28"/>
        </w:rPr>
        <w:t>е.</w:t>
      </w:r>
    </w:p>
    <w:p w14:paraId="2AC9C351" w14:textId="0F71BCB4" w:rsidR="00654382" w:rsidRDefault="00654382" w:rsidP="00E238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Самое распространенное онкологическое заболевание</w:t>
      </w:r>
      <w:r w:rsidR="007978A9">
        <w:rPr>
          <w:sz w:val="28"/>
        </w:rPr>
        <w:t xml:space="preserve"> среди женщин</w:t>
      </w:r>
      <w:r>
        <w:rPr>
          <w:sz w:val="28"/>
        </w:rPr>
        <w:t>-рак молочной железы. В 2020 году, по данным Всемирной организации здравоохранения, во всем мире выявили 2.3 млн случаев.</w:t>
      </w:r>
    </w:p>
    <w:p w14:paraId="0DF3BEA5" w14:textId="6486F9CC" w:rsidR="009A66FF" w:rsidRPr="00A92D53" w:rsidRDefault="00E238A9" w:rsidP="00E238A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66FF">
        <w:rPr>
          <w:color w:val="000000"/>
          <w:sz w:val="28"/>
          <w:szCs w:val="28"/>
          <w:shd w:val="clear" w:color="auto" w:fill="FFFFFF"/>
        </w:rPr>
        <w:t>В Российской Федерации в 20</w:t>
      </w:r>
      <w:r w:rsidR="007978A9" w:rsidRPr="009A66FF">
        <w:rPr>
          <w:color w:val="000000"/>
          <w:sz w:val="28"/>
          <w:szCs w:val="28"/>
          <w:shd w:val="clear" w:color="auto" w:fill="FFFFFF"/>
        </w:rPr>
        <w:t>23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г. выявле</w:t>
      </w:r>
      <w:r w:rsidR="007978A9" w:rsidRPr="009A66FF">
        <w:rPr>
          <w:color w:val="000000"/>
          <w:sz w:val="28"/>
          <w:szCs w:val="28"/>
          <w:shd w:val="clear" w:color="auto" w:fill="FFFFFF"/>
        </w:rPr>
        <w:t>но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</w:t>
      </w:r>
      <w:r w:rsidR="007978A9" w:rsidRPr="009A66FF">
        <w:rPr>
          <w:color w:val="000000"/>
          <w:sz w:val="28"/>
          <w:szCs w:val="28"/>
          <w:shd w:val="clear" w:color="auto" w:fill="FFFFFF"/>
        </w:rPr>
        <w:t>77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тыс. новых случаев рака молочной железы (РМЖ</w:t>
      </w:r>
      <w:r w:rsidRPr="00A92D53">
        <w:rPr>
          <w:sz w:val="28"/>
          <w:szCs w:val="28"/>
          <w:shd w:val="clear" w:color="auto" w:fill="FFFFFF"/>
        </w:rPr>
        <w:t>)</w:t>
      </w:r>
      <w:r w:rsidRPr="00A92D53">
        <w:rPr>
          <w:rStyle w:val="data-library"/>
          <w:sz w:val="28"/>
          <w:szCs w:val="28"/>
          <w:shd w:val="clear" w:color="auto" w:fill="FFFFFF"/>
        </w:rPr>
        <w:t>[1]</w:t>
      </w:r>
      <w:r w:rsidRPr="00A92D53">
        <w:rPr>
          <w:sz w:val="28"/>
          <w:szCs w:val="28"/>
          <w:shd w:val="clear" w:color="auto" w:fill="FFFFFF"/>
        </w:rPr>
        <w:t xml:space="preserve">. 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Около трети больных (29,7%) поступают на лечение с III–IV стадией заболевания, а смертность в течение первого года с момента установления диагноза достигает 6,4%. Ежегодно в России от РМЖ умирают более 22,7 тыс. женщин. В структуре смертности от злокачественных процессов доля </w:t>
      </w:r>
      <w:r w:rsidR="004E7358" w:rsidRPr="009A66FF">
        <w:rPr>
          <w:color w:val="000000"/>
          <w:sz w:val="28"/>
          <w:szCs w:val="28"/>
          <w:shd w:val="clear" w:color="auto" w:fill="FFFFFF"/>
        </w:rPr>
        <w:t xml:space="preserve">РМЖ </w:t>
      </w:r>
      <w:r w:rsidRPr="009A66FF">
        <w:rPr>
          <w:color w:val="000000"/>
          <w:sz w:val="28"/>
          <w:szCs w:val="28"/>
          <w:shd w:val="clear" w:color="auto" w:fill="FFFFFF"/>
        </w:rPr>
        <w:t>составляет 17,1%</w:t>
      </w:r>
      <w:r w:rsidRPr="00A92D53">
        <w:rPr>
          <w:sz w:val="28"/>
          <w:szCs w:val="28"/>
          <w:shd w:val="clear" w:color="auto" w:fill="FFFFFF"/>
        </w:rPr>
        <w:t> </w:t>
      </w:r>
      <w:r w:rsidRPr="00A92D53">
        <w:rPr>
          <w:rStyle w:val="data-library"/>
          <w:sz w:val="28"/>
          <w:szCs w:val="28"/>
          <w:shd w:val="clear" w:color="auto" w:fill="FFFFFF"/>
        </w:rPr>
        <w:t>[2–4]</w:t>
      </w:r>
      <w:r w:rsidRPr="00A92D53">
        <w:rPr>
          <w:sz w:val="28"/>
          <w:szCs w:val="28"/>
          <w:shd w:val="clear" w:color="auto" w:fill="FFFFFF"/>
        </w:rPr>
        <w:t>.</w:t>
      </w:r>
    </w:p>
    <w:p w14:paraId="7D89C1FA" w14:textId="123EAEE3" w:rsidR="00E238A9" w:rsidRPr="00730142" w:rsidRDefault="00E238A9" w:rsidP="00FF40ED">
      <w:pPr>
        <w:spacing w:line="360" w:lineRule="auto"/>
        <w:ind w:firstLine="709"/>
        <w:jc w:val="both"/>
        <w:rPr>
          <w:sz w:val="28"/>
        </w:rPr>
      </w:pPr>
      <w:r w:rsidRPr="009A66FF">
        <w:rPr>
          <w:color w:val="000000"/>
          <w:sz w:val="28"/>
          <w:szCs w:val="28"/>
          <w:shd w:val="clear" w:color="auto" w:fill="FFFFFF"/>
        </w:rPr>
        <w:t xml:space="preserve">Повышение риска РМЖ зависит от самых разнообразных факторов. К их числу относят репродуктивный анамнез (раннее менархе, поздняя менопауза, бесплодие), активность яичников — длительный репродуктивный период </w:t>
      </w:r>
      <w:r w:rsidRPr="009A66FF">
        <w:rPr>
          <w:color w:val="000000"/>
          <w:sz w:val="28"/>
          <w:szCs w:val="28"/>
          <w:shd w:val="clear" w:color="auto" w:fill="FFFFFF"/>
        </w:rPr>
        <w:lastRenderedPageBreak/>
        <w:t>(число овуляций более 350–400), генетические особенности, характер питания и специфические эндокринные факторы.</w:t>
      </w:r>
      <w:r w:rsidR="00730142" w:rsidRPr="00730142">
        <w:rPr>
          <w:color w:val="000000"/>
          <w:sz w:val="28"/>
          <w:szCs w:val="28"/>
          <w:shd w:val="clear" w:color="auto" w:fill="FFFFFF"/>
        </w:rPr>
        <w:t xml:space="preserve"> </w:t>
      </w:r>
      <w:r w:rsidR="00730142">
        <w:rPr>
          <w:color w:val="000000"/>
          <w:sz w:val="28"/>
          <w:szCs w:val="28"/>
          <w:shd w:val="clear" w:color="auto" w:fill="FFFFFF"/>
        </w:rPr>
        <w:t>В случае с РМЖ, проблема состоит в том, что заболевания молочных желез-доброкачественные или злокачественные- на первых порах протекают бессимптомно</w:t>
      </w:r>
      <w:r w:rsidR="00A04778">
        <w:rPr>
          <w:color w:val="000000"/>
          <w:sz w:val="28"/>
          <w:szCs w:val="28"/>
          <w:shd w:val="clear" w:color="auto" w:fill="FFFFFF"/>
        </w:rPr>
        <w:t>. Однако, каждая десятая россиянка игнорирует обращение к врачу. При этом</w:t>
      </w:r>
      <w:r w:rsidR="00B91F7C">
        <w:rPr>
          <w:color w:val="000000"/>
          <w:sz w:val="28"/>
          <w:szCs w:val="28"/>
          <w:shd w:val="clear" w:color="auto" w:fill="FFFFFF"/>
        </w:rPr>
        <w:t>,</w:t>
      </w:r>
      <w:r w:rsidR="00A04778">
        <w:rPr>
          <w:color w:val="000000"/>
          <w:sz w:val="28"/>
          <w:szCs w:val="28"/>
          <w:shd w:val="clear" w:color="auto" w:fill="FFFFFF"/>
        </w:rPr>
        <w:t xml:space="preserve"> </w:t>
      </w:r>
      <w:r w:rsidR="00B91F7C">
        <w:rPr>
          <w:color w:val="000000"/>
          <w:sz w:val="28"/>
          <w:szCs w:val="28"/>
          <w:shd w:val="clear" w:color="auto" w:fill="FFFFFF"/>
        </w:rPr>
        <w:t>в</w:t>
      </w:r>
      <w:r w:rsidR="00A04778">
        <w:rPr>
          <w:color w:val="000000"/>
          <w:sz w:val="28"/>
          <w:szCs w:val="28"/>
          <w:shd w:val="clear" w:color="auto" w:fill="FFFFFF"/>
        </w:rPr>
        <w:t>ыявленный на ранней стадии РМЖ излечивается в 98 % случаев.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>, протекая стадийно – от дисплазии клеток и карциномы in situ,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> – обычно рак развивается в форме овариальной карциномы. Это одна из самых агрессивных форм рака половой сферы, он 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>. Особая форма рака – это пузырный занос с развитием хориокарциномы, опухоли из тканей плодного яйца (трофобласта).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="00A034DF" w:rsidRPr="00A034DF">
        <w:rPr>
          <w:sz w:val="28"/>
        </w:rPr>
        <w:t>избыточный вес и ожирение, так как клетки жировой ткани гормоноактивны;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раннее начало месячных и их позднее завершение, указывающее на гомональные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ановуляция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(tumor)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Выделяют стадии Тх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Тis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(nodus):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Мх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0D0AB2B8" w14:textId="04D50C69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2A9CBF66" w14:textId="26E5D77F" w:rsidR="00AD0CE2" w:rsidRPr="00243232" w:rsidRDefault="00B75ECE" w:rsidP="00AD0C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говорить о том, что на репродуктивную систему у женщин приходится около 17% всех случаев</w:t>
      </w:r>
      <w:r w:rsidR="008F096D">
        <w:rPr>
          <w:sz w:val="28"/>
        </w:rPr>
        <w:t xml:space="preserve"> рака, который имеет разные типы и симптомы и может локализовываться в различных областях половой сферы женщины.</w:t>
      </w:r>
      <w:r w:rsidR="00B25523">
        <w:rPr>
          <w:sz w:val="28"/>
        </w:rPr>
        <w:t xml:space="preserve"> </w:t>
      </w:r>
      <w:r w:rsidR="008F096D">
        <w:rPr>
          <w:sz w:val="28"/>
        </w:rPr>
        <w:t>Также известно, что существует ряд факторов риска, повышающих вероятность онкологии, таких как: избыточный вес, ановуляция, поздняя минопауза, гипертензия и диабет, а также, факторы риска окружающей среды</w:t>
      </w:r>
      <w:r w:rsidR="00AD0CE2">
        <w:rPr>
          <w:sz w:val="28"/>
        </w:rPr>
        <w:t>. И, наконец, рак характеризуется стадийностью</w:t>
      </w:r>
      <w:r w:rsidR="00243232">
        <w:rPr>
          <w:sz w:val="28"/>
        </w:rPr>
        <w:t xml:space="preserve">, в гинекологии описываемой по системе </w:t>
      </w:r>
      <w:r w:rsidR="00243232">
        <w:rPr>
          <w:sz w:val="28"/>
          <w:lang w:val="en-US"/>
        </w:rPr>
        <w:t>TNM</w:t>
      </w:r>
      <w:r w:rsidR="00243232">
        <w:rPr>
          <w:sz w:val="28"/>
        </w:rPr>
        <w:t>, и его прогноз напрямую зависит от того, в какой стадии выявлена опухоль.</w:t>
      </w:r>
    </w:p>
    <w:p w14:paraId="23739B4F" w14:textId="77777777" w:rsidR="008F096D" w:rsidRDefault="008F096D" w:rsidP="00343F7F">
      <w:pPr>
        <w:spacing w:line="360" w:lineRule="auto"/>
        <w:ind w:firstLine="709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7B5B9C4C" w14:textId="2781E69C" w:rsidR="00E10253" w:rsidRPr="003C6085" w:rsidRDefault="006230AF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Рак молочной железы</w:t>
      </w:r>
      <w:r w:rsidR="00D92AFC">
        <w:rPr>
          <w:sz w:val="28"/>
        </w:rPr>
        <w:t xml:space="preserve"> (РЖМ).</w:t>
      </w:r>
      <w:r>
        <w:rPr>
          <w:sz w:val="28"/>
        </w:rPr>
        <w:t xml:space="preserve"> Основное звено патогенеза- усиление выработки эстрогенов и уменьшение их ути</w:t>
      </w:r>
      <w:r w:rsidR="000717F3">
        <w:rPr>
          <w:sz w:val="28"/>
        </w:rPr>
        <w:t>л</w:t>
      </w:r>
      <w:r>
        <w:rPr>
          <w:sz w:val="28"/>
        </w:rPr>
        <w:t>изации</w:t>
      </w:r>
      <w:r w:rsidR="000717F3">
        <w:rPr>
          <w:sz w:val="28"/>
        </w:rPr>
        <w:t>. Типы РМЖ бывают узловыми и диффузными (по степени злокачественности). Наименее агрессивной считается узловая опухоль, а наиболее агрессивной- диффузная.</w:t>
      </w:r>
      <w:r w:rsidR="00E10253">
        <w:rPr>
          <w:sz w:val="28"/>
        </w:rPr>
        <w:t xml:space="preserve"> Почти все раки молочной железы возникают из клеток железистого </w:t>
      </w:r>
      <w:r w:rsidR="00D92AFC">
        <w:rPr>
          <w:sz w:val="28"/>
        </w:rPr>
        <w:t xml:space="preserve">эпителия, выстилающего альвеолярные и дольковые молочные протоки, и поэтому представляют собой типичные аденокарциномы. Правда, при скрининге особенно часто  обнаруживаются </w:t>
      </w:r>
      <w:r w:rsidR="003C6085">
        <w:rPr>
          <w:sz w:val="28"/>
        </w:rPr>
        <w:t xml:space="preserve">настоящие  внутрипротоковые карциномы </w:t>
      </w:r>
      <w:r w:rsidR="003C6085">
        <w:rPr>
          <w:sz w:val="28"/>
          <w:lang w:val="en-US"/>
        </w:rPr>
        <w:t>in</w:t>
      </w:r>
      <w:r w:rsidR="003C6085" w:rsidRPr="003C6085">
        <w:rPr>
          <w:sz w:val="28"/>
        </w:rPr>
        <w:t xml:space="preserve"> </w:t>
      </w:r>
      <w:r w:rsidR="003C6085">
        <w:rPr>
          <w:sz w:val="28"/>
          <w:lang w:val="en-US"/>
        </w:rPr>
        <w:t>situ</w:t>
      </w:r>
      <w:r w:rsidR="003C6085" w:rsidRPr="003C6085">
        <w:rPr>
          <w:sz w:val="28"/>
        </w:rPr>
        <w:t xml:space="preserve"> (</w:t>
      </w:r>
      <w:r w:rsidR="003C6085">
        <w:rPr>
          <w:sz w:val="28"/>
        </w:rPr>
        <w:t xml:space="preserve"> </w:t>
      </w:r>
      <w:r w:rsidR="003C6085">
        <w:rPr>
          <w:sz w:val="28"/>
          <w:lang w:val="en-US"/>
        </w:rPr>
        <w:t>DSIS</w:t>
      </w:r>
      <w:r w:rsidR="003C6085">
        <w:rPr>
          <w:sz w:val="28"/>
        </w:rPr>
        <w:t xml:space="preserve">). Большинство первичных раков к моменту постановки диагноза </w:t>
      </w:r>
      <w:r w:rsidR="003C6085">
        <w:rPr>
          <w:sz w:val="28"/>
        </w:rPr>
        <w:lastRenderedPageBreak/>
        <w:t>инвазируют строму железы ( инвазивная карцинома).</w:t>
      </w:r>
      <w:r w:rsidR="0052762E">
        <w:rPr>
          <w:sz w:val="28"/>
        </w:rPr>
        <w:t xml:space="preserve"> Начальные стадии </w:t>
      </w:r>
      <w:r w:rsidR="00861D62">
        <w:rPr>
          <w:sz w:val="28"/>
        </w:rPr>
        <w:t>рака груди характеризуются  наличием небольшой безболезненной опухоли в виде плотного узла.</w:t>
      </w:r>
    </w:p>
    <w:p w14:paraId="26A2D680" w14:textId="35F461E0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4F788CE1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</w:t>
      </w:r>
      <w:r w:rsidR="00243232">
        <w:rPr>
          <w:sz w:val="28"/>
        </w:rPr>
        <w:t>у</w:t>
      </w:r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5EC166D5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самостоятельное заболевание – рак влагалища встречается редко, главным образом у женщин в клим</w:t>
      </w:r>
      <w:r w:rsidR="00243232">
        <w:rPr>
          <w:sz w:val="28"/>
        </w:rPr>
        <w:t>а</w:t>
      </w:r>
      <w:r>
        <w:rPr>
          <w:sz w:val="28"/>
        </w:rPr>
        <w:t xml:space="preserve">ктерическом периоде и менопаузе. </w:t>
      </w:r>
    </w:p>
    <w:p w14:paraId="28AA27DB" w14:textId="29617E44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папилломавирусной инфекции, которая обладает тропностью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lastRenderedPageBreak/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эктоцервиксе (85-95%) и аденокарциному, которая развивается из эндоцервикса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неороговевающим, ороговевающим.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гистотипам рака шейки матки относят мукоэпидермоидная, мелкоклеточная, светлоклеточная и иные формы. С учетом типа роста выделяют экзофитные формы рака шейки матки и эндофитные,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0 (FIGO) или Тis (ТNМ) расценивается как преинвазивный или внутриэпителиальный рак шейки матки (in situ).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A (T2 А) – опухоль инфильтрирует верхнюю и среднюю треть влагалища или тело матки без прорастания параметрия;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B (T2 В) – опухоль инфильтрирует параметрий,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III (FIGO) или T3 (ТNМ) характеризуется распространением рака за пределы шейки матки с прорастанием параметрия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in situ и микроинвазивном раке шейки матки отсутствуют. </w:t>
      </w:r>
      <w:r w:rsidR="002431A6">
        <w:rPr>
          <w:sz w:val="28"/>
        </w:rPr>
        <w:t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постменапаузальные, межменструальные, меноррагии</w:t>
      </w:r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Больные отмечают возникновение белей, водянистых, жидких, прозрачного или желтоватого цвета влагалищных выделений, обусловленных лимфореей.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метастазирования рака шейки матки в тазовые лимфаузлы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влагалищно-пузырные и влагалищно-кишечные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3C92E414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16DF9326" w:rsidR="00142DBE" w:rsidRDefault="00243232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все опухоли репродуктивной системы женщины можно разделить на наружные и внутренние. Известно, что возраст больных раком наружной локализаци</w:t>
      </w:r>
      <w:r w:rsidR="00D75B20">
        <w:rPr>
          <w:sz w:val="28"/>
        </w:rPr>
        <w:t xml:space="preserve">и – самый большой в сравнении с другими. А наиболее </w:t>
      </w:r>
      <w:r w:rsidR="00D75B20">
        <w:rPr>
          <w:sz w:val="28"/>
        </w:rPr>
        <w:lastRenderedPageBreak/>
        <w:t xml:space="preserve">частым является рак шейки матки среди всех опухолей женской </w:t>
      </w:r>
      <w:r w:rsidR="004749D6">
        <w:rPr>
          <w:sz w:val="28"/>
        </w:rPr>
        <w:t xml:space="preserve">репродуктивной </w:t>
      </w:r>
      <w:r w:rsidR="00D75B20">
        <w:rPr>
          <w:sz w:val="28"/>
        </w:rPr>
        <w:t>сферы</w:t>
      </w:r>
      <w:r w:rsidR="004749D6">
        <w:rPr>
          <w:sz w:val="28"/>
        </w:rPr>
        <w:t>, уступая только раку молочной железы.</w:t>
      </w:r>
      <w:r w:rsidR="00D75B20">
        <w:rPr>
          <w:sz w:val="28"/>
        </w:rPr>
        <w:t xml:space="preserve"> Ключевая роль в канцерогенезе этой онкологии – ВПЧ, высокоонкогенные серотипы которого (16, 18)</w:t>
      </w:r>
      <w:r w:rsidR="002E5776">
        <w:rPr>
          <w:sz w:val="28"/>
        </w:rPr>
        <w:t xml:space="preserve"> в 95% случаев приводят к малигнизации. Также следует отметить, что к раку шейки матки применяется классификация по двум системам – </w:t>
      </w:r>
      <w:r w:rsidR="002E5776">
        <w:rPr>
          <w:sz w:val="28"/>
          <w:lang w:val="en-US"/>
        </w:rPr>
        <w:t>FIGO</w:t>
      </w:r>
      <w:r w:rsidR="002E5776">
        <w:rPr>
          <w:sz w:val="28"/>
        </w:rPr>
        <w:t xml:space="preserve"> и </w:t>
      </w:r>
      <w:r w:rsidR="002E5776">
        <w:rPr>
          <w:sz w:val="28"/>
          <w:lang w:val="en-US"/>
        </w:rPr>
        <w:t>TNM</w:t>
      </w:r>
      <w:r w:rsidR="002E5776">
        <w:rPr>
          <w:sz w:val="28"/>
        </w:rPr>
        <w:t xml:space="preserve"> (от стадии </w:t>
      </w:r>
      <w:r w:rsidR="002E5776">
        <w:rPr>
          <w:sz w:val="28"/>
          <w:lang w:val="en-US"/>
        </w:rPr>
        <w:t>in</w:t>
      </w:r>
      <w:r w:rsidR="002E5776" w:rsidRPr="002E5776">
        <w:rPr>
          <w:sz w:val="28"/>
        </w:rPr>
        <w:t xml:space="preserve"> </w:t>
      </w:r>
      <w:r w:rsidR="002E5776">
        <w:rPr>
          <w:sz w:val="28"/>
          <w:lang w:val="en-US"/>
        </w:rPr>
        <w:t>situ</w:t>
      </w:r>
      <w:r w:rsidR="002E5776" w:rsidRPr="002E5776">
        <w:rPr>
          <w:sz w:val="28"/>
        </w:rPr>
        <w:t>(</w:t>
      </w:r>
      <w:r w:rsidR="002E5776">
        <w:rPr>
          <w:sz w:val="28"/>
          <w:lang w:val="en-US"/>
        </w:rPr>
        <w:t>I</w:t>
      </w:r>
      <w:r w:rsidR="002E5776" w:rsidRPr="002E5776">
        <w:rPr>
          <w:sz w:val="28"/>
        </w:rPr>
        <w:t>)</w:t>
      </w:r>
      <w:r w:rsidR="002E5776">
        <w:rPr>
          <w:sz w:val="28"/>
        </w:rPr>
        <w:t xml:space="preserve"> до распространения метастазов в отдаленные области</w:t>
      </w:r>
      <w:r w:rsidR="007D064F">
        <w:rPr>
          <w:sz w:val="28"/>
        </w:rPr>
        <w:t xml:space="preserve"> (</w:t>
      </w:r>
      <w:r w:rsidR="007D064F">
        <w:rPr>
          <w:sz w:val="28"/>
          <w:lang w:val="en-US"/>
        </w:rPr>
        <w:t>IV</w:t>
      </w:r>
      <w:r w:rsidR="007D064F">
        <w:rPr>
          <w:sz w:val="28"/>
        </w:rPr>
        <w:t>). Самой частой причиной смерти по сравнению с другими опухолями является рак яичников, источником которых могут быть кисты. Наиболее важно здесь то, что во всех видах рака какие-либо клинические проявления возникают именно при прогрессировании заболевания.</w:t>
      </w: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8365F9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Кольпоскопия,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трансвагинальным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1BCA4F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lastRenderedPageBreak/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002D22A7" w14:textId="6C02CE00" w:rsidR="00DE6E16" w:rsidRPr="00CC7F2A" w:rsidRDefault="00DE6E16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с </w:t>
      </w:r>
      <w:r w:rsidR="00074D43">
        <w:rPr>
          <w:sz w:val="28"/>
        </w:rPr>
        <w:t>раком молочной железы</w:t>
      </w:r>
      <w:r w:rsidR="007147FC">
        <w:rPr>
          <w:sz w:val="28"/>
        </w:rPr>
        <w:t>, «золотым стандартом» диагностики считается маммография. Женщины в возрасте от 40 лет должны проходить ее каждые 2 года</w:t>
      </w:r>
      <w:r w:rsidR="009632AB">
        <w:rPr>
          <w:sz w:val="28"/>
        </w:rPr>
        <w:t>, если отсутствуют факторы риска, и ежегодно- при их наличии.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</w:t>
      </w:r>
      <w:r>
        <w:rPr>
          <w:sz w:val="28"/>
        </w:rPr>
        <w:lastRenderedPageBreak/>
        <w:t xml:space="preserve">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5BBE0BED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Активны</w:t>
      </w:r>
      <w:r w:rsidR="00BD714D">
        <w:rPr>
          <w:sz w:val="28"/>
        </w:rPr>
        <w:t>й</w:t>
      </w:r>
      <w:r>
        <w:rPr>
          <w:sz w:val="28"/>
        </w:rPr>
        <w:t xml:space="preserve">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1F26AA4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7BF2146E" w14:textId="69A59497" w:rsidR="00D708D8" w:rsidRDefault="00D708D8" w:rsidP="009927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для диагностики рака репродуктивной системы женщины, помимо осмотра на гинекологическом кресле, необходимы такие исследования, как: </w:t>
      </w:r>
      <w:r w:rsidR="00A67ABA">
        <w:rPr>
          <w:sz w:val="28"/>
        </w:rPr>
        <w:t xml:space="preserve">маммография, </w:t>
      </w:r>
      <w:r>
        <w:rPr>
          <w:sz w:val="28"/>
        </w:rPr>
        <w:t xml:space="preserve">мазок по Папаниколау, кольпоскопия, биопсия, УЗИ трансвагинальным </w:t>
      </w:r>
      <w:r w:rsidR="00627DBE">
        <w:rPr>
          <w:sz w:val="28"/>
        </w:rPr>
        <w:t xml:space="preserve">способом. После этого диагноз нужно еще подтвердить. В лечении же наибольшую эффективность показали: лучевая, химиотерапия, иммунотерапия и гормональная терапия. Лечение напрямую зависит от своевременности диагностики. Профилактика состоит из </w:t>
      </w:r>
      <w:r w:rsidR="008978FB">
        <w:rPr>
          <w:sz w:val="28"/>
        </w:rPr>
        <w:t>нескольких</w:t>
      </w:r>
      <w:r w:rsidR="00627DBE">
        <w:rPr>
          <w:sz w:val="28"/>
        </w:rPr>
        <w:t xml:space="preserve"> компонентов: </w:t>
      </w:r>
    </w:p>
    <w:p w14:paraId="691B046F" w14:textId="12ED5DAA" w:rsidR="008978FB" w:rsidRPr="00376A7C" w:rsidRDefault="008978FB" w:rsidP="00090F11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lastRenderedPageBreak/>
        <w:t>Приведение образа жизни к менее рискованному</w:t>
      </w:r>
      <w:r w:rsidR="0083027A" w:rsidRPr="00376A7C">
        <w:rPr>
          <w:rFonts w:ascii="Times New Roman" w:hAnsi="Times New Roman" w:cs="Times New Roman"/>
          <w:sz w:val="28"/>
        </w:rPr>
        <w:t>.</w:t>
      </w:r>
    </w:p>
    <w:p w14:paraId="318EF94C" w14:textId="626334CC" w:rsidR="00090F11" w:rsidRPr="00376A7C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 xml:space="preserve">Исключение </w:t>
      </w:r>
      <w:r w:rsidR="0083027A" w:rsidRPr="00376A7C">
        <w:rPr>
          <w:rFonts w:ascii="Times New Roman" w:hAnsi="Times New Roman" w:cs="Times New Roman"/>
          <w:sz w:val="28"/>
        </w:rPr>
        <w:t>канцерогенных</w:t>
      </w:r>
      <w:r w:rsidRPr="00376A7C">
        <w:rPr>
          <w:rFonts w:ascii="Times New Roman" w:hAnsi="Times New Roman" w:cs="Times New Roman"/>
          <w:sz w:val="28"/>
        </w:rPr>
        <w:t xml:space="preserve"> факторов</w:t>
      </w:r>
      <w:r w:rsidR="0083027A" w:rsidRPr="00376A7C">
        <w:rPr>
          <w:rFonts w:ascii="Times New Roman" w:hAnsi="Times New Roman" w:cs="Times New Roman"/>
          <w:sz w:val="28"/>
        </w:rPr>
        <w:t>.</w:t>
      </w:r>
    </w:p>
    <w:p w14:paraId="24158781" w14:textId="0DC4A2FF" w:rsidR="00090F11" w:rsidRPr="00376A7C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Регулярное приведение скрининга – выявления бессимптомного рака путем профилактических осмотров у врача</w:t>
      </w:r>
      <w:r w:rsidR="0083027A" w:rsidRPr="00376A7C">
        <w:rPr>
          <w:rFonts w:ascii="Times New Roman" w:hAnsi="Times New Roman" w:cs="Times New Roman"/>
          <w:sz w:val="28"/>
        </w:rPr>
        <w:t>.</w:t>
      </w:r>
    </w:p>
    <w:p w14:paraId="0394B57F" w14:textId="77777777" w:rsidR="007A5F68" w:rsidRPr="00376A7C" w:rsidRDefault="007A5F68" w:rsidP="0048677A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0A4ABDE1" w14:textId="00E59BC0" w:rsidR="00F2306B" w:rsidRPr="00376A7C" w:rsidRDefault="00F2306B" w:rsidP="00CF787E">
      <w:pPr>
        <w:pStyle w:val="a8"/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376A7C">
        <w:rPr>
          <w:rFonts w:ascii="Times New Roman" w:hAnsi="Times New Roman" w:cs="Times New Roman"/>
          <w:b/>
          <w:bCs/>
          <w:sz w:val="32"/>
          <w:szCs w:val="24"/>
        </w:rPr>
        <w:t>Выводы первой главы</w:t>
      </w:r>
    </w:p>
    <w:p w14:paraId="4E9637E5" w14:textId="582C11C0" w:rsidR="00F2306B" w:rsidRPr="00376A7C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 xml:space="preserve">Рак имеет разные типы и симптомы и может локализовываться в области </w:t>
      </w:r>
      <w:r w:rsidR="00676BED" w:rsidRPr="00376A7C">
        <w:rPr>
          <w:rFonts w:ascii="Times New Roman" w:hAnsi="Times New Roman" w:cs="Times New Roman"/>
          <w:sz w:val="28"/>
        </w:rPr>
        <w:t xml:space="preserve">молочных желез, </w:t>
      </w:r>
      <w:r w:rsidRPr="00376A7C">
        <w:rPr>
          <w:rFonts w:ascii="Times New Roman" w:hAnsi="Times New Roman" w:cs="Times New Roman"/>
          <w:sz w:val="28"/>
        </w:rPr>
        <w:t>шейки матки, вульвы, в теле матки, в теле яичников</w:t>
      </w:r>
      <w:r w:rsidR="00676BED" w:rsidRPr="00376A7C">
        <w:rPr>
          <w:rFonts w:ascii="Times New Roman" w:hAnsi="Times New Roman" w:cs="Times New Roman"/>
          <w:sz w:val="28"/>
        </w:rPr>
        <w:t>.</w:t>
      </w:r>
    </w:p>
    <w:p w14:paraId="06328E5B" w14:textId="77777777" w:rsidR="004C3DAA" w:rsidRPr="00376A7C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 xml:space="preserve">Рак характеризуется стадийностью. Для РШМ, как наиболее распространенного, приняты классификации стадийности: </w:t>
      </w:r>
      <w:r w:rsidRPr="00376A7C">
        <w:rPr>
          <w:rFonts w:ascii="Times New Roman" w:hAnsi="Times New Roman" w:cs="Times New Roman"/>
          <w:sz w:val="28"/>
          <w:lang w:val="en-US"/>
        </w:rPr>
        <w:t>FIGO</w:t>
      </w:r>
      <w:r w:rsidRPr="00376A7C">
        <w:rPr>
          <w:rFonts w:ascii="Times New Roman" w:hAnsi="Times New Roman" w:cs="Times New Roman"/>
          <w:sz w:val="28"/>
        </w:rPr>
        <w:t xml:space="preserve"> и </w:t>
      </w:r>
      <w:r w:rsidRPr="00376A7C">
        <w:rPr>
          <w:rFonts w:ascii="Times New Roman" w:hAnsi="Times New Roman" w:cs="Times New Roman"/>
          <w:sz w:val="28"/>
          <w:lang w:val="en-US"/>
        </w:rPr>
        <w:t>TNM</w:t>
      </w:r>
      <w:r w:rsidRPr="00376A7C">
        <w:rPr>
          <w:rFonts w:ascii="Times New Roman" w:hAnsi="Times New Roman" w:cs="Times New Roman"/>
          <w:sz w:val="28"/>
        </w:rPr>
        <w:t xml:space="preserve"> (от рака </w:t>
      </w:r>
      <w:r w:rsidRPr="00376A7C">
        <w:rPr>
          <w:rFonts w:ascii="Times New Roman" w:hAnsi="Times New Roman" w:cs="Times New Roman"/>
          <w:sz w:val="28"/>
          <w:lang w:val="en-US"/>
        </w:rPr>
        <w:t>in</w:t>
      </w:r>
      <w:r w:rsidRPr="00376A7C">
        <w:rPr>
          <w:rFonts w:ascii="Times New Roman" w:hAnsi="Times New Roman" w:cs="Times New Roman"/>
          <w:sz w:val="28"/>
        </w:rPr>
        <w:t xml:space="preserve"> </w:t>
      </w:r>
      <w:r w:rsidRPr="00376A7C">
        <w:rPr>
          <w:rFonts w:ascii="Times New Roman" w:hAnsi="Times New Roman" w:cs="Times New Roman"/>
          <w:sz w:val="28"/>
          <w:lang w:val="en-US"/>
        </w:rPr>
        <w:t>situ</w:t>
      </w:r>
      <w:r w:rsidRPr="00376A7C">
        <w:rPr>
          <w:rFonts w:ascii="Times New Roman" w:hAnsi="Times New Roman" w:cs="Times New Roman"/>
          <w:sz w:val="28"/>
        </w:rPr>
        <w:t xml:space="preserve"> (</w:t>
      </w:r>
      <w:r w:rsidRPr="00376A7C">
        <w:rPr>
          <w:rFonts w:ascii="Times New Roman" w:hAnsi="Times New Roman" w:cs="Times New Roman"/>
          <w:sz w:val="28"/>
          <w:lang w:val="en-US"/>
        </w:rPr>
        <w:t>I</w:t>
      </w:r>
      <w:r w:rsidRPr="00376A7C">
        <w:rPr>
          <w:rFonts w:ascii="Times New Roman" w:hAnsi="Times New Roman" w:cs="Times New Roman"/>
          <w:sz w:val="28"/>
        </w:rPr>
        <w:t>) до метастазирования в отдаленные органы</w:t>
      </w:r>
      <w:r w:rsidR="004C3DAA" w:rsidRPr="00376A7C">
        <w:rPr>
          <w:rFonts w:ascii="Times New Roman" w:hAnsi="Times New Roman" w:cs="Times New Roman"/>
          <w:sz w:val="28"/>
        </w:rPr>
        <w:t>(</w:t>
      </w:r>
      <w:r w:rsidR="004C3DAA" w:rsidRPr="00376A7C">
        <w:rPr>
          <w:rFonts w:ascii="Times New Roman" w:hAnsi="Times New Roman" w:cs="Times New Roman"/>
          <w:sz w:val="28"/>
          <w:lang w:val="en-US"/>
        </w:rPr>
        <w:t>IV</w:t>
      </w:r>
      <w:r w:rsidR="004C3DAA" w:rsidRPr="00376A7C">
        <w:rPr>
          <w:rFonts w:ascii="Times New Roman" w:hAnsi="Times New Roman" w:cs="Times New Roman"/>
          <w:sz w:val="28"/>
        </w:rPr>
        <w:t>))</w:t>
      </w:r>
    </w:p>
    <w:p w14:paraId="539377E1" w14:textId="153A65C1" w:rsidR="00F2306B" w:rsidRPr="00376A7C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Существует ряд факторов риска, повышающих вероятность онкологии: вредные привычки, наследственность, поздняя менопауза, поздние роды, ВПЧ, имеющиеся кисты, а также, факторы риска окружающей среды.</w:t>
      </w:r>
    </w:p>
    <w:p w14:paraId="7C5E59CD" w14:textId="6D344E60" w:rsidR="004C3DAA" w:rsidRPr="00376A7C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Для успешного лечения необходимо выявить опухоль на ранней стадии. Чем раньше обнаружен патологический процесс, тем лучше прогноз.</w:t>
      </w:r>
    </w:p>
    <w:p w14:paraId="0AAF9BA2" w14:textId="5D213F67" w:rsidR="004C3DAA" w:rsidRPr="00376A7C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Для своевременной диагностики рака крайне важна профилактика, нацеленная на два главных направления</w:t>
      </w:r>
      <w:r w:rsidR="000D351E" w:rsidRPr="00376A7C">
        <w:rPr>
          <w:rFonts w:ascii="Times New Roman" w:hAnsi="Times New Roman" w:cs="Times New Roman"/>
          <w:sz w:val="28"/>
        </w:rPr>
        <w:t xml:space="preserve">: </w:t>
      </w:r>
    </w:p>
    <w:p w14:paraId="5DE0C6A0" w14:textId="59523CF1" w:rsidR="000D351E" w:rsidRPr="00376A7C" w:rsidRDefault="000D351E" w:rsidP="000D351E">
      <w:pPr>
        <w:pStyle w:val="a8"/>
        <w:spacing w:line="360" w:lineRule="auto"/>
        <w:ind w:left="957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- исключение</w:t>
      </w:r>
      <w:r w:rsidR="00AE32F7" w:rsidRPr="00376A7C">
        <w:rPr>
          <w:rFonts w:ascii="Times New Roman" w:hAnsi="Times New Roman" w:cs="Times New Roman"/>
          <w:sz w:val="28"/>
        </w:rPr>
        <w:t xml:space="preserve"> </w:t>
      </w:r>
      <w:r w:rsidRPr="00376A7C">
        <w:rPr>
          <w:rFonts w:ascii="Times New Roman" w:hAnsi="Times New Roman" w:cs="Times New Roman"/>
          <w:sz w:val="28"/>
        </w:rPr>
        <w:t>факторов</w:t>
      </w:r>
      <w:r w:rsidR="00AE32F7" w:rsidRPr="00376A7C">
        <w:rPr>
          <w:rFonts w:ascii="Times New Roman" w:hAnsi="Times New Roman" w:cs="Times New Roman"/>
          <w:sz w:val="28"/>
        </w:rPr>
        <w:t xml:space="preserve"> риска </w:t>
      </w:r>
      <w:r w:rsidRPr="00376A7C">
        <w:rPr>
          <w:rFonts w:ascii="Times New Roman" w:hAnsi="Times New Roman" w:cs="Times New Roman"/>
          <w:sz w:val="28"/>
        </w:rPr>
        <w:t xml:space="preserve"> путем приведения образа жизни к </w:t>
      </w:r>
      <w:r w:rsidR="00AE32F7" w:rsidRPr="00376A7C">
        <w:rPr>
          <w:rFonts w:ascii="Times New Roman" w:hAnsi="Times New Roman" w:cs="Times New Roman"/>
          <w:sz w:val="28"/>
        </w:rPr>
        <w:t>более</w:t>
      </w:r>
      <w:r w:rsidRPr="00376A7C">
        <w:rPr>
          <w:rFonts w:ascii="Times New Roman" w:hAnsi="Times New Roman" w:cs="Times New Roman"/>
          <w:sz w:val="28"/>
        </w:rPr>
        <w:t xml:space="preserve"> </w:t>
      </w:r>
      <w:r w:rsidR="00AE32F7" w:rsidRPr="00376A7C">
        <w:rPr>
          <w:rFonts w:ascii="Times New Roman" w:hAnsi="Times New Roman" w:cs="Times New Roman"/>
          <w:sz w:val="28"/>
        </w:rPr>
        <w:t>здоровому</w:t>
      </w:r>
      <w:r w:rsidRPr="00376A7C">
        <w:rPr>
          <w:rFonts w:ascii="Times New Roman" w:hAnsi="Times New Roman" w:cs="Times New Roman"/>
          <w:sz w:val="28"/>
        </w:rPr>
        <w:t>;</w:t>
      </w:r>
    </w:p>
    <w:p w14:paraId="0840B0B2" w14:textId="28B1E9F4" w:rsidR="00C34BFA" w:rsidRPr="00376A7C" w:rsidRDefault="000D351E" w:rsidP="000D351E">
      <w:pPr>
        <w:pStyle w:val="a8"/>
        <w:spacing w:line="360" w:lineRule="auto"/>
        <w:ind w:left="957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- регулярность обследования у врача-гинеколога (проведение скринингов)</w:t>
      </w:r>
    </w:p>
    <w:p w14:paraId="4C68F4E1" w14:textId="77777777" w:rsidR="00C34BFA" w:rsidRDefault="00C34BFA">
      <w:pPr>
        <w:spacing w:after="200" w:line="276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59E1B386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</w:t>
      </w:r>
      <w:r w:rsidR="00B03385">
        <w:rPr>
          <w:sz w:val="28"/>
        </w:rPr>
        <w:t>к</w:t>
      </w:r>
      <w:r w:rsidR="000E447C">
        <w:rPr>
          <w:sz w:val="28"/>
        </w:rPr>
        <w:t>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29A73BB9" w:rsidR="008D3F54" w:rsidRPr="008D3F54" w:rsidRDefault="00D2453C" w:rsidP="008D3F54">
      <w:pPr>
        <w:jc w:val="center"/>
      </w:pPr>
      <w:r>
        <w:object w:dxaOrig="9066" w:dyaOrig="12183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53pt;height:609pt" o:ole="">
            <v:imagedata r:id="rId17" o:title=""/>
          </v:shape>
          <o:OLEObject Type="Embed" ProgID="Excel.Sheet.12" ShapeID="_x0000_i1082" DrawAspect="Content" ObjectID="_1779346077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3D4723C" w14:textId="219F7968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</w:t>
      </w:r>
      <w:r w:rsidR="00AE02E4">
        <w:rPr>
          <w:sz w:val="28"/>
        </w:rPr>
        <w:t xml:space="preserve">большинство респондентов получало необходимую информацию от медсестры </w:t>
      </w:r>
      <w:r w:rsidR="00AE02E4">
        <w:rPr>
          <w:sz w:val="28"/>
        </w:rPr>
        <w:lastRenderedPageBreak/>
        <w:t>о проведении регулярных медицинских осмотров (62%</w:t>
      </w:r>
      <w:r w:rsidR="00D2247A">
        <w:rPr>
          <w:sz w:val="28"/>
        </w:rPr>
        <w:t xml:space="preserve"> против 38% неинформированных</w:t>
      </w:r>
      <w:r w:rsidR="00AE02E4">
        <w:rPr>
          <w:sz w:val="28"/>
        </w:rPr>
        <w:t>)</w:t>
      </w:r>
      <w:r w:rsidR="00D2247A">
        <w:rPr>
          <w:sz w:val="28"/>
        </w:rPr>
        <w:t>. Отсюда можно сделать вывод</w:t>
      </w:r>
      <w:r w:rsidR="00AE02E4">
        <w:rPr>
          <w:sz w:val="28"/>
        </w:rPr>
        <w:t xml:space="preserve">, </w:t>
      </w:r>
      <w:r w:rsidR="00D2247A">
        <w:rPr>
          <w:sz w:val="28"/>
        </w:rPr>
        <w:t>что в большинстве случаев медицинская сестра уделяет внимание информировани</w:t>
      </w:r>
      <w:r w:rsidR="003E37BC">
        <w:rPr>
          <w:sz w:val="28"/>
        </w:rPr>
        <w:t xml:space="preserve">ю о необходимости своевременных обследований </w:t>
      </w:r>
      <w:r w:rsidR="00D2247A">
        <w:rPr>
          <w:sz w:val="28"/>
        </w:rPr>
        <w:t xml:space="preserve"> пациентов, </w:t>
      </w:r>
      <w:r w:rsidR="00367387">
        <w:rPr>
          <w:sz w:val="28"/>
        </w:rPr>
        <w:t>рис.2.1.</w:t>
      </w: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3C18FE0B">
            <wp:extent cx="5486400" cy="3019646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5F273AA7" w:rsidR="00367387" w:rsidRDefault="00367387" w:rsidP="00646783">
      <w:pPr>
        <w:spacing w:line="360" w:lineRule="auto"/>
        <w:ind w:firstLine="709"/>
        <w:jc w:val="both"/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7F020430" w14:textId="3EC4931C" w:rsidR="00F81DBC" w:rsidRDefault="00F81DBC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Приоритетным направлением профилактической работы является разъяснительная работа медицинского персонала на местах, в особенности, в женской консультации</w:t>
      </w:r>
      <w:r w:rsidR="00883390">
        <w:rPr>
          <w:sz w:val="28"/>
        </w:rPr>
        <w:t>.</w:t>
      </w:r>
    </w:p>
    <w:p w14:paraId="7CBCF3FE" w14:textId="0A919E4E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 w:rsidR="00B6760A">
        <w:rPr>
          <w:sz w:val="28"/>
        </w:rPr>
        <w:t xml:space="preserve">, что около половины анкетируемых </w:t>
      </w:r>
      <w:r w:rsidR="00DC37D9">
        <w:rPr>
          <w:sz w:val="28"/>
        </w:rPr>
        <w:t xml:space="preserve">были ознакомлены с основными данными по здоровью женской половой сферы </w:t>
      </w:r>
      <w:r w:rsidR="00BB6ADE">
        <w:rPr>
          <w:sz w:val="28"/>
        </w:rPr>
        <w:t xml:space="preserve">(56% против 44% неинформированных). Мы видим, что около половины медсестер не уделяют внимания санитарно-просветительской работе на тему женского здоровья. </w:t>
      </w:r>
      <w:r w:rsidR="00D115E3">
        <w:rPr>
          <w:sz w:val="28"/>
        </w:rPr>
        <w:t>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CF12F" wp14:editId="25D6C3E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CA75869" w:rsidR="00D2699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Следующая диаграмма показывает, что большинство опрошенных (55%) ответили утвердительно на вопрос</w:t>
      </w:r>
      <w:r w:rsidR="00652525"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 информированности </w:t>
      </w:r>
      <w:r w:rsidR="00652525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 онкологии женской </w:t>
      </w:r>
      <w:r w:rsidR="00340C6C">
        <w:rPr>
          <w:sz w:val="28"/>
          <w:szCs w:val="28"/>
        </w:rPr>
        <w:t>репродуктивной системы</w:t>
      </w:r>
      <w:r w:rsidR="00652525">
        <w:rPr>
          <w:sz w:val="28"/>
          <w:szCs w:val="28"/>
        </w:rPr>
        <w:t xml:space="preserve"> </w:t>
      </w:r>
      <w:r>
        <w:rPr>
          <w:sz w:val="28"/>
          <w:szCs w:val="28"/>
        </w:rPr>
        <w:t>(не информированы 45%)</w:t>
      </w:r>
      <w:r w:rsidR="006525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2525">
        <w:rPr>
          <w:sz w:val="28"/>
          <w:szCs w:val="28"/>
        </w:rPr>
        <w:t xml:space="preserve">Мы можем предположить, что в большинстве случаев медсестры дают пациентам необходимую информацию на тему женской онкологии. </w:t>
      </w:r>
      <w:r w:rsidR="00302D01">
        <w:rPr>
          <w:sz w:val="28"/>
          <w:szCs w:val="28"/>
        </w:rPr>
        <w:t>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7321F533">
            <wp:extent cx="5403215" cy="2753833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204D8D4B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5A3237BB" w14:textId="6BE430A6" w:rsidR="00F81DBC" w:rsidRDefault="00F81DBC" w:rsidP="00413444">
      <w:pPr>
        <w:spacing w:line="360" w:lineRule="auto"/>
        <w:ind w:firstLine="709"/>
        <w:jc w:val="both"/>
        <w:rPr>
          <w:szCs w:val="22"/>
        </w:rPr>
      </w:pPr>
    </w:p>
    <w:p w14:paraId="686306AB" w14:textId="7E6775BD" w:rsidR="00302D01" w:rsidRDefault="00F81DBC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 данной диаграммы следует, что в подавляющем большинстве случаев</w:t>
      </w:r>
      <w:r w:rsidR="00D007D6">
        <w:rPr>
          <w:sz w:val="28"/>
        </w:rPr>
        <w:t xml:space="preserve"> (81% ответивших утвердительно против 19%)</w:t>
      </w:r>
      <w:r>
        <w:rPr>
          <w:sz w:val="28"/>
        </w:rPr>
        <w:t xml:space="preserve"> медсестра доводит до пациентов важность обращения к </w:t>
      </w:r>
      <w:r w:rsidR="00D007D6">
        <w:rPr>
          <w:sz w:val="28"/>
        </w:rPr>
        <w:t>врачу</w:t>
      </w:r>
      <w:r>
        <w:rPr>
          <w:sz w:val="28"/>
        </w:rPr>
        <w:t xml:space="preserve"> при каких-либо изменениях</w:t>
      </w:r>
      <w:r w:rsidR="00D007D6">
        <w:rPr>
          <w:sz w:val="28"/>
        </w:rPr>
        <w:t xml:space="preserve"> в женских физиологических процессах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1C4B9923">
            <wp:extent cx="5462270" cy="2881423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4FE0846C" w:rsid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>Информированность об онконастороженности</w:t>
      </w:r>
    </w:p>
    <w:p w14:paraId="483F9C34" w14:textId="64B5B1B4" w:rsidR="00302D0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При оценке эффективности профилактики онкологии женской репродуктивной системы важное место занимает наличие либо отсутствие вредных привычек.</w:t>
      </w:r>
      <w:r w:rsidR="008F7819">
        <w:rPr>
          <w:sz w:val="28"/>
          <w:szCs w:val="28"/>
        </w:rPr>
        <w:t xml:space="preserve"> Просветительская работа медсестры имеет в этом случае ведущее значение.</w:t>
      </w:r>
      <w:r>
        <w:rPr>
          <w:sz w:val="28"/>
          <w:szCs w:val="28"/>
        </w:rPr>
        <w:t xml:space="preserve"> </w:t>
      </w:r>
      <w:r w:rsidR="00D007D6">
        <w:rPr>
          <w:sz w:val="28"/>
          <w:szCs w:val="28"/>
        </w:rPr>
        <w:t xml:space="preserve">Следующая диаграмма </w:t>
      </w:r>
      <w:r>
        <w:rPr>
          <w:sz w:val="28"/>
          <w:szCs w:val="28"/>
        </w:rPr>
        <w:t xml:space="preserve">позволяет увидеть, что  большинство </w:t>
      </w:r>
      <w:r w:rsidR="008F7819">
        <w:rPr>
          <w:sz w:val="28"/>
          <w:szCs w:val="28"/>
        </w:rPr>
        <w:t>анкетированных</w:t>
      </w:r>
      <w:r>
        <w:rPr>
          <w:sz w:val="28"/>
          <w:szCs w:val="28"/>
        </w:rPr>
        <w:t xml:space="preserve"> </w:t>
      </w:r>
      <w:r w:rsidR="008F7819">
        <w:rPr>
          <w:sz w:val="28"/>
          <w:szCs w:val="28"/>
        </w:rPr>
        <w:t>получали от медсестры информацию о вреде курения</w:t>
      </w:r>
      <w:r>
        <w:rPr>
          <w:sz w:val="28"/>
          <w:szCs w:val="28"/>
        </w:rPr>
        <w:t xml:space="preserve"> (</w:t>
      </w:r>
      <w:r w:rsidR="008F7819">
        <w:rPr>
          <w:sz w:val="28"/>
          <w:szCs w:val="28"/>
        </w:rPr>
        <w:t>75</w:t>
      </w:r>
      <w:r>
        <w:rPr>
          <w:sz w:val="28"/>
          <w:szCs w:val="28"/>
        </w:rPr>
        <w:t>% против 25%)</w:t>
      </w:r>
      <w:r w:rsidR="008F7819">
        <w:rPr>
          <w:sz w:val="28"/>
          <w:szCs w:val="28"/>
        </w:rPr>
        <w:t xml:space="preserve">. </w:t>
      </w:r>
      <w:r w:rsidR="00683687">
        <w:rPr>
          <w:sz w:val="28"/>
        </w:rPr>
        <w:t>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418DDA52">
            <wp:extent cx="5486400" cy="278573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351CDA6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lastRenderedPageBreak/>
        <w:t xml:space="preserve">Рис 2.5 </w:t>
      </w:r>
      <w:r w:rsidR="00CB40F3">
        <w:rPr>
          <w:szCs w:val="22"/>
        </w:rPr>
        <w:t xml:space="preserve">Информированность о факторе риска </w:t>
      </w:r>
      <w:r w:rsidR="00ED43DF">
        <w:rPr>
          <w:szCs w:val="22"/>
        </w:rPr>
        <w:t>–</w:t>
      </w:r>
      <w:r w:rsidR="00CB40F3">
        <w:rPr>
          <w:szCs w:val="22"/>
        </w:rPr>
        <w:t xml:space="preserve"> курении</w:t>
      </w:r>
    </w:p>
    <w:p w14:paraId="303E2F2C" w14:textId="6D9882A6" w:rsidR="00683687" w:rsidRPr="00683687" w:rsidRDefault="00ED43DF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Алкоголь – фактор риска</w:t>
      </w:r>
      <w:r>
        <w:rPr>
          <w:sz w:val="32"/>
          <w:szCs w:val="28"/>
        </w:rPr>
        <w:t xml:space="preserve">, </w:t>
      </w:r>
      <w:r w:rsidRPr="00705A3F">
        <w:rPr>
          <w:sz w:val="28"/>
        </w:rPr>
        <w:t xml:space="preserve">повышающий вероятность онкологии. </w:t>
      </w:r>
      <w:r w:rsidR="00802125">
        <w:rPr>
          <w:sz w:val="28"/>
        </w:rPr>
        <w:t>Информированность населения</w:t>
      </w:r>
      <w:r w:rsidR="00705A3F">
        <w:rPr>
          <w:sz w:val="28"/>
        </w:rPr>
        <w:t xml:space="preserve"> об этом</w:t>
      </w:r>
      <w:r w:rsidR="00802125">
        <w:rPr>
          <w:sz w:val="28"/>
        </w:rPr>
        <w:t xml:space="preserve"> является важн</w:t>
      </w:r>
      <w:r w:rsidR="00705A3F">
        <w:rPr>
          <w:sz w:val="28"/>
        </w:rPr>
        <w:t>ы</w:t>
      </w:r>
      <w:r w:rsidR="00802125">
        <w:rPr>
          <w:sz w:val="28"/>
        </w:rPr>
        <w:t>м звеном в цепочке профилактических мероприятий. Следующая диаграмма показывает, что из числа респондентов инфор</w:t>
      </w:r>
      <w:r w:rsidR="00705A3F">
        <w:rPr>
          <w:sz w:val="28"/>
        </w:rPr>
        <w:t>мированы медсестрой</w:t>
      </w:r>
      <w:r w:rsidR="00802125">
        <w:rPr>
          <w:sz w:val="28"/>
        </w:rPr>
        <w:t xml:space="preserve"> по</w:t>
      </w:r>
      <w:r w:rsidR="00705A3F">
        <w:rPr>
          <w:sz w:val="28"/>
        </w:rPr>
        <w:t xml:space="preserve"> этой</w:t>
      </w:r>
      <w:r w:rsidR="00802125">
        <w:rPr>
          <w:sz w:val="28"/>
        </w:rPr>
        <w:t xml:space="preserve"> теме только 19%</w:t>
      </w:r>
      <w:r w:rsidR="00681644">
        <w:rPr>
          <w:sz w:val="28"/>
        </w:rPr>
        <w:t xml:space="preserve"> (против </w:t>
      </w:r>
      <w:r w:rsidR="00705A3F">
        <w:rPr>
          <w:sz w:val="28"/>
        </w:rPr>
        <w:t>81</w:t>
      </w:r>
      <w:r w:rsidR="00681644">
        <w:rPr>
          <w:sz w:val="28"/>
        </w:rPr>
        <w:t>%)</w:t>
      </w:r>
      <w:r w:rsidR="00705A3F">
        <w:rPr>
          <w:sz w:val="28"/>
        </w:rPr>
        <w:t>.</w:t>
      </w:r>
      <w:r w:rsidR="002C5E0C">
        <w:rPr>
          <w:sz w:val="28"/>
        </w:rPr>
        <w:t>Из этого следует, что в большинстве случаев медсестры не уделяют теме алкоголя должного внимания.</w:t>
      </w:r>
      <w:r w:rsidR="00681644">
        <w:rPr>
          <w:sz w:val="28"/>
        </w:rPr>
        <w:t xml:space="preserve">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4F96E0BD" w:rsidR="00683687" w:rsidRDefault="00683687" w:rsidP="00683687">
      <w:pPr>
        <w:spacing w:line="360" w:lineRule="auto"/>
        <w:ind w:firstLine="851"/>
        <w:jc w:val="both"/>
        <w:rPr>
          <w:szCs w:val="22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 xml:space="preserve">информированность о факторе риска </w:t>
      </w:r>
      <w:r w:rsidR="00F81DBC">
        <w:rPr>
          <w:szCs w:val="22"/>
        </w:rPr>
        <w:t>–</w:t>
      </w:r>
      <w:r w:rsidR="004D3397">
        <w:rPr>
          <w:szCs w:val="22"/>
        </w:rPr>
        <w:t xml:space="preserve"> алкоголе</w:t>
      </w:r>
    </w:p>
    <w:p w14:paraId="37E729A4" w14:textId="5602F476" w:rsidR="00681644" w:rsidRDefault="00F81DBC" w:rsidP="00021EA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Стресс</w:t>
      </w:r>
      <w:r w:rsidR="00FF0FBF">
        <w:rPr>
          <w:sz w:val="28"/>
        </w:rPr>
        <w:t>, - также, серьезный канцерогенный фактор</w:t>
      </w:r>
      <w:r w:rsidR="00E651B6">
        <w:rPr>
          <w:sz w:val="28"/>
        </w:rPr>
        <w:t xml:space="preserve">, который необходимо избегать. Из диаграммы видно, что </w:t>
      </w:r>
      <w:r w:rsidR="009573A8">
        <w:rPr>
          <w:sz w:val="28"/>
        </w:rPr>
        <w:t>с большей частью опрошенных не проведена беседа по данной теме (только 37% информированы)</w:t>
      </w:r>
      <w:r w:rsidR="00021EA8">
        <w:rPr>
          <w:sz w:val="28"/>
        </w:rPr>
        <w:t>.</w:t>
      </w:r>
      <w:r w:rsidR="007F055F">
        <w:rPr>
          <w:sz w:val="28"/>
        </w:rPr>
        <w:t xml:space="preserve"> Здесь, как и в предыдущем вопросе прослеживается недостаточность внимания к данному аспекту проблемы онконастороженности.</w:t>
      </w:r>
      <w:r w:rsidR="00021EA8">
        <w:rPr>
          <w:sz w:val="28"/>
        </w:rPr>
        <w:t xml:space="preserve"> </w:t>
      </w:r>
      <w:r w:rsidR="004B2DA5">
        <w:rPr>
          <w:sz w:val="28"/>
        </w:rPr>
        <w:t>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51393DA" wp14:editId="1979D731">
            <wp:extent cx="5486400" cy="28956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4537E055" w:rsidR="005E2984" w:rsidRDefault="00021EA8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Следующий вопрос, а именно, подход к образу жизни, как мы видим, освещался медсестрами для большинства опрошенных. Из диаграммы мы можем сделать вывод, что данной теме медперсонал удаляет достаточное внимание</w:t>
      </w:r>
      <w:r w:rsidR="00531514">
        <w:rPr>
          <w:sz w:val="28"/>
        </w:rPr>
        <w:t xml:space="preserve"> (87% информированных)</w:t>
      </w:r>
      <w:r>
        <w:rPr>
          <w:sz w:val="28"/>
        </w:rPr>
        <w:t xml:space="preserve">. </w:t>
      </w:r>
      <w:r w:rsidR="0012691F">
        <w:rPr>
          <w:sz w:val="28"/>
        </w:rPr>
        <w:t>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48445363">
            <wp:extent cx="5509895" cy="2626242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2A79BF0F" w:rsidR="00DD5956" w:rsidRDefault="00E91FE0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Следующая</w:t>
      </w:r>
      <w:r w:rsidR="00531514">
        <w:rPr>
          <w:sz w:val="28"/>
        </w:rPr>
        <w:t xml:space="preserve"> диаграмма </w:t>
      </w:r>
      <w:r>
        <w:rPr>
          <w:sz w:val="28"/>
        </w:rPr>
        <w:t>показывает</w:t>
      </w:r>
      <w:r w:rsidR="00531514">
        <w:rPr>
          <w:sz w:val="28"/>
        </w:rPr>
        <w:t>, что для большинства анкетируемых информация, полученная от медсестры по теме профилактики женской онкологии, оказалась важна. Данный вопрос</w:t>
      </w:r>
      <w:r>
        <w:rPr>
          <w:sz w:val="28"/>
        </w:rPr>
        <w:t xml:space="preserve"> – один из ключевых в нашей работе, поскольку напрямую иллюстрирует, насколько важна просветительская деятельность медицинской сестры</w:t>
      </w:r>
      <w:r w:rsidR="00531514">
        <w:rPr>
          <w:sz w:val="28"/>
        </w:rPr>
        <w:t xml:space="preserve"> </w:t>
      </w:r>
      <w:r>
        <w:rPr>
          <w:sz w:val="28"/>
        </w:rPr>
        <w:t>(87% ответили утвердительно)</w:t>
      </w:r>
      <w:r w:rsidR="00941D0A">
        <w:rPr>
          <w:sz w:val="28"/>
        </w:rPr>
        <w:t>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920B80F" wp14:editId="75DA781B">
            <wp:extent cx="5497830" cy="2796363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2E25D73B" w:rsid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r w:rsidR="00B66605">
        <w:rPr>
          <w:szCs w:val="22"/>
        </w:rPr>
        <w:t>информированности</w:t>
      </w:r>
      <w:r w:rsidR="00E83633">
        <w:rPr>
          <w:szCs w:val="22"/>
        </w:rPr>
        <w:t>.</w:t>
      </w:r>
    </w:p>
    <w:p w14:paraId="10309618" w14:textId="378B3BB7" w:rsidR="00531514" w:rsidRPr="00C87C1B" w:rsidRDefault="00531514" w:rsidP="00413444">
      <w:pPr>
        <w:spacing w:line="360" w:lineRule="auto"/>
        <w:ind w:firstLine="709"/>
        <w:jc w:val="both"/>
        <w:rPr>
          <w:szCs w:val="22"/>
        </w:rPr>
      </w:pPr>
      <w:r>
        <w:rPr>
          <w:sz w:val="28"/>
        </w:rPr>
        <w:t xml:space="preserve">Женская консультация – первое и самое важное место, где женщина может получить информацию о проблеме, потенциальных рисках и возможности их профилактики. Опрос показал, </w:t>
      </w:r>
      <w:r w:rsidR="00931272">
        <w:rPr>
          <w:sz w:val="28"/>
        </w:rPr>
        <w:t>большинство</w:t>
      </w:r>
      <w:r>
        <w:rPr>
          <w:sz w:val="28"/>
        </w:rPr>
        <w:t xml:space="preserve"> респондентов </w:t>
      </w:r>
      <w:r w:rsidR="00931272">
        <w:rPr>
          <w:sz w:val="28"/>
        </w:rPr>
        <w:t>отвечают</w:t>
      </w:r>
      <w:r>
        <w:rPr>
          <w:sz w:val="28"/>
        </w:rPr>
        <w:t xml:space="preserve"> утвердительно на вопрос наличия в их консультации какого-либо ориентира в виде печатной информации</w:t>
      </w:r>
      <w:r w:rsidR="00931272">
        <w:rPr>
          <w:sz w:val="28"/>
        </w:rPr>
        <w:t xml:space="preserve"> (81% против 19%). Рис. 2.10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1D089615">
            <wp:extent cx="5640705" cy="2562447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6B45FC8B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6319B9AB" w14:textId="4029AD3F" w:rsidR="00931272" w:rsidRPr="00506BE7" w:rsidRDefault="00931272" w:rsidP="009312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 обладают наибольшей информативностью</w:t>
      </w:r>
      <w:r w:rsidRPr="00506BE7">
        <w:rPr>
          <w:sz w:val="28"/>
        </w:rPr>
        <w:t xml:space="preserve"> </w:t>
      </w:r>
      <w:r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профосмотрам подвергается </w:t>
      </w:r>
      <w:r w:rsidR="00A40F26">
        <w:rPr>
          <w:sz w:val="28"/>
        </w:rPr>
        <w:t>большинство</w:t>
      </w:r>
      <w:r>
        <w:rPr>
          <w:sz w:val="28"/>
        </w:rPr>
        <w:t xml:space="preserve"> респондентов – </w:t>
      </w:r>
      <w:r w:rsidR="00A40F26">
        <w:rPr>
          <w:sz w:val="28"/>
        </w:rPr>
        <w:t>69</w:t>
      </w:r>
      <w:r>
        <w:rPr>
          <w:sz w:val="28"/>
        </w:rPr>
        <w:t>% (против</w:t>
      </w:r>
      <w:r w:rsidR="00A40F26">
        <w:rPr>
          <w:sz w:val="28"/>
        </w:rPr>
        <w:t xml:space="preserve"> 31</w:t>
      </w:r>
      <w:r>
        <w:rPr>
          <w:sz w:val="28"/>
        </w:rPr>
        <w:t>%). Рис. 2.11</w:t>
      </w:r>
    </w:p>
    <w:p w14:paraId="76F654A2" w14:textId="77777777" w:rsidR="00931272" w:rsidRDefault="00931272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7FA8FD76">
            <wp:extent cx="5640705" cy="256244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53911EC4" w14:textId="4E7BADC1" w:rsidR="009F37E4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Проанализировав результаты анкетирования, мы можем сказать, что подавляющее количество вопросов, связанных с факторами риска онкологии, медсестрами освещается. </w:t>
      </w:r>
      <w:r w:rsidR="00A70CFA">
        <w:rPr>
          <w:sz w:val="28"/>
        </w:rPr>
        <w:t>Неудовлетворительные</w:t>
      </w:r>
      <w:r>
        <w:rPr>
          <w:sz w:val="28"/>
        </w:rPr>
        <w:t xml:space="preserve"> показатели выявились в нескольких случаях</w:t>
      </w:r>
      <w:r w:rsidR="00A70CFA">
        <w:rPr>
          <w:sz w:val="28"/>
        </w:rPr>
        <w:t>. Это вопрос о вреде алкоголя, а также, вопрос о факторе стресса. Этим темам медсестрами было уделено недостаточно внимания. Санпросвет – работа в виде</w:t>
      </w:r>
      <w:r w:rsidR="00083E92">
        <w:rPr>
          <w:sz w:val="28"/>
        </w:rPr>
        <w:t xml:space="preserve"> наличия</w:t>
      </w:r>
      <w:r w:rsidR="00A70CFA">
        <w:rPr>
          <w:sz w:val="28"/>
        </w:rPr>
        <w:t xml:space="preserve"> печатной</w:t>
      </w:r>
      <w:r w:rsidR="00232E16">
        <w:rPr>
          <w:sz w:val="28"/>
        </w:rPr>
        <w:t xml:space="preserve"> информации показала хороши</w:t>
      </w:r>
      <w:r w:rsidR="00083E92">
        <w:rPr>
          <w:sz w:val="28"/>
        </w:rPr>
        <w:t>й процент. Профосмотрам подвергнуто около двух третей респондентов, что демонстрирует достойный результат, однако, нужно стремиться к большему охвату.</w:t>
      </w:r>
    </w:p>
    <w:p w14:paraId="25CC9E18" w14:textId="0E1FA256" w:rsidR="00DD425E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</w:t>
      </w:r>
      <w:r w:rsidR="00A92DD3">
        <w:rPr>
          <w:sz w:val="28"/>
        </w:rPr>
        <w:t>важнейшую</w:t>
      </w:r>
      <w:r w:rsidR="00403A07">
        <w:rPr>
          <w:sz w:val="28"/>
        </w:rPr>
        <w:t xml:space="preserve">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</w:t>
      </w:r>
      <w:r w:rsidR="00FC70C9">
        <w:rPr>
          <w:sz w:val="28"/>
        </w:rPr>
        <w:t>й</w:t>
      </w:r>
      <w:r w:rsidR="00403A07">
        <w:rPr>
          <w:sz w:val="28"/>
        </w:rPr>
        <w:t xml:space="preserve">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</w:t>
      </w:r>
      <w:r w:rsidRPr="00413444">
        <w:rPr>
          <w:sz w:val="28"/>
        </w:rPr>
        <w:lastRenderedPageBreak/>
        <w:t>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4088B71C" w14:textId="32574AFD" w:rsidR="00FB2365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3092ACA2" w14:textId="223EBE03" w:rsidR="0064554D" w:rsidRDefault="00413444" w:rsidP="00C97399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D78B2B8" w14:textId="5A6D1A34" w:rsidR="0064554D" w:rsidRDefault="0064554D" w:rsidP="00403A07">
      <w:pPr>
        <w:spacing w:line="360" w:lineRule="auto"/>
        <w:ind w:firstLine="709"/>
        <w:jc w:val="both"/>
        <w:rPr>
          <w:sz w:val="28"/>
        </w:rPr>
      </w:pPr>
    </w:p>
    <w:p w14:paraId="2693232B" w14:textId="364CE1B7" w:rsidR="0064554D" w:rsidRPr="0064554D" w:rsidRDefault="0064554D" w:rsidP="00403A07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2.3 Рекомендации для женского населения по </w:t>
      </w:r>
      <w:r w:rsidR="00C97399">
        <w:rPr>
          <w:b/>
          <w:bCs/>
          <w:sz w:val="28"/>
        </w:rPr>
        <w:t>профилактике</w:t>
      </w:r>
      <w:r>
        <w:rPr>
          <w:b/>
          <w:bCs/>
          <w:sz w:val="28"/>
        </w:rPr>
        <w:t xml:space="preserve"> </w:t>
      </w:r>
      <w:r w:rsidR="00C97399">
        <w:rPr>
          <w:b/>
          <w:bCs/>
          <w:sz w:val="28"/>
        </w:rPr>
        <w:t>онкологических заболеваний репродуктивной системы женщины.</w:t>
      </w:r>
    </w:p>
    <w:p w14:paraId="3519E3AA" w14:textId="3B232E1B" w:rsidR="00C97399" w:rsidRDefault="00C97399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1. Развивать активную жизненную позицию в отношении своего здоровья</w:t>
      </w:r>
    </w:p>
    <w:p w14:paraId="4FACA34A" w14:textId="75323A5E" w:rsidR="00C97399" w:rsidRDefault="00C97399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lastRenderedPageBreak/>
        <w:t>2. Вести здоровый образ жизни. Отказаться от вредных привычек. Заниматься спортом.</w:t>
      </w:r>
    </w:p>
    <w:p w14:paraId="22F62BF3" w14:textId="2C283F98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3. Активно заниматься самообразованием и повышать уровень осведомленности в вопросах профилактики рака репродуктивной системы.</w:t>
      </w:r>
    </w:p>
    <w:p w14:paraId="1F1C674A" w14:textId="4A6FFC4D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4. Посещать лекции «Женское здоровье. Профилактика рака молочной железы». Ежемесячно проводить самообследование молочных желез.</w:t>
      </w:r>
    </w:p>
    <w:p w14:paraId="452EFD13" w14:textId="212727B9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5. Обязательно посещать профилактические осмотры.</w:t>
      </w:r>
    </w:p>
    <w:p w14:paraId="762BA996" w14:textId="62BED731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6. Уделить внимание серьезному канцерогенному фактору – стрессу и, необходимости его избегать.</w:t>
      </w:r>
    </w:p>
    <w:p w14:paraId="4E526D75" w14:textId="00148ABC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 xml:space="preserve">7. Прислушиваться к рекомендациям </w:t>
      </w:r>
      <w:r w:rsidR="00740F7C">
        <w:rPr>
          <w:rStyle w:val="block"/>
          <w:color w:val="212529"/>
          <w:sz w:val="28"/>
          <w:szCs w:val="21"/>
        </w:rPr>
        <w:t>медицинской</w:t>
      </w:r>
      <w:r>
        <w:rPr>
          <w:rStyle w:val="block"/>
          <w:color w:val="212529"/>
          <w:sz w:val="28"/>
          <w:szCs w:val="21"/>
        </w:rPr>
        <w:t xml:space="preserve"> сестры в вопросах профилактики </w:t>
      </w:r>
      <w:r w:rsidR="00740F7C">
        <w:rPr>
          <w:rStyle w:val="block"/>
          <w:color w:val="212529"/>
          <w:sz w:val="28"/>
          <w:szCs w:val="21"/>
        </w:rPr>
        <w:t>онкологических заболеваний репродуктивной системы женщины.</w:t>
      </w:r>
    </w:p>
    <w:p w14:paraId="3B1D6104" w14:textId="4A98225B" w:rsidR="00740F7C" w:rsidRDefault="00646783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 xml:space="preserve">В ходе исследования была разработана памятка </w:t>
      </w:r>
      <w:r w:rsidR="00740F7C">
        <w:rPr>
          <w:rStyle w:val="block"/>
          <w:color w:val="212529"/>
          <w:sz w:val="28"/>
          <w:szCs w:val="21"/>
        </w:rPr>
        <w:t>«П</w:t>
      </w:r>
      <w:r>
        <w:rPr>
          <w:rStyle w:val="block"/>
          <w:color w:val="212529"/>
          <w:sz w:val="28"/>
          <w:szCs w:val="21"/>
        </w:rPr>
        <w:t>рофилактика рака репродуктивной системы женщин</w:t>
      </w:r>
      <w:r w:rsidR="00740F7C">
        <w:rPr>
          <w:rStyle w:val="block"/>
          <w:color w:val="212529"/>
          <w:sz w:val="28"/>
          <w:szCs w:val="21"/>
        </w:rPr>
        <w:t>ы»</w:t>
      </w:r>
      <w:r>
        <w:rPr>
          <w:rStyle w:val="block"/>
          <w:color w:val="212529"/>
          <w:sz w:val="28"/>
          <w:szCs w:val="21"/>
        </w:rPr>
        <w:t>, Приложение Б.</w:t>
      </w:r>
    </w:p>
    <w:p w14:paraId="4AC0EF96" w14:textId="77777777" w:rsidR="00740F7C" w:rsidRDefault="00740F7C">
      <w:pPr>
        <w:spacing w:after="200" w:line="276" w:lineRule="auto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br w:type="page"/>
      </w:r>
    </w:p>
    <w:p w14:paraId="37A5C6BA" w14:textId="5D1EBB85" w:rsidR="00F92E9C" w:rsidRDefault="00F92E9C" w:rsidP="00A917AA">
      <w:pPr>
        <w:spacing w:line="360" w:lineRule="auto"/>
        <w:ind w:firstLine="709"/>
        <w:jc w:val="center"/>
        <w:rPr>
          <w:rStyle w:val="block"/>
          <w:b/>
          <w:bCs/>
          <w:color w:val="212529"/>
          <w:sz w:val="32"/>
          <w:szCs w:val="22"/>
        </w:rPr>
      </w:pPr>
      <w:r>
        <w:rPr>
          <w:rStyle w:val="block"/>
          <w:b/>
          <w:bCs/>
          <w:color w:val="212529"/>
          <w:sz w:val="32"/>
          <w:szCs w:val="22"/>
        </w:rPr>
        <w:lastRenderedPageBreak/>
        <w:t>Выводы второй главы</w:t>
      </w:r>
    </w:p>
    <w:p w14:paraId="7F0CBA60" w14:textId="04F0201F" w:rsidR="00F92E9C" w:rsidRDefault="007373DA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0"/>
        </w:rPr>
      </w:pPr>
      <w:r>
        <w:rPr>
          <w:rStyle w:val="block"/>
          <w:color w:val="212529"/>
          <w:sz w:val="28"/>
          <w:szCs w:val="20"/>
        </w:rPr>
        <w:t>На основе анализа практической части работы можно сделать следующие выводы:</w:t>
      </w:r>
    </w:p>
    <w:p w14:paraId="0B0CFD3D" w14:textId="40D93018" w:rsidR="007373DA" w:rsidRDefault="007373DA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 w:rsidRPr="007373DA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Санитарно-просветительская работа медсестрами проводится 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и затрагивает большую часть вопросов, необходимых в </w:t>
      </w:r>
      <w:r w:rsidR="00FC58CA"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профилактической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деятельности</w:t>
      </w:r>
      <w:r w:rsidR="001D2CD9">
        <w:rPr>
          <w:rStyle w:val="block"/>
          <w:rFonts w:ascii="Times New Roman" w:hAnsi="Times New Roman" w:cs="Times New Roman"/>
          <w:color w:val="212529"/>
          <w:sz w:val="28"/>
          <w:szCs w:val="20"/>
        </w:rPr>
        <w:t>.</w:t>
      </w:r>
    </w:p>
    <w:p w14:paraId="6716EAA6" w14:textId="6A160090" w:rsidR="001D2CD9" w:rsidRDefault="001D2CD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Неудовлетворительные показатели выявились в нескольких случаях. Это вопрос о вреде алкоголя, а также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, в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опрос о факторе стресса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. Этим темам было уделено недостаточно внимания.</w:t>
      </w:r>
    </w:p>
    <w:p w14:paraId="6920957D" w14:textId="07272F2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Санпросвет-работа в виде наличия печатной информации показала хороший процент.</w:t>
      </w:r>
    </w:p>
    <w:p w14:paraId="05492572" w14:textId="1F0C159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Профосмотрам подвергнуто около двух третей</w:t>
      </w:r>
      <w:r w:rsidR="00B03D79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респондентов, что демонстрирует достойный результат, однако, нужно стремиться к большему охвату.</w:t>
      </w:r>
    </w:p>
    <w:p w14:paraId="2DA586C5" w14:textId="146CA2F4" w:rsidR="00B03D79" w:rsidRDefault="00B03D7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Подавляющее большинство анкетированных женщин положительно оценило важность профилактической работы медицинской сестры.</w:t>
      </w:r>
    </w:p>
    <w:p w14:paraId="26B4198C" w14:textId="31F297D1" w:rsidR="00FC3D39" w:rsidRPr="007373DA" w:rsidRDefault="00FC3D3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Работа медицинской сестры- важнейшее звено первичной</w:t>
      </w:r>
      <w:r w:rsidR="00E117F1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профилактики онкологических заболеваний репродуктивной системы женщины, поскольку ее просветительская деятельность является ключевой в вопросе информационного сопровождения населения.</w:t>
      </w:r>
    </w:p>
    <w:p w14:paraId="19DCE027" w14:textId="77777777" w:rsidR="00F92E9C" w:rsidRPr="00C92E67" w:rsidRDefault="00F92E9C" w:rsidP="00C92E67">
      <w:pPr>
        <w:spacing w:line="360" w:lineRule="auto"/>
        <w:ind w:firstLine="709"/>
        <w:jc w:val="both"/>
        <w:rPr>
          <w:sz w:val="40"/>
        </w:rPr>
      </w:pP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797D2ADD" w14:textId="214A43B5" w:rsidR="000052C0" w:rsidRDefault="00922A38" w:rsidP="000052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заключение следует отметить, что р</w:t>
      </w:r>
      <w:r w:rsidR="000052C0">
        <w:rPr>
          <w:sz w:val="28"/>
        </w:rPr>
        <w:t xml:space="preserve">ак органов репродуктивной системы  занимает лидирующее  место в печальном списке онкопатологий </w:t>
      </w:r>
      <w:r>
        <w:rPr>
          <w:sz w:val="28"/>
        </w:rPr>
        <w:t>и</w:t>
      </w:r>
      <w:r w:rsidR="000052C0">
        <w:rPr>
          <w:sz w:val="28"/>
        </w:rPr>
        <w:t xml:space="preserve">  с каждым годом страшный диагноз ставят все большему количеству женщин. По словам онкологов, еще тридцать</w:t>
      </w:r>
      <w:r w:rsidR="006219FD">
        <w:rPr>
          <w:sz w:val="28"/>
        </w:rPr>
        <w:t xml:space="preserve"> лет</w:t>
      </w:r>
      <w:r w:rsidR="000052C0">
        <w:rPr>
          <w:sz w:val="28"/>
        </w:rPr>
        <w:t xml:space="preserve"> </w:t>
      </w:r>
      <w:r w:rsidR="007C12CA">
        <w:rPr>
          <w:sz w:val="28"/>
        </w:rPr>
        <w:t>назад опасное заболевание у молодых женщин встречалось достаточно редко, сегодня же, средний возраст пациенток – от 35 до 55 лет.</w:t>
      </w:r>
      <w:r w:rsidR="00C26CE5">
        <w:rPr>
          <w:sz w:val="28"/>
        </w:rPr>
        <w:t xml:space="preserve"> </w:t>
      </w:r>
    </w:p>
    <w:p w14:paraId="0C0BB2F7" w14:textId="7B27388A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  <w:r w:rsidR="00C26CE5">
        <w:rPr>
          <w:sz w:val="28"/>
        </w:rPr>
        <w:t>И, как и с любыми другими  онкопатологиями, большое значение в успешном исходе зависит от того, когда был обнаружен недуг.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Гардасил – квадривалентная рекомбинантная вакцина против ВПЧ 6, 11, 16, 18 типов и Церварикс,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постменопаузный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аденоматоз или атрофия, т.е. в развитии опухоли можно наблюдать </w:t>
      </w:r>
      <w:r w:rsidRPr="003819AC">
        <w:rPr>
          <w:sz w:val="28"/>
        </w:rPr>
        <w:lastRenderedPageBreak/>
        <w:t xml:space="preserve">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37AB91AC" w14:textId="77777777" w:rsidR="00E54052" w:rsidRDefault="00D271E5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 именно поэтому особенно важно информационное сопровождение женщины,- работа медицинской сестры.</w:t>
      </w:r>
      <w:r w:rsidR="00E54052">
        <w:rPr>
          <w:sz w:val="28"/>
        </w:rPr>
        <w:t xml:space="preserve"> </w:t>
      </w:r>
    </w:p>
    <w:p w14:paraId="78F17E7B" w14:textId="32FC8133" w:rsidR="006F3D4F" w:rsidRDefault="00E54052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показало проведенное исследование, большинство факторов риска- это те факторы риска, на которые можно повлиять. </w:t>
      </w:r>
      <w:r w:rsidR="00542745">
        <w:rPr>
          <w:sz w:val="28"/>
        </w:rPr>
        <w:t>Вредные привычки, образ жизни, психологическая и половая гигиена, стрессоустойчивость-это то, с чем можно и нужно работать.</w:t>
      </w:r>
      <w:r w:rsidR="00307166">
        <w:rPr>
          <w:sz w:val="28"/>
        </w:rPr>
        <w:t xml:space="preserve"> А своевременно полученная от медсестры информация- всегда шанс успешной диагностики.</w:t>
      </w:r>
      <w:r>
        <w:rPr>
          <w:sz w:val="28"/>
        </w:rPr>
        <w:t xml:space="preserve"> Изучение </w:t>
      </w:r>
      <w:r w:rsidR="00C239F1">
        <w:rPr>
          <w:sz w:val="28"/>
        </w:rPr>
        <w:t xml:space="preserve">медсестрой этиологических и патогенетических особенностей заболевания, методов их диагностики и профилактики, а также, </w:t>
      </w:r>
      <w:r w:rsidR="006F3D4F">
        <w:rPr>
          <w:sz w:val="28"/>
        </w:rPr>
        <w:t>внедрение знаний и активного участия в санитарно-просветительскую работу- вероятно, спасут не одну жизнь.</w:t>
      </w:r>
    </w:p>
    <w:p w14:paraId="0031F479" w14:textId="7B34E0D5" w:rsidR="007245CE" w:rsidRDefault="00D271E5" w:rsidP="007245C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B463B0" w:rsidRPr="000B66AC">
        <w:rPr>
          <w:sz w:val="28"/>
        </w:rPr>
        <w:t xml:space="preserve">В </w:t>
      </w:r>
      <w:r w:rsidR="004B5443">
        <w:rPr>
          <w:sz w:val="28"/>
        </w:rPr>
        <w:t>работе</w:t>
      </w:r>
      <w:r w:rsidR="00B463B0" w:rsidRPr="000B66AC">
        <w:rPr>
          <w:sz w:val="28"/>
        </w:rPr>
        <w:t xml:space="preserve"> проанализирована классификация, клиника, диагностика, лечение и профилактика </w:t>
      </w:r>
      <w:r w:rsidR="00B463B0">
        <w:rPr>
          <w:sz w:val="28"/>
        </w:rPr>
        <w:t>онкологических заболеваний репродуктивной системы женщин</w:t>
      </w:r>
      <w:r w:rsidR="00A37449">
        <w:rPr>
          <w:sz w:val="28"/>
        </w:rPr>
        <w:t>.</w:t>
      </w:r>
      <w:r w:rsidR="007245CE">
        <w:rPr>
          <w:sz w:val="28"/>
        </w:rPr>
        <w:t xml:space="preserve"> Б</w:t>
      </w:r>
      <w:r w:rsidR="007245CE" w:rsidRPr="000B66AC">
        <w:rPr>
          <w:sz w:val="28"/>
        </w:rPr>
        <w:t xml:space="preserve">ыли поставлены цель и задачи, определены объект и предмет исследования. </w:t>
      </w:r>
    </w:p>
    <w:p w14:paraId="64FA5BEF" w14:textId="4AFCBE38" w:rsidR="00B463B0" w:rsidRPr="000B66AC" w:rsidRDefault="004B5443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основании</w:t>
      </w:r>
      <w:r w:rsidR="007245CE">
        <w:rPr>
          <w:sz w:val="28"/>
        </w:rPr>
        <w:t xml:space="preserve"> вышеизложенного, </w:t>
      </w:r>
      <w:r w:rsidR="00AD0668">
        <w:rPr>
          <w:sz w:val="28"/>
        </w:rPr>
        <w:t>можно говорить о том, что</w:t>
      </w:r>
      <w:r w:rsidR="00B463B0">
        <w:rPr>
          <w:sz w:val="28"/>
        </w:rPr>
        <w:t xml:space="preserve"> роль медицинской сестры</w:t>
      </w:r>
      <w:r w:rsidR="00B463B0" w:rsidRPr="000B66AC">
        <w:rPr>
          <w:sz w:val="28"/>
        </w:rPr>
        <w:t xml:space="preserve"> в профилактике </w:t>
      </w:r>
      <w:r w:rsidR="00AD0668">
        <w:rPr>
          <w:sz w:val="28"/>
        </w:rPr>
        <w:t>онкологических заболеваний репродуктивной системы женщины</w:t>
      </w:r>
      <w:r w:rsidR="006149F2">
        <w:rPr>
          <w:sz w:val="28"/>
        </w:rPr>
        <w:t xml:space="preserve"> в данном исследовании </w:t>
      </w:r>
      <w:r w:rsidR="00AD0668">
        <w:rPr>
          <w:sz w:val="28"/>
        </w:rPr>
        <w:t>-определена и изучена. Гипотеза подтверждена.</w:t>
      </w:r>
      <w:r w:rsidR="00200912">
        <w:rPr>
          <w:sz w:val="28"/>
        </w:rPr>
        <w:t xml:space="preserve"> Следовательно, цель исследования- достигнута.</w:t>
      </w:r>
    </w:p>
    <w:p w14:paraId="36A3B574" w14:textId="77777777" w:rsidR="009F540E" w:rsidRDefault="009F540E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bookmarkStart w:id="11" w:name="_Toc148442783"/>
      <w:bookmarkStart w:id="12" w:name="_Toc155948364"/>
      <w:r>
        <w:br w:type="page"/>
      </w:r>
    </w:p>
    <w:p w14:paraId="758E51D4" w14:textId="631BA55C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Брико, Н. И. Эпидемиология. Учебник / Н.И. Брико,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Барчук А.А., Раскина Ю.В., Смирнова О.В. и соавт.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Громашевский, Л. В. Общая эпидемиология. Учебник / Л.В. Громашевский.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Захарченко О.О., Терентьева Д.С., Сураева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Мурашко, В. В. Общий уход за больными. Учебное пособие / В.В. Мурашко, Е.Г. Шуганов,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>Мухина, С. А. Практическое руководство к предмету "Основы сестринского дела" / С.А. Мухина, И.И. Тарновская.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>Рациональная фармакотерапия в акушерстве и гинекологии: Руководство для практических врачей. Под общ. ред. В.И. Кулакова, В.Н. Серова. М.: Литтерра,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r w:rsidRPr="008306C8">
        <w:rPr>
          <w:rFonts w:ascii="Times New Roman" w:hAnsi="Times New Roman" w:cs="Times New Roman"/>
          <w:sz w:val="28"/>
        </w:rPr>
        <w:t>Чимитдоржиева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lastRenderedPageBreak/>
        <w:t>Человечкова К.Д., Жербаков А.Ю., Комарова А.Е., Мануева Р.С. Анализ структуры и динамики гинекологической заболеваемости и экстрагенитальной патологии среди сельских женщин. Acta Biomedica Scientifica.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(ая)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0845A7AC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 w:rsidR="00765AB9">
        <w:rPr>
          <w:sz w:val="28"/>
        </w:rPr>
        <w:t>Информировала ли вас медсестра о необходимости регулярных медосмотров?</w:t>
      </w:r>
    </w:p>
    <w:p w14:paraId="733E2A5A" w14:textId="0D3089E8" w:rsidR="00B53E92" w:rsidRPr="00B53E92" w:rsidRDefault="00B53E9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2F20606B" w14:textId="2722038A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</w:t>
      </w:r>
      <w:r w:rsidR="000A7FC7">
        <w:rPr>
          <w:sz w:val="28"/>
        </w:rPr>
        <w:t>. Проводила ли с вами разъяснительную работу медсестра в консультации на тему здоровья женской половой сферы?</w:t>
      </w:r>
    </w:p>
    <w:p w14:paraId="5EEE9169" w14:textId="0B8B552C" w:rsidR="00B53E92" w:rsidRDefault="00B53E9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D36F129" w14:textId="7B4F29C3" w:rsidR="0084093A" w:rsidRDefault="007D00C2" w:rsidP="008409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4093A">
        <w:rPr>
          <w:sz w:val="28"/>
        </w:rPr>
        <w:t>Рассказывала ли вам медсестра об онкологии женской репродуктивной системы?</w:t>
      </w:r>
    </w:p>
    <w:p w14:paraId="27020CB3" w14:textId="6F35F0C1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4461078" w14:textId="036217D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="00CD3EE1">
        <w:rPr>
          <w:sz w:val="28"/>
        </w:rPr>
        <w:t>Рекомендовала ли Вам медсестра обращаться к врачу в случае задержки, отсутствии цикла , либо изменения его частоты?</w:t>
      </w:r>
    </w:p>
    <w:p w14:paraId="6538A8EE" w14:textId="585DAEE8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EF2A67C" w14:textId="1D0BD9E4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C2AD9">
        <w:rPr>
          <w:sz w:val="28"/>
        </w:rPr>
        <w:t>Получали ли Вы рекомендации от медсестры об отказе от курения?</w:t>
      </w:r>
    </w:p>
    <w:p w14:paraId="6AB2D0F9" w14:textId="6CA1B7D1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79FF8515" w14:textId="1315BC6C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F04501">
        <w:rPr>
          <w:sz w:val="28"/>
        </w:rPr>
        <w:t>Проводила ли медсестра с вами беседу о вреде алкоголя?</w:t>
      </w:r>
    </w:p>
    <w:p w14:paraId="43EA3980" w14:textId="7C952806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2BDB733" w14:textId="012D725B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 xml:space="preserve">. </w:t>
      </w:r>
      <w:r w:rsidR="007E1885">
        <w:rPr>
          <w:sz w:val="28"/>
        </w:rPr>
        <w:t>Рассказывала ли вам медсестра, что стресс-серьезный фактор риска онкологии женской репродуктивной системы?</w:t>
      </w:r>
    </w:p>
    <w:p w14:paraId="4788D06B" w14:textId="1F58410C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27008DA8" w14:textId="17C42707" w:rsidR="00A13A58" w:rsidRDefault="00E72F3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 w:rsidR="00AC3505">
        <w:rPr>
          <w:sz w:val="28"/>
        </w:rPr>
        <w:t>Объясняла ли Вам медсестра важность рационального подхода к питанию и двигательной активности?</w:t>
      </w:r>
    </w:p>
    <w:p w14:paraId="0F2B7008" w14:textId="77777777" w:rsidR="00B53E92" w:rsidRP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72EF5487" w14:textId="3B9BCE27" w:rsidR="00A13A58" w:rsidRDefault="00A13A5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9.  Можете ли Вы сказать, что информация о профилактике онкозаболеваний женской репродуктивной системы, полученная от медсестры, была для вас полезной?</w:t>
      </w:r>
    </w:p>
    <w:p w14:paraId="63407280" w14:textId="4A7619D3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2688860" w14:textId="2FC98972" w:rsidR="00B966CC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10.</w:t>
      </w:r>
      <w:r w:rsidR="00B966CC">
        <w:rPr>
          <w:sz w:val="28"/>
        </w:rPr>
        <w:t xml:space="preserve"> Есть ли в Вашей консультации памятки или санбюллетени на тему женского репродуктивного здоровья?</w:t>
      </w:r>
    </w:p>
    <w:p w14:paraId="61AAB36D" w14:textId="1068841D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4A33B336" w14:textId="14A116CB" w:rsidR="00B72308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11. Организует ли медсестра </w:t>
      </w:r>
      <w:r w:rsidR="00B72308">
        <w:rPr>
          <w:sz w:val="28"/>
        </w:rPr>
        <w:t xml:space="preserve"> на Вашем рабочем месте профосмотры?</w:t>
      </w:r>
    </w:p>
    <w:p w14:paraId="02F41D73" w14:textId="166CD14E" w:rsidR="00B53E92" w:rsidRPr="007268D7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C34BFA">
      <w:footerReference w:type="default" r:id="rId31"/>
      <w:pgSz w:w="11906" w:h="16838"/>
      <w:pgMar w:top="1134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194B" w14:textId="77777777" w:rsidR="008365F9" w:rsidRDefault="008365F9" w:rsidP="00DA2129">
      <w:r>
        <w:separator/>
      </w:r>
    </w:p>
  </w:endnote>
  <w:endnote w:type="continuationSeparator" w:id="0">
    <w:p w14:paraId="4E6F1E7A" w14:textId="77777777" w:rsidR="008365F9" w:rsidRDefault="008365F9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EFAE" w14:textId="77777777" w:rsidR="008365F9" w:rsidRDefault="008365F9" w:rsidP="00DA2129">
      <w:r>
        <w:separator/>
      </w:r>
    </w:p>
  </w:footnote>
  <w:footnote w:type="continuationSeparator" w:id="0">
    <w:p w14:paraId="00E8F557" w14:textId="77777777" w:rsidR="008365F9" w:rsidRDefault="008365F9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054"/>
    <w:multiLevelType w:val="hybridMultilevel"/>
    <w:tmpl w:val="B8C02326"/>
    <w:lvl w:ilvl="0" w:tplc="5EF42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DD0"/>
    <w:multiLevelType w:val="hybridMultilevel"/>
    <w:tmpl w:val="E30846C8"/>
    <w:lvl w:ilvl="0" w:tplc="E066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0318E"/>
    <w:multiLevelType w:val="hybridMultilevel"/>
    <w:tmpl w:val="CD82A896"/>
    <w:lvl w:ilvl="0" w:tplc="905EFBB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1"/>
  </w:num>
  <w:num w:numId="12">
    <w:abstractNumId w:val="19"/>
  </w:num>
  <w:num w:numId="13">
    <w:abstractNumId w:val="20"/>
  </w:num>
  <w:num w:numId="14">
    <w:abstractNumId w:val="14"/>
  </w:num>
  <w:num w:numId="15">
    <w:abstractNumId w:val="6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4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052C0"/>
    <w:rsid w:val="00021EA8"/>
    <w:rsid w:val="000314B4"/>
    <w:rsid w:val="00063193"/>
    <w:rsid w:val="000717F3"/>
    <w:rsid w:val="00074D43"/>
    <w:rsid w:val="00083E92"/>
    <w:rsid w:val="00090F11"/>
    <w:rsid w:val="00093811"/>
    <w:rsid w:val="00096802"/>
    <w:rsid w:val="000A7FC7"/>
    <w:rsid w:val="000B71AD"/>
    <w:rsid w:val="000C31BC"/>
    <w:rsid w:val="000D351E"/>
    <w:rsid w:val="000E0A5B"/>
    <w:rsid w:val="000E447C"/>
    <w:rsid w:val="001118EA"/>
    <w:rsid w:val="0011785B"/>
    <w:rsid w:val="0012691F"/>
    <w:rsid w:val="00142DBE"/>
    <w:rsid w:val="001923B5"/>
    <w:rsid w:val="001962B5"/>
    <w:rsid w:val="00197CC9"/>
    <w:rsid w:val="001D2CD9"/>
    <w:rsid w:val="001E6696"/>
    <w:rsid w:val="001E6BFA"/>
    <w:rsid w:val="00200912"/>
    <w:rsid w:val="00232E16"/>
    <w:rsid w:val="00233067"/>
    <w:rsid w:val="002431A6"/>
    <w:rsid w:val="00243232"/>
    <w:rsid w:val="00264642"/>
    <w:rsid w:val="0026505C"/>
    <w:rsid w:val="00282A5B"/>
    <w:rsid w:val="002849B5"/>
    <w:rsid w:val="002A3F49"/>
    <w:rsid w:val="002B47E9"/>
    <w:rsid w:val="002C5E0C"/>
    <w:rsid w:val="002D0B58"/>
    <w:rsid w:val="002E5776"/>
    <w:rsid w:val="002F166F"/>
    <w:rsid w:val="002F4ED5"/>
    <w:rsid w:val="00302D01"/>
    <w:rsid w:val="00307166"/>
    <w:rsid w:val="00323F74"/>
    <w:rsid w:val="00331D15"/>
    <w:rsid w:val="003366B3"/>
    <w:rsid w:val="00340C6C"/>
    <w:rsid w:val="00343F7F"/>
    <w:rsid w:val="003442D6"/>
    <w:rsid w:val="00367387"/>
    <w:rsid w:val="00371CD8"/>
    <w:rsid w:val="0037408C"/>
    <w:rsid w:val="00376A7C"/>
    <w:rsid w:val="00380240"/>
    <w:rsid w:val="003819AC"/>
    <w:rsid w:val="00382E3D"/>
    <w:rsid w:val="003B198D"/>
    <w:rsid w:val="003C6085"/>
    <w:rsid w:val="003E37BC"/>
    <w:rsid w:val="003E515B"/>
    <w:rsid w:val="003F1D3A"/>
    <w:rsid w:val="00403A07"/>
    <w:rsid w:val="00413444"/>
    <w:rsid w:val="00420D6E"/>
    <w:rsid w:val="00423527"/>
    <w:rsid w:val="00425722"/>
    <w:rsid w:val="004305B0"/>
    <w:rsid w:val="004316C8"/>
    <w:rsid w:val="00431B89"/>
    <w:rsid w:val="0043750C"/>
    <w:rsid w:val="00451741"/>
    <w:rsid w:val="004566C4"/>
    <w:rsid w:val="004645A5"/>
    <w:rsid w:val="00464CA0"/>
    <w:rsid w:val="00467235"/>
    <w:rsid w:val="00473F0B"/>
    <w:rsid w:val="004749D6"/>
    <w:rsid w:val="0048677A"/>
    <w:rsid w:val="004871A7"/>
    <w:rsid w:val="004B2DA5"/>
    <w:rsid w:val="004B5443"/>
    <w:rsid w:val="004C3DAA"/>
    <w:rsid w:val="004D3397"/>
    <w:rsid w:val="004E0208"/>
    <w:rsid w:val="004E1A87"/>
    <w:rsid w:val="004E45D2"/>
    <w:rsid w:val="004E7358"/>
    <w:rsid w:val="00506BE7"/>
    <w:rsid w:val="00513DB3"/>
    <w:rsid w:val="005174BF"/>
    <w:rsid w:val="00521A84"/>
    <w:rsid w:val="0052762E"/>
    <w:rsid w:val="00531514"/>
    <w:rsid w:val="00542745"/>
    <w:rsid w:val="00543860"/>
    <w:rsid w:val="00546C50"/>
    <w:rsid w:val="005617FE"/>
    <w:rsid w:val="00563697"/>
    <w:rsid w:val="00573620"/>
    <w:rsid w:val="005859C1"/>
    <w:rsid w:val="005B25B2"/>
    <w:rsid w:val="005B3D77"/>
    <w:rsid w:val="005E2984"/>
    <w:rsid w:val="006149F2"/>
    <w:rsid w:val="0062154C"/>
    <w:rsid w:val="006219FD"/>
    <w:rsid w:val="00621DA1"/>
    <w:rsid w:val="006230AF"/>
    <w:rsid w:val="00625A08"/>
    <w:rsid w:val="00627DBE"/>
    <w:rsid w:val="00640FA7"/>
    <w:rsid w:val="006421AC"/>
    <w:rsid w:val="0064554D"/>
    <w:rsid w:val="00646783"/>
    <w:rsid w:val="00652525"/>
    <w:rsid w:val="00654382"/>
    <w:rsid w:val="00676BED"/>
    <w:rsid w:val="00676C9B"/>
    <w:rsid w:val="00681644"/>
    <w:rsid w:val="00683687"/>
    <w:rsid w:val="006A6AC1"/>
    <w:rsid w:val="006B398E"/>
    <w:rsid w:val="006C7A15"/>
    <w:rsid w:val="006E0E86"/>
    <w:rsid w:val="006E7276"/>
    <w:rsid w:val="006F3D4F"/>
    <w:rsid w:val="00705A3F"/>
    <w:rsid w:val="007147FC"/>
    <w:rsid w:val="00720898"/>
    <w:rsid w:val="007245CE"/>
    <w:rsid w:val="00725DA9"/>
    <w:rsid w:val="007268D7"/>
    <w:rsid w:val="00730142"/>
    <w:rsid w:val="00733484"/>
    <w:rsid w:val="00736453"/>
    <w:rsid w:val="007373DA"/>
    <w:rsid w:val="00740F7C"/>
    <w:rsid w:val="00761B36"/>
    <w:rsid w:val="00765AB9"/>
    <w:rsid w:val="007760ED"/>
    <w:rsid w:val="00776B75"/>
    <w:rsid w:val="007816F3"/>
    <w:rsid w:val="007978A9"/>
    <w:rsid w:val="007A5F68"/>
    <w:rsid w:val="007C12CA"/>
    <w:rsid w:val="007C48E9"/>
    <w:rsid w:val="007D00C2"/>
    <w:rsid w:val="007D064F"/>
    <w:rsid w:val="007D1951"/>
    <w:rsid w:val="007D587F"/>
    <w:rsid w:val="007E1885"/>
    <w:rsid w:val="007E6861"/>
    <w:rsid w:val="007F055F"/>
    <w:rsid w:val="00802125"/>
    <w:rsid w:val="00807F9F"/>
    <w:rsid w:val="008227F4"/>
    <w:rsid w:val="008251EA"/>
    <w:rsid w:val="0083027A"/>
    <w:rsid w:val="008306C8"/>
    <w:rsid w:val="008365F9"/>
    <w:rsid w:val="0084093A"/>
    <w:rsid w:val="0085178D"/>
    <w:rsid w:val="0085230A"/>
    <w:rsid w:val="00855657"/>
    <w:rsid w:val="00861D62"/>
    <w:rsid w:val="00870B74"/>
    <w:rsid w:val="00883390"/>
    <w:rsid w:val="00895AF9"/>
    <w:rsid w:val="00896657"/>
    <w:rsid w:val="008978FB"/>
    <w:rsid w:val="008B6DC2"/>
    <w:rsid w:val="008C1FC1"/>
    <w:rsid w:val="008C2AD9"/>
    <w:rsid w:val="008D3F54"/>
    <w:rsid w:val="008F096D"/>
    <w:rsid w:val="008F1BA5"/>
    <w:rsid w:val="008F7792"/>
    <w:rsid w:val="008F7819"/>
    <w:rsid w:val="009150AD"/>
    <w:rsid w:val="00922A38"/>
    <w:rsid w:val="00924968"/>
    <w:rsid w:val="009249F3"/>
    <w:rsid w:val="00931272"/>
    <w:rsid w:val="00937A3A"/>
    <w:rsid w:val="00941D0A"/>
    <w:rsid w:val="009573A8"/>
    <w:rsid w:val="0096254D"/>
    <w:rsid w:val="009632AB"/>
    <w:rsid w:val="00992743"/>
    <w:rsid w:val="009A01FE"/>
    <w:rsid w:val="009A66FF"/>
    <w:rsid w:val="009C6021"/>
    <w:rsid w:val="009E6096"/>
    <w:rsid w:val="009F092D"/>
    <w:rsid w:val="009F1B7D"/>
    <w:rsid w:val="009F21A1"/>
    <w:rsid w:val="009F37E4"/>
    <w:rsid w:val="009F540E"/>
    <w:rsid w:val="00A026F3"/>
    <w:rsid w:val="00A034DF"/>
    <w:rsid w:val="00A04778"/>
    <w:rsid w:val="00A0584E"/>
    <w:rsid w:val="00A13A58"/>
    <w:rsid w:val="00A202B8"/>
    <w:rsid w:val="00A27B01"/>
    <w:rsid w:val="00A343F8"/>
    <w:rsid w:val="00A37449"/>
    <w:rsid w:val="00A40F26"/>
    <w:rsid w:val="00A45D99"/>
    <w:rsid w:val="00A544E7"/>
    <w:rsid w:val="00A5582F"/>
    <w:rsid w:val="00A648C4"/>
    <w:rsid w:val="00A67ABA"/>
    <w:rsid w:val="00A70CFA"/>
    <w:rsid w:val="00A76A3F"/>
    <w:rsid w:val="00A85DF5"/>
    <w:rsid w:val="00A91178"/>
    <w:rsid w:val="00A917AA"/>
    <w:rsid w:val="00A92D53"/>
    <w:rsid w:val="00A92DD3"/>
    <w:rsid w:val="00A941BE"/>
    <w:rsid w:val="00AB3238"/>
    <w:rsid w:val="00AC3505"/>
    <w:rsid w:val="00AC6A02"/>
    <w:rsid w:val="00AC6E41"/>
    <w:rsid w:val="00AD0668"/>
    <w:rsid w:val="00AD0CCB"/>
    <w:rsid w:val="00AD0CE2"/>
    <w:rsid w:val="00AD54CE"/>
    <w:rsid w:val="00AE02E4"/>
    <w:rsid w:val="00AE1E5E"/>
    <w:rsid w:val="00AE32F7"/>
    <w:rsid w:val="00B03385"/>
    <w:rsid w:val="00B03D79"/>
    <w:rsid w:val="00B07CBB"/>
    <w:rsid w:val="00B235C0"/>
    <w:rsid w:val="00B25523"/>
    <w:rsid w:val="00B30703"/>
    <w:rsid w:val="00B463B0"/>
    <w:rsid w:val="00B50DFC"/>
    <w:rsid w:val="00B53E92"/>
    <w:rsid w:val="00B6359D"/>
    <w:rsid w:val="00B66605"/>
    <w:rsid w:val="00B6760A"/>
    <w:rsid w:val="00B72308"/>
    <w:rsid w:val="00B73FE1"/>
    <w:rsid w:val="00B75ECE"/>
    <w:rsid w:val="00B77BB1"/>
    <w:rsid w:val="00B8773C"/>
    <w:rsid w:val="00B91F7C"/>
    <w:rsid w:val="00B966CC"/>
    <w:rsid w:val="00BA6E08"/>
    <w:rsid w:val="00BB4BF6"/>
    <w:rsid w:val="00BB6ADE"/>
    <w:rsid w:val="00BD714D"/>
    <w:rsid w:val="00C06502"/>
    <w:rsid w:val="00C079D5"/>
    <w:rsid w:val="00C12E7F"/>
    <w:rsid w:val="00C16561"/>
    <w:rsid w:val="00C239F1"/>
    <w:rsid w:val="00C26CE5"/>
    <w:rsid w:val="00C32FB3"/>
    <w:rsid w:val="00C34BFA"/>
    <w:rsid w:val="00C46055"/>
    <w:rsid w:val="00C75AF4"/>
    <w:rsid w:val="00C87C1B"/>
    <w:rsid w:val="00C92E67"/>
    <w:rsid w:val="00C97399"/>
    <w:rsid w:val="00CB40F3"/>
    <w:rsid w:val="00CC7F2A"/>
    <w:rsid w:val="00CD10AC"/>
    <w:rsid w:val="00CD3EE1"/>
    <w:rsid w:val="00CF0513"/>
    <w:rsid w:val="00CF787E"/>
    <w:rsid w:val="00D0041B"/>
    <w:rsid w:val="00D007D6"/>
    <w:rsid w:val="00D011AD"/>
    <w:rsid w:val="00D03535"/>
    <w:rsid w:val="00D076DA"/>
    <w:rsid w:val="00D115E3"/>
    <w:rsid w:val="00D2247A"/>
    <w:rsid w:val="00D2453C"/>
    <w:rsid w:val="00D26991"/>
    <w:rsid w:val="00D271E5"/>
    <w:rsid w:val="00D41752"/>
    <w:rsid w:val="00D42950"/>
    <w:rsid w:val="00D52ABE"/>
    <w:rsid w:val="00D708D8"/>
    <w:rsid w:val="00D74CED"/>
    <w:rsid w:val="00D750C9"/>
    <w:rsid w:val="00D75B20"/>
    <w:rsid w:val="00D92AFC"/>
    <w:rsid w:val="00DA19B4"/>
    <w:rsid w:val="00DA2129"/>
    <w:rsid w:val="00DA79BB"/>
    <w:rsid w:val="00DB1210"/>
    <w:rsid w:val="00DC37D9"/>
    <w:rsid w:val="00DC3B18"/>
    <w:rsid w:val="00DD3655"/>
    <w:rsid w:val="00DD425E"/>
    <w:rsid w:val="00DD5956"/>
    <w:rsid w:val="00DE6E16"/>
    <w:rsid w:val="00DF68F3"/>
    <w:rsid w:val="00E011AC"/>
    <w:rsid w:val="00E0679B"/>
    <w:rsid w:val="00E10253"/>
    <w:rsid w:val="00E117F1"/>
    <w:rsid w:val="00E238A9"/>
    <w:rsid w:val="00E323E2"/>
    <w:rsid w:val="00E34E65"/>
    <w:rsid w:val="00E415A7"/>
    <w:rsid w:val="00E476CD"/>
    <w:rsid w:val="00E54052"/>
    <w:rsid w:val="00E55BAE"/>
    <w:rsid w:val="00E6491B"/>
    <w:rsid w:val="00E651B6"/>
    <w:rsid w:val="00E72F38"/>
    <w:rsid w:val="00E81D5D"/>
    <w:rsid w:val="00E83633"/>
    <w:rsid w:val="00E84B32"/>
    <w:rsid w:val="00E91FE0"/>
    <w:rsid w:val="00EB788B"/>
    <w:rsid w:val="00EB7E5F"/>
    <w:rsid w:val="00EC3876"/>
    <w:rsid w:val="00ED181E"/>
    <w:rsid w:val="00ED43DF"/>
    <w:rsid w:val="00EE2A2F"/>
    <w:rsid w:val="00EF7A0B"/>
    <w:rsid w:val="00F001C8"/>
    <w:rsid w:val="00F036DE"/>
    <w:rsid w:val="00F04501"/>
    <w:rsid w:val="00F07A7A"/>
    <w:rsid w:val="00F143F0"/>
    <w:rsid w:val="00F2306B"/>
    <w:rsid w:val="00F24CF8"/>
    <w:rsid w:val="00F25975"/>
    <w:rsid w:val="00F318AE"/>
    <w:rsid w:val="00F329AC"/>
    <w:rsid w:val="00F47FBA"/>
    <w:rsid w:val="00F5623B"/>
    <w:rsid w:val="00F654AD"/>
    <w:rsid w:val="00F73A46"/>
    <w:rsid w:val="00F7774B"/>
    <w:rsid w:val="00F81DBC"/>
    <w:rsid w:val="00F854D0"/>
    <w:rsid w:val="00F87E86"/>
    <w:rsid w:val="00F92E9C"/>
    <w:rsid w:val="00F9487F"/>
    <w:rsid w:val="00FA4D00"/>
    <w:rsid w:val="00FB01EF"/>
    <w:rsid w:val="00FB2365"/>
    <w:rsid w:val="00FB74A4"/>
    <w:rsid w:val="00FC0B02"/>
    <w:rsid w:val="00FC3D39"/>
    <w:rsid w:val="00FC58CA"/>
    <w:rsid w:val="00FC70C9"/>
    <w:rsid w:val="00FD1288"/>
    <w:rsid w:val="00FD696D"/>
    <w:rsid w:val="00FE06EE"/>
    <w:rsid w:val="00FE1096"/>
    <w:rsid w:val="00FE1191"/>
    <w:rsid w:val="00FF0FB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  <w:style w:type="character" w:customStyle="1" w:styleId="data-library">
    <w:name w:val="data-library"/>
    <w:basedOn w:val="a0"/>
    <w:rsid w:val="00E238A9"/>
  </w:style>
  <w:style w:type="character" w:styleId="ae">
    <w:name w:val="annotation reference"/>
    <w:basedOn w:val="a0"/>
    <w:uiPriority w:val="99"/>
    <w:semiHidden/>
    <w:unhideWhenUsed/>
    <w:rsid w:val="00CF787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F787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F78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F787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F78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медсестра беседу об онкологии женской репродуктивной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e-BY"/>
              <a:t>Рекомендовала ли Вам медсестра обращаться к акушеру-гинекологу в случае задержки, отсутствии цикла, либо изменения его частоты?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e-BY"/>
              <a:t>Доводила ли до Вашего сведения медстестра, что стресс - серьезный фактор риска онкологии женской репродуктивной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39</Pages>
  <Words>6961</Words>
  <Characters>42467</Characters>
  <Application>Microsoft Office Word</Application>
  <DocSecurity>0</DocSecurity>
  <Lines>353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169</cp:revision>
  <cp:lastPrinted>2024-01-18T12:19:00Z</cp:lastPrinted>
  <dcterms:created xsi:type="dcterms:W3CDTF">2024-01-11T15:08:00Z</dcterms:created>
  <dcterms:modified xsi:type="dcterms:W3CDTF">2024-06-08T07:01:00Z</dcterms:modified>
</cp:coreProperties>
</file>