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9B3" w:rsidRPr="00EC6C84" w:rsidRDefault="006C39B3" w:rsidP="006C39B3">
      <w:pPr>
        <w:rPr>
          <w:rFonts w:ascii="Bookman Old Style" w:hAnsi="Bookman Old Style"/>
          <w:sz w:val="24"/>
        </w:rPr>
      </w:pPr>
    </w:p>
    <w:p w:rsidR="006C39B3" w:rsidRPr="00EC6C84" w:rsidRDefault="006C39B3" w:rsidP="006C39B3">
      <w:pPr>
        <w:pBdr>
          <w:top w:val="single" w:sz="6" w:space="1" w:color="auto"/>
        </w:pBdr>
        <w:rPr>
          <w:rFonts w:ascii="Bookman Old Style" w:hAnsi="Bookman Old Style"/>
          <w:sz w:val="24"/>
        </w:rPr>
      </w:pPr>
    </w:p>
    <w:p w:rsidR="006C39B3" w:rsidRPr="00EC6C84" w:rsidRDefault="006C39B3" w:rsidP="006C39B3">
      <w:pPr>
        <w:pBdr>
          <w:bottom w:val="single" w:sz="6" w:space="1" w:color="auto"/>
        </w:pBdr>
        <w:jc w:val="center"/>
        <w:rPr>
          <w:rFonts w:ascii="Bookman Old Style" w:hAnsi="Bookman Old Style"/>
          <w:b/>
          <w:sz w:val="28"/>
          <w:szCs w:val="28"/>
        </w:rPr>
      </w:pPr>
      <w:r w:rsidRPr="00EC6C84">
        <w:rPr>
          <w:rFonts w:ascii="Bookman Old Style" w:hAnsi="Bookman Old Style"/>
          <w:b/>
          <w:sz w:val="28"/>
          <w:szCs w:val="28"/>
        </w:rPr>
        <w:t>Міністерство освіти і науки України</w:t>
      </w:r>
    </w:p>
    <w:p w:rsidR="006C39B3" w:rsidRPr="00EC6C84" w:rsidRDefault="006C39B3" w:rsidP="006C39B3">
      <w:pPr>
        <w:pBdr>
          <w:bottom w:val="single" w:sz="6" w:space="1" w:color="auto"/>
        </w:pBdr>
        <w:jc w:val="center"/>
        <w:rPr>
          <w:rFonts w:ascii="Bookman Old Style" w:hAnsi="Bookman Old Style"/>
          <w:b/>
          <w:sz w:val="28"/>
          <w:szCs w:val="28"/>
        </w:rPr>
      </w:pPr>
      <w:r w:rsidRPr="00EC6C84">
        <w:rPr>
          <w:rFonts w:ascii="Bookman Old Style" w:hAnsi="Bookman Old Style"/>
          <w:b/>
          <w:sz w:val="28"/>
          <w:szCs w:val="28"/>
        </w:rPr>
        <w:t>Національний авіаційний університет</w:t>
      </w:r>
    </w:p>
    <w:p w:rsidR="006C39B3" w:rsidRPr="00EC6C84" w:rsidRDefault="006C39B3" w:rsidP="006C39B3">
      <w:pPr>
        <w:pBdr>
          <w:bottom w:val="single" w:sz="6" w:space="1" w:color="auto"/>
        </w:pBdr>
        <w:jc w:val="center"/>
        <w:rPr>
          <w:rFonts w:ascii="Bookman Old Style" w:hAnsi="Bookman Old Style"/>
          <w:b/>
          <w:sz w:val="28"/>
          <w:szCs w:val="28"/>
        </w:rPr>
      </w:pPr>
      <w:r w:rsidRPr="00EC6C84">
        <w:rPr>
          <w:rFonts w:ascii="Bookman Old Style" w:hAnsi="Bookman Old Style"/>
          <w:b/>
          <w:sz w:val="28"/>
          <w:szCs w:val="28"/>
        </w:rPr>
        <w:t xml:space="preserve">Навчально-науковий інститут комп’ютерних </w:t>
      </w:r>
    </w:p>
    <w:p w:rsidR="006C39B3" w:rsidRPr="00EC6C84" w:rsidRDefault="006C39B3" w:rsidP="006C39B3">
      <w:pPr>
        <w:pBdr>
          <w:bottom w:val="single" w:sz="6" w:space="1" w:color="auto"/>
        </w:pBdr>
        <w:jc w:val="center"/>
        <w:rPr>
          <w:rFonts w:ascii="Bookman Old Style" w:hAnsi="Bookman Old Style"/>
          <w:b/>
          <w:sz w:val="28"/>
          <w:szCs w:val="28"/>
        </w:rPr>
      </w:pPr>
      <w:r w:rsidRPr="00EC6C84">
        <w:rPr>
          <w:rFonts w:ascii="Bookman Old Style" w:hAnsi="Bookman Old Style"/>
          <w:b/>
          <w:sz w:val="28"/>
          <w:szCs w:val="28"/>
        </w:rPr>
        <w:t>інформаційних технологій</w:t>
      </w:r>
    </w:p>
    <w:p w:rsidR="006C39B3" w:rsidRPr="00EC6C84" w:rsidRDefault="006C39B3" w:rsidP="006C39B3">
      <w:pPr>
        <w:pBdr>
          <w:bottom w:val="single" w:sz="6" w:space="1" w:color="auto"/>
        </w:pBdr>
        <w:jc w:val="center"/>
        <w:rPr>
          <w:rFonts w:ascii="Bookman Old Style" w:hAnsi="Bookman Old Style"/>
          <w:b/>
          <w:sz w:val="28"/>
          <w:szCs w:val="28"/>
        </w:rPr>
      </w:pPr>
      <w:r w:rsidRPr="00EC6C84">
        <w:rPr>
          <w:rFonts w:ascii="Bookman Old Style" w:hAnsi="Bookman Old Style"/>
          <w:noProof/>
          <w:sz w:val="24"/>
          <w:lang w:eastAsia="uk-UA"/>
        </w:rPr>
        <w:drawing>
          <wp:inline distT="0" distB="0" distL="0" distR="0" wp14:anchorId="65AB6A5F" wp14:editId="7C1CAD54">
            <wp:extent cx="1085850" cy="952500"/>
            <wp:effectExtent l="0" t="0" r="0" b="0"/>
            <wp:docPr id="9" name="Рисунок 9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B3" w:rsidRPr="00EC6C84" w:rsidRDefault="006C39B3" w:rsidP="006C39B3">
      <w:pPr>
        <w:spacing w:after="0" w:line="36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6C39B3" w:rsidRPr="00645EEF" w:rsidRDefault="006C39B3" w:rsidP="006C39B3">
      <w:pPr>
        <w:spacing w:after="0" w:line="360" w:lineRule="auto"/>
        <w:jc w:val="center"/>
        <w:rPr>
          <w:rFonts w:ascii="Bookman Old Style" w:eastAsia="Times New Roman" w:hAnsi="Bookman Old Style" w:cs="Times New Roman"/>
          <w:sz w:val="28"/>
          <w:szCs w:val="28"/>
          <w:lang w:val="en-US"/>
        </w:rPr>
      </w:pPr>
      <w:r w:rsidRPr="00EC6C84">
        <w:rPr>
          <w:rFonts w:ascii="Bookman Old Style" w:eastAsia="Times New Roman" w:hAnsi="Bookman Old Style" w:cs="Times New Roman"/>
          <w:sz w:val="28"/>
          <w:szCs w:val="28"/>
        </w:rPr>
        <w:t>Лабораторна робота №</w:t>
      </w:r>
      <w:r w:rsidR="000501A9" w:rsidRPr="00EC6C84">
        <w:rPr>
          <w:rFonts w:ascii="Bookman Old Style" w:eastAsia="Times New Roman" w:hAnsi="Bookman Old Style" w:cs="Times New Roman"/>
          <w:sz w:val="28"/>
          <w:szCs w:val="28"/>
        </w:rPr>
        <w:t>3.</w:t>
      </w:r>
      <w:r w:rsidR="00645EEF">
        <w:rPr>
          <w:rFonts w:ascii="Bookman Old Style" w:eastAsia="Times New Roman" w:hAnsi="Bookman Old Style" w:cs="Times New Roman"/>
          <w:sz w:val="28"/>
          <w:szCs w:val="28"/>
          <w:lang w:val="en-US"/>
        </w:rPr>
        <w:t>5</w:t>
      </w:r>
    </w:p>
    <w:p w:rsidR="006C39B3" w:rsidRPr="00EC6C84" w:rsidRDefault="006C39B3" w:rsidP="006C39B3">
      <w:pPr>
        <w:spacing w:after="0" w:line="360" w:lineRule="auto"/>
        <w:jc w:val="center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  <w:r w:rsidRPr="00EC6C84">
        <w:rPr>
          <w:rFonts w:ascii="Bookman Old Style" w:eastAsia="Times New Roman" w:hAnsi="Bookman Old Style" w:cs="Times New Roman"/>
          <w:sz w:val="28"/>
          <w:szCs w:val="28"/>
        </w:rPr>
        <w:t>з дисципліни «Об’єктивно-орієнтоване програмування</w:t>
      </w:r>
      <w:r w:rsidRPr="00EC6C84">
        <w:rPr>
          <w:rFonts w:ascii="Bookman Old Style" w:eastAsia="Times New Roman" w:hAnsi="Bookman Old Style" w:cs="Times New Roman"/>
          <w:color w:val="000000"/>
          <w:sz w:val="28"/>
          <w:szCs w:val="28"/>
        </w:rPr>
        <w:t>»</w:t>
      </w:r>
    </w:p>
    <w:p w:rsidR="006C39B3" w:rsidRPr="00EC6C84" w:rsidRDefault="006C39B3" w:rsidP="006C39B3">
      <w:pPr>
        <w:pStyle w:val="Standard"/>
        <w:jc w:val="center"/>
        <w:rPr>
          <w:rFonts w:ascii="Bookman Old Style" w:eastAsia="Times New Roman" w:hAnsi="Bookman Old Style" w:cs="Times New Roman"/>
          <w:color w:val="000000"/>
          <w:sz w:val="28"/>
          <w:szCs w:val="28"/>
          <w:lang w:val="uk-UA"/>
        </w:rPr>
      </w:pPr>
      <w:r w:rsidRPr="00EC6C84">
        <w:rPr>
          <w:rFonts w:ascii="Bookman Old Style" w:eastAsia="Times New Roman" w:hAnsi="Bookman Old Style" w:cs="Times New Roman"/>
          <w:color w:val="000000"/>
          <w:sz w:val="28"/>
          <w:szCs w:val="28"/>
          <w:lang w:val="uk-UA"/>
        </w:rPr>
        <w:t>«</w:t>
      </w:r>
      <w:r w:rsidR="00645EEF">
        <w:rPr>
          <w:rFonts w:ascii="Bookman Old Style" w:eastAsia="Times New Roman" w:hAnsi="Bookman Old Style" w:cs="Times New Roman"/>
          <w:color w:val="000000"/>
          <w:sz w:val="28"/>
          <w:szCs w:val="28"/>
          <w:lang w:val="uk-UA"/>
        </w:rPr>
        <w:t>Дослідження модельного тестування</w:t>
      </w:r>
      <w:r w:rsidRPr="00EC6C84">
        <w:rPr>
          <w:rFonts w:ascii="Bookman Old Style" w:eastAsia="Times New Roman" w:hAnsi="Bookman Old Style" w:cs="Times New Roman"/>
          <w:color w:val="000000"/>
          <w:sz w:val="28"/>
          <w:szCs w:val="28"/>
          <w:lang w:val="uk-UA"/>
        </w:rPr>
        <w:t>»</w:t>
      </w:r>
    </w:p>
    <w:p w:rsidR="006C39B3" w:rsidRPr="00EC6C84" w:rsidRDefault="006C39B3" w:rsidP="006C39B3">
      <w:pPr>
        <w:spacing w:after="0" w:line="360" w:lineRule="auto"/>
        <w:jc w:val="center"/>
        <w:rPr>
          <w:rFonts w:ascii="Bookman Old Style" w:eastAsia="Times New Roman" w:hAnsi="Bookman Old Style" w:cs="Times New Roman"/>
          <w:color w:val="000000"/>
          <w:sz w:val="28"/>
          <w:szCs w:val="28"/>
        </w:rPr>
      </w:pPr>
    </w:p>
    <w:p w:rsidR="006C39B3" w:rsidRPr="00EC6C84" w:rsidRDefault="006C39B3" w:rsidP="006C39B3">
      <w:pPr>
        <w:spacing w:after="0" w:line="36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</w:p>
    <w:p w:rsidR="006C39B3" w:rsidRPr="00EC6C84" w:rsidRDefault="006C39B3" w:rsidP="006C39B3">
      <w:pPr>
        <w:spacing w:after="0" w:line="36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</w:p>
    <w:p w:rsidR="006C39B3" w:rsidRPr="00EC6C84" w:rsidRDefault="006C39B3" w:rsidP="006C39B3">
      <w:pPr>
        <w:spacing w:after="0" w:line="360" w:lineRule="auto"/>
        <w:jc w:val="both"/>
        <w:rPr>
          <w:rFonts w:ascii="Bookman Old Style" w:eastAsia="Times New Roman" w:hAnsi="Bookman Old Style" w:cs="Times New Roman"/>
          <w:sz w:val="28"/>
          <w:szCs w:val="28"/>
        </w:rPr>
      </w:pPr>
    </w:p>
    <w:p w:rsidR="006C39B3" w:rsidRPr="00EC6C84" w:rsidRDefault="006C39B3" w:rsidP="006C39B3">
      <w:pPr>
        <w:spacing w:after="0" w:line="360" w:lineRule="auto"/>
        <w:jc w:val="right"/>
        <w:rPr>
          <w:rFonts w:ascii="Bookman Old Style" w:eastAsia="Times New Roman" w:hAnsi="Bookman Old Style" w:cs="Times New Roman"/>
          <w:sz w:val="28"/>
          <w:szCs w:val="28"/>
        </w:rPr>
      </w:pPr>
    </w:p>
    <w:p w:rsidR="006C39B3" w:rsidRPr="00EC6C84" w:rsidRDefault="006C39B3" w:rsidP="006C39B3">
      <w:pPr>
        <w:spacing w:after="0" w:line="360" w:lineRule="auto"/>
        <w:jc w:val="right"/>
        <w:rPr>
          <w:rFonts w:ascii="Bookman Old Style" w:eastAsia="Times New Roman" w:hAnsi="Bookman Old Style" w:cs="Times New Roman"/>
          <w:sz w:val="28"/>
          <w:szCs w:val="28"/>
        </w:rPr>
      </w:pPr>
      <w:r w:rsidRPr="00EC6C84">
        <w:rPr>
          <w:rFonts w:ascii="Bookman Old Style" w:eastAsia="Times New Roman" w:hAnsi="Bookman Old Style" w:cs="Times New Roman"/>
          <w:sz w:val="28"/>
          <w:szCs w:val="28"/>
        </w:rPr>
        <w:t xml:space="preserve">Виконав студент: </w:t>
      </w:r>
    </w:p>
    <w:p w:rsidR="006C39B3" w:rsidRPr="00EC6C84" w:rsidRDefault="007A556E" w:rsidP="006C39B3">
      <w:pPr>
        <w:spacing w:after="0" w:line="360" w:lineRule="auto"/>
        <w:jc w:val="right"/>
        <w:rPr>
          <w:rFonts w:ascii="Bookman Old Style" w:eastAsia="Times New Roman" w:hAnsi="Bookman Old Style" w:cs="Times New Roman"/>
          <w:sz w:val="28"/>
          <w:szCs w:val="28"/>
        </w:rPr>
      </w:pPr>
      <w:r w:rsidRPr="00EC6C84">
        <w:rPr>
          <w:rFonts w:ascii="Bookman Old Style" w:eastAsia="Times New Roman" w:hAnsi="Bookman Old Style" w:cs="Times New Roman"/>
          <w:sz w:val="28"/>
          <w:szCs w:val="28"/>
        </w:rPr>
        <w:t>групи ПІ-224</w:t>
      </w:r>
      <w:r w:rsidR="006C39B3" w:rsidRPr="00EC6C84">
        <w:rPr>
          <w:rFonts w:ascii="Bookman Old Style" w:eastAsia="Times New Roman" w:hAnsi="Bookman Old Style" w:cs="Times New Roman"/>
          <w:sz w:val="28"/>
          <w:szCs w:val="28"/>
        </w:rPr>
        <w:t xml:space="preserve">Б </w:t>
      </w:r>
    </w:p>
    <w:p w:rsidR="006C39B3" w:rsidRPr="00EC6C84" w:rsidRDefault="000501A9" w:rsidP="006C39B3">
      <w:pPr>
        <w:spacing w:after="0" w:line="360" w:lineRule="auto"/>
        <w:jc w:val="right"/>
        <w:rPr>
          <w:rFonts w:ascii="Bookman Old Style" w:eastAsia="Times New Roman" w:hAnsi="Bookman Old Style" w:cs="Times New Roman"/>
          <w:sz w:val="28"/>
          <w:szCs w:val="28"/>
        </w:rPr>
      </w:pPr>
      <w:r w:rsidRPr="00EC6C84">
        <w:rPr>
          <w:rFonts w:ascii="Bookman Old Style" w:eastAsia="Times New Roman" w:hAnsi="Bookman Old Style" w:cs="Times New Roman"/>
          <w:sz w:val="28"/>
          <w:szCs w:val="28"/>
        </w:rPr>
        <w:t>Ляшенко Б</w:t>
      </w:r>
      <w:r w:rsidR="006C39B3" w:rsidRPr="00EC6C84">
        <w:rPr>
          <w:rFonts w:ascii="Bookman Old Style" w:eastAsia="Times New Roman" w:hAnsi="Bookman Old Style" w:cs="Times New Roman"/>
          <w:sz w:val="28"/>
          <w:szCs w:val="28"/>
        </w:rPr>
        <w:t>.</w:t>
      </w:r>
      <w:r w:rsidRPr="00EC6C84">
        <w:rPr>
          <w:rFonts w:ascii="Bookman Old Style" w:eastAsia="Times New Roman" w:hAnsi="Bookman Old Style" w:cs="Times New Roman"/>
          <w:sz w:val="28"/>
          <w:szCs w:val="28"/>
        </w:rPr>
        <w:t>М.</w:t>
      </w:r>
    </w:p>
    <w:p w:rsidR="006C39B3" w:rsidRPr="00EC6C84" w:rsidRDefault="006C39B3" w:rsidP="006C39B3">
      <w:pPr>
        <w:spacing w:after="0" w:line="360" w:lineRule="auto"/>
        <w:jc w:val="right"/>
        <w:rPr>
          <w:rFonts w:ascii="Bookman Old Style" w:eastAsia="Times New Roman" w:hAnsi="Bookman Old Style" w:cs="Times New Roman"/>
          <w:sz w:val="28"/>
          <w:szCs w:val="28"/>
        </w:rPr>
      </w:pPr>
      <w:r w:rsidRPr="00EC6C84">
        <w:rPr>
          <w:rFonts w:ascii="Bookman Old Style" w:eastAsia="Times New Roman" w:hAnsi="Bookman Old Style" w:cs="Times New Roman"/>
          <w:sz w:val="28"/>
          <w:szCs w:val="28"/>
        </w:rPr>
        <w:t>Перевірив викладач:</w:t>
      </w:r>
    </w:p>
    <w:p w:rsidR="000501A9" w:rsidRPr="00EC6C84" w:rsidRDefault="00233766" w:rsidP="00233766">
      <w:pPr>
        <w:spacing w:after="220"/>
        <w:ind w:left="4955" w:firstLine="1"/>
        <w:jc w:val="right"/>
        <w:rPr>
          <w:rFonts w:ascii="Bookman Old Style" w:eastAsia="Times New Roman" w:hAnsi="Bookman Old Style" w:cs="Times New Roman"/>
          <w:sz w:val="28"/>
          <w:szCs w:val="28"/>
        </w:rPr>
      </w:pPr>
      <w:r w:rsidRPr="00EC6C84">
        <w:rPr>
          <w:rFonts w:ascii="Bookman Old Style" w:eastAsia="Times New Roman" w:hAnsi="Bookman Old Style" w:cs="Times New Roman"/>
          <w:sz w:val="28"/>
          <w:szCs w:val="28"/>
        </w:rPr>
        <w:t>Домків Т.С</w:t>
      </w:r>
    </w:p>
    <w:p w:rsidR="00EC6C84" w:rsidRPr="00EC6C84" w:rsidRDefault="00EC6C84" w:rsidP="00233766">
      <w:pPr>
        <w:spacing w:after="220"/>
        <w:ind w:left="4955" w:firstLine="1"/>
        <w:jc w:val="right"/>
        <w:rPr>
          <w:rFonts w:ascii="Bookman Old Style" w:eastAsia="Times New Roman" w:hAnsi="Bookman Old Style" w:cs="Times New Roman"/>
          <w:sz w:val="28"/>
          <w:szCs w:val="28"/>
        </w:rPr>
      </w:pPr>
    </w:p>
    <w:p w:rsidR="00EC6C84" w:rsidRPr="00EC6C84" w:rsidRDefault="00EC6C84" w:rsidP="00233766">
      <w:pPr>
        <w:spacing w:after="220"/>
        <w:ind w:left="4955" w:firstLine="1"/>
        <w:jc w:val="right"/>
        <w:rPr>
          <w:rFonts w:ascii="Bookman Old Style" w:eastAsia="Times New Roman" w:hAnsi="Bookman Old Style" w:cs="Times New Roman"/>
          <w:sz w:val="28"/>
          <w:szCs w:val="28"/>
        </w:rPr>
      </w:pPr>
    </w:p>
    <w:p w:rsidR="00EC6C84" w:rsidRPr="00EC6C84" w:rsidRDefault="00EC6C84" w:rsidP="00233766">
      <w:pPr>
        <w:spacing w:after="220"/>
        <w:ind w:left="4955" w:firstLine="1"/>
        <w:jc w:val="right"/>
        <w:rPr>
          <w:rFonts w:ascii="Bookman Old Style" w:eastAsia="Times New Roman" w:hAnsi="Bookman Old Style" w:cs="Times New Roman"/>
          <w:sz w:val="28"/>
          <w:szCs w:val="28"/>
        </w:rPr>
      </w:pPr>
    </w:p>
    <w:p w:rsidR="00EC6C84" w:rsidRPr="00EC6C84" w:rsidRDefault="000501A9" w:rsidP="00EC6C84">
      <w:pPr>
        <w:spacing w:after="0" w:line="360" w:lineRule="auto"/>
        <w:jc w:val="center"/>
        <w:rPr>
          <w:rFonts w:ascii="Bookman Old Style" w:eastAsia="Times New Roman" w:hAnsi="Bookman Old Style" w:cs="Times New Roman"/>
          <w:sz w:val="28"/>
          <w:szCs w:val="28"/>
        </w:rPr>
      </w:pPr>
      <w:r w:rsidRPr="00EC6C84">
        <w:rPr>
          <w:rFonts w:ascii="Bookman Old Style" w:eastAsia="Times New Roman" w:hAnsi="Bookman Old Style" w:cs="Times New Roman"/>
          <w:sz w:val="28"/>
          <w:szCs w:val="28"/>
        </w:rPr>
        <w:t>Київ 2022</w:t>
      </w:r>
    </w:p>
    <w:p w:rsidR="006C39B3" w:rsidRPr="00EC6C84" w:rsidRDefault="006C39B3" w:rsidP="006C39B3">
      <w:pPr>
        <w:pStyle w:val="Title"/>
        <w:rPr>
          <w:rFonts w:ascii="Bookman Old Style" w:hAnsi="Bookman Old Style"/>
          <w:lang w:val="uk-UA"/>
        </w:rPr>
      </w:pPr>
      <w:r w:rsidRPr="00EC6C84">
        <w:rPr>
          <w:rFonts w:ascii="Bookman Old Style" w:hAnsi="Bookman Old Style"/>
          <w:lang w:val="uk-UA"/>
        </w:rPr>
        <w:lastRenderedPageBreak/>
        <w:t>Історія контролю</w:t>
      </w:r>
    </w:p>
    <w:tbl>
      <w:tblPr>
        <w:tblW w:w="9606" w:type="dxa"/>
        <w:tblInd w:w="4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744"/>
        <w:gridCol w:w="3558"/>
      </w:tblGrid>
      <w:tr w:rsidR="006C39B3" w:rsidRPr="00EC6C84" w:rsidTr="00DC3574">
        <w:tc>
          <w:tcPr>
            <w:tcW w:w="2304" w:type="dxa"/>
          </w:tcPr>
          <w:p w:rsidR="006C39B3" w:rsidRPr="00EC6C84" w:rsidRDefault="006C39B3" w:rsidP="00DC3574">
            <w:pPr>
              <w:pStyle w:val="Tabletext"/>
              <w:jc w:val="center"/>
              <w:rPr>
                <w:rFonts w:ascii="Bookman Old Style" w:hAnsi="Bookman Old Style"/>
                <w:b/>
                <w:lang w:val="uk-UA"/>
              </w:rPr>
            </w:pPr>
            <w:r w:rsidRPr="00EC6C84">
              <w:rPr>
                <w:rFonts w:ascii="Bookman Old Style" w:hAnsi="Bookman Old Style"/>
                <w:b/>
                <w:lang w:val="uk-UA"/>
              </w:rPr>
              <w:t>Дата</w:t>
            </w:r>
          </w:p>
        </w:tc>
        <w:tc>
          <w:tcPr>
            <w:tcW w:w="3744" w:type="dxa"/>
          </w:tcPr>
          <w:p w:rsidR="006C39B3" w:rsidRPr="00EC6C84" w:rsidRDefault="006C39B3" w:rsidP="00DC3574">
            <w:pPr>
              <w:pStyle w:val="Tabletext"/>
              <w:jc w:val="center"/>
              <w:rPr>
                <w:rFonts w:ascii="Bookman Old Style" w:hAnsi="Bookman Old Style"/>
                <w:b/>
                <w:lang w:val="uk-UA"/>
              </w:rPr>
            </w:pPr>
            <w:r w:rsidRPr="00EC6C84">
              <w:rPr>
                <w:rFonts w:ascii="Bookman Old Style" w:hAnsi="Bookman Old Style"/>
                <w:b/>
                <w:lang w:val="uk-UA"/>
              </w:rPr>
              <w:t>Опис</w:t>
            </w:r>
          </w:p>
        </w:tc>
        <w:tc>
          <w:tcPr>
            <w:tcW w:w="3558" w:type="dxa"/>
          </w:tcPr>
          <w:p w:rsidR="006C39B3" w:rsidRPr="00EC6C84" w:rsidRDefault="006C39B3" w:rsidP="00DC3574">
            <w:pPr>
              <w:pStyle w:val="Tabletext"/>
              <w:jc w:val="center"/>
              <w:rPr>
                <w:rFonts w:ascii="Bookman Old Style" w:hAnsi="Bookman Old Style"/>
                <w:b/>
                <w:lang w:val="uk-UA"/>
              </w:rPr>
            </w:pPr>
            <w:r w:rsidRPr="00EC6C84">
              <w:rPr>
                <w:rFonts w:ascii="Bookman Old Style" w:hAnsi="Bookman Old Style"/>
                <w:b/>
                <w:lang w:val="uk-UA"/>
              </w:rPr>
              <w:t>Автор</w:t>
            </w:r>
          </w:p>
        </w:tc>
      </w:tr>
      <w:tr w:rsidR="006C39B3" w:rsidRPr="00EC6C84" w:rsidTr="00DC3574">
        <w:tc>
          <w:tcPr>
            <w:tcW w:w="2304" w:type="dxa"/>
          </w:tcPr>
          <w:p w:rsidR="006C39B3" w:rsidRPr="00EC6C84" w:rsidRDefault="006C39B3" w:rsidP="00DC3574">
            <w:pPr>
              <w:pStyle w:val="Tabletext"/>
              <w:rPr>
                <w:rFonts w:ascii="Bookman Old Style" w:hAnsi="Bookman Old Style"/>
                <w:lang w:val="uk-UA"/>
              </w:rPr>
            </w:pPr>
          </w:p>
        </w:tc>
        <w:tc>
          <w:tcPr>
            <w:tcW w:w="3744" w:type="dxa"/>
          </w:tcPr>
          <w:p w:rsidR="006C39B3" w:rsidRPr="00EC6C84" w:rsidRDefault="00645EEF" w:rsidP="00DC3574">
            <w:pPr>
              <w:pStyle w:val="Tabletext"/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>
              <w:rPr>
                <w:rFonts w:ascii="Bookman Old Style" w:hAnsi="Bookman Old Style"/>
                <w:sz w:val="24"/>
                <w:szCs w:val="24"/>
                <w:lang w:val="uk-UA"/>
              </w:rPr>
              <w:t>Дослідження модульного тестування</w:t>
            </w:r>
          </w:p>
        </w:tc>
        <w:tc>
          <w:tcPr>
            <w:tcW w:w="3558" w:type="dxa"/>
          </w:tcPr>
          <w:p w:rsidR="006C39B3" w:rsidRPr="00EC6C84" w:rsidRDefault="000501A9" w:rsidP="000501A9">
            <w:pPr>
              <w:pStyle w:val="Tabletext"/>
              <w:rPr>
                <w:rFonts w:ascii="Bookman Old Style" w:hAnsi="Bookman Old Style"/>
                <w:sz w:val="24"/>
                <w:szCs w:val="24"/>
                <w:lang w:val="uk-UA"/>
              </w:rPr>
            </w:pPr>
            <w:r w:rsidRPr="00EC6C84">
              <w:rPr>
                <w:rFonts w:ascii="Bookman Old Style" w:hAnsi="Bookman Old Style"/>
                <w:sz w:val="24"/>
                <w:szCs w:val="24"/>
                <w:lang w:val="uk-UA"/>
              </w:rPr>
              <w:t>Ляшенко Богдан Михайлович</w:t>
            </w:r>
          </w:p>
        </w:tc>
      </w:tr>
    </w:tbl>
    <w:p w:rsidR="00B21471" w:rsidRPr="00EC6C84" w:rsidRDefault="00B21471">
      <w:pPr>
        <w:rPr>
          <w:rFonts w:ascii="Bookman Old Style" w:hAnsi="Bookman Old Style"/>
        </w:rPr>
      </w:pPr>
    </w:p>
    <w:p w:rsidR="000501A9" w:rsidRDefault="000501A9" w:rsidP="00B21471">
      <w:pPr>
        <w:jc w:val="center"/>
        <w:rPr>
          <w:rFonts w:ascii="Bookman Old Style" w:hAnsi="Bookman Old Style" w:cs="Times New Roman"/>
          <w:sz w:val="28"/>
          <w:szCs w:val="28"/>
        </w:rPr>
      </w:pPr>
      <w:r w:rsidRPr="00645EEF">
        <w:rPr>
          <w:rFonts w:ascii="Bookman Old Style" w:hAnsi="Bookman Old Style" w:cs="Times New Roman"/>
          <w:b/>
          <w:sz w:val="28"/>
          <w:szCs w:val="28"/>
        </w:rPr>
        <w:t>Мета</w:t>
      </w:r>
      <w:r w:rsidRPr="00EC6C84">
        <w:rPr>
          <w:rFonts w:ascii="Bookman Old Style" w:hAnsi="Bookman Old Style" w:cs="Times New Roman"/>
          <w:sz w:val="28"/>
          <w:szCs w:val="28"/>
        </w:rPr>
        <w:t>:</w:t>
      </w:r>
    </w:p>
    <w:p w:rsidR="00645EEF" w:rsidRPr="00EC6C84" w:rsidRDefault="00645EEF" w:rsidP="00B21471">
      <w:pPr>
        <w:jc w:val="center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Навчитись створювати модульні тести для розроблюваного програмного забезпечення.</w:t>
      </w:r>
    </w:p>
    <w:p w:rsidR="00E751B5" w:rsidRPr="00EC6C84" w:rsidRDefault="00B21471" w:rsidP="00B21471">
      <w:pPr>
        <w:jc w:val="center"/>
        <w:rPr>
          <w:rFonts w:ascii="Bookman Old Style" w:hAnsi="Bookman Old Style" w:cs="Times New Roman"/>
          <w:sz w:val="28"/>
          <w:szCs w:val="28"/>
        </w:rPr>
      </w:pPr>
      <w:r w:rsidRPr="00645EEF">
        <w:rPr>
          <w:rFonts w:ascii="Bookman Old Style" w:hAnsi="Bookman Old Style" w:cs="Times New Roman"/>
          <w:b/>
          <w:sz w:val="28"/>
          <w:szCs w:val="28"/>
        </w:rPr>
        <w:t>Завдання</w:t>
      </w:r>
      <w:r w:rsidRPr="00EC6C84">
        <w:rPr>
          <w:rFonts w:ascii="Bookman Old Style" w:hAnsi="Bookman Old Style" w:cs="Times New Roman"/>
          <w:sz w:val="28"/>
          <w:szCs w:val="28"/>
        </w:rPr>
        <w:t>:</w:t>
      </w:r>
    </w:p>
    <w:p w:rsidR="00645EEF" w:rsidRPr="00645EEF" w:rsidRDefault="00645EEF" w:rsidP="00645EEF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8"/>
          <w:szCs w:val="28"/>
        </w:rPr>
      </w:pPr>
      <w:r w:rsidRPr="00645EEF">
        <w:rPr>
          <w:rFonts w:ascii="Bookman Old Style" w:hAnsi="Bookman Old Style" w:cs="Times New Roman"/>
          <w:sz w:val="28"/>
          <w:szCs w:val="28"/>
        </w:rPr>
        <w:t>Спроектувати та рорзробити функціонал згідно з завданням. Виділити рівні представлення</w:t>
      </w:r>
      <w:r>
        <w:rPr>
          <w:rFonts w:ascii="Bookman Old Style" w:hAnsi="Bookman Old Style" w:cs="Times New Roman"/>
          <w:sz w:val="28"/>
          <w:szCs w:val="28"/>
        </w:rPr>
        <w:t xml:space="preserve"> </w:t>
      </w:r>
      <w:r w:rsidRPr="00645EEF">
        <w:rPr>
          <w:rFonts w:ascii="Bookman Old Style" w:hAnsi="Bookman Old Style" w:cs="Times New Roman"/>
          <w:sz w:val="28"/>
          <w:szCs w:val="28"/>
        </w:rPr>
        <w:t>(PL), бізнес-логіки (BLL) та доступу до даних (DAL). PL можуть бути Console App, WinForms,</w:t>
      </w:r>
      <w:r>
        <w:rPr>
          <w:rFonts w:ascii="Bookman Old Style" w:hAnsi="Bookman Old Style" w:cs="Times New Roman"/>
          <w:sz w:val="28"/>
          <w:szCs w:val="28"/>
        </w:rPr>
        <w:t xml:space="preserve"> </w:t>
      </w:r>
      <w:r w:rsidRPr="00645EEF">
        <w:rPr>
          <w:rFonts w:ascii="Bookman Old Style" w:hAnsi="Bookman Old Style" w:cs="Times New Roman"/>
          <w:sz w:val="28"/>
          <w:szCs w:val="28"/>
        </w:rPr>
        <w:t>WPF, DAL – потоки вводу-виводу чи серіалізація (од</w:t>
      </w:r>
      <w:r w:rsidRPr="00645EEF">
        <w:rPr>
          <w:rFonts w:ascii="Bookman Old Style" w:hAnsi="Bookman Old Style" w:cs="Times New Roman"/>
          <w:sz w:val="28"/>
          <w:szCs w:val="28"/>
        </w:rPr>
        <w:t xml:space="preserve">ин із способів). Контроль даних </w:t>
      </w:r>
      <w:r w:rsidRPr="00645EEF">
        <w:rPr>
          <w:rFonts w:ascii="Bookman Old Style" w:hAnsi="Bookman Old Style" w:cs="Times New Roman"/>
          <w:sz w:val="28"/>
          <w:szCs w:val="28"/>
        </w:rPr>
        <w:t>реалізувати на рівні бізнес логіки.</w:t>
      </w:r>
    </w:p>
    <w:p w:rsidR="00645EEF" w:rsidRPr="00645EEF" w:rsidRDefault="00645EEF" w:rsidP="00645EEF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8"/>
          <w:szCs w:val="28"/>
        </w:rPr>
      </w:pPr>
      <w:r w:rsidRPr="00645EEF">
        <w:rPr>
          <w:rFonts w:ascii="Bookman Old Style" w:hAnsi="Bookman Old Style" w:cs="Times New Roman"/>
          <w:sz w:val="28"/>
          <w:szCs w:val="28"/>
        </w:rPr>
        <w:t>Написати модульні тести до бізнес-логіки, використовуючи певний фреймворк (MSTest,</w:t>
      </w:r>
      <w:r>
        <w:rPr>
          <w:rFonts w:ascii="Bookman Old Style" w:hAnsi="Bookman Old Style" w:cs="Times New Roman"/>
          <w:sz w:val="28"/>
          <w:szCs w:val="28"/>
        </w:rPr>
        <w:t xml:space="preserve"> </w:t>
      </w:r>
      <w:r w:rsidRPr="00645EEF">
        <w:rPr>
          <w:rFonts w:ascii="Bookman Old Style" w:hAnsi="Bookman Old Style" w:cs="Times New Roman"/>
          <w:sz w:val="28"/>
          <w:szCs w:val="28"/>
        </w:rPr>
        <w:t>Nunit, Xunit, тощо), які перевіряють коректність роботи розробленого коду. Кожний тест</w:t>
      </w:r>
      <w:r>
        <w:rPr>
          <w:rFonts w:ascii="Bookman Old Style" w:hAnsi="Bookman Old Style" w:cs="Times New Roman"/>
          <w:sz w:val="28"/>
          <w:szCs w:val="28"/>
        </w:rPr>
        <w:t xml:space="preserve"> </w:t>
      </w:r>
      <w:r w:rsidRPr="00645EEF">
        <w:rPr>
          <w:rFonts w:ascii="Bookman Old Style" w:hAnsi="Bookman Old Style" w:cs="Times New Roman"/>
          <w:sz w:val="28"/>
          <w:szCs w:val="28"/>
        </w:rPr>
        <w:t>повинен відповідати принципу Triple A. За необхідності винести функціонал у окремі методи.</w:t>
      </w:r>
    </w:p>
    <w:p w:rsidR="00645EEF" w:rsidRPr="00645EEF" w:rsidRDefault="00645EEF" w:rsidP="00645EEF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8"/>
          <w:szCs w:val="28"/>
        </w:rPr>
      </w:pPr>
      <w:r w:rsidRPr="00645EEF">
        <w:rPr>
          <w:rFonts w:ascii="Bookman Old Style" w:hAnsi="Bookman Old Style" w:cs="Times New Roman"/>
          <w:sz w:val="28"/>
          <w:szCs w:val="28"/>
        </w:rPr>
        <w:t>Дослідити ступінь покриття модульними тестами вихідного коду колекції, використовуючи</w:t>
      </w:r>
      <w:r>
        <w:rPr>
          <w:rFonts w:ascii="Bookman Old Style" w:hAnsi="Bookman Old Style" w:cs="Times New Roman"/>
          <w:sz w:val="28"/>
          <w:szCs w:val="28"/>
        </w:rPr>
        <w:t xml:space="preserve"> </w:t>
      </w:r>
      <w:r w:rsidRPr="00645EEF">
        <w:rPr>
          <w:rFonts w:ascii="Bookman Old Style" w:hAnsi="Bookman Old Style" w:cs="Times New Roman"/>
          <w:sz w:val="28"/>
          <w:szCs w:val="28"/>
        </w:rPr>
        <w:t>засіб Code Coverage (чи будь-який інший).</w:t>
      </w:r>
    </w:p>
    <w:p w:rsidR="00645EEF" w:rsidRPr="00645EEF" w:rsidRDefault="00645EEF" w:rsidP="00645EEF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8"/>
          <w:szCs w:val="28"/>
        </w:rPr>
      </w:pPr>
      <w:r w:rsidRPr="00645EEF">
        <w:rPr>
          <w:rFonts w:ascii="Bookman Old Style" w:hAnsi="Bookman Old Style" w:cs="Times New Roman"/>
          <w:sz w:val="28"/>
          <w:szCs w:val="28"/>
        </w:rPr>
        <w:t>Додаткове завдання – реалізувати зв’язок між рівнями за допомогою ін’єкції залежностей</w:t>
      </w:r>
      <w:r>
        <w:rPr>
          <w:rFonts w:ascii="Bookman Old Style" w:hAnsi="Bookman Old Style" w:cs="Times New Roman"/>
          <w:sz w:val="28"/>
          <w:szCs w:val="28"/>
        </w:rPr>
        <w:t xml:space="preserve"> </w:t>
      </w:r>
      <w:r w:rsidRPr="00645EEF">
        <w:rPr>
          <w:rFonts w:ascii="Bookman Old Style" w:hAnsi="Bookman Old Style" w:cs="Times New Roman"/>
          <w:sz w:val="28"/>
          <w:szCs w:val="28"/>
        </w:rPr>
        <w:t>(Dependency Injection) для написання модульних тесів через «заглушки» (mock, stub).</w:t>
      </w:r>
    </w:p>
    <w:p w:rsidR="00645EEF" w:rsidRPr="00645EEF" w:rsidRDefault="00645EEF" w:rsidP="00645EEF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8"/>
          <w:szCs w:val="28"/>
        </w:rPr>
      </w:pPr>
      <w:r w:rsidRPr="00645EEF">
        <w:rPr>
          <w:rFonts w:ascii="Bookman Old Style" w:hAnsi="Bookman Old Style" w:cs="Times New Roman"/>
          <w:sz w:val="28"/>
          <w:szCs w:val="28"/>
        </w:rPr>
        <w:t>Реалізація:</w:t>
      </w:r>
    </w:p>
    <w:p w:rsidR="00645EEF" w:rsidRPr="00645EEF" w:rsidRDefault="00645EEF" w:rsidP="00645EEF">
      <w:pPr>
        <w:ind w:left="708"/>
        <w:rPr>
          <w:rFonts w:ascii="Bookman Old Style" w:hAnsi="Bookman Old Style" w:cs="Times New Roman"/>
          <w:sz w:val="28"/>
          <w:szCs w:val="28"/>
        </w:rPr>
      </w:pPr>
      <w:r w:rsidRPr="00645EEF">
        <w:rPr>
          <w:rFonts w:ascii="Bookman Old Style" w:hAnsi="Bookman Old Style" w:cs="Times New Roman"/>
          <w:sz w:val="28"/>
          <w:szCs w:val="28"/>
        </w:rPr>
        <w:t>- для отримання оцінки «задовільно» достатньо реалізувати функціонал лише для класу</w:t>
      </w:r>
    </w:p>
    <w:p w:rsidR="00645EEF" w:rsidRPr="00645EEF" w:rsidRDefault="00645EEF" w:rsidP="00645EEF">
      <w:pPr>
        <w:ind w:left="708"/>
        <w:rPr>
          <w:rFonts w:ascii="Bookman Old Style" w:hAnsi="Bookman Old Style" w:cs="Times New Roman"/>
          <w:sz w:val="28"/>
          <w:szCs w:val="28"/>
        </w:rPr>
      </w:pPr>
      <w:r w:rsidRPr="00645EEF">
        <w:rPr>
          <w:rFonts w:ascii="Bookman Old Style" w:hAnsi="Bookman Old Style" w:cs="Times New Roman"/>
          <w:sz w:val="28"/>
          <w:szCs w:val="28"/>
        </w:rPr>
        <w:t>Student (з відповідними операціями), та написати модульні тести. Покриття повинно бути 100%;</w:t>
      </w:r>
    </w:p>
    <w:p w:rsidR="00645EEF" w:rsidRPr="00645EEF" w:rsidRDefault="00645EEF" w:rsidP="00645EEF">
      <w:pPr>
        <w:ind w:left="708"/>
        <w:rPr>
          <w:rFonts w:ascii="Bookman Old Style" w:hAnsi="Bookman Old Style" w:cs="Times New Roman"/>
          <w:sz w:val="28"/>
          <w:szCs w:val="28"/>
        </w:rPr>
      </w:pPr>
      <w:r w:rsidRPr="00645EEF">
        <w:rPr>
          <w:rFonts w:ascii="Bookman Old Style" w:hAnsi="Bookman Old Style" w:cs="Times New Roman"/>
          <w:sz w:val="28"/>
          <w:szCs w:val="28"/>
        </w:rPr>
        <w:t>- для отримання оцінки «добре» роширити роботу реалізацією завдання з колонки</w:t>
      </w:r>
    </w:p>
    <w:p w:rsidR="00645EEF" w:rsidRPr="00645EEF" w:rsidRDefault="00645EEF" w:rsidP="00645EEF">
      <w:pPr>
        <w:ind w:left="708"/>
        <w:rPr>
          <w:rFonts w:ascii="Bookman Old Style" w:hAnsi="Bookman Old Style" w:cs="Times New Roman"/>
          <w:sz w:val="28"/>
          <w:szCs w:val="28"/>
        </w:rPr>
      </w:pPr>
      <w:r w:rsidRPr="00645EEF">
        <w:rPr>
          <w:rFonts w:ascii="Bookman Old Style" w:hAnsi="Bookman Old Style" w:cs="Times New Roman"/>
          <w:sz w:val="28"/>
          <w:szCs w:val="28"/>
        </w:rPr>
        <w:lastRenderedPageBreak/>
        <w:t>«Додаткові уміння» (табл) та написати відповідні модульні тести. Покриття повинно бути 100%;</w:t>
      </w:r>
    </w:p>
    <w:p w:rsidR="00645EEF" w:rsidRPr="00645EEF" w:rsidRDefault="00645EEF" w:rsidP="00645EEF">
      <w:pPr>
        <w:ind w:left="708"/>
        <w:rPr>
          <w:rFonts w:ascii="Bookman Old Style" w:hAnsi="Bookman Old Style" w:cs="Times New Roman"/>
          <w:sz w:val="28"/>
          <w:szCs w:val="28"/>
        </w:rPr>
      </w:pPr>
      <w:r w:rsidRPr="00645EEF">
        <w:rPr>
          <w:rFonts w:ascii="Bookman Old Style" w:hAnsi="Bookman Old Style" w:cs="Times New Roman"/>
          <w:sz w:val="28"/>
          <w:szCs w:val="28"/>
        </w:rPr>
        <w:t>- для отримання оцінки «відмінно» реалізувати все з завдання відповідного варіанту у табл.</w:t>
      </w:r>
    </w:p>
    <w:p w:rsidR="000501A9" w:rsidRPr="00EC6C84" w:rsidRDefault="00645EEF" w:rsidP="00645EEF">
      <w:pPr>
        <w:ind w:left="708"/>
        <w:rPr>
          <w:rFonts w:ascii="Bookman Old Style" w:hAnsi="Bookman Old Style" w:cs="Times New Roman"/>
          <w:sz w:val="28"/>
          <w:szCs w:val="28"/>
        </w:rPr>
      </w:pPr>
      <w:r w:rsidRPr="00645EEF">
        <w:rPr>
          <w:rFonts w:ascii="Bookman Old Style" w:hAnsi="Bookman Old Style" w:cs="Times New Roman"/>
          <w:sz w:val="28"/>
          <w:szCs w:val="28"/>
        </w:rPr>
        <w:t xml:space="preserve">Покриття функціоналу тестами для операцій з колонки «Додаткові </w:t>
      </w:r>
      <w:r>
        <w:rPr>
          <w:rFonts w:ascii="Bookman Old Style" w:hAnsi="Bookman Old Style" w:cs="Times New Roman"/>
          <w:sz w:val="28"/>
          <w:szCs w:val="28"/>
        </w:rPr>
        <w:t xml:space="preserve">сутності та операції» може бути </w:t>
      </w:r>
      <w:r w:rsidRPr="00645EEF">
        <w:rPr>
          <w:rFonts w:ascii="Bookman Old Style" w:hAnsi="Bookman Old Style" w:cs="Times New Roman"/>
          <w:sz w:val="28"/>
          <w:szCs w:val="28"/>
        </w:rPr>
        <w:t>не 100% - обов’язкво повинні бути лише тести, які перевіряють д</w:t>
      </w:r>
      <w:r>
        <w:rPr>
          <w:rFonts w:ascii="Bookman Old Style" w:hAnsi="Bookman Old Style" w:cs="Times New Roman"/>
          <w:sz w:val="28"/>
          <w:szCs w:val="28"/>
        </w:rPr>
        <w:t xml:space="preserve">еякі специфічні операції, що не </w:t>
      </w:r>
      <w:r w:rsidRPr="00645EEF">
        <w:rPr>
          <w:rFonts w:ascii="Bookman Old Style" w:hAnsi="Bookman Old Style" w:cs="Times New Roman"/>
          <w:sz w:val="28"/>
          <w:szCs w:val="28"/>
        </w:rPr>
        <w:t>перевірялися в класі Student.</w:t>
      </w:r>
    </w:p>
    <w:p w:rsidR="004F3DC8" w:rsidRDefault="004F3DC8" w:rsidP="005A7E84">
      <w:pPr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645EEF">
        <w:rPr>
          <w:rFonts w:ascii="Bookman Old Style" w:hAnsi="Bookman Old Style" w:cs="Times New Roman"/>
          <w:b/>
          <w:sz w:val="28"/>
          <w:szCs w:val="28"/>
        </w:rPr>
        <w:t>Хід роботи</w:t>
      </w:r>
    </w:p>
    <w:p w:rsidR="00645EEF" w:rsidRDefault="00645EEF" w:rsidP="005A7E84">
      <w:pPr>
        <w:jc w:val="center"/>
        <w:rPr>
          <w:rFonts w:ascii="Bookman Old Style" w:hAnsi="Bookman Old Style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BB10B4F" wp14:editId="6A316C7C">
            <wp:extent cx="3708400" cy="491603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2942" cy="492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9F" w:rsidRDefault="001B149F" w:rsidP="005A7E84">
      <w:pPr>
        <w:jc w:val="center"/>
        <w:rPr>
          <w:rFonts w:ascii="Bookman Old Style" w:hAnsi="Bookman Old Style" w:cs="Times New Roman"/>
          <w:b/>
          <w:sz w:val="28"/>
          <w:szCs w:val="28"/>
        </w:rPr>
      </w:pPr>
    </w:p>
    <w:p w:rsidR="001B149F" w:rsidRDefault="001B149F" w:rsidP="005A7E84">
      <w:pPr>
        <w:jc w:val="center"/>
        <w:rPr>
          <w:rFonts w:ascii="Bookman Old Style" w:hAnsi="Bookman Old Style" w:cs="Times New Roman"/>
          <w:b/>
          <w:sz w:val="28"/>
          <w:szCs w:val="28"/>
        </w:rPr>
      </w:pPr>
    </w:p>
    <w:p w:rsidR="001B149F" w:rsidRPr="00645EEF" w:rsidRDefault="001B149F" w:rsidP="005A7E84">
      <w:pPr>
        <w:jc w:val="center"/>
        <w:rPr>
          <w:rFonts w:ascii="Bookman Old Style" w:hAnsi="Bookman Old Style" w:cs="Times New Roman"/>
          <w:b/>
          <w:sz w:val="28"/>
          <w:szCs w:val="28"/>
        </w:rPr>
      </w:pPr>
    </w:p>
    <w:p w:rsidR="00BE2107" w:rsidRPr="001B149F" w:rsidRDefault="000501A9" w:rsidP="00645EEF">
      <w:pPr>
        <w:rPr>
          <w:rFonts w:ascii="Bookman Old Style" w:hAnsi="Bookman Old Style"/>
          <w:sz w:val="28"/>
          <w:szCs w:val="28"/>
        </w:rPr>
      </w:pPr>
      <w:r w:rsidRPr="00645EEF">
        <w:rPr>
          <w:rFonts w:ascii="Bookman Old Style" w:hAnsi="Bookman Old Style"/>
          <w:b/>
          <w:sz w:val="28"/>
          <w:szCs w:val="28"/>
        </w:rPr>
        <w:lastRenderedPageBreak/>
        <w:t>Висновок</w:t>
      </w:r>
      <w:r w:rsidRPr="00EC6C84">
        <w:rPr>
          <w:rFonts w:ascii="Bookman Old Style" w:hAnsi="Bookman Old Style"/>
          <w:sz w:val="28"/>
          <w:szCs w:val="28"/>
        </w:rPr>
        <w:t>:</w:t>
      </w:r>
      <w:r w:rsidR="00645EE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645EEF">
        <w:rPr>
          <w:rFonts w:ascii="Bookman Old Style" w:hAnsi="Bookman Old Style"/>
          <w:sz w:val="28"/>
          <w:szCs w:val="28"/>
        </w:rPr>
        <w:t>під час виконання індивідуального завдання лабораторної роботи я ознайомився з поняттям модульного тестування. Модульне тестування є важливим пунктом або процедурою при розробці програманого забезпечення,</w:t>
      </w:r>
      <w:bookmarkStart w:id="0" w:name="_GoBack"/>
      <w:bookmarkEnd w:id="0"/>
      <w:r w:rsidR="00645EEF">
        <w:rPr>
          <w:rFonts w:ascii="Bookman Old Style" w:hAnsi="Bookman Old Style"/>
          <w:sz w:val="28"/>
          <w:szCs w:val="28"/>
        </w:rPr>
        <w:t xml:space="preserve"> тому що вона дозволяє перевірити код на коректність та правильність виконання тобто, модульне тестування дозволяє </w:t>
      </w:r>
      <w:r w:rsidR="001B149F">
        <w:rPr>
          <w:rFonts w:ascii="Bookman Old Style" w:hAnsi="Bookman Old Style"/>
          <w:sz w:val="28"/>
          <w:szCs w:val="28"/>
        </w:rPr>
        <w:t xml:space="preserve">зробити валідацію розробленого коду. Також існує підхід розробки програмного забезпечення через написання модульних тестів, </w:t>
      </w:r>
      <w:r w:rsidR="001B149F">
        <w:rPr>
          <w:rFonts w:ascii="Bookman Old Style" w:hAnsi="Bookman Old Style"/>
          <w:sz w:val="28"/>
          <w:szCs w:val="28"/>
          <w:lang w:val="en-US"/>
        </w:rPr>
        <w:t>Test Driven Deveopment.</w:t>
      </w:r>
      <w:r w:rsidR="001B149F">
        <w:rPr>
          <w:rFonts w:ascii="Bookman Old Style" w:hAnsi="Bookman Old Style"/>
          <w:sz w:val="28"/>
          <w:szCs w:val="28"/>
        </w:rPr>
        <w:t xml:space="preserve"> Т</w:t>
      </w:r>
      <w:r w:rsidR="001B149F">
        <w:rPr>
          <w:rFonts w:ascii="Bookman Old Style" w:hAnsi="Bookman Old Style"/>
          <w:sz w:val="28"/>
          <w:szCs w:val="28"/>
          <w:lang w:val="en-US"/>
        </w:rPr>
        <w:t>DD</w:t>
      </w:r>
      <w:r w:rsidR="001B149F">
        <w:rPr>
          <w:rFonts w:ascii="Bookman Old Style" w:hAnsi="Bookman Old Style"/>
          <w:sz w:val="28"/>
          <w:szCs w:val="28"/>
        </w:rPr>
        <w:t xml:space="preserve"> – полягає в тому, що ми с початку пишемо юніт-тест або тести перед написанням самого коду. </w:t>
      </w:r>
    </w:p>
    <w:sectPr w:rsidR="00BE2107" w:rsidRPr="001B1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676B"/>
    <w:multiLevelType w:val="hybridMultilevel"/>
    <w:tmpl w:val="C9C8B15C"/>
    <w:lvl w:ilvl="0" w:tplc="C66E035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EB"/>
    <w:rsid w:val="000501A9"/>
    <w:rsid w:val="00180B05"/>
    <w:rsid w:val="001B149F"/>
    <w:rsid w:val="00233766"/>
    <w:rsid w:val="00316EEB"/>
    <w:rsid w:val="0036135E"/>
    <w:rsid w:val="00416FC9"/>
    <w:rsid w:val="004F3DC8"/>
    <w:rsid w:val="005701A9"/>
    <w:rsid w:val="00577939"/>
    <w:rsid w:val="005A7E84"/>
    <w:rsid w:val="00607461"/>
    <w:rsid w:val="00645EEF"/>
    <w:rsid w:val="006C39B3"/>
    <w:rsid w:val="007A556E"/>
    <w:rsid w:val="008F0E9B"/>
    <w:rsid w:val="009B0613"/>
    <w:rsid w:val="00B21471"/>
    <w:rsid w:val="00BE2107"/>
    <w:rsid w:val="00CD49CD"/>
    <w:rsid w:val="00E53C87"/>
    <w:rsid w:val="00E751B5"/>
    <w:rsid w:val="00EB3E07"/>
    <w:rsid w:val="00EC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DD26"/>
  <w15:chartTrackingRefBased/>
  <w15:docId w15:val="{535675D5-EB02-45D8-8617-AF54FC78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9B3"/>
    <w:rPr>
      <w:rFonts w:ascii="Calibri" w:eastAsia="Calibri" w:hAnsi="Calibri" w:cs="Calibri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C39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qFormat/>
    <w:rsid w:val="006C39B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6C39B3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6C39B3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645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509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1694</Words>
  <Characters>967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Степанюк Ярослав</dc:creator>
  <cp:keywords/>
  <dc:description/>
  <cp:lastModifiedBy>Богдан Ляшенко</cp:lastModifiedBy>
  <cp:revision>6</cp:revision>
  <dcterms:created xsi:type="dcterms:W3CDTF">2022-09-01T08:13:00Z</dcterms:created>
  <dcterms:modified xsi:type="dcterms:W3CDTF">2022-10-25T09:30:00Z</dcterms:modified>
</cp:coreProperties>
</file>