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E451E" w14:textId="7A7D6489" w:rsidR="001526D6" w:rsidRDefault="002E25B7">
      <w:r>
        <w:t xml:space="preserve">ARVAR is a general purpose 3 d static finite element program using the global variational energy minimization technique.  </w:t>
      </w:r>
    </w:p>
    <w:p w14:paraId="416E8F5A" w14:textId="77777777" w:rsidR="001526D6" w:rsidRDefault="001526D6"/>
    <w:p w14:paraId="497E487C" w14:textId="77777777" w:rsidR="001526D6" w:rsidRDefault="001526D6">
      <w:r w:rsidRPr="008D77E7">
        <w:rPr>
          <w:b/>
        </w:rPr>
        <w:t>General Theory</w:t>
      </w:r>
      <w:r>
        <w:t>:</w:t>
      </w:r>
    </w:p>
    <w:p w14:paraId="0CAFA041" w14:textId="77777777" w:rsidR="001526D6" w:rsidRDefault="001526D6"/>
    <w:p w14:paraId="48A3A3F9" w14:textId="77777777" w:rsidR="00325104" w:rsidRDefault="00325104">
      <w:r>
        <w:t>The quantity P, is defined as follows:</w:t>
      </w:r>
    </w:p>
    <w:p w14:paraId="48D65070" w14:textId="77777777" w:rsidR="00325104" w:rsidRDefault="00325104"/>
    <w:p w14:paraId="60D8AF61" w14:textId="77777777" w:rsidR="0078241C" w:rsidRPr="006335E0" w:rsidRDefault="00F7151A">
      <m:oMathPara>
        <m:oMath>
          <m:r>
            <w:rPr>
              <w:rFonts w:ascii="Cambria Math" w:hAnsi="Cambria Math"/>
            </w:rPr>
            <m:t>P=</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nary>
                                <m:naryPr>
                                  <m:limLoc m:val="undOvr"/>
                                  <m:ctrlPr>
                                    <w:rPr>
                                      <w:rFonts w:ascii="Cambria Math" w:hAnsi="Cambria Math"/>
                                      <w:i/>
                                    </w:rPr>
                                  </m:ctrlPr>
                                </m:naryPr>
                                <m:sub>
                                  <m:r>
                                    <w:rPr>
                                      <w:rFonts w:ascii="Cambria Math" w:hAnsi="Cambria Math"/>
                                    </w:rPr>
                                    <m:t>0</m:t>
                                  </m:r>
                                </m:sub>
                                <m:sup>
                                  <m:acc>
                                    <m:accPr>
                                      <m:chr m:val="⃗"/>
                                      <m:ctrlPr>
                                        <w:rPr>
                                          <w:rFonts w:ascii="Cambria Math" w:hAnsi="Cambria Math"/>
                                          <w:i/>
                                        </w:rPr>
                                      </m:ctrlPr>
                                    </m:accPr>
                                    <m:e>
                                      <m:r>
                                        <w:rPr>
                                          <w:rFonts w:ascii="Cambria Math" w:hAnsi="Cambria Math"/>
                                        </w:rPr>
                                        <m:t>U</m:t>
                                      </m:r>
                                    </m:e>
                                  </m:acc>
                                </m:sup>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num>
                                        <m:den>
                                          <m:r>
                                            <w:rPr>
                                              <w:rFonts w:ascii="Cambria Math" w:hAnsi="Cambria Math"/>
                                            </w:rPr>
                                            <m:t>∂</m:t>
                                          </m:r>
                                          <m:acc>
                                            <m:accPr>
                                              <m:chr m:val="⃗"/>
                                              <m:ctrlPr>
                                                <w:rPr>
                                                  <w:rFonts w:ascii="Cambria Math" w:hAnsi="Cambria Math"/>
                                                  <w:i/>
                                                </w:rPr>
                                              </m:ctrlPr>
                                            </m:accPr>
                                            <m:e>
                                              <m:r>
                                                <w:rPr>
                                                  <w:rFonts w:ascii="Cambria Math" w:hAnsi="Cambria Math"/>
                                                </w:rPr>
                                                <m:t>u</m:t>
                                              </m:r>
                                            </m:e>
                                          </m:acc>
                                        </m:den>
                                      </m:f>
                                    </m:e>
                                  </m:d>
                                  <m:r>
                                    <w:rPr>
                                      <w:rFonts w:ascii="Cambria Math" w:hAnsi="Cambria Math"/>
                                    </w:rPr>
                                    <m:t>∂</m:t>
                                  </m:r>
                                  <m:acc>
                                    <m:accPr>
                                      <m:chr m:val="⃗"/>
                                      <m:ctrlPr>
                                        <w:rPr>
                                          <w:rFonts w:ascii="Cambria Math" w:hAnsi="Cambria Math"/>
                                          <w:i/>
                                        </w:rPr>
                                      </m:ctrlPr>
                                    </m:accPr>
                                    <m:e>
                                      <m:r>
                                        <w:rPr>
                                          <w:rFonts w:ascii="Cambria Math" w:hAnsi="Cambria Math"/>
                                        </w:rPr>
                                        <m:t>u</m:t>
                                      </m:r>
                                    </m:e>
                                  </m:acc>
                                </m:e>
                              </m:nary>
                            </m:e>
                          </m:nary>
                        </m:e>
                      </m:nary>
                    </m:e>
                  </m:d>
                  <m:r>
                    <w:rPr>
                      <w:rFonts w:ascii="Cambria Math" w:hAnsi="Cambria Math"/>
                    </w:rPr>
                    <m:t>∂V</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n</m:t>
                      </m:r>
                    </m:sub>
                  </m:sSub>
                </m:e>
              </m:acc>
            </m:e>
          </m:nary>
          <m:r>
            <w:rPr>
              <w:rFonts w:ascii="Cambria Math" w:hAnsi="Cambria Math"/>
            </w:rPr>
            <m:t xml:space="preserve">              Eq. 1</m:t>
          </m:r>
        </m:oMath>
      </m:oMathPara>
    </w:p>
    <w:p w14:paraId="73CCFC25" w14:textId="77777777" w:rsidR="00325104" w:rsidRDefault="00325104"/>
    <w:p w14:paraId="19F20477" w14:textId="77777777" w:rsidR="00325104" w:rsidRDefault="00325104">
      <w:r>
        <w:t xml:space="preserve">Where </w:t>
      </w:r>
      <w:proofErr w:type="gramStart"/>
      <w:r w:rsidR="00C73C0C">
        <w:t xml:space="preserve">the  </w:t>
      </w:r>
      <w:proofErr w:type="spellStart"/>
      <w:r w:rsidR="00C73C0C">
        <w:t>σ</w:t>
      </w:r>
      <w:proofErr w:type="gramEnd"/>
      <w:r w:rsidR="00C73C0C">
        <w:rPr>
          <w:vertAlign w:val="subscript"/>
        </w:rPr>
        <w:t>ij</w:t>
      </w:r>
      <w:proofErr w:type="spellEnd"/>
      <w:r w:rsidR="00C73C0C">
        <w:t xml:space="preserve"> (stresses) are functions of the </w:t>
      </w:r>
      <w:proofErr w:type="spellStart"/>
      <w:r w:rsidR="00C73C0C">
        <w:t>e</w:t>
      </w:r>
      <w:r w:rsidR="00C73C0C">
        <w:rPr>
          <w:vertAlign w:val="subscript"/>
        </w:rPr>
        <w:t>ij</w:t>
      </w:r>
      <w:proofErr w:type="spellEnd"/>
      <w:r w:rsidR="00C73C0C">
        <w:t xml:space="preserve"> (strains) as shown below.   </w:t>
      </w:r>
      <w:r>
        <w:t>G</w:t>
      </w:r>
      <w:r w:rsidR="00C73C0C">
        <w:t xml:space="preserve"> represents a material model that need not be linear, but must be one to one.</w:t>
      </w:r>
      <w:r>
        <w:t xml:space="preserve"> </w:t>
      </w:r>
    </w:p>
    <w:p w14:paraId="74A207CB" w14:textId="77777777" w:rsidR="00C73C0C" w:rsidRDefault="00C73C0C"/>
    <w:p w14:paraId="0711EA4A" w14:textId="77777777" w:rsidR="006335E0" w:rsidRPr="006335E0" w:rsidRDefault="006335E0">
      <m:oMathPara>
        <m:oMath>
          <m:r>
            <w:rPr>
              <w:rFonts w:ascii="Cambria Math" w:hAnsi="Cambria Math"/>
            </w:rPr>
            <m:t xml:space="preserve">  </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e>
            </m:mr>
          </m:m>
          <m:r>
            <w:rPr>
              <w:rFonts w:ascii="Cambria Math" w:hAnsi="Cambria Math"/>
            </w:rPr>
            <m:t>=G</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m:t>
                        </m:r>
                      </m:sub>
                    </m:sSub>
                  </m:e>
                  <m:e>
                    <m:sSub>
                      <m:sSubPr>
                        <m:ctrlPr>
                          <w:rPr>
                            <w:rFonts w:ascii="Cambria Math" w:hAnsi="Cambria Math"/>
                            <w:i/>
                          </w:rPr>
                        </m:ctrlPr>
                      </m:sSubPr>
                      <m:e>
                        <m:r>
                          <w:rPr>
                            <w:rFonts w:ascii="Cambria Math" w:hAnsi="Cambria Math"/>
                          </w:rPr>
                          <m:t>e</m:t>
                        </m:r>
                      </m:e>
                      <m:sub>
                        <m:r>
                          <w:rPr>
                            <w:rFonts w:ascii="Cambria Math" w:hAnsi="Cambria Math"/>
                          </w:rPr>
                          <m:t>12</m:t>
                        </m:r>
                      </m:sub>
                    </m:sSub>
                  </m:e>
                  <m:e>
                    <m:sSub>
                      <m:sSubPr>
                        <m:ctrlPr>
                          <w:rPr>
                            <w:rFonts w:ascii="Cambria Math" w:hAnsi="Cambria Math"/>
                            <w:i/>
                          </w:rPr>
                        </m:ctrlPr>
                      </m:sSubPr>
                      <m:e>
                        <m:r>
                          <w:rPr>
                            <w:rFonts w:ascii="Cambria Math" w:hAnsi="Cambria Math"/>
                          </w:rPr>
                          <m:t>e</m:t>
                        </m:r>
                      </m:e>
                      <m:sub>
                        <m:r>
                          <w:rPr>
                            <w:rFonts w:ascii="Cambria Math" w:hAnsi="Cambria Math"/>
                          </w:rPr>
                          <m:t>13</m:t>
                        </m:r>
                      </m:sub>
                    </m:sSub>
                  </m:e>
                </m:mr>
                <m:mr>
                  <m:e>
                    <m:sSub>
                      <m:sSubPr>
                        <m:ctrlPr>
                          <w:rPr>
                            <w:rFonts w:ascii="Cambria Math" w:hAnsi="Cambria Math"/>
                            <w:i/>
                          </w:rPr>
                        </m:ctrlPr>
                      </m:sSubPr>
                      <m:e>
                        <m:r>
                          <w:rPr>
                            <w:rFonts w:ascii="Cambria Math" w:hAnsi="Cambria Math"/>
                          </w:rPr>
                          <m:t>e</m:t>
                        </m:r>
                      </m:e>
                      <m:sub>
                        <m:r>
                          <w:rPr>
                            <w:rFonts w:ascii="Cambria Math" w:hAnsi="Cambria Math"/>
                          </w:rPr>
                          <m:t>21</m:t>
                        </m:r>
                      </m:sub>
                    </m:sSub>
                  </m:e>
                  <m:e>
                    <m:sSub>
                      <m:sSubPr>
                        <m:ctrlPr>
                          <w:rPr>
                            <w:rFonts w:ascii="Cambria Math" w:hAnsi="Cambria Math"/>
                            <w:i/>
                          </w:rPr>
                        </m:ctrlPr>
                      </m:sSubPr>
                      <m:e>
                        <m:r>
                          <w:rPr>
                            <w:rFonts w:ascii="Cambria Math" w:hAnsi="Cambria Math"/>
                          </w:rPr>
                          <m:t>e</m:t>
                        </m:r>
                      </m:e>
                      <m:sub>
                        <m:r>
                          <w:rPr>
                            <w:rFonts w:ascii="Cambria Math" w:hAnsi="Cambria Math"/>
                          </w:rPr>
                          <m:t>22</m:t>
                        </m:r>
                      </m:sub>
                    </m:sSub>
                  </m:e>
                  <m:e>
                    <m:sSub>
                      <m:sSubPr>
                        <m:ctrlPr>
                          <w:rPr>
                            <w:rFonts w:ascii="Cambria Math" w:hAnsi="Cambria Math"/>
                            <w:i/>
                          </w:rPr>
                        </m:ctrlPr>
                      </m:sSubPr>
                      <m:e>
                        <m:r>
                          <w:rPr>
                            <w:rFonts w:ascii="Cambria Math" w:hAnsi="Cambria Math"/>
                          </w:rPr>
                          <m:t>e</m:t>
                        </m:r>
                      </m:e>
                      <m:sub>
                        <m:r>
                          <w:rPr>
                            <w:rFonts w:ascii="Cambria Math" w:hAnsi="Cambria Math"/>
                          </w:rPr>
                          <m:t>23</m:t>
                        </m:r>
                      </m:sub>
                    </m:sSub>
                  </m:e>
                </m:mr>
                <m:mr>
                  <m:e>
                    <m:sSub>
                      <m:sSubPr>
                        <m:ctrlPr>
                          <w:rPr>
                            <w:rFonts w:ascii="Cambria Math" w:hAnsi="Cambria Math"/>
                            <w:i/>
                          </w:rPr>
                        </m:ctrlPr>
                      </m:sSubPr>
                      <m:e>
                        <m:r>
                          <w:rPr>
                            <w:rFonts w:ascii="Cambria Math" w:hAnsi="Cambria Math"/>
                          </w:rPr>
                          <m:t>e</m:t>
                        </m:r>
                      </m:e>
                      <m:sub>
                        <m:r>
                          <w:rPr>
                            <w:rFonts w:ascii="Cambria Math" w:hAnsi="Cambria Math"/>
                          </w:rPr>
                          <m:t>31</m:t>
                        </m:r>
                      </m:sub>
                    </m:sSub>
                  </m:e>
                  <m:e>
                    <m:sSub>
                      <m:sSubPr>
                        <m:ctrlPr>
                          <w:rPr>
                            <w:rFonts w:ascii="Cambria Math" w:hAnsi="Cambria Math"/>
                            <w:i/>
                          </w:rPr>
                        </m:ctrlPr>
                      </m:sSubPr>
                      <m:e>
                        <m:r>
                          <w:rPr>
                            <w:rFonts w:ascii="Cambria Math" w:hAnsi="Cambria Math"/>
                          </w:rPr>
                          <m:t>e</m:t>
                        </m:r>
                      </m:e>
                      <m:sub>
                        <m:r>
                          <w:rPr>
                            <w:rFonts w:ascii="Cambria Math" w:hAnsi="Cambria Math"/>
                          </w:rPr>
                          <m:t>32</m:t>
                        </m:r>
                      </m:sub>
                    </m:sSub>
                  </m:e>
                  <m:e>
                    <m:sSub>
                      <m:sSubPr>
                        <m:ctrlPr>
                          <w:rPr>
                            <w:rFonts w:ascii="Cambria Math" w:hAnsi="Cambria Math"/>
                            <w:i/>
                          </w:rPr>
                        </m:ctrlPr>
                      </m:sSubPr>
                      <m:e>
                        <m:r>
                          <w:rPr>
                            <w:rFonts w:ascii="Cambria Math" w:hAnsi="Cambria Math"/>
                          </w:rPr>
                          <m:t>e</m:t>
                        </m:r>
                      </m:e>
                      <m:sub>
                        <m:r>
                          <w:rPr>
                            <w:rFonts w:ascii="Cambria Math" w:hAnsi="Cambria Math"/>
                          </w:rPr>
                          <m:t>33</m:t>
                        </m:r>
                      </m:sub>
                    </m:sSub>
                  </m:e>
                </m:mr>
              </m:m>
            </m:e>
          </m:d>
        </m:oMath>
      </m:oMathPara>
    </w:p>
    <w:p w14:paraId="5555CFF4" w14:textId="77777777" w:rsidR="006335E0" w:rsidRDefault="006335E0"/>
    <w:p w14:paraId="5817B0E3" w14:textId="77777777" w:rsidR="006335E0" w:rsidRDefault="00C73C0C">
      <w:r>
        <w:t>Strains are func</w:t>
      </w:r>
      <w:r w:rsidR="00485BE8">
        <w:t>tions of the nodal displacement vector U</w:t>
      </w:r>
      <w:r>
        <w:t xml:space="preserve"> as shown below.  The H operator need not be linear.  Geometric nonlinearities can exist.  </w:t>
      </w:r>
    </w:p>
    <w:p w14:paraId="1FE9C7DD" w14:textId="77777777" w:rsidR="00C73C0C" w:rsidRDefault="00C73C0C"/>
    <w:p w14:paraId="66A52321" w14:textId="77777777" w:rsidR="00325104" w:rsidRDefault="006335E0" w:rsidP="006335E0">
      <m:oMathPara>
        <m:oMath>
          <m:r>
            <w:rPr>
              <w:rFonts w:ascii="Cambria Math" w:hAnsi="Cambria Math"/>
            </w:rPr>
            <m:t xml:space="preserve"> </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m:t>
                    </m:r>
                  </m:sub>
                </m:sSub>
              </m:e>
              <m:e>
                <m:sSub>
                  <m:sSubPr>
                    <m:ctrlPr>
                      <w:rPr>
                        <w:rFonts w:ascii="Cambria Math" w:hAnsi="Cambria Math"/>
                        <w:i/>
                      </w:rPr>
                    </m:ctrlPr>
                  </m:sSubPr>
                  <m:e>
                    <m:r>
                      <w:rPr>
                        <w:rFonts w:ascii="Cambria Math" w:hAnsi="Cambria Math"/>
                      </w:rPr>
                      <m:t>e</m:t>
                    </m:r>
                  </m:e>
                  <m:sub>
                    <m:r>
                      <w:rPr>
                        <w:rFonts w:ascii="Cambria Math" w:hAnsi="Cambria Math"/>
                      </w:rPr>
                      <m:t>12</m:t>
                    </m:r>
                  </m:sub>
                </m:sSub>
              </m:e>
              <m:e>
                <m:sSub>
                  <m:sSubPr>
                    <m:ctrlPr>
                      <w:rPr>
                        <w:rFonts w:ascii="Cambria Math" w:hAnsi="Cambria Math"/>
                        <w:i/>
                      </w:rPr>
                    </m:ctrlPr>
                  </m:sSubPr>
                  <m:e>
                    <m:r>
                      <w:rPr>
                        <w:rFonts w:ascii="Cambria Math" w:hAnsi="Cambria Math"/>
                      </w:rPr>
                      <m:t>e</m:t>
                    </m:r>
                  </m:e>
                  <m:sub>
                    <m:r>
                      <w:rPr>
                        <w:rFonts w:ascii="Cambria Math" w:hAnsi="Cambria Math"/>
                      </w:rPr>
                      <m:t>13</m:t>
                    </m:r>
                  </m:sub>
                </m:sSub>
              </m:e>
            </m:mr>
            <m:mr>
              <m:e>
                <m:sSub>
                  <m:sSubPr>
                    <m:ctrlPr>
                      <w:rPr>
                        <w:rFonts w:ascii="Cambria Math" w:hAnsi="Cambria Math"/>
                        <w:i/>
                      </w:rPr>
                    </m:ctrlPr>
                  </m:sSubPr>
                  <m:e>
                    <m:r>
                      <w:rPr>
                        <w:rFonts w:ascii="Cambria Math" w:hAnsi="Cambria Math"/>
                      </w:rPr>
                      <m:t>e</m:t>
                    </m:r>
                  </m:e>
                  <m:sub>
                    <m:r>
                      <w:rPr>
                        <w:rFonts w:ascii="Cambria Math" w:hAnsi="Cambria Math"/>
                      </w:rPr>
                      <m:t>21</m:t>
                    </m:r>
                  </m:sub>
                </m:sSub>
              </m:e>
              <m:e>
                <m:sSub>
                  <m:sSubPr>
                    <m:ctrlPr>
                      <w:rPr>
                        <w:rFonts w:ascii="Cambria Math" w:hAnsi="Cambria Math"/>
                        <w:i/>
                      </w:rPr>
                    </m:ctrlPr>
                  </m:sSubPr>
                  <m:e>
                    <m:r>
                      <w:rPr>
                        <w:rFonts w:ascii="Cambria Math" w:hAnsi="Cambria Math"/>
                      </w:rPr>
                      <m:t>e</m:t>
                    </m:r>
                  </m:e>
                  <m:sub>
                    <m:r>
                      <w:rPr>
                        <w:rFonts w:ascii="Cambria Math" w:hAnsi="Cambria Math"/>
                      </w:rPr>
                      <m:t>22</m:t>
                    </m:r>
                  </m:sub>
                </m:sSub>
              </m:e>
              <m:e>
                <m:sSub>
                  <m:sSubPr>
                    <m:ctrlPr>
                      <w:rPr>
                        <w:rFonts w:ascii="Cambria Math" w:hAnsi="Cambria Math"/>
                        <w:i/>
                      </w:rPr>
                    </m:ctrlPr>
                  </m:sSubPr>
                  <m:e>
                    <m:r>
                      <w:rPr>
                        <w:rFonts w:ascii="Cambria Math" w:hAnsi="Cambria Math"/>
                      </w:rPr>
                      <m:t>e</m:t>
                    </m:r>
                  </m:e>
                  <m:sub>
                    <m:r>
                      <w:rPr>
                        <w:rFonts w:ascii="Cambria Math" w:hAnsi="Cambria Math"/>
                      </w:rPr>
                      <m:t>23</m:t>
                    </m:r>
                  </m:sub>
                </m:sSub>
              </m:e>
            </m:mr>
            <m:mr>
              <m:e>
                <m:sSub>
                  <m:sSubPr>
                    <m:ctrlPr>
                      <w:rPr>
                        <w:rFonts w:ascii="Cambria Math" w:hAnsi="Cambria Math"/>
                        <w:i/>
                      </w:rPr>
                    </m:ctrlPr>
                  </m:sSubPr>
                  <m:e>
                    <m:r>
                      <w:rPr>
                        <w:rFonts w:ascii="Cambria Math" w:hAnsi="Cambria Math"/>
                      </w:rPr>
                      <m:t>e</m:t>
                    </m:r>
                  </m:e>
                  <m:sub>
                    <m:r>
                      <w:rPr>
                        <w:rFonts w:ascii="Cambria Math" w:hAnsi="Cambria Math"/>
                      </w:rPr>
                      <m:t>31</m:t>
                    </m:r>
                  </m:sub>
                </m:sSub>
              </m:e>
              <m:e>
                <m:sSub>
                  <m:sSubPr>
                    <m:ctrlPr>
                      <w:rPr>
                        <w:rFonts w:ascii="Cambria Math" w:hAnsi="Cambria Math"/>
                        <w:i/>
                      </w:rPr>
                    </m:ctrlPr>
                  </m:sSubPr>
                  <m:e>
                    <m:r>
                      <w:rPr>
                        <w:rFonts w:ascii="Cambria Math" w:hAnsi="Cambria Math"/>
                      </w:rPr>
                      <m:t>e</m:t>
                    </m:r>
                  </m:e>
                  <m:sub>
                    <m:r>
                      <w:rPr>
                        <w:rFonts w:ascii="Cambria Math" w:hAnsi="Cambria Math"/>
                      </w:rPr>
                      <m:t>32</m:t>
                    </m:r>
                  </m:sub>
                </m:sSub>
              </m:e>
              <m:e>
                <m:sSub>
                  <m:sSubPr>
                    <m:ctrlPr>
                      <w:rPr>
                        <w:rFonts w:ascii="Cambria Math" w:hAnsi="Cambria Math"/>
                        <w:i/>
                      </w:rPr>
                    </m:ctrlPr>
                  </m:sSubPr>
                  <m:e>
                    <m:r>
                      <w:rPr>
                        <w:rFonts w:ascii="Cambria Math" w:hAnsi="Cambria Math"/>
                      </w:rPr>
                      <m:t>e</m:t>
                    </m:r>
                  </m:e>
                  <m:sub>
                    <m:r>
                      <w:rPr>
                        <w:rFonts w:ascii="Cambria Math" w:hAnsi="Cambria Math"/>
                      </w:rPr>
                      <m:t>33</m:t>
                    </m:r>
                  </m:sub>
                </m:sSub>
              </m:e>
            </m:mr>
          </m:m>
          <m:r>
            <w:rPr>
              <w:rFonts w:ascii="Cambria Math" w:hAnsi="Cambria Math"/>
            </w:rPr>
            <m:t xml:space="preserve"> =H</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 xml:space="preserve">            </m:t>
          </m:r>
        </m:oMath>
      </m:oMathPara>
    </w:p>
    <w:p w14:paraId="68418B84" w14:textId="77777777" w:rsidR="00C73C0C" w:rsidRDefault="00C73C0C" w:rsidP="006335E0"/>
    <w:p w14:paraId="359241B0" w14:textId="77777777" w:rsidR="00DA5FF4" w:rsidRDefault="00325104" w:rsidP="006335E0">
      <w:r>
        <w:t>The first term to the right of the equal sign in Eq. 1 represents total internal strain energy.  It represents the work done in imposing a deformation U on the structure where U is a vector whose dimension is equal to the total n</w:t>
      </w:r>
      <w:r w:rsidR="00554C7A">
        <w:t>umber of degrees</w:t>
      </w:r>
      <w:r>
        <w:t xml:space="preserve"> of freedom. </w:t>
      </w:r>
      <w:r w:rsidR="00DA5FF4">
        <w:t xml:space="preserve">The summation </w:t>
      </w:r>
      <w:r w:rsidR="00E12E92">
        <w:t xml:space="preserve">m </w:t>
      </w:r>
      <w:r w:rsidR="00DA5FF4">
        <w:t xml:space="preserve">is over all members (elements).  The triple volume integral is over the volume V of each member.  </w:t>
      </w:r>
    </w:p>
    <w:p w14:paraId="46EEC4A5" w14:textId="77777777" w:rsidR="00554C7A" w:rsidRDefault="00554C7A" w:rsidP="006335E0"/>
    <w:p w14:paraId="50FAC143" w14:textId="77777777" w:rsidR="00DA5FF4" w:rsidRDefault="00DA5FF4" w:rsidP="006335E0">
      <w:r>
        <w:t>The second term to the right of the equal sign is the dot product of applied nodal forces F with nodal displacements.</w:t>
      </w:r>
    </w:p>
    <w:p w14:paraId="3ED50094" w14:textId="77777777" w:rsidR="00DA5FF4" w:rsidRDefault="00DA5FF4" w:rsidP="006335E0"/>
    <w:p w14:paraId="0C84146C" w14:textId="77777777" w:rsidR="0043206C" w:rsidRDefault="00DA5FF4" w:rsidP="006335E0">
      <w:r>
        <w:t>P can be thought of as an N dimensional surface where again N corresponds to number of degrees of freedom.</w:t>
      </w:r>
    </w:p>
    <w:p w14:paraId="421020DE" w14:textId="77777777" w:rsidR="0043206C" w:rsidRDefault="0043206C" w:rsidP="006335E0"/>
    <w:p w14:paraId="7FC9AFDF" w14:textId="77777777" w:rsidR="00DA5FF4" w:rsidRDefault="0043206C" w:rsidP="006335E0">
      <w:r>
        <w:t xml:space="preserve">The Theorem </w:t>
      </w:r>
      <w:proofErr w:type="gramStart"/>
      <w:r>
        <w:t xml:space="preserve">of </w:t>
      </w:r>
      <w:r w:rsidR="00DA5FF4">
        <w:t xml:space="preserve"> </w:t>
      </w:r>
      <w:r>
        <w:t>Minimum</w:t>
      </w:r>
      <w:proofErr w:type="gramEnd"/>
      <w:r>
        <w:t xml:space="preserve"> Stationary Potential Energy </w:t>
      </w:r>
      <w:r w:rsidR="003024E9">
        <w:t xml:space="preserve">states that at the correct deformed state, the value P will be a minimum.  Therefore, the magnitude of the gradient of P with respect to U at the correct deformed shape will be zero. </w:t>
      </w:r>
      <w:r w:rsidR="00DA5FF4">
        <w:t xml:space="preserve"> </w:t>
      </w:r>
    </w:p>
    <w:p w14:paraId="776D0C4C" w14:textId="77777777" w:rsidR="00242D45" w:rsidRDefault="00242D45" w:rsidP="006335E0"/>
    <w:p w14:paraId="2D7DBD6A" w14:textId="77777777" w:rsidR="00242D45" w:rsidRDefault="00242D45" w:rsidP="006335E0">
      <w:r>
        <w:t xml:space="preserve">Differentiating P </w:t>
      </w:r>
      <w:proofErr w:type="spellStart"/>
      <w:r>
        <w:t>wrt</w:t>
      </w:r>
      <w:proofErr w:type="spellEnd"/>
      <w:r>
        <w:t xml:space="preserve"> a specific degree of freedom, </w:t>
      </w:r>
      <w:proofErr w:type="spellStart"/>
      <w:r>
        <w:t>u</w:t>
      </w:r>
      <w:r w:rsidR="00910603">
        <w:rPr>
          <w:vertAlign w:val="subscript"/>
        </w:rPr>
        <w:t>k</w:t>
      </w:r>
      <w:proofErr w:type="spellEnd"/>
      <w:r>
        <w:t xml:space="preserve"> yields:</w:t>
      </w:r>
    </w:p>
    <w:p w14:paraId="4BD86473" w14:textId="77777777" w:rsidR="00242D45" w:rsidRDefault="00242D45" w:rsidP="006335E0"/>
    <w:p w14:paraId="47925A8E" w14:textId="77777777" w:rsidR="00242D45" w:rsidRPr="0011240E" w:rsidRDefault="00000000" w:rsidP="00242D45">
      <m:oMathPara>
        <m:oMath>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M</m:t>
              </m:r>
            </m:sup>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en>
                                              </m:f>
                                            </m:e>
                                          </m:d>
                                        </m:e>
                                      </m:d>
                                    </m:e>
                                  </m:d>
                                </m:e>
                                <m:sub>
                                  <m:acc>
                                    <m:accPr>
                                      <m:chr m:val="⃗"/>
                                      <m:ctrlPr>
                                        <w:rPr>
                                          <w:rFonts w:ascii="Cambria Math" w:hAnsi="Cambria Math"/>
                                          <w:i/>
                                        </w:rPr>
                                      </m:ctrlPr>
                                    </m:accPr>
                                    <m:e>
                                      <m:r>
                                        <w:rPr>
                                          <w:rFonts w:ascii="Cambria Math" w:hAnsi="Cambria Math"/>
                                        </w:rPr>
                                        <m:t>u</m:t>
                                      </m:r>
                                    </m:e>
                                  </m:acc>
                                </m:sub>
                              </m:sSub>
                            </m:e>
                          </m:nary>
                        </m:e>
                      </m:nary>
                    </m:e>
                  </m:d>
                  <m:r>
                    <w:rPr>
                      <w:rFonts w:ascii="Cambria Math" w:hAnsi="Cambria Math"/>
                    </w:rPr>
                    <m:t>∂V</m:t>
                  </m:r>
                </m:e>
              </m:nary>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Eq. 2</m:t>
          </m:r>
        </m:oMath>
      </m:oMathPara>
    </w:p>
    <w:p w14:paraId="56D5EDB9" w14:textId="77777777" w:rsidR="0011240E" w:rsidRPr="00E12E92" w:rsidRDefault="0011240E" w:rsidP="00242D45"/>
    <w:p w14:paraId="54A8DE10" w14:textId="77777777" w:rsidR="00EF45B9" w:rsidRDefault="00E12E92" w:rsidP="00242D45">
      <w:r>
        <w:t xml:space="preserve">In standard matrix method FEA, equation 2 is set to zero for all </w:t>
      </w:r>
      <w:r w:rsidR="00FC7515">
        <w:t>k</w:t>
      </w:r>
      <w:r>
        <w:t xml:space="preserve">, yielding </w:t>
      </w:r>
      <w:r w:rsidR="00FC7515">
        <w:t>k</w:t>
      </w:r>
      <w:r>
        <w:t xml:space="preserve"> simultaneous equations.  However, when equation 2 is not equal to zero, it represents the argument </w:t>
      </w:r>
      <w:r w:rsidR="00084E27">
        <w:t xml:space="preserve">of the gradient vector in the direction of the </w:t>
      </w:r>
      <w:r w:rsidR="00FC7515">
        <w:t>k</w:t>
      </w:r>
      <w:r w:rsidR="00084E27">
        <w:rPr>
          <w:vertAlign w:val="superscript"/>
        </w:rPr>
        <w:t>th</w:t>
      </w:r>
      <w:r w:rsidR="00084E27">
        <w:t xml:space="preserve"> degree of freedom.  This gradient vector points along the path of steepest assent on the n dimensional P surface (Eq.  1)  Therefore, varying the U vector in the direction of the negative gradient, which points to the minimum of the P surface, produces a reduction in P.  By </w:t>
      </w:r>
      <w:r w:rsidR="00084E27">
        <w:lastRenderedPageBreak/>
        <w:t>iterative process, the U vector is moved in the d</w:t>
      </w:r>
      <w:r w:rsidR="003360E7">
        <w:t xml:space="preserve">irection of the negative </w:t>
      </w:r>
      <w:r w:rsidR="00084E27">
        <w:t>gradient vector</w:t>
      </w:r>
      <w:r w:rsidR="003360E7">
        <w:t>, which is updated with every new value of U, until the magnitude of the gradient vector is sufficiently close to zero.</w:t>
      </w:r>
    </w:p>
    <w:p w14:paraId="6D5BFBE7" w14:textId="77777777" w:rsidR="00EF45B9" w:rsidRDefault="00EF45B9" w:rsidP="00242D45"/>
    <w:p w14:paraId="7CDBC2ED" w14:textId="77777777" w:rsidR="00084E27" w:rsidRDefault="00EF45B9" w:rsidP="00242D45">
      <w:r>
        <w:t>The graphic below shows this concept for a simple 2 degree of freedom system.</w:t>
      </w:r>
      <w:r w:rsidR="003360E7">
        <w:t xml:space="preserve"> </w:t>
      </w:r>
      <w:r w:rsidR="00084E27">
        <w:t xml:space="preserve"> </w:t>
      </w:r>
    </w:p>
    <w:p w14:paraId="15D2019A" w14:textId="77777777" w:rsidR="00084E27" w:rsidRDefault="00000000" w:rsidP="00242D45">
      <w:r>
        <w:rPr>
          <w:noProof/>
        </w:rPr>
        <w:object w:dxaOrig="1440" w:dyaOrig="1440" w14:anchorId="480A9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2.75pt;margin-top:20.05pt;width:185.05pt;height:143.85pt;z-index:251659264;mso-position-horizontal-relative:text;mso-position-vertical-relative:text">
            <v:imagedata r:id="rId6" o:title=""/>
            <w10:wrap type="square"/>
          </v:shape>
          <o:OLEObject Type="Embed" ProgID="AutoCADLT.Drawing.20" ShapeID="_x0000_s1026" DrawAspect="Content" ObjectID="_1800115567" r:id="rId7"/>
        </w:object>
      </w:r>
    </w:p>
    <w:p w14:paraId="34941C08" w14:textId="77777777" w:rsidR="00E12E92" w:rsidRPr="006335E0" w:rsidRDefault="004023A0" w:rsidP="00242D45">
      <w:r w:rsidRPr="00CA5DE1">
        <w:rPr>
          <w:noProof/>
        </w:rPr>
        <w:drawing>
          <wp:anchor distT="0" distB="0" distL="114300" distR="114300" simplePos="0" relativeHeight="251660288" behindDoc="0" locked="0" layoutInCell="1" allowOverlap="1" wp14:anchorId="58E54B3D" wp14:editId="6E063865">
            <wp:simplePos x="0" y="0"/>
            <wp:positionH relativeFrom="page">
              <wp:posOffset>187036</wp:posOffset>
            </wp:positionH>
            <wp:positionV relativeFrom="paragraph">
              <wp:posOffset>210590</wp:posOffset>
            </wp:positionV>
            <wp:extent cx="3657600" cy="214884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E27">
        <w:t xml:space="preserve">  </w:t>
      </w:r>
      <w:r w:rsidR="00E12E92">
        <w:t xml:space="preserve"> </w:t>
      </w:r>
    </w:p>
    <w:p w14:paraId="31042364" w14:textId="77777777" w:rsidR="00242D45" w:rsidRDefault="00242D45" w:rsidP="006335E0"/>
    <w:p w14:paraId="06CE8DEC" w14:textId="77777777" w:rsidR="00242D45" w:rsidRPr="006335E0" w:rsidRDefault="00242D45" w:rsidP="006335E0">
      <w:r>
        <w:t xml:space="preserve"> </w:t>
      </w:r>
    </w:p>
    <w:p w14:paraId="3D273B00" w14:textId="77777777" w:rsidR="006335E0" w:rsidRPr="006335E0" w:rsidRDefault="006335E0"/>
    <w:p w14:paraId="250F458B" w14:textId="77777777" w:rsidR="006335E0" w:rsidRDefault="006335E0"/>
    <w:p w14:paraId="55EBB777" w14:textId="77777777" w:rsidR="004023A0" w:rsidRDefault="004023A0"/>
    <w:p w14:paraId="4EEA457E" w14:textId="77777777" w:rsidR="004023A0" w:rsidRDefault="004023A0"/>
    <w:p w14:paraId="0C78D6E2" w14:textId="77777777" w:rsidR="004023A0" w:rsidRDefault="004023A0"/>
    <w:p w14:paraId="12D842FE" w14:textId="77777777" w:rsidR="004023A0" w:rsidRDefault="004023A0"/>
    <w:p w14:paraId="0D8EC82B" w14:textId="77777777" w:rsidR="004023A0" w:rsidRDefault="004023A0"/>
    <w:p w14:paraId="16B4F117" w14:textId="77777777" w:rsidR="0011240E" w:rsidRDefault="0011240E"/>
    <w:p w14:paraId="106F1112" w14:textId="77777777" w:rsidR="0011240E" w:rsidRDefault="0011240E"/>
    <w:p w14:paraId="4CF8643B" w14:textId="77777777" w:rsidR="0011240E" w:rsidRDefault="0011240E"/>
    <w:p w14:paraId="17415E4B" w14:textId="77777777" w:rsidR="0011240E" w:rsidRDefault="0011240E"/>
    <w:p w14:paraId="29FC68CF" w14:textId="77777777" w:rsidR="0011240E" w:rsidRDefault="0011240E"/>
    <w:p w14:paraId="39A1CE72" w14:textId="34636ECB" w:rsidR="004023A0" w:rsidRDefault="004023A0">
      <w:r>
        <w:t>The Nature of the P Surface.</w:t>
      </w:r>
    </w:p>
    <w:p w14:paraId="0F79C76E" w14:textId="77777777" w:rsidR="004023A0" w:rsidRDefault="004023A0"/>
    <w:p w14:paraId="4DE47C89" w14:textId="77777777" w:rsidR="00B326EF" w:rsidRDefault="004023A0">
      <w:r>
        <w:t xml:space="preserve">For linear elastic situations, the n </w:t>
      </w:r>
      <w:proofErr w:type="gramStart"/>
      <w:r>
        <w:t>dimensional  P</w:t>
      </w:r>
      <w:proofErr w:type="gramEnd"/>
      <w:r>
        <w:t xml:space="preserve"> surface is second order function of the displacement vector in </w:t>
      </w:r>
      <m:oMath>
        <m:acc>
          <m:accPr>
            <m:chr m:val="⃗"/>
            <m:ctrlPr>
              <w:rPr>
                <w:rFonts w:ascii="Cambria Math" w:hAnsi="Cambria Math"/>
                <w:i/>
              </w:rPr>
            </m:ctrlPr>
          </m:accPr>
          <m:e>
            <m:r>
              <w:rPr>
                <w:rFonts w:ascii="Cambria Math" w:hAnsi="Cambria Math"/>
              </w:rPr>
              <m:t>U</m:t>
            </m:r>
          </m:e>
        </m:acc>
      </m:oMath>
      <w:r>
        <w:t>.  For an unload</w:t>
      </w:r>
      <w:r w:rsidR="006527A2">
        <w:t>ed</w:t>
      </w:r>
      <w:r>
        <w:t xml:space="preserve"> structure, the bottom of the potential surface is located at </w:t>
      </w:r>
      <m:oMath>
        <m:acc>
          <m:accPr>
            <m:chr m:val="⃗"/>
            <m:ctrlPr>
              <w:rPr>
                <w:rFonts w:ascii="Cambria Math" w:hAnsi="Cambria Math"/>
                <w:i/>
              </w:rPr>
            </m:ctrlPr>
          </m:accPr>
          <m:e>
            <m:r>
              <w:rPr>
                <w:rFonts w:ascii="Cambria Math" w:hAnsi="Cambria Math"/>
              </w:rPr>
              <m:t>U</m:t>
            </m:r>
          </m:e>
        </m:acc>
      </m:oMath>
      <w:r>
        <w:t xml:space="preserve"> =0.  The effect of applied forces is to </w:t>
      </w:r>
      <w:r w:rsidR="00B326EF">
        <w:t xml:space="preserve">tilt the surface in the direction of the applied force.  Since the surface is second order, its curvature is everywhere positive. </w:t>
      </w:r>
      <w:proofErr w:type="gramStart"/>
      <w:r w:rsidR="00B326EF">
        <w:t>Thus</w:t>
      </w:r>
      <w:proofErr w:type="gramEnd"/>
      <w:r w:rsidR="00B326EF">
        <w:t xml:space="preserve"> no amount of tilting will result in a P surface that has no minimum.</w:t>
      </w:r>
    </w:p>
    <w:p w14:paraId="518A68BD" w14:textId="77777777" w:rsidR="00B326EF" w:rsidRDefault="00B326EF"/>
    <w:p w14:paraId="45E0F3C0" w14:textId="2D58CA04" w:rsidR="00B326EF" w:rsidRDefault="00B326EF">
      <w:r>
        <w:t xml:space="preserve">If on the other hand, the materials are </w:t>
      </w:r>
      <w:proofErr w:type="spellStart"/>
      <w:r>
        <w:t>elasto</w:t>
      </w:r>
      <w:proofErr w:type="spellEnd"/>
      <w:r>
        <w:t xml:space="preserve">-plastic, or </w:t>
      </w:r>
      <w:proofErr w:type="spellStart"/>
      <w:r>
        <w:t>gap_friction</w:t>
      </w:r>
      <w:proofErr w:type="spellEnd"/>
      <w:r>
        <w:t>; or if there are geometric non-linearities, the P surface will no longer be 2</w:t>
      </w:r>
      <w:r w:rsidRPr="00B326EF">
        <w:rPr>
          <w:vertAlign w:val="superscript"/>
        </w:rPr>
        <w:t>nd</w:t>
      </w:r>
      <w:r>
        <w:t xml:space="preserve"> order.  It will approach zero curvature in certain areas.  This means that if sufficient force is applied, the P surface can be tilted such that there is no global minimum.  Consider the P surface depicted below:</w:t>
      </w:r>
    </w:p>
    <w:p w14:paraId="61F3E577" w14:textId="77777777" w:rsidR="00CA5DE1" w:rsidRDefault="004023A0">
      <w:r>
        <w:t xml:space="preserve">    </w:t>
      </w:r>
      <w:r w:rsidR="00B326EF" w:rsidRPr="004023A0">
        <w:rPr>
          <w:noProof/>
        </w:rPr>
        <w:drawing>
          <wp:inline distT="0" distB="0" distL="0" distR="0" wp14:anchorId="3E7E422C" wp14:editId="0CBD7438">
            <wp:extent cx="5943600" cy="3224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24481"/>
                    </a:xfrm>
                    <a:prstGeom prst="rect">
                      <a:avLst/>
                    </a:prstGeom>
                    <a:noFill/>
                    <a:ln>
                      <a:noFill/>
                    </a:ln>
                  </pic:spPr>
                </pic:pic>
              </a:graphicData>
            </a:graphic>
          </wp:inline>
        </w:drawing>
      </w:r>
    </w:p>
    <w:p w14:paraId="64B6E277" w14:textId="77777777" w:rsidR="00CA5DE1" w:rsidRDefault="00151973">
      <w:r>
        <w:lastRenderedPageBreak/>
        <w:t xml:space="preserve">The P surface can be thought of as a bowl of infinite extent.  If the model is linear elastic, the bowl is an n dimensional paraboloid.  If a marble was placed in the bowl, no amount of tilting (applied force) could cause the marble to roll out.  </w:t>
      </w:r>
      <w:proofErr w:type="gramStart"/>
      <w:r>
        <w:t>However</w:t>
      </w:r>
      <w:proofErr w:type="gramEnd"/>
      <w:r>
        <w:t xml:space="preserve"> if the model in non-linear, the sides become more conical, and it is possible to tilt the surface (apply enough force) to cause the marble to roll out. </w:t>
      </w:r>
    </w:p>
    <w:p w14:paraId="571AE012" w14:textId="77777777" w:rsidR="008D77E7" w:rsidRDefault="00AF60C3">
      <w:r>
        <w:rPr>
          <w:noProof/>
        </w:rPr>
        <w:drawing>
          <wp:anchor distT="0" distB="0" distL="114300" distR="114300" simplePos="0" relativeHeight="251661312" behindDoc="0" locked="0" layoutInCell="1" allowOverlap="1" wp14:anchorId="5B2040D7" wp14:editId="7F64504B">
            <wp:simplePos x="0" y="0"/>
            <wp:positionH relativeFrom="column">
              <wp:posOffset>4269740</wp:posOffset>
            </wp:positionH>
            <wp:positionV relativeFrom="paragraph">
              <wp:posOffset>144145</wp:posOffset>
            </wp:positionV>
            <wp:extent cx="1673860" cy="2124075"/>
            <wp:effectExtent l="0" t="0" r="2540" b="9525"/>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386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30182" w14:textId="77777777" w:rsidR="008D77E7" w:rsidRDefault="008D77E7">
      <w:r w:rsidRPr="008D77E7">
        <w:rPr>
          <w:b/>
        </w:rPr>
        <w:t>Available Elements and Associated Propertie</w:t>
      </w:r>
      <w:r w:rsidRPr="00AF60C3">
        <w:rPr>
          <w:b/>
        </w:rPr>
        <w:t>s</w:t>
      </w:r>
    </w:p>
    <w:p w14:paraId="1D2DB271" w14:textId="77777777" w:rsidR="008D77E7" w:rsidRDefault="008D77E7"/>
    <w:p w14:paraId="7D236733" w14:textId="77777777" w:rsidR="008D77E7" w:rsidRDefault="008D77E7">
      <w:r>
        <w:t>The 8 Node Brick</w:t>
      </w:r>
    </w:p>
    <w:p w14:paraId="523AFAAD" w14:textId="77777777" w:rsidR="008D77E7" w:rsidRDefault="008D77E7"/>
    <w:p w14:paraId="3BAF8F19" w14:textId="3C8FB6ED" w:rsidR="00DA5B6E" w:rsidRDefault="008D77E7">
      <w:r>
        <w:t xml:space="preserve">ARVAR has the standard </w:t>
      </w:r>
      <w:proofErr w:type="spellStart"/>
      <w:r>
        <w:t>isoparametric</w:t>
      </w:r>
      <w:proofErr w:type="spellEnd"/>
      <w:r>
        <w:t xml:space="preserve"> 8 node brick. There are no high order shape functions and the </w:t>
      </w:r>
      <w:r w:rsidR="00650172">
        <w:t>brick is fully integrated with 8 Gauss points.  As such, it is subject to parasitic shear stress when bent.</w:t>
      </w:r>
      <w:r w:rsidR="00DA5B6E">
        <w:t xml:space="preserve">  In the pure bending case as is depicted adjacent, the error in internal strain energy due to parasitic shear is</w:t>
      </w:r>
      <w:r w:rsidR="007155CA">
        <w:t xml:space="preserve"> proportional to </w:t>
      </w:r>
      <w:r w:rsidR="00DA5B6E">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H</m:t>
                    </m:r>
                  </m:den>
                </m:f>
              </m:e>
            </m:d>
          </m:e>
          <m:sup>
            <m:r>
              <w:rPr>
                <w:rFonts w:ascii="Cambria Math" w:hAnsi="Cambria Math"/>
              </w:rPr>
              <m:t>2</m:t>
            </m:r>
          </m:sup>
        </m:sSup>
      </m:oMath>
      <w:r w:rsidR="00DA5B6E">
        <w:t xml:space="preserve">  .  Thus, if H is significantly larger than L, parasitic shear will be minimized. </w:t>
      </w:r>
    </w:p>
    <w:p w14:paraId="59117A29" w14:textId="77777777" w:rsidR="00DA5B6E" w:rsidRDefault="00DA5B6E"/>
    <w:p w14:paraId="0E886D0F" w14:textId="77777777" w:rsidR="003E137D" w:rsidRDefault="00677D31">
      <w:r>
        <w:t>The brick is linear elastic and small deflection formulated.</w:t>
      </w:r>
      <w:r w:rsidR="00DA5B6E">
        <w:t xml:space="preserve"> </w:t>
      </w:r>
      <w:r>
        <w:t xml:space="preserve"> </w:t>
      </w:r>
    </w:p>
    <w:p w14:paraId="22CC9D16" w14:textId="77777777" w:rsidR="003E137D" w:rsidRDefault="003E137D"/>
    <w:p w14:paraId="1EB31728" w14:textId="77777777" w:rsidR="003E137D" w:rsidRDefault="003E137D">
      <w:r>
        <w:t xml:space="preserve">The brick can be degenerated all the way down to a 4 node tetrahedron.  </w:t>
      </w:r>
    </w:p>
    <w:p w14:paraId="578C1BEB" w14:textId="77777777" w:rsidR="003E137D" w:rsidRDefault="003E137D"/>
    <w:p w14:paraId="3517DDAA" w14:textId="77777777" w:rsidR="00677D31" w:rsidRDefault="003E137D">
      <w:r>
        <w:t xml:space="preserve">The </w:t>
      </w:r>
      <w:r w:rsidR="00DC3B48">
        <w:t xml:space="preserve">nodes must be numbered in such a way that a </w:t>
      </w:r>
      <w:proofErr w:type="gramStart"/>
      <w:r w:rsidR="00DC3B48">
        <w:t>right hand</w:t>
      </w:r>
      <w:proofErr w:type="gramEnd"/>
      <w:r w:rsidR="00DC3B48">
        <w:t xml:space="preserve"> threaded screw being twisted into face 5 (</w:t>
      </w:r>
      <w:proofErr w:type="spellStart"/>
      <w:r w:rsidR="00DC3B48">
        <w:t>ijkl</w:t>
      </w:r>
      <w:proofErr w:type="spellEnd"/>
      <w:r w:rsidR="00DC3B48">
        <w:t>) will advance toward face 6 (</w:t>
      </w:r>
      <w:proofErr w:type="spellStart"/>
      <w:r w:rsidR="00DC3B48">
        <w:t>mnop</w:t>
      </w:r>
      <w:proofErr w:type="spellEnd"/>
      <w:r w:rsidR="00DC3B48">
        <w:t>).</w:t>
      </w:r>
      <w:r>
        <w:t xml:space="preserve">  </w:t>
      </w:r>
    </w:p>
    <w:p w14:paraId="6F9F8DAF" w14:textId="77777777" w:rsidR="00513BC9" w:rsidRDefault="00513BC9"/>
    <w:p w14:paraId="570B64FD" w14:textId="77777777" w:rsidR="00513BC9" w:rsidRDefault="00513BC9"/>
    <w:p w14:paraId="6B2E25D5" w14:textId="77777777" w:rsidR="00513BC9" w:rsidRDefault="00513BC9">
      <w:r>
        <w:rPr>
          <w:noProof/>
        </w:rPr>
        <w:drawing>
          <wp:anchor distT="0" distB="0" distL="114300" distR="114300" simplePos="0" relativeHeight="251662336" behindDoc="0" locked="0" layoutInCell="1" allowOverlap="1" wp14:anchorId="4669456E" wp14:editId="48E032B5">
            <wp:simplePos x="0" y="0"/>
            <wp:positionH relativeFrom="column">
              <wp:posOffset>3248025</wp:posOffset>
            </wp:positionH>
            <wp:positionV relativeFrom="paragraph">
              <wp:posOffset>-188595</wp:posOffset>
            </wp:positionV>
            <wp:extent cx="2743200" cy="2660650"/>
            <wp:effectExtent l="0" t="0" r="0" b="635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D31">
        <w:t xml:space="preserve">In </w:t>
      </w:r>
      <w:proofErr w:type="spellStart"/>
      <w:r w:rsidR="00677D31">
        <w:t>isoparametric</w:t>
      </w:r>
      <w:proofErr w:type="spellEnd"/>
      <w:r w:rsidR="00677D31">
        <w:t xml:space="preserve"> space, the local element R</w:t>
      </w:r>
      <w:r w:rsidR="00AF60C3">
        <w:t xml:space="preserve">, S, and T axes are as depicted </w:t>
      </w:r>
      <w:r>
        <w:t>adjacent.</w:t>
      </w:r>
    </w:p>
    <w:p w14:paraId="646E5A1B" w14:textId="77777777" w:rsidR="00513BC9" w:rsidRDefault="00513BC9"/>
    <w:p w14:paraId="7883B637" w14:textId="77777777" w:rsidR="00677D31" w:rsidRDefault="00AF60C3">
      <w:r>
        <w:t xml:space="preserve">Stress output is at the 6 element faces.  The table below details the face numbers </w:t>
      </w:r>
    </w:p>
    <w:p w14:paraId="6FF25836" w14:textId="77777777" w:rsidR="00677D31" w:rsidRDefault="00677D31"/>
    <w:tbl>
      <w:tblPr>
        <w:tblStyle w:val="TableGrid"/>
        <w:tblpPr w:leftFromText="180" w:rightFromText="180" w:vertAnchor="text" w:tblpY="1"/>
        <w:tblOverlap w:val="never"/>
        <w:tblW w:w="0" w:type="auto"/>
        <w:tblLook w:val="04A0" w:firstRow="1" w:lastRow="0" w:firstColumn="1" w:lastColumn="0" w:noHBand="0" w:noVBand="1"/>
      </w:tblPr>
      <w:tblGrid>
        <w:gridCol w:w="1582"/>
        <w:gridCol w:w="531"/>
        <w:gridCol w:w="565"/>
        <w:gridCol w:w="520"/>
      </w:tblGrid>
      <w:tr w:rsidR="00513BC9" w14:paraId="26C1F56B" w14:textId="77777777" w:rsidTr="00513BC9">
        <w:trPr>
          <w:trHeight w:val="269"/>
        </w:trPr>
        <w:tc>
          <w:tcPr>
            <w:tcW w:w="1582" w:type="dxa"/>
          </w:tcPr>
          <w:p w14:paraId="3F2EEFC0" w14:textId="77777777" w:rsidR="00513BC9" w:rsidRDefault="00513BC9" w:rsidP="00513BC9">
            <w:pPr>
              <w:jc w:val="center"/>
            </w:pPr>
            <w:r>
              <w:t>Face No.</w:t>
            </w:r>
          </w:p>
        </w:tc>
        <w:tc>
          <w:tcPr>
            <w:tcW w:w="531" w:type="dxa"/>
          </w:tcPr>
          <w:p w14:paraId="06B07464" w14:textId="77777777" w:rsidR="00513BC9" w:rsidRDefault="00513BC9" w:rsidP="00513BC9">
            <w:pPr>
              <w:jc w:val="center"/>
            </w:pPr>
            <w:r>
              <w:t>R</w:t>
            </w:r>
          </w:p>
        </w:tc>
        <w:tc>
          <w:tcPr>
            <w:tcW w:w="565" w:type="dxa"/>
          </w:tcPr>
          <w:p w14:paraId="3A6DD96D" w14:textId="77777777" w:rsidR="00513BC9" w:rsidRDefault="00513BC9" w:rsidP="00513BC9">
            <w:pPr>
              <w:jc w:val="center"/>
            </w:pPr>
            <w:r>
              <w:t>S</w:t>
            </w:r>
          </w:p>
        </w:tc>
        <w:tc>
          <w:tcPr>
            <w:tcW w:w="520" w:type="dxa"/>
          </w:tcPr>
          <w:p w14:paraId="233AEDCF" w14:textId="77777777" w:rsidR="00513BC9" w:rsidRDefault="00513BC9" w:rsidP="00513BC9">
            <w:pPr>
              <w:jc w:val="center"/>
            </w:pPr>
            <w:r>
              <w:t>T</w:t>
            </w:r>
          </w:p>
        </w:tc>
      </w:tr>
      <w:tr w:rsidR="00513BC9" w14:paraId="48739C51" w14:textId="77777777" w:rsidTr="00513BC9">
        <w:trPr>
          <w:trHeight w:val="269"/>
        </w:trPr>
        <w:tc>
          <w:tcPr>
            <w:tcW w:w="1582" w:type="dxa"/>
          </w:tcPr>
          <w:p w14:paraId="79F0CDD4" w14:textId="77777777" w:rsidR="00513BC9" w:rsidRDefault="00513BC9" w:rsidP="00513BC9">
            <w:pPr>
              <w:jc w:val="center"/>
            </w:pPr>
            <w:r>
              <w:t>1</w:t>
            </w:r>
          </w:p>
        </w:tc>
        <w:tc>
          <w:tcPr>
            <w:tcW w:w="531" w:type="dxa"/>
          </w:tcPr>
          <w:p w14:paraId="2615348E" w14:textId="77777777" w:rsidR="00513BC9" w:rsidRDefault="00513BC9" w:rsidP="00513BC9">
            <w:pPr>
              <w:jc w:val="center"/>
            </w:pPr>
            <w:r>
              <w:t>-1</w:t>
            </w:r>
          </w:p>
        </w:tc>
        <w:tc>
          <w:tcPr>
            <w:tcW w:w="565" w:type="dxa"/>
          </w:tcPr>
          <w:p w14:paraId="168DECDA" w14:textId="77777777" w:rsidR="00513BC9" w:rsidRDefault="00513BC9" w:rsidP="00513BC9">
            <w:pPr>
              <w:jc w:val="center"/>
            </w:pPr>
            <w:r>
              <w:t>0</w:t>
            </w:r>
          </w:p>
        </w:tc>
        <w:tc>
          <w:tcPr>
            <w:tcW w:w="520" w:type="dxa"/>
          </w:tcPr>
          <w:p w14:paraId="5DC422B0" w14:textId="77777777" w:rsidR="00513BC9" w:rsidRDefault="00513BC9" w:rsidP="00513BC9">
            <w:pPr>
              <w:jc w:val="center"/>
            </w:pPr>
            <w:r>
              <w:t>0</w:t>
            </w:r>
          </w:p>
        </w:tc>
      </w:tr>
      <w:tr w:rsidR="00513BC9" w14:paraId="06ADB393" w14:textId="77777777" w:rsidTr="00513BC9">
        <w:trPr>
          <w:trHeight w:val="269"/>
        </w:trPr>
        <w:tc>
          <w:tcPr>
            <w:tcW w:w="1582" w:type="dxa"/>
          </w:tcPr>
          <w:p w14:paraId="1640BC39" w14:textId="77777777" w:rsidR="00513BC9" w:rsidRDefault="00513BC9" w:rsidP="00513BC9">
            <w:pPr>
              <w:jc w:val="center"/>
            </w:pPr>
            <w:r>
              <w:t>2</w:t>
            </w:r>
          </w:p>
        </w:tc>
        <w:tc>
          <w:tcPr>
            <w:tcW w:w="531" w:type="dxa"/>
          </w:tcPr>
          <w:p w14:paraId="4C81A6A8" w14:textId="77777777" w:rsidR="00513BC9" w:rsidRDefault="00513BC9" w:rsidP="00513BC9">
            <w:pPr>
              <w:jc w:val="center"/>
            </w:pPr>
            <w:r>
              <w:t>1</w:t>
            </w:r>
          </w:p>
        </w:tc>
        <w:tc>
          <w:tcPr>
            <w:tcW w:w="565" w:type="dxa"/>
          </w:tcPr>
          <w:p w14:paraId="24E34D9B" w14:textId="77777777" w:rsidR="00513BC9" w:rsidRDefault="00513BC9" w:rsidP="00513BC9">
            <w:pPr>
              <w:jc w:val="center"/>
            </w:pPr>
            <w:r>
              <w:t>0</w:t>
            </w:r>
          </w:p>
        </w:tc>
        <w:tc>
          <w:tcPr>
            <w:tcW w:w="520" w:type="dxa"/>
          </w:tcPr>
          <w:p w14:paraId="3F24ED3B" w14:textId="77777777" w:rsidR="00513BC9" w:rsidRDefault="00513BC9" w:rsidP="00513BC9">
            <w:pPr>
              <w:jc w:val="center"/>
            </w:pPr>
            <w:r>
              <w:t>0</w:t>
            </w:r>
          </w:p>
        </w:tc>
      </w:tr>
      <w:tr w:rsidR="00513BC9" w14:paraId="3D566F29" w14:textId="77777777" w:rsidTr="00513BC9">
        <w:trPr>
          <w:trHeight w:val="269"/>
        </w:trPr>
        <w:tc>
          <w:tcPr>
            <w:tcW w:w="1582" w:type="dxa"/>
          </w:tcPr>
          <w:p w14:paraId="50CEB849" w14:textId="77777777" w:rsidR="00513BC9" w:rsidRDefault="00513BC9" w:rsidP="00513BC9">
            <w:pPr>
              <w:jc w:val="center"/>
            </w:pPr>
            <w:r>
              <w:t>3</w:t>
            </w:r>
          </w:p>
        </w:tc>
        <w:tc>
          <w:tcPr>
            <w:tcW w:w="531" w:type="dxa"/>
          </w:tcPr>
          <w:p w14:paraId="2580B6F7" w14:textId="77777777" w:rsidR="00513BC9" w:rsidRDefault="00513BC9" w:rsidP="00513BC9">
            <w:pPr>
              <w:jc w:val="center"/>
            </w:pPr>
            <w:r>
              <w:t>0</w:t>
            </w:r>
          </w:p>
        </w:tc>
        <w:tc>
          <w:tcPr>
            <w:tcW w:w="565" w:type="dxa"/>
          </w:tcPr>
          <w:p w14:paraId="55F7F187" w14:textId="77777777" w:rsidR="00513BC9" w:rsidRDefault="00513BC9" w:rsidP="00513BC9">
            <w:pPr>
              <w:jc w:val="center"/>
            </w:pPr>
            <w:r>
              <w:t>-1</w:t>
            </w:r>
          </w:p>
        </w:tc>
        <w:tc>
          <w:tcPr>
            <w:tcW w:w="520" w:type="dxa"/>
          </w:tcPr>
          <w:p w14:paraId="23F9B30B" w14:textId="77777777" w:rsidR="00513BC9" w:rsidRDefault="00513BC9" w:rsidP="00513BC9">
            <w:pPr>
              <w:jc w:val="center"/>
            </w:pPr>
            <w:r>
              <w:t>0</w:t>
            </w:r>
          </w:p>
        </w:tc>
      </w:tr>
      <w:tr w:rsidR="00513BC9" w14:paraId="4EB55AB0" w14:textId="77777777" w:rsidTr="00513BC9">
        <w:trPr>
          <w:trHeight w:val="269"/>
        </w:trPr>
        <w:tc>
          <w:tcPr>
            <w:tcW w:w="1582" w:type="dxa"/>
          </w:tcPr>
          <w:p w14:paraId="37F33A48" w14:textId="77777777" w:rsidR="00513BC9" w:rsidRDefault="00513BC9" w:rsidP="00513BC9">
            <w:pPr>
              <w:jc w:val="center"/>
            </w:pPr>
            <w:r>
              <w:t>4</w:t>
            </w:r>
          </w:p>
        </w:tc>
        <w:tc>
          <w:tcPr>
            <w:tcW w:w="531" w:type="dxa"/>
          </w:tcPr>
          <w:p w14:paraId="090FB374" w14:textId="77777777" w:rsidR="00513BC9" w:rsidRDefault="00513BC9" w:rsidP="00513BC9">
            <w:pPr>
              <w:jc w:val="center"/>
            </w:pPr>
            <w:r>
              <w:t>0</w:t>
            </w:r>
          </w:p>
        </w:tc>
        <w:tc>
          <w:tcPr>
            <w:tcW w:w="565" w:type="dxa"/>
          </w:tcPr>
          <w:p w14:paraId="3A640DB5" w14:textId="77777777" w:rsidR="00513BC9" w:rsidRDefault="00513BC9" w:rsidP="00513BC9">
            <w:pPr>
              <w:jc w:val="center"/>
            </w:pPr>
            <w:r>
              <w:t>1</w:t>
            </w:r>
          </w:p>
        </w:tc>
        <w:tc>
          <w:tcPr>
            <w:tcW w:w="520" w:type="dxa"/>
          </w:tcPr>
          <w:p w14:paraId="2B6EA4CF" w14:textId="77777777" w:rsidR="00513BC9" w:rsidRDefault="00513BC9" w:rsidP="00513BC9">
            <w:pPr>
              <w:jc w:val="center"/>
            </w:pPr>
            <w:r>
              <w:t>0</w:t>
            </w:r>
          </w:p>
        </w:tc>
      </w:tr>
      <w:tr w:rsidR="00513BC9" w14:paraId="4CCBDCAB" w14:textId="77777777" w:rsidTr="00513BC9">
        <w:trPr>
          <w:trHeight w:val="269"/>
        </w:trPr>
        <w:tc>
          <w:tcPr>
            <w:tcW w:w="1582" w:type="dxa"/>
          </w:tcPr>
          <w:p w14:paraId="1E64E257" w14:textId="77777777" w:rsidR="00513BC9" w:rsidRDefault="00513BC9" w:rsidP="00513BC9">
            <w:pPr>
              <w:jc w:val="center"/>
            </w:pPr>
            <w:r>
              <w:t>5</w:t>
            </w:r>
          </w:p>
        </w:tc>
        <w:tc>
          <w:tcPr>
            <w:tcW w:w="531" w:type="dxa"/>
          </w:tcPr>
          <w:p w14:paraId="1F4BD343" w14:textId="77777777" w:rsidR="00513BC9" w:rsidRDefault="00513BC9" w:rsidP="00513BC9">
            <w:pPr>
              <w:jc w:val="center"/>
            </w:pPr>
            <w:r>
              <w:t>0</w:t>
            </w:r>
          </w:p>
        </w:tc>
        <w:tc>
          <w:tcPr>
            <w:tcW w:w="565" w:type="dxa"/>
          </w:tcPr>
          <w:p w14:paraId="3AF478E6" w14:textId="77777777" w:rsidR="00513BC9" w:rsidRDefault="00513BC9" w:rsidP="00513BC9">
            <w:pPr>
              <w:jc w:val="center"/>
            </w:pPr>
            <w:r>
              <w:t>0</w:t>
            </w:r>
          </w:p>
        </w:tc>
        <w:tc>
          <w:tcPr>
            <w:tcW w:w="520" w:type="dxa"/>
          </w:tcPr>
          <w:p w14:paraId="4FCED4F0" w14:textId="77777777" w:rsidR="00513BC9" w:rsidRDefault="00513BC9" w:rsidP="00513BC9">
            <w:pPr>
              <w:jc w:val="center"/>
            </w:pPr>
            <w:r>
              <w:t>-1</w:t>
            </w:r>
          </w:p>
        </w:tc>
      </w:tr>
      <w:tr w:rsidR="00513BC9" w14:paraId="1101F8F2" w14:textId="77777777" w:rsidTr="00513BC9">
        <w:trPr>
          <w:trHeight w:val="284"/>
        </w:trPr>
        <w:tc>
          <w:tcPr>
            <w:tcW w:w="1582" w:type="dxa"/>
          </w:tcPr>
          <w:p w14:paraId="43DD7206" w14:textId="77777777" w:rsidR="00513BC9" w:rsidRDefault="00513BC9" w:rsidP="00513BC9">
            <w:pPr>
              <w:jc w:val="center"/>
            </w:pPr>
            <w:r>
              <w:t>6</w:t>
            </w:r>
          </w:p>
        </w:tc>
        <w:tc>
          <w:tcPr>
            <w:tcW w:w="531" w:type="dxa"/>
          </w:tcPr>
          <w:p w14:paraId="216C2B38" w14:textId="77777777" w:rsidR="00513BC9" w:rsidRDefault="00513BC9" w:rsidP="00513BC9">
            <w:pPr>
              <w:jc w:val="center"/>
            </w:pPr>
            <w:r>
              <w:t>0</w:t>
            </w:r>
          </w:p>
        </w:tc>
        <w:tc>
          <w:tcPr>
            <w:tcW w:w="565" w:type="dxa"/>
          </w:tcPr>
          <w:p w14:paraId="4DC2D16B" w14:textId="77777777" w:rsidR="00513BC9" w:rsidRDefault="00513BC9" w:rsidP="00513BC9">
            <w:pPr>
              <w:jc w:val="center"/>
            </w:pPr>
            <w:r>
              <w:t>0</w:t>
            </w:r>
          </w:p>
        </w:tc>
        <w:tc>
          <w:tcPr>
            <w:tcW w:w="520" w:type="dxa"/>
          </w:tcPr>
          <w:p w14:paraId="45E8DA0D" w14:textId="77777777" w:rsidR="00513BC9" w:rsidRDefault="00513BC9" w:rsidP="00513BC9">
            <w:pPr>
              <w:jc w:val="center"/>
            </w:pPr>
            <w:r>
              <w:t>1</w:t>
            </w:r>
          </w:p>
        </w:tc>
      </w:tr>
    </w:tbl>
    <w:p w14:paraId="13B815B0" w14:textId="77777777" w:rsidR="008D77E7" w:rsidRDefault="008D77E7"/>
    <w:p w14:paraId="1824B624" w14:textId="77777777" w:rsidR="008D77E7" w:rsidRDefault="008D77E7"/>
    <w:p w14:paraId="536C3534" w14:textId="77777777" w:rsidR="00CA5DE1" w:rsidRDefault="00CA5DE1"/>
    <w:p w14:paraId="7941F995" w14:textId="77777777" w:rsidR="00287124" w:rsidRDefault="00287124"/>
    <w:p w14:paraId="7310C655" w14:textId="77777777" w:rsidR="00287124" w:rsidRDefault="00287124"/>
    <w:p w14:paraId="659598CC" w14:textId="77777777" w:rsidR="00287124" w:rsidRDefault="00287124"/>
    <w:p w14:paraId="3713B5EF" w14:textId="77777777" w:rsidR="00287124" w:rsidRDefault="00287124"/>
    <w:p w14:paraId="0A3753EA" w14:textId="77777777" w:rsidR="00513BC9" w:rsidRDefault="00513BC9"/>
    <w:p w14:paraId="079AF36E" w14:textId="77777777" w:rsidR="00513BC9" w:rsidRDefault="00513BC9"/>
    <w:p w14:paraId="5E797802" w14:textId="77777777" w:rsidR="00287124" w:rsidRDefault="00DC3B48">
      <w:r>
        <w:t>The Triangular Failure Element (TFE)</w:t>
      </w:r>
    </w:p>
    <w:p w14:paraId="74FDD5A4" w14:textId="77777777" w:rsidR="00DC3B48" w:rsidRDefault="00DC3B48"/>
    <w:p w14:paraId="48F9EA84" w14:textId="77777777" w:rsidR="00485BE8" w:rsidRDefault="00973276">
      <w:r>
        <w:rPr>
          <w:noProof/>
        </w:rPr>
        <w:lastRenderedPageBreak/>
        <w:drawing>
          <wp:anchor distT="0" distB="0" distL="114300" distR="114300" simplePos="0" relativeHeight="251663360" behindDoc="0" locked="0" layoutInCell="1" allowOverlap="1" wp14:anchorId="4D0F00DE" wp14:editId="53A11126">
            <wp:simplePos x="0" y="0"/>
            <wp:positionH relativeFrom="column">
              <wp:posOffset>2324100</wp:posOffset>
            </wp:positionH>
            <wp:positionV relativeFrom="paragraph">
              <wp:posOffset>40005</wp:posOffset>
            </wp:positionV>
            <wp:extent cx="3328035" cy="1828800"/>
            <wp:effectExtent l="0" t="0" r="5715"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03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B48">
        <w:t xml:space="preserve">The triangular failure element is a </w:t>
      </w:r>
      <w:proofErr w:type="gramStart"/>
      <w:r w:rsidR="00DC3B48">
        <w:t>6 node</w:t>
      </w:r>
      <w:proofErr w:type="gramEnd"/>
      <w:r w:rsidR="00DC3B48">
        <w:t xml:space="preserve"> triangular element which functions as a </w:t>
      </w:r>
      <w:proofErr w:type="spellStart"/>
      <w:r w:rsidR="00DC3B48">
        <w:t>gap_friction</w:t>
      </w:r>
      <w:proofErr w:type="spellEnd"/>
      <w:r w:rsidR="00DC3B48">
        <w:t xml:space="preserve"> contact surface.</w:t>
      </w:r>
      <w:r w:rsidR="00485BE8">
        <w:t xml:space="preserve"> The first 3 nodes specified, </w:t>
      </w:r>
      <w:proofErr w:type="spellStart"/>
      <w:proofErr w:type="gramStart"/>
      <w:r w:rsidR="00485BE8">
        <w:t>i,j</w:t>
      </w:r>
      <w:proofErr w:type="spellEnd"/>
      <w:proofErr w:type="gramEnd"/>
      <w:r w:rsidR="00485BE8">
        <w:t xml:space="preserve">, and k, define the geometry of the element in space.  The next 3, </w:t>
      </w:r>
      <w:proofErr w:type="spellStart"/>
      <w:proofErr w:type="gramStart"/>
      <w:r w:rsidR="00485BE8">
        <w:t>l,m</w:t>
      </w:r>
      <w:proofErr w:type="spellEnd"/>
      <w:proofErr w:type="gramEnd"/>
      <w:r w:rsidR="00485BE8">
        <w:t xml:space="preserve">, and n define a target surface.  The orientation of the local coordinate system is as shown.  T is normal to the master surface and points in the direction of the target.  S is TXR.  </w:t>
      </w:r>
    </w:p>
    <w:p w14:paraId="36A6A032" w14:textId="77777777" w:rsidR="00485BE8" w:rsidRDefault="00485BE8"/>
    <w:p w14:paraId="315C7AA0" w14:textId="216620B7" w:rsidR="00DC3B48" w:rsidRDefault="00485BE8">
      <w:r>
        <w:t xml:space="preserve">The nodes of the target surface need not correspond to those of the master.  </w:t>
      </w:r>
      <w:r w:rsidR="00571F0D">
        <w:t xml:space="preserve">The target surface is a plane infinite extent.  It is defined by l, m, and n but it is not bounded by them.  For this reason, it is possible to have 10,000 TFE’s that all share the same unbounded target surface.  Also, because of the infinite extent of the target, it is not possible for the master surface to slide off of the target. </w:t>
      </w:r>
      <w:r>
        <w:t xml:space="preserve">  </w:t>
      </w:r>
      <w:r w:rsidR="00487777">
        <w:t>The size of the gap between the master and the target is irrelevant</w:t>
      </w:r>
      <w:r w:rsidR="007155CA">
        <w:t xml:space="preserve">, however it </w:t>
      </w:r>
      <w:proofErr w:type="spellStart"/>
      <w:r w:rsidR="007155CA">
        <w:t>can not</w:t>
      </w:r>
      <w:proofErr w:type="spellEnd"/>
      <w:r w:rsidR="007155CA">
        <w:t xml:space="preserve"> be zero</w:t>
      </w:r>
      <w:r w:rsidR="00487777">
        <w:t xml:space="preserve">.  The direction of the gap however defines opening and closing directions. </w:t>
      </w:r>
    </w:p>
    <w:p w14:paraId="43D92B82" w14:textId="77777777" w:rsidR="00571F0D" w:rsidRDefault="00571F0D"/>
    <w:p w14:paraId="7D66FCD4" w14:textId="77777777" w:rsidR="00CF202A" w:rsidRDefault="00571F0D">
      <w:r>
        <w:t xml:space="preserve">Normal stress on the master surface </w:t>
      </w:r>
      <w:r w:rsidR="00CF202A">
        <w:t>is E times the deflection in the positive T direction (gap closing), where E is the Youn</w:t>
      </w:r>
      <w:r w:rsidR="000D02C7">
        <w:t xml:space="preserve">g’s modulus of the material of </w:t>
      </w:r>
      <w:r w:rsidR="00CF202A">
        <w:t xml:space="preserve">the TFE.  Deflection in the negative T direction (gap opening) produces no stress.  The </w:t>
      </w:r>
      <w:r w:rsidR="000D02C7">
        <w:t xml:space="preserve">strain energy associated with </w:t>
      </w:r>
      <w:r w:rsidR="00CF202A">
        <w:t xml:space="preserve">normal stress distribution is integrated over the master surface yielding </w:t>
      </w:r>
      <w:r w:rsidR="000D02C7">
        <w:t>nodal</w:t>
      </w:r>
      <w:r w:rsidR="00CF202A">
        <w:t xml:space="preserve"> normal forces</w:t>
      </w:r>
      <w:r w:rsidR="000D02C7">
        <w:t>.</w:t>
      </w:r>
    </w:p>
    <w:p w14:paraId="72FE52B7" w14:textId="77777777" w:rsidR="00CF202A" w:rsidRDefault="00CF202A"/>
    <w:p w14:paraId="21B82082" w14:textId="77777777" w:rsidR="001F2627" w:rsidRDefault="00A20368">
      <w:r>
        <w:t>Local axis s</w:t>
      </w:r>
      <w:r w:rsidR="00CF202A">
        <w:t>hear stress</w:t>
      </w:r>
      <w:r>
        <w:t>es</w:t>
      </w:r>
      <w:r w:rsidR="00CF202A">
        <w:t xml:space="preserve"> </w:t>
      </w:r>
      <w:proofErr w:type="spellStart"/>
      <w:r>
        <w:t>τ</w:t>
      </w:r>
      <w:r>
        <w:rPr>
          <w:vertAlign w:val="subscript"/>
        </w:rPr>
        <w:t>rt</w:t>
      </w:r>
      <w:proofErr w:type="spellEnd"/>
      <w:r>
        <w:t xml:space="preserve">, and </w:t>
      </w:r>
      <w:proofErr w:type="spellStart"/>
      <w:r>
        <w:t>τ</w:t>
      </w:r>
      <w:proofErr w:type="gramStart"/>
      <w:r>
        <w:rPr>
          <w:vertAlign w:val="subscript"/>
        </w:rPr>
        <w:t>st</w:t>
      </w:r>
      <w:proofErr w:type="spellEnd"/>
      <w:r>
        <w:t xml:space="preserve">  are</w:t>
      </w:r>
      <w:proofErr w:type="gramEnd"/>
      <w:r>
        <w:t xml:space="preserve"> calculated in a similar manor to the normal stress.  Shear stress at any point is E times the relative deflection between the master </w:t>
      </w:r>
      <w:r w:rsidR="00487777">
        <w:rPr>
          <w:noProof/>
        </w:rPr>
        <w:drawing>
          <wp:anchor distT="0" distB="0" distL="114300" distR="114300" simplePos="0" relativeHeight="251664384" behindDoc="0" locked="0" layoutInCell="1" allowOverlap="1" wp14:anchorId="651BCA1A" wp14:editId="7625257A">
            <wp:simplePos x="0" y="0"/>
            <wp:positionH relativeFrom="column">
              <wp:posOffset>3314700</wp:posOffset>
            </wp:positionH>
            <wp:positionV relativeFrom="paragraph">
              <wp:posOffset>22860</wp:posOffset>
            </wp:positionV>
            <wp:extent cx="2743200" cy="4589780"/>
            <wp:effectExtent l="0" t="0" r="0" b="127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45897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and the target.  Shear stress is integrated only over the portion of the target that is in compression.  </w:t>
      </w:r>
      <w:r w:rsidR="00DD6B48">
        <w:t xml:space="preserve">Nodal shear forces are further limited by the requirement that the shear force cannot exceed the nodal normal force times tan(φ).  </w:t>
      </w:r>
    </w:p>
    <w:p w14:paraId="2FC3CF9A" w14:textId="77777777" w:rsidR="001F2627" w:rsidRDefault="001F2627"/>
    <w:p w14:paraId="06001F84" w14:textId="77777777" w:rsidR="004F4922" w:rsidRDefault="001F2627">
      <w:r>
        <w:t xml:space="preserve">TFE’s have no in plane stiffness.  As such, they have to be attached to something; </w:t>
      </w:r>
      <w:proofErr w:type="gramStart"/>
      <w:r>
        <w:t>either</w:t>
      </w:r>
      <w:r w:rsidR="00DD6B48">
        <w:t xml:space="preserve"> </w:t>
      </w:r>
      <w:r w:rsidR="00A20368">
        <w:t xml:space="preserve"> </w:t>
      </w:r>
      <w:r w:rsidR="00E95BFD">
        <w:t>bricks</w:t>
      </w:r>
      <w:proofErr w:type="gramEnd"/>
      <w:r w:rsidR="00E95BFD">
        <w:t xml:space="preserve"> or </w:t>
      </w:r>
      <w:proofErr w:type="spellStart"/>
      <w:r w:rsidR="00E95BFD">
        <w:t>axibars</w:t>
      </w:r>
      <w:proofErr w:type="spellEnd"/>
      <w:r w:rsidR="00E95BFD">
        <w:t>, or to fixed nodes.</w:t>
      </w:r>
    </w:p>
    <w:p w14:paraId="4DC5B2E4" w14:textId="77777777" w:rsidR="004F4922" w:rsidRDefault="004F4922"/>
    <w:p w14:paraId="346CA78D" w14:textId="77777777" w:rsidR="004F4922" w:rsidRDefault="004F4922">
      <w:r>
        <w:t xml:space="preserve">Adjacent is depicted a concrete tetrahedron with 10’ long edges.  </w:t>
      </w:r>
      <w:proofErr w:type="gramStart"/>
      <w:r>
        <w:t>It’s</w:t>
      </w:r>
      <w:proofErr w:type="gramEnd"/>
      <w:r>
        <w:t xml:space="preserve"> weight is 16.2</w:t>
      </w:r>
      <w:r w:rsidR="00AE4595">
        <w:t>3</w:t>
      </w:r>
      <w:r>
        <w:t xml:space="preserve"> kips and is subject to a 6 kip Force in the X direction.  Note that the TFE partially cracks.</w:t>
      </w:r>
    </w:p>
    <w:p w14:paraId="47649414" w14:textId="77777777" w:rsidR="00571F0D" w:rsidRDefault="00487777">
      <w:r>
        <w:t>The table below shows the nodal forces that result.</w:t>
      </w:r>
    </w:p>
    <w:p w14:paraId="7891A485" w14:textId="77777777" w:rsidR="00DC3B48" w:rsidRDefault="00DC3B48"/>
    <w:tbl>
      <w:tblPr>
        <w:tblStyle w:val="TableGrid"/>
        <w:tblW w:w="0" w:type="auto"/>
        <w:tblLook w:val="04A0" w:firstRow="1" w:lastRow="0" w:firstColumn="1" w:lastColumn="0" w:noHBand="0" w:noVBand="1"/>
      </w:tblPr>
      <w:tblGrid>
        <w:gridCol w:w="918"/>
        <w:gridCol w:w="1170"/>
        <w:gridCol w:w="1235"/>
        <w:gridCol w:w="1046"/>
      </w:tblGrid>
      <w:tr w:rsidR="00782B94" w14:paraId="11BC6B05" w14:textId="77777777" w:rsidTr="00782B94">
        <w:tc>
          <w:tcPr>
            <w:tcW w:w="918" w:type="dxa"/>
          </w:tcPr>
          <w:p w14:paraId="066179AE" w14:textId="77777777" w:rsidR="00782B94" w:rsidRDefault="00782B94">
            <w:r>
              <w:t>Node</w:t>
            </w:r>
          </w:p>
        </w:tc>
        <w:tc>
          <w:tcPr>
            <w:tcW w:w="1170" w:type="dxa"/>
          </w:tcPr>
          <w:p w14:paraId="6485C952" w14:textId="77777777" w:rsidR="00782B94" w:rsidRDefault="00782B94">
            <w:proofErr w:type="spellStart"/>
            <w:r>
              <w:t>Fx</w:t>
            </w:r>
            <w:proofErr w:type="spellEnd"/>
          </w:p>
        </w:tc>
        <w:tc>
          <w:tcPr>
            <w:tcW w:w="1235" w:type="dxa"/>
          </w:tcPr>
          <w:p w14:paraId="7B894912" w14:textId="77777777" w:rsidR="00782B94" w:rsidRDefault="00782B94">
            <w:proofErr w:type="spellStart"/>
            <w:r>
              <w:t>Fy</w:t>
            </w:r>
            <w:proofErr w:type="spellEnd"/>
          </w:p>
        </w:tc>
        <w:tc>
          <w:tcPr>
            <w:tcW w:w="1046" w:type="dxa"/>
          </w:tcPr>
          <w:p w14:paraId="5CC52229" w14:textId="77777777" w:rsidR="00782B94" w:rsidRDefault="00782B94">
            <w:r>
              <w:t>Fz</w:t>
            </w:r>
          </w:p>
        </w:tc>
      </w:tr>
      <w:tr w:rsidR="00782B94" w14:paraId="2723F04D" w14:textId="77777777" w:rsidTr="00782B94">
        <w:tc>
          <w:tcPr>
            <w:tcW w:w="918" w:type="dxa"/>
          </w:tcPr>
          <w:p w14:paraId="0462566B" w14:textId="77777777" w:rsidR="00782B94" w:rsidRDefault="00782B94">
            <w:r>
              <w:t>5</w:t>
            </w:r>
          </w:p>
        </w:tc>
        <w:tc>
          <w:tcPr>
            <w:tcW w:w="1170" w:type="dxa"/>
          </w:tcPr>
          <w:p w14:paraId="4B99F1CE" w14:textId="77777777" w:rsidR="00782B94" w:rsidRDefault="00782B94">
            <w:r w:rsidRPr="00782B94">
              <w:t>-0.53</w:t>
            </w:r>
          </w:p>
        </w:tc>
        <w:tc>
          <w:tcPr>
            <w:tcW w:w="1235" w:type="dxa"/>
          </w:tcPr>
          <w:p w14:paraId="6BDE48BF" w14:textId="77777777" w:rsidR="00782B94" w:rsidRDefault="00782B94" w:rsidP="00782B94">
            <w:r w:rsidRPr="00782B94">
              <w:t>0.03</w:t>
            </w:r>
            <w:r>
              <w:t>5</w:t>
            </w:r>
          </w:p>
        </w:tc>
        <w:tc>
          <w:tcPr>
            <w:tcW w:w="1046" w:type="dxa"/>
          </w:tcPr>
          <w:p w14:paraId="4999AA38" w14:textId="77777777" w:rsidR="00782B94" w:rsidRDefault="00782B94">
            <w:r w:rsidRPr="00782B94">
              <w:t>0.91</w:t>
            </w:r>
          </w:p>
        </w:tc>
      </w:tr>
      <w:tr w:rsidR="00782B94" w14:paraId="24153C5A" w14:textId="77777777" w:rsidTr="00782B94">
        <w:tc>
          <w:tcPr>
            <w:tcW w:w="918" w:type="dxa"/>
          </w:tcPr>
          <w:p w14:paraId="28C6782A" w14:textId="77777777" w:rsidR="00782B94" w:rsidRDefault="00782B94">
            <w:r>
              <w:t>6</w:t>
            </w:r>
          </w:p>
        </w:tc>
        <w:tc>
          <w:tcPr>
            <w:tcW w:w="1170" w:type="dxa"/>
          </w:tcPr>
          <w:p w14:paraId="60FCB3F4" w14:textId="77777777" w:rsidR="00782B94" w:rsidRDefault="00782B94">
            <w:r w:rsidRPr="00782B94">
              <w:t>-3.4</w:t>
            </w:r>
            <w:r>
              <w:t>9</w:t>
            </w:r>
          </w:p>
        </w:tc>
        <w:tc>
          <w:tcPr>
            <w:tcW w:w="1235" w:type="dxa"/>
          </w:tcPr>
          <w:p w14:paraId="59908988" w14:textId="77777777" w:rsidR="00782B94" w:rsidRDefault="00782B94">
            <w:r w:rsidRPr="00782B94">
              <w:t>0.065</w:t>
            </w:r>
          </w:p>
        </w:tc>
        <w:tc>
          <w:tcPr>
            <w:tcW w:w="1046" w:type="dxa"/>
          </w:tcPr>
          <w:p w14:paraId="18F903D8" w14:textId="77777777" w:rsidR="00782B94" w:rsidRDefault="00782B94">
            <w:r w:rsidRPr="00782B94">
              <w:t>9.91</w:t>
            </w:r>
          </w:p>
        </w:tc>
      </w:tr>
      <w:tr w:rsidR="00782B94" w14:paraId="54F645D0" w14:textId="77777777" w:rsidTr="00782B94">
        <w:tc>
          <w:tcPr>
            <w:tcW w:w="918" w:type="dxa"/>
          </w:tcPr>
          <w:p w14:paraId="5DB91C17" w14:textId="77777777" w:rsidR="00782B94" w:rsidRDefault="00782B94">
            <w:r>
              <w:t>7</w:t>
            </w:r>
          </w:p>
        </w:tc>
        <w:tc>
          <w:tcPr>
            <w:tcW w:w="1170" w:type="dxa"/>
          </w:tcPr>
          <w:p w14:paraId="21777E91" w14:textId="77777777" w:rsidR="00782B94" w:rsidRDefault="00782B94">
            <w:r w:rsidRPr="00782B94">
              <w:t>-1.98</w:t>
            </w:r>
          </w:p>
        </w:tc>
        <w:tc>
          <w:tcPr>
            <w:tcW w:w="1235" w:type="dxa"/>
          </w:tcPr>
          <w:p w14:paraId="003F3CD9" w14:textId="77777777" w:rsidR="00782B94" w:rsidRDefault="00782B94">
            <w:r w:rsidRPr="00782B94">
              <w:t>-0.10</w:t>
            </w:r>
          </w:p>
        </w:tc>
        <w:tc>
          <w:tcPr>
            <w:tcW w:w="1046" w:type="dxa"/>
          </w:tcPr>
          <w:p w14:paraId="150DFED7" w14:textId="77777777" w:rsidR="00782B94" w:rsidRDefault="00782B94">
            <w:r w:rsidRPr="00782B94">
              <w:t>5.41</w:t>
            </w:r>
          </w:p>
        </w:tc>
      </w:tr>
    </w:tbl>
    <w:p w14:paraId="06E11E41" w14:textId="77777777" w:rsidR="00287124" w:rsidRDefault="00287124"/>
    <w:p w14:paraId="05525991" w14:textId="77777777" w:rsidR="00287124" w:rsidRDefault="00487777">
      <w:r>
        <w:lastRenderedPageBreak/>
        <w:t xml:space="preserve">The TFE can be locked so that is does not shear or crack by assigning a tensile strength to the gap.  When this is done, the TFE can be used to attach dis-similar meshes together. </w:t>
      </w:r>
    </w:p>
    <w:p w14:paraId="4342BAC2" w14:textId="77777777" w:rsidR="00487777" w:rsidRDefault="00487777"/>
    <w:p w14:paraId="72038F52" w14:textId="77777777" w:rsidR="00211A86" w:rsidRDefault="00487777">
      <w:r>
        <w:t xml:space="preserve">The TFE also has a dilatational capability.  This option produces additional nodal normal force </w:t>
      </w:r>
      <w:r w:rsidR="00211A86">
        <w:t>proportional to nodal shear force when frictional shearing occurs</w:t>
      </w:r>
      <w:proofErr w:type="gramStart"/>
      <w:r w:rsidR="00211A86">
        <w:t>. .</w:t>
      </w:r>
      <w:proofErr w:type="gramEnd"/>
    </w:p>
    <w:p w14:paraId="0D9E3DBE" w14:textId="77777777" w:rsidR="00211A86" w:rsidRDefault="00211A86"/>
    <w:p w14:paraId="0AB36CBB" w14:textId="663153A4" w:rsidR="00487777" w:rsidRDefault="00211A86">
      <w:r>
        <w:t>The TFE also has a crude cracked base uplift option.  Cracked bas uplift is assumed to exert itself in the gap.  The local R axis must be such that the upstream side of the TFE is at R=0</w:t>
      </w:r>
      <w:r w:rsidR="002778E0">
        <w:t xml:space="preserve"> (Node 1)</w:t>
      </w:r>
      <w:r>
        <w:t xml:space="preserve">, and the local R axis points downstream.  The crack length is assumed to be the location of where the normal stress goes to zero at the local R axis. </w:t>
      </w:r>
      <w:r w:rsidR="001D721C">
        <w:t xml:space="preserve">Upstream and downstream pressures are taken from nodal pressures for </w:t>
      </w:r>
      <w:proofErr w:type="spellStart"/>
      <w:r w:rsidR="001D721C">
        <w:t>tfe</w:t>
      </w:r>
      <w:proofErr w:type="spellEnd"/>
      <w:r w:rsidR="001D721C">
        <w:t xml:space="preserve"> node 1 and 2 </w:t>
      </w:r>
      <w:proofErr w:type="spellStart"/>
      <w:r w:rsidR="001D721C">
        <w:t>respectivly</w:t>
      </w:r>
      <w:proofErr w:type="spellEnd"/>
      <w:r w:rsidR="001D721C">
        <w:t>.</w:t>
      </w:r>
      <w:r w:rsidR="00487777">
        <w:t xml:space="preserve">  </w:t>
      </w:r>
    </w:p>
    <w:p w14:paraId="205EF915" w14:textId="77777777" w:rsidR="0030595D" w:rsidRDefault="0030595D"/>
    <w:p w14:paraId="7686687A" w14:textId="77777777" w:rsidR="0030595D" w:rsidRDefault="0030595D">
      <w:r>
        <w:t xml:space="preserve">Below the TFE with cracked base uplift is compared to an analysis done with simple rigid body limit state assumptions. </w:t>
      </w:r>
    </w:p>
    <w:p w14:paraId="1D6305F6" w14:textId="77777777" w:rsidR="0030595D" w:rsidRDefault="0030595D">
      <w:r>
        <w:t xml:space="preserve">  </w:t>
      </w:r>
    </w:p>
    <w:tbl>
      <w:tblPr>
        <w:tblStyle w:val="TableGrid"/>
        <w:tblW w:w="0" w:type="auto"/>
        <w:tblLook w:val="04A0" w:firstRow="1" w:lastRow="0" w:firstColumn="1" w:lastColumn="0" w:noHBand="0" w:noVBand="1"/>
      </w:tblPr>
      <w:tblGrid>
        <w:gridCol w:w="3192"/>
        <w:gridCol w:w="3192"/>
        <w:gridCol w:w="3192"/>
      </w:tblGrid>
      <w:tr w:rsidR="0030595D" w14:paraId="3DA27737" w14:textId="77777777" w:rsidTr="0030595D">
        <w:tc>
          <w:tcPr>
            <w:tcW w:w="3192" w:type="dxa"/>
          </w:tcPr>
          <w:p w14:paraId="7AE868BC" w14:textId="77777777" w:rsidR="0030595D" w:rsidRDefault="0030595D"/>
        </w:tc>
        <w:tc>
          <w:tcPr>
            <w:tcW w:w="3192" w:type="dxa"/>
          </w:tcPr>
          <w:p w14:paraId="4106E13E" w14:textId="77777777" w:rsidR="0030595D" w:rsidRDefault="0030595D">
            <w:r>
              <w:t>Crack Length</w:t>
            </w:r>
          </w:p>
        </w:tc>
        <w:tc>
          <w:tcPr>
            <w:tcW w:w="3192" w:type="dxa"/>
          </w:tcPr>
          <w:p w14:paraId="3FFBE58F" w14:textId="77777777" w:rsidR="0030595D" w:rsidRDefault="0030595D" w:rsidP="0030595D">
            <w:r>
              <w:t>Total Uplift Force/ft</w:t>
            </w:r>
          </w:p>
        </w:tc>
      </w:tr>
      <w:tr w:rsidR="0030595D" w14:paraId="33A086DD" w14:textId="77777777" w:rsidTr="0030595D">
        <w:tc>
          <w:tcPr>
            <w:tcW w:w="3192" w:type="dxa"/>
          </w:tcPr>
          <w:p w14:paraId="1CC451C6" w14:textId="77777777" w:rsidR="0030595D" w:rsidRDefault="0030595D">
            <w:r>
              <w:t>Limit State Rigid Body</w:t>
            </w:r>
          </w:p>
        </w:tc>
        <w:tc>
          <w:tcPr>
            <w:tcW w:w="3192" w:type="dxa"/>
          </w:tcPr>
          <w:p w14:paraId="3281D5C6" w14:textId="77777777" w:rsidR="0030595D" w:rsidRDefault="0030595D">
            <w:r>
              <w:t>11.0’</w:t>
            </w:r>
          </w:p>
        </w:tc>
        <w:tc>
          <w:tcPr>
            <w:tcW w:w="3192" w:type="dxa"/>
          </w:tcPr>
          <w:p w14:paraId="39F2D34A" w14:textId="77777777" w:rsidR="0030595D" w:rsidRDefault="0030595D">
            <w:r>
              <w:t>242.31 Kip/ft</w:t>
            </w:r>
          </w:p>
        </w:tc>
      </w:tr>
      <w:tr w:rsidR="0030595D" w14:paraId="3BBE51B6" w14:textId="77777777" w:rsidTr="0030595D">
        <w:tc>
          <w:tcPr>
            <w:tcW w:w="3192" w:type="dxa"/>
          </w:tcPr>
          <w:p w14:paraId="3062A2FA" w14:textId="77777777" w:rsidR="0030595D" w:rsidRDefault="0030595D">
            <w:r>
              <w:t>ARVAR w/ TFE’s + Uplift</w:t>
            </w:r>
          </w:p>
        </w:tc>
        <w:tc>
          <w:tcPr>
            <w:tcW w:w="3192" w:type="dxa"/>
          </w:tcPr>
          <w:p w14:paraId="531330BA" w14:textId="77777777" w:rsidR="0030595D" w:rsidRDefault="0030595D">
            <w:r>
              <w:t>10.88’</w:t>
            </w:r>
          </w:p>
        </w:tc>
        <w:tc>
          <w:tcPr>
            <w:tcW w:w="3192" w:type="dxa"/>
          </w:tcPr>
          <w:p w14:paraId="22413C98" w14:textId="77777777" w:rsidR="0030595D" w:rsidRDefault="0030595D">
            <w:r>
              <w:t>241.83 Kip/ft</w:t>
            </w:r>
          </w:p>
        </w:tc>
      </w:tr>
    </w:tbl>
    <w:p w14:paraId="0F517954" w14:textId="77777777" w:rsidR="005E1273" w:rsidRDefault="005E1273"/>
    <w:p w14:paraId="43A8468F" w14:textId="77777777" w:rsidR="005E1273" w:rsidRDefault="005E1273"/>
    <w:p w14:paraId="29A7BAE3" w14:textId="77777777" w:rsidR="005E1273" w:rsidRDefault="005E1273"/>
    <w:p w14:paraId="22B94F43" w14:textId="77777777" w:rsidR="005E1273" w:rsidRDefault="005E1273"/>
    <w:p w14:paraId="3A228B0B" w14:textId="77777777" w:rsidR="005E1273" w:rsidRDefault="00EE49E6">
      <w:r>
        <w:rPr>
          <w:noProof/>
        </w:rPr>
        <w:lastRenderedPageBreak/>
        <w:drawing>
          <wp:anchor distT="0" distB="0" distL="114300" distR="114300" simplePos="0" relativeHeight="251665408" behindDoc="0" locked="0" layoutInCell="1" allowOverlap="1" wp14:anchorId="0A1BB7F4" wp14:editId="646CBE37">
            <wp:simplePos x="0" y="0"/>
            <wp:positionH relativeFrom="column">
              <wp:posOffset>-133350</wp:posOffset>
            </wp:positionH>
            <wp:positionV relativeFrom="paragraph">
              <wp:posOffset>-215265</wp:posOffset>
            </wp:positionV>
            <wp:extent cx="2743200" cy="4150995"/>
            <wp:effectExtent l="0" t="0" r="0" b="1905"/>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415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ACA351F" wp14:editId="7A64CABD">
            <wp:simplePos x="0" y="0"/>
            <wp:positionH relativeFrom="column">
              <wp:posOffset>3602355</wp:posOffset>
            </wp:positionH>
            <wp:positionV relativeFrom="paragraph">
              <wp:posOffset>-219075</wp:posOffset>
            </wp:positionV>
            <wp:extent cx="2743200" cy="5833745"/>
            <wp:effectExtent l="0" t="0" r="0"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5833745"/>
                    </a:xfrm>
                    <a:prstGeom prst="rect">
                      <a:avLst/>
                    </a:prstGeom>
                    <a:noFill/>
                    <a:ln>
                      <a:noFill/>
                    </a:ln>
                  </pic:spPr>
                </pic:pic>
              </a:graphicData>
            </a:graphic>
            <wp14:sizeRelV relativeFrom="margin">
              <wp14:pctHeight>0</wp14:pctHeight>
            </wp14:sizeRelV>
          </wp:anchor>
        </w:drawing>
      </w:r>
    </w:p>
    <w:p w14:paraId="5A3CE655" w14:textId="77777777" w:rsidR="005E1273" w:rsidRDefault="005E1273"/>
    <w:p w14:paraId="6D5D33B3" w14:textId="77777777" w:rsidR="005E1273" w:rsidRDefault="005E1273"/>
    <w:p w14:paraId="2B955EA7" w14:textId="77777777" w:rsidR="005E1273" w:rsidRDefault="005E1273"/>
    <w:p w14:paraId="1C5CF3A1" w14:textId="77777777" w:rsidR="005E1273" w:rsidRDefault="005E1273"/>
    <w:p w14:paraId="34FB1B7D" w14:textId="77777777" w:rsidR="005E1273" w:rsidRDefault="005E1273"/>
    <w:p w14:paraId="205A6680" w14:textId="77777777" w:rsidR="005E1273" w:rsidRDefault="005E1273"/>
    <w:p w14:paraId="471AF90B" w14:textId="77777777" w:rsidR="005E1273" w:rsidRDefault="005E1273"/>
    <w:p w14:paraId="70D0EBD7" w14:textId="77777777" w:rsidR="005E1273" w:rsidRDefault="005E1273"/>
    <w:p w14:paraId="19F496F0" w14:textId="77777777" w:rsidR="005E1273" w:rsidRDefault="005E1273"/>
    <w:p w14:paraId="574F242B" w14:textId="77777777" w:rsidR="005E1273" w:rsidRDefault="005E1273"/>
    <w:p w14:paraId="122B5B31" w14:textId="77777777" w:rsidR="005E1273" w:rsidRDefault="005E1273"/>
    <w:p w14:paraId="24562AEA" w14:textId="77777777" w:rsidR="005E1273" w:rsidRDefault="005E1273"/>
    <w:p w14:paraId="18B90AC2" w14:textId="77777777" w:rsidR="005E1273" w:rsidRDefault="005E1273"/>
    <w:p w14:paraId="0DDE6D5A" w14:textId="77777777" w:rsidR="005E1273" w:rsidRDefault="005E1273"/>
    <w:p w14:paraId="2915C401" w14:textId="77777777" w:rsidR="005E1273" w:rsidRDefault="005E1273"/>
    <w:p w14:paraId="430D1794" w14:textId="77777777" w:rsidR="00487777" w:rsidRDefault="00487777"/>
    <w:p w14:paraId="684E71F6" w14:textId="77777777" w:rsidR="00736A40" w:rsidRDefault="00736A40"/>
    <w:p w14:paraId="2476EB78" w14:textId="77777777" w:rsidR="00736A40" w:rsidRDefault="00736A40"/>
    <w:p w14:paraId="0134332A" w14:textId="77777777" w:rsidR="00736A40" w:rsidRDefault="00736A40"/>
    <w:p w14:paraId="4A9B7A32" w14:textId="77777777" w:rsidR="00736A40" w:rsidRDefault="00736A40"/>
    <w:p w14:paraId="49ABA2E3" w14:textId="77777777" w:rsidR="00736A40" w:rsidRDefault="00736A40"/>
    <w:p w14:paraId="5894B1C9" w14:textId="77777777" w:rsidR="00736A40" w:rsidRDefault="00736A40"/>
    <w:p w14:paraId="5B754542" w14:textId="77777777" w:rsidR="00736A40" w:rsidRDefault="00736A40"/>
    <w:p w14:paraId="3CEEDBA1" w14:textId="77777777" w:rsidR="00AD54BD" w:rsidRDefault="00AD54BD">
      <w:r>
        <w:t>There is an asymmetry in stiffness when TFEs are used to model a quadrilateral surface.</w:t>
      </w:r>
    </w:p>
    <w:p w14:paraId="326C837C" w14:textId="77777777" w:rsidR="00AD54BD" w:rsidRDefault="00AD54BD">
      <w:r>
        <w:rPr>
          <w:noProof/>
        </w:rPr>
        <w:drawing>
          <wp:anchor distT="0" distB="0" distL="114300" distR="114300" simplePos="0" relativeHeight="251667456" behindDoc="0" locked="0" layoutInCell="1" allowOverlap="1" wp14:anchorId="07C2A4C2" wp14:editId="51374FC3">
            <wp:simplePos x="0" y="0"/>
            <wp:positionH relativeFrom="column">
              <wp:posOffset>180975</wp:posOffset>
            </wp:positionH>
            <wp:positionV relativeFrom="paragraph">
              <wp:posOffset>143510</wp:posOffset>
            </wp:positionV>
            <wp:extent cx="2743200" cy="1216025"/>
            <wp:effectExtent l="0" t="0" r="0" b="3175"/>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FCF747" w14:textId="77777777" w:rsidR="00AD54BD" w:rsidRDefault="00AD54BD"/>
    <w:p w14:paraId="0EA7205C" w14:textId="77777777" w:rsidR="00AD54BD" w:rsidRDefault="00AD54BD"/>
    <w:p w14:paraId="3C911A6D" w14:textId="77777777" w:rsidR="00AD54BD" w:rsidRDefault="00AD54BD"/>
    <w:p w14:paraId="25AF997F" w14:textId="77777777" w:rsidR="00AD54BD" w:rsidRDefault="00AD54BD"/>
    <w:p w14:paraId="5CA06511" w14:textId="77777777" w:rsidR="00AD54BD" w:rsidRDefault="00AD54BD"/>
    <w:p w14:paraId="10522567" w14:textId="77777777" w:rsidR="00AD54BD" w:rsidRDefault="00AD54BD"/>
    <w:p w14:paraId="3A71AD4C" w14:textId="77777777" w:rsidR="00AD54BD" w:rsidRDefault="00AD54BD"/>
    <w:p w14:paraId="3611FE06" w14:textId="77777777" w:rsidR="00AD54BD" w:rsidRDefault="00AD54BD">
      <w:r>
        <w:t xml:space="preserve">Consider the above figure.  Each TFE has a compressional stiffness equal to its elastic modulus times its area.  A uniformly compressed TFE will produce nodal forces equal to the total element stiffness divided by 3. </w:t>
      </w:r>
      <w:r w:rsidR="003827AC">
        <w:t xml:space="preserve"> This means that if a </w:t>
      </w:r>
      <w:r>
        <w:t>pair are used to model a quadrilateral surface, the nodes which share 2 TFEs will be twice as stiff as the nodes</w:t>
      </w:r>
      <w:r w:rsidR="006527A2">
        <w:t xml:space="preserve"> with only 1</w:t>
      </w:r>
      <w:r>
        <w:t xml:space="preserve">.  This effect can be avoided by using a pair of pairs laid out so that each node has 2 TFEs associated with it.    </w:t>
      </w:r>
      <w:r w:rsidR="003827AC">
        <w:t>If cracked base uplift is used, only 1 pair should be activated, otherwise uplift will be doubled.</w:t>
      </w:r>
    </w:p>
    <w:p w14:paraId="6B4AF59B" w14:textId="77777777" w:rsidR="00736A40" w:rsidRDefault="00736A40"/>
    <w:p w14:paraId="35BD3BD0" w14:textId="77777777" w:rsidR="00736A40" w:rsidRDefault="00736A40"/>
    <w:p w14:paraId="37AC61D2" w14:textId="77777777" w:rsidR="00736A40" w:rsidRDefault="00736A40"/>
    <w:p w14:paraId="6B318529" w14:textId="77777777" w:rsidR="00736A40" w:rsidRDefault="00736A40"/>
    <w:p w14:paraId="65CE67DC" w14:textId="77777777" w:rsidR="00EE49E6" w:rsidRDefault="00EE49E6"/>
    <w:p w14:paraId="3A734767" w14:textId="77777777" w:rsidR="00487777" w:rsidRDefault="00487777">
      <w:r>
        <w:t xml:space="preserve">The </w:t>
      </w:r>
      <w:proofErr w:type="spellStart"/>
      <w:r>
        <w:t>Axibar</w:t>
      </w:r>
      <w:proofErr w:type="spellEnd"/>
    </w:p>
    <w:p w14:paraId="73870425" w14:textId="77777777" w:rsidR="00487777" w:rsidRDefault="00487777"/>
    <w:p w14:paraId="1DB6F575" w14:textId="77777777" w:rsidR="00487777" w:rsidRDefault="00487777">
      <w:r>
        <w:t xml:space="preserve">The </w:t>
      </w:r>
      <w:proofErr w:type="spellStart"/>
      <w:r w:rsidR="00211A86">
        <w:t>A</w:t>
      </w:r>
      <w:r>
        <w:t>xibar</w:t>
      </w:r>
      <w:proofErr w:type="spellEnd"/>
      <w:r>
        <w:t xml:space="preserve"> is an axial force only element.  It has no bending or shear stiffness.  </w:t>
      </w:r>
      <w:r w:rsidR="00211A86">
        <w:t xml:space="preserve">It is large deflection formulated.  It also has the capability to yield in compression or tension.  </w:t>
      </w:r>
      <w:proofErr w:type="spellStart"/>
      <w:r w:rsidR="00211A86">
        <w:t>Axibars</w:t>
      </w:r>
      <w:proofErr w:type="spellEnd"/>
      <w:r w:rsidR="00211A86">
        <w:t xml:space="preserve"> can be pre-stressed.</w:t>
      </w:r>
    </w:p>
    <w:p w14:paraId="0EF34048" w14:textId="77777777" w:rsidR="00EE49E6" w:rsidRDefault="00EE49E6"/>
    <w:p w14:paraId="1A6318DB" w14:textId="77777777" w:rsidR="002778E0" w:rsidRDefault="002778E0"/>
    <w:p w14:paraId="065C829E" w14:textId="77777777" w:rsidR="002778E0" w:rsidRDefault="002778E0"/>
    <w:p w14:paraId="24F5B52B" w14:textId="66BD4713" w:rsidR="004023A0" w:rsidRDefault="00CB1A50">
      <w:r>
        <w:lastRenderedPageBreak/>
        <w:t>Input File</w:t>
      </w:r>
    </w:p>
    <w:p w14:paraId="0133F024" w14:textId="77777777" w:rsidR="00CB1A50" w:rsidRDefault="00CB1A50"/>
    <w:p w14:paraId="40904D6D" w14:textId="77777777" w:rsidR="00DA212E" w:rsidRDefault="00DA212E">
      <w:r>
        <w:t>First Line:</w:t>
      </w:r>
    </w:p>
    <w:p w14:paraId="7AF718D9" w14:textId="77777777" w:rsidR="00DA212E" w:rsidRDefault="00DA212E"/>
    <w:p w14:paraId="748148B8" w14:textId="77777777" w:rsidR="00CB1A50" w:rsidRDefault="00DA212E">
      <w:r>
        <w:tab/>
      </w:r>
      <w:r w:rsidR="00CB1A50">
        <w:t xml:space="preserve">Nodes   Bricks    TFE’s    </w:t>
      </w:r>
      <w:proofErr w:type="spellStart"/>
      <w:r w:rsidR="00CB1A50">
        <w:t>Axibars</w:t>
      </w:r>
      <w:proofErr w:type="spellEnd"/>
      <w:r w:rsidR="00CB1A50">
        <w:t xml:space="preserve">   Materials</w:t>
      </w:r>
      <w:r>
        <w:t xml:space="preserve"> </w:t>
      </w:r>
      <w:r w:rsidR="00CB1A50">
        <w:t>(Maximum of 20</w:t>
      </w:r>
      <w:r>
        <w:t xml:space="preserve"> materials</w:t>
      </w:r>
      <w:r w:rsidR="00CB1A50">
        <w:t>)</w:t>
      </w:r>
    </w:p>
    <w:p w14:paraId="1ECFBFD8" w14:textId="77777777" w:rsidR="00DA212E" w:rsidRDefault="00DA212E"/>
    <w:p w14:paraId="22FF84D5" w14:textId="77777777" w:rsidR="00DA212E" w:rsidRDefault="00DA212E">
      <w:r>
        <w:t>Next N lines where N is the number of nodes</w:t>
      </w:r>
      <w:r w:rsidR="004D15DC">
        <w:t>:</w:t>
      </w:r>
    </w:p>
    <w:p w14:paraId="3F979E2B" w14:textId="77777777" w:rsidR="00DA212E" w:rsidRDefault="00DA212E"/>
    <w:p w14:paraId="369BB9B4" w14:textId="77777777" w:rsidR="00DA212E" w:rsidRDefault="00DA212E">
      <w:r>
        <w:tab/>
      </w:r>
      <w:proofErr w:type="gramStart"/>
      <w:r>
        <w:t>X  Y</w:t>
      </w:r>
      <w:proofErr w:type="gramEnd"/>
      <w:r>
        <w:t xml:space="preserve">  Z  </w:t>
      </w:r>
      <w:proofErr w:type="spellStart"/>
      <w:r>
        <w:t>Cx</w:t>
      </w:r>
      <w:proofErr w:type="spellEnd"/>
      <w:r>
        <w:t xml:space="preserve">  Cy  </w:t>
      </w:r>
      <w:proofErr w:type="spellStart"/>
      <w:r>
        <w:t>Cz</w:t>
      </w:r>
      <w:proofErr w:type="spellEnd"/>
      <w:r>
        <w:t xml:space="preserve">  </w:t>
      </w:r>
      <w:proofErr w:type="spellStart"/>
      <w:r>
        <w:t>Fx</w:t>
      </w:r>
      <w:proofErr w:type="spellEnd"/>
      <w:r>
        <w:t xml:space="preserve">  </w:t>
      </w:r>
      <w:proofErr w:type="spellStart"/>
      <w:r>
        <w:t>Fy</w:t>
      </w:r>
      <w:proofErr w:type="spellEnd"/>
      <w:r>
        <w:t xml:space="preserve"> Fz  Pressure</w:t>
      </w:r>
    </w:p>
    <w:p w14:paraId="0F2FFF51" w14:textId="77777777" w:rsidR="00DA212E" w:rsidRDefault="00DA212E" w:rsidP="00DA212E">
      <w:pPr>
        <w:ind w:left="720"/>
      </w:pPr>
    </w:p>
    <w:p w14:paraId="3F62807F" w14:textId="77777777" w:rsidR="00CE1E69" w:rsidRDefault="00DA212E" w:rsidP="00DA212E">
      <w:pPr>
        <w:ind w:left="720"/>
      </w:pPr>
      <w:proofErr w:type="gramStart"/>
      <w:r>
        <w:t>Where</w:t>
      </w:r>
      <w:proofErr w:type="gramEnd"/>
    </w:p>
    <w:p w14:paraId="40E85936" w14:textId="77777777" w:rsidR="00CE1E69" w:rsidRDefault="00DA212E" w:rsidP="00DA212E">
      <w:pPr>
        <w:ind w:left="720"/>
      </w:pPr>
      <w:r>
        <w:t>X Y and Z are the location of the node</w:t>
      </w:r>
    </w:p>
    <w:p w14:paraId="2CB334A0" w14:textId="77777777" w:rsidR="00CE1E69" w:rsidRDefault="00DA212E" w:rsidP="00DA212E">
      <w:pPr>
        <w:ind w:left="720"/>
      </w:pPr>
      <w:proofErr w:type="spellStart"/>
      <w:r>
        <w:t>Cx</w:t>
      </w:r>
      <w:proofErr w:type="spellEnd"/>
      <w:r>
        <w:t xml:space="preserve"> Cy and </w:t>
      </w:r>
      <w:proofErr w:type="spellStart"/>
      <w:r>
        <w:t>Cz</w:t>
      </w:r>
      <w:proofErr w:type="spellEnd"/>
      <w:r>
        <w:t xml:space="preserve"> are constraint codes (1=free, 0=fixed)</w:t>
      </w:r>
    </w:p>
    <w:p w14:paraId="71F6A6F4" w14:textId="77777777" w:rsidR="00CE1E69" w:rsidRDefault="00DA212E" w:rsidP="00DA212E">
      <w:pPr>
        <w:ind w:left="720"/>
      </w:pPr>
      <w:proofErr w:type="spellStart"/>
      <w:r>
        <w:t>Fx</w:t>
      </w:r>
      <w:proofErr w:type="spellEnd"/>
      <w:r>
        <w:t xml:space="preserve"> </w:t>
      </w:r>
      <w:proofErr w:type="spellStart"/>
      <w:r>
        <w:t>Fy</w:t>
      </w:r>
      <w:proofErr w:type="spellEnd"/>
      <w:r>
        <w:t xml:space="preserve"> and Fz are nodal forces</w:t>
      </w:r>
    </w:p>
    <w:p w14:paraId="1E6FCDC3" w14:textId="77777777" w:rsidR="00DA212E" w:rsidRDefault="00DA212E" w:rsidP="00DA212E">
      <w:pPr>
        <w:ind w:left="720"/>
      </w:pPr>
      <w:r>
        <w:t>Pressure is a fluid pressure at a node.  This pressure will be used to calculate brick face pressures if the node is attached to a brick</w:t>
      </w:r>
      <w:r w:rsidR="006377DA">
        <w:t xml:space="preserve">, or cracked base uplift if it is attached to a TFE. </w:t>
      </w:r>
    </w:p>
    <w:p w14:paraId="423573B4" w14:textId="77777777" w:rsidR="004D15DC" w:rsidRDefault="004D15DC" w:rsidP="004D15DC"/>
    <w:p w14:paraId="17A48D45" w14:textId="77777777" w:rsidR="004D15DC" w:rsidRDefault="004D15DC" w:rsidP="004D15DC">
      <w:r>
        <w:t>Next M lines where M is the number of materials:</w:t>
      </w:r>
    </w:p>
    <w:p w14:paraId="1ECC517B" w14:textId="77777777" w:rsidR="004D15DC" w:rsidRDefault="004D15DC" w:rsidP="004D15DC"/>
    <w:p w14:paraId="1F5EA51E" w14:textId="77777777" w:rsidR="004D15DC" w:rsidRDefault="004D15DC" w:rsidP="004D15DC">
      <w:pPr>
        <w:ind w:left="720"/>
      </w:pPr>
      <w:proofErr w:type="gramStart"/>
      <w:r>
        <w:t>E  μ</w:t>
      </w:r>
      <w:proofErr w:type="gramEnd"/>
      <w:r>
        <w:t xml:space="preserve"> γ φ &lt;Tension Yield Stress&gt; &lt;Compression Yield Stress&gt; &lt;Prestress or Dilatation Angle&gt; &lt;Color or Uplift toggle&gt;</w:t>
      </w:r>
    </w:p>
    <w:p w14:paraId="0CF123AD" w14:textId="77777777" w:rsidR="004D15DC" w:rsidRDefault="004D15DC" w:rsidP="004D15DC">
      <w:pPr>
        <w:ind w:left="720"/>
      </w:pPr>
    </w:p>
    <w:p w14:paraId="19F26B08" w14:textId="77777777" w:rsidR="00CE1E69" w:rsidRDefault="004D15DC" w:rsidP="004D15DC">
      <w:pPr>
        <w:ind w:left="720"/>
      </w:pPr>
      <w:proofErr w:type="gramStart"/>
      <w:r>
        <w:t>Where</w:t>
      </w:r>
      <w:proofErr w:type="gramEnd"/>
    </w:p>
    <w:p w14:paraId="0400DAD1" w14:textId="77777777" w:rsidR="00CE1E69" w:rsidRDefault="004D15DC" w:rsidP="004D15DC">
      <w:pPr>
        <w:ind w:left="720"/>
      </w:pPr>
      <w:r w:rsidRPr="00DA6E03">
        <w:rPr>
          <w:b/>
          <w:bCs/>
        </w:rPr>
        <w:t>E</w:t>
      </w:r>
      <w:r>
        <w:t xml:space="preserve"> is Young’</w:t>
      </w:r>
      <w:r w:rsidR="00CE1E69">
        <w:t>s modulus</w:t>
      </w:r>
    </w:p>
    <w:p w14:paraId="2FD72D4A" w14:textId="77777777" w:rsidR="00CE1E69" w:rsidRDefault="004D15DC" w:rsidP="004D15DC">
      <w:pPr>
        <w:ind w:left="720"/>
      </w:pPr>
      <w:r w:rsidRPr="00DA6E03">
        <w:rPr>
          <w:b/>
          <w:bCs/>
        </w:rPr>
        <w:t>μ</w:t>
      </w:r>
      <w:r>
        <w:t xml:space="preserve"> is Poisson’s ratio</w:t>
      </w:r>
    </w:p>
    <w:p w14:paraId="6CF12D8C" w14:textId="55E2FF7B" w:rsidR="00CE1E69" w:rsidRDefault="004D15DC" w:rsidP="004D15DC">
      <w:pPr>
        <w:ind w:left="720"/>
      </w:pPr>
      <w:r w:rsidRPr="00DA6E03">
        <w:rPr>
          <w:b/>
          <w:bCs/>
        </w:rPr>
        <w:t>γ</w:t>
      </w:r>
      <w:r>
        <w:t xml:space="preserve"> is weight density which is used for bricks only.</w:t>
      </w:r>
      <w:r w:rsidR="00CE1E69">
        <w:t xml:space="preserve"> It is </w:t>
      </w:r>
      <w:r w:rsidR="00DA6E03">
        <w:t xml:space="preserve">automatically </w:t>
      </w:r>
      <w:r w:rsidR="00CE1E69">
        <w:t xml:space="preserve">applied in the negative Z direction. </w:t>
      </w:r>
    </w:p>
    <w:p w14:paraId="7B6D4081" w14:textId="77777777" w:rsidR="004D15DC" w:rsidRDefault="00CE1E69" w:rsidP="004D15DC">
      <w:pPr>
        <w:ind w:left="720"/>
      </w:pPr>
      <w:r w:rsidRPr="00DA6E03">
        <w:rPr>
          <w:b/>
          <w:bCs/>
        </w:rPr>
        <w:t>Φ</w:t>
      </w:r>
      <w:r>
        <w:t xml:space="preserve"> is the friction angle used for TFE’s</w:t>
      </w:r>
    </w:p>
    <w:p w14:paraId="29507D64" w14:textId="5F60D65C" w:rsidR="004023A0" w:rsidRDefault="00CE1E69" w:rsidP="00CE1E69">
      <w:pPr>
        <w:ind w:left="720"/>
      </w:pPr>
      <w:r w:rsidRPr="00DA6E03">
        <w:rPr>
          <w:b/>
          <w:bCs/>
        </w:rPr>
        <w:t>Tension Yield Stress</w:t>
      </w:r>
      <w:r>
        <w:t xml:space="preserve"> is used by </w:t>
      </w:r>
      <w:proofErr w:type="spellStart"/>
      <w:proofErr w:type="gramStart"/>
      <w:r>
        <w:t>Axibars</w:t>
      </w:r>
      <w:proofErr w:type="spellEnd"/>
      <w:r>
        <w:t xml:space="preserve">  and</w:t>
      </w:r>
      <w:proofErr w:type="gramEnd"/>
      <w:r>
        <w:t xml:space="preserve"> by TFEs.  </w:t>
      </w:r>
      <w:r w:rsidR="0020263A">
        <w:t xml:space="preserve">With TFEs, any value greater than zero will cause the TFE to behave elastically. </w:t>
      </w:r>
      <w:proofErr w:type="gramStart"/>
      <w:r w:rsidR="0020263A">
        <w:t>Thus</w:t>
      </w:r>
      <w:proofErr w:type="gramEnd"/>
      <w:r w:rsidR="0020263A">
        <w:t xml:space="preserve"> TFEs can have </w:t>
      </w:r>
      <w:proofErr w:type="spellStart"/>
      <w:r w:rsidR="0020263A">
        <w:t>zro</w:t>
      </w:r>
      <w:proofErr w:type="spellEnd"/>
      <w:r w:rsidR="0020263A">
        <w:t xml:space="preserve"> tensile strength, or infinite tensile strength.</w:t>
      </w:r>
    </w:p>
    <w:p w14:paraId="0FE727CB" w14:textId="77777777" w:rsidR="00BF041E" w:rsidRDefault="00BF041E" w:rsidP="00CE1E69">
      <w:pPr>
        <w:ind w:left="720"/>
      </w:pPr>
      <w:r w:rsidRPr="00DA6E03">
        <w:rPr>
          <w:b/>
          <w:bCs/>
        </w:rPr>
        <w:t>Compressive Yield Stress</w:t>
      </w:r>
      <w:r>
        <w:t xml:space="preserve"> is used for </w:t>
      </w:r>
      <w:proofErr w:type="spellStart"/>
      <w:r>
        <w:t>Axibars</w:t>
      </w:r>
      <w:proofErr w:type="spellEnd"/>
      <w:r>
        <w:t>.  It has a negative value since compressive stress is negative.</w:t>
      </w:r>
    </w:p>
    <w:p w14:paraId="31EE4EA5" w14:textId="33CD5CE2" w:rsidR="00BF041E" w:rsidRDefault="00BF041E" w:rsidP="00CE1E69">
      <w:pPr>
        <w:ind w:left="720"/>
      </w:pPr>
      <w:r w:rsidRPr="00DA6E03">
        <w:rPr>
          <w:b/>
          <w:bCs/>
        </w:rPr>
        <w:t>Prestress or Dilatation angle</w:t>
      </w:r>
      <w:r>
        <w:t xml:space="preserve"> If the member referencing th</w:t>
      </w:r>
      <w:r w:rsidR="00DA6E03">
        <w:t>is</w:t>
      </w:r>
      <w:r>
        <w:t xml:space="preserve"> is an </w:t>
      </w:r>
      <w:proofErr w:type="spellStart"/>
      <w:r>
        <w:t>Axibar</w:t>
      </w:r>
      <w:proofErr w:type="spellEnd"/>
      <w:r>
        <w:t>, this value is a prestress.  If the member is a TFE, then it is a Dilatation angle</w:t>
      </w:r>
      <w:r w:rsidR="0020263A">
        <w:t>. Shear stress will cause additional normal s</w:t>
      </w:r>
      <w:r w:rsidR="0011240E">
        <w:t>tress.</w:t>
      </w:r>
    </w:p>
    <w:p w14:paraId="1E4BD6C0" w14:textId="77777777" w:rsidR="00BF041E" w:rsidRDefault="00BF041E" w:rsidP="00CE1E69">
      <w:pPr>
        <w:ind w:left="720"/>
      </w:pPr>
      <w:r w:rsidRPr="00DA6E03">
        <w:rPr>
          <w:b/>
          <w:bCs/>
        </w:rPr>
        <w:t xml:space="preserve">Color or Uplift </w:t>
      </w:r>
      <w:proofErr w:type="gramStart"/>
      <w:r w:rsidRPr="00DA6E03">
        <w:rPr>
          <w:b/>
          <w:bCs/>
        </w:rPr>
        <w:t>toggle</w:t>
      </w:r>
      <w:r>
        <w:t xml:space="preserve">  If</w:t>
      </w:r>
      <w:proofErr w:type="gramEnd"/>
      <w:r>
        <w:t xml:space="preserve"> the member referencing the material is a </w:t>
      </w:r>
      <w:r w:rsidR="00942ACB">
        <w:t>b</w:t>
      </w:r>
      <w:r>
        <w:t>rick, then this is color. If it is a TFE, then a value of 1 turns on the cracked base uplift routine, a value of 0 turns it off.</w:t>
      </w:r>
      <w:r w:rsidR="000526FD">
        <w:t xml:space="preserve">  Brick color codes are shown below.</w:t>
      </w:r>
    </w:p>
    <w:p w14:paraId="5E7A502D" w14:textId="77777777" w:rsidR="000526FD" w:rsidRDefault="000526FD" w:rsidP="00CE1E69">
      <w:pPr>
        <w:ind w:left="720"/>
      </w:pPr>
    </w:p>
    <w:p w14:paraId="1562B2AE" w14:textId="77777777" w:rsidR="00DF40C6" w:rsidRDefault="00DF40C6" w:rsidP="00DF40C6">
      <w:r>
        <w:rPr>
          <w:noProof/>
        </w:rPr>
        <w:drawing>
          <wp:inline distT="0" distB="0" distL="0" distR="0" wp14:anchorId="51FBC8E6" wp14:editId="43571052">
            <wp:extent cx="5943600" cy="59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14:paraId="066D7902" w14:textId="77777777" w:rsidR="00DF40C6" w:rsidRDefault="00DF40C6" w:rsidP="00DF40C6"/>
    <w:p w14:paraId="30C7F341" w14:textId="65E5D23A" w:rsidR="00E841AC" w:rsidRDefault="00E841AC" w:rsidP="00DF40C6">
      <w:r>
        <w:t xml:space="preserve">Brick Face Pressure </w:t>
      </w:r>
      <w:proofErr w:type="gramStart"/>
      <w:r>
        <w:t>Codes</w:t>
      </w:r>
      <w:r w:rsidR="0061342A">
        <w:t xml:space="preserve">  (</w:t>
      </w:r>
      <w:proofErr w:type="gramEnd"/>
      <w:r w:rsidR="0061342A">
        <w:t>O</w:t>
      </w:r>
      <w:r w:rsidR="00BF5BC3">
        <w:t>ne line</w:t>
      </w:r>
      <w:r w:rsidR="00DA6E03">
        <w:t xml:space="preserve"> for each material, even if there are no bricks</w:t>
      </w:r>
      <w:r w:rsidR="00BF5BC3">
        <w:t>)</w:t>
      </w:r>
    </w:p>
    <w:p w14:paraId="01CBE0EE" w14:textId="77777777" w:rsidR="00E841AC" w:rsidRDefault="00E841AC" w:rsidP="00DF40C6"/>
    <w:p w14:paraId="0580B58C" w14:textId="3CBEEF22" w:rsidR="00E841AC" w:rsidRDefault="00E841AC" w:rsidP="00E841AC">
      <w:pPr>
        <w:ind w:left="720"/>
      </w:pPr>
      <w:r>
        <w:t>6 values, either 1 or 0, that turn on (1) or off (0) the brick face pressure calculation.  If a value i</w:t>
      </w:r>
      <w:r w:rsidR="0061342A">
        <w:t>s</w:t>
      </w:r>
      <w:r>
        <w:t xml:space="preserve"> 1, then the nodal pressures are used to calculate a pressure distribution on that face and associated nodal loads.  If the value is 0, then no face pressure is calculated.</w:t>
      </w:r>
      <w:r w:rsidR="006377DA">
        <w:t xml:space="preserve">  Also, the program is looking for the brick face pressure code line even if there are no Bricks</w:t>
      </w:r>
      <w:r w:rsidR="00BF5BC3">
        <w:t>.</w:t>
      </w:r>
    </w:p>
    <w:p w14:paraId="35C18059" w14:textId="77777777" w:rsidR="00E841AC" w:rsidRDefault="00E841AC" w:rsidP="00E841AC">
      <w:pPr>
        <w:ind w:left="720"/>
      </w:pPr>
    </w:p>
    <w:p w14:paraId="5B65A18D" w14:textId="0C00874E" w:rsidR="00E841AC" w:rsidRDefault="00063AD9" w:rsidP="00E841AC">
      <w:pPr>
        <w:ind w:left="720"/>
      </w:pPr>
      <w:r>
        <w:lastRenderedPageBreak/>
        <w:t>Pressurization is only done to visible element faces.  Faces in contact with other brick element faces are not pressurized.</w:t>
      </w:r>
    </w:p>
    <w:p w14:paraId="0B536D64" w14:textId="77777777" w:rsidR="00063AD9" w:rsidRDefault="00063AD9" w:rsidP="00E841AC">
      <w:pPr>
        <w:ind w:left="720"/>
      </w:pPr>
    </w:p>
    <w:p w14:paraId="64F376DC" w14:textId="77777777" w:rsidR="00E841AC" w:rsidRDefault="00E841AC" w:rsidP="00E841AC">
      <w:pPr>
        <w:ind w:left="720"/>
      </w:pPr>
      <w:r>
        <w:t xml:space="preserve">For </w:t>
      </w:r>
      <w:proofErr w:type="gramStart"/>
      <w:r>
        <w:t>example  1</w:t>
      </w:r>
      <w:proofErr w:type="gramEnd"/>
      <w:r>
        <w:t xml:space="preserve"> 0 0 0 1 0 means that brick faces 1 and 5 will be pressurized, but all other faces will not be.  </w:t>
      </w:r>
    </w:p>
    <w:p w14:paraId="6B23D18D" w14:textId="77777777" w:rsidR="00E841AC" w:rsidRDefault="00E841AC" w:rsidP="00E841AC">
      <w:pPr>
        <w:ind w:left="720"/>
      </w:pPr>
    </w:p>
    <w:p w14:paraId="3A352CA9" w14:textId="24FF2783" w:rsidR="00063AD9" w:rsidRDefault="00E841AC" w:rsidP="00E841AC">
      <w:pPr>
        <w:ind w:left="720"/>
      </w:pPr>
      <w:r>
        <w:t>When using brick face pressures, it is important to define the element geometry such that the faces are not random.</w:t>
      </w:r>
    </w:p>
    <w:p w14:paraId="56E03250" w14:textId="71F711C2" w:rsidR="00DD6E14" w:rsidRDefault="00DD6E14" w:rsidP="00E841AC">
      <w:pPr>
        <w:ind w:left="720"/>
      </w:pPr>
    </w:p>
    <w:p w14:paraId="2E71327E" w14:textId="4045864E" w:rsidR="00DD6E14" w:rsidRDefault="00DD6E14" w:rsidP="00E841AC">
      <w:pPr>
        <w:ind w:left="720"/>
      </w:pPr>
      <w:r>
        <w:t>Care must be taken to not pressurize a brick face that is attached to a TFE that has uplift enabled, for this will double count uplift.</w:t>
      </w:r>
    </w:p>
    <w:p w14:paraId="052610BF" w14:textId="77777777" w:rsidR="00E841AC" w:rsidRDefault="00E841AC" w:rsidP="00E841AC"/>
    <w:p w14:paraId="205D2DBB" w14:textId="77777777" w:rsidR="00E841AC" w:rsidRDefault="00E841AC" w:rsidP="00E841AC">
      <w:r>
        <w:t>Bricks</w:t>
      </w:r>
      <w:r w:rsidR="006377DA">
        <w:t xml:space="preserve"> (One line for each Brick)</w:t>
      </w:r>
    </w:p>
    <w:p w14:paraId="31B01735" w14:textId="77777777" w:rsidR="00E841AC" w:rsidRDefault="00E841AC" w:rsidP="00E841AC"/>
    <w:p w14:paraId="4B770F8A" w14:textId="77777777" w:rsidR="00E841AC" w:rsidRDefault="00E841AC" w:rsidP="00E841AC">
      <w:r>
        <w:tab/>
      </w:r>
      <w:proofErr w:type="spellStart"/>
      <w:r w:rsidR="006377DA">
        <w:t>i</w:t>
      </w:r>
      <w:proofErr w:type="spellEnd"/>
      <w:r w:rsidR="006377DA">
        <w:t xml:space="preserve"> j k l m n o p mat</w:t>
      </w:r>
    </w:p>
    <w:p w14:paraId="319BFF52" w14:textId="77777777" w:rsidR="006377DA" w:rsidRDefault="006377DA" w:rsidP="00E841AC"/>
    <w:p w14:paraId="489EACA1" w14:textId="77777777" w:rsidR="006377DA" w:rsidRDefault="006377DA" w:rsidP="006377DA">
      <w:pPr>
        <w:ind w:left="720"/>
      </w:pPr>
      <w:proofErr w:type="gramStart"/>
      <w:r>
        <w:t xml:space="preserve">Where  </w:t>
      </w:r>
      <w:proofErr w:type="spellStart"/>
      <w:r>
        <w:t>i</w:t>
      </w:r>
      <w:proofErr w:type="spellEnd"/>
      <w:proofErr w:type="gramEnd"/>
      <w:r>
        <w:t xml:space="preserve">   → p are t</w:t>
      </w:r>
      <w:r w:rsidR="0098789E">
        <w:t>h</w:t>
      </w:r>
      <w:r>
        <w:t>e 8 brick nodes and mat is the material number.</w:t>
      </w:r>
    </w:p>
    <w:p w14:paraId="0A516D0A" w14:textId="77777777" w:rsidR="006377DA" w:rsidRDefault="006377DA" w:rsidP="006377DA">
      <w:pPr>
        <w:ind w:left="720"/>
      </w:pPr>
    </w:p>
    <w:p w14:paraId="70D0D639" w14:textId="77777777" w:rsidR="006377DA" w:rsidRDefault="006377DA" w:rsidP="006377DA">
      <w:pPr>
        <w:ind w:left="720"/>
      </w:pPr>
      <w:r>
        <w:t xml:space="preserve">If a degenerate brick (such as a triangular prism or a tetrahedron) is desired, nodes are duplicated.  For </w:t>
      </w:r>
      <w:proofErr w:type="gramStart"/>
      <w:r>
        <w:t>example</w:t>
      </w:r>
      <w:proofErr w:type="gramEnd"/>
      <w:r>
        <w:t xml:space="preserve"> </w:t>
      </w:r>
      <w:proofErr w:type="spellStart"/>
      <w:r>
        <w:t>i</w:t>
      </w:r>
      <w:proofErr w:type="spellEnd"/>
      <w:r>
        <w:t xml:space="preserve"> j k </w:t>
      </w:r>
      <w:proofErr w:type="spellStart"/>
      <w:r>
        <w:t>k</w:t>
      </w:r>
      <w:proofErr w:type="spellEnd"/>
      <w:r>
        <w:t xml:space="preserve"> m </w:t>
      </w:r>
      <w:proofErr w:type="spellStart"/>
      <w:r>
        <w:t>m</w:t>
      </w:r>
      <w:proofErr w:type="spellEnd"/>
      <w:r>
        <w:t xml:space="preserve"> </w:t>
      </w:r>
      <w:proofErr w:type="spellStart"/>
      <w:r>
        <w:t>m</w:t>
      </w:r>
      <w:proofErr w:type="spellEnd"/>
      <w:r>
        <w:t xml:space="preserve"> </w:t>
      </w:r>
      <w:proofErr w:type="spellStart"/>
      <w:r>
        <w:t>m</w:t>
      </w:r>
      <w:proofErr w:type="spellEnd"/>
      <w:r>
        <w:t xml:space="preserve"> would define a tetrahedron.</w:t>
      </w:r>
    </w:p>
    <w:p w14:paraId="16B72E63" w14:textId="77777777" w:rsidR="006377DA" w:rsidRDefault="006377DA" w:rsidP="006377DA"/>
    <w:p w14:paraId="0C7B522D" w14:textId="77777777" w:rsidR="006377DA" w:rsidRDefault="006377DA" w:rsidP="006377DA"/>
    <w:p w14:paraId="720C4363" w14:textId="77777777" w:rsidR="006377DA" w:rsidRDefault="006377DA" w:rsidP="006377DA">
      <w:r>
        <w:t>TFE’s (One line for each TFE)</w:t>
      </w:r>
    </w:p>
    <w:p w14:paraId="5B823243" w14:textId="77777777" w:rsidR="006377DA" w:rsidRDefault="006377DA" w:rsidP="006377DA">
      <w:pPr>
        <w:ind w:left="720"/>
      </w:pPr>
    </w:p>
    <w:p w14:paraId="2CCF1393" w14:textId="77777777" w:rsidR="006377DA" w:rsidRDefault="006377DA" w:rsidP="006377DA">
      <w:pPr>
        <w:ind w:left="720"/>
      </w:pPr>
      <w:proofErr w:type="spellStart"/>
      <w:r>
        <w:t>i</w:t>
      </w:r>
      <w:proofErr w:type="spellEnd"/>
      <w:r>
        <w:t xml:space="preserve"> j k l m n mat</w:t>
      </w:r>
    </w:p>
    <w:p w14:paraId="1F2EC313" w14:textId="77777777" w:rsidR="006377DA" w:rsidRDefault="006377DA" w:rsidP="006377DA">
      <w:pPr>
        <w:ind w:left="720"/>
      </w:pPr>
    </w:p>
    <w:p w14:paraId="5FFE6D1E" w14:textId="693FC46E" w:rsidR="006377DA" w:rsidRDefault="006377DA" w:rsidP="006377DA">
      <w:pPr>
        <w:ind w:left="720"/>
      </w:pPr>
      <w:r>
        <w:t xml:space="preserve">where </w:t>
      </w:r>
      <w:proofErr w:type="spellStart"/>
      <w:r>
        <w:t>i</w:t>
      </w:r>
      <w:proofErr w:type="spellEnd"/>
      <w:r>
        <w:t xml:space="preserve"> → k define the master surface </w:t>
      </w:r>
      <w:proofErr w:type="gramStart"/>
      <w:r>
        <w:t>and  l</w:t>
      </w:r>
      <w:proofErr w:type="gramEnd"/>
      <w:r>
        <w:t xml:space="preserve"> → m define the target, and mat is the material number.</w:t>
      </w:r>
      <w:r w:rsidR="000B5F97">
        <w:t xml:space="preserve">  There must be a finite gap between master and target surfaces.  It can be very small, but it must be finite.  This defines the direction of crack closing.</w:t>
      </w:r>
    </w:p>
    <w:p w14:paraId="3EAD0119" w14:textId="77777777" w:rsidR="006377DA" w:rsidRDefault="006377DA" w:rsidP="006377DA"/>
    <w:p w14:paraId="611C4243" w14:textId="77777777" w:rsidR="00063AD9" w:rsidRDefault="00063AD9" w:rsidP="006377DA"/>
    <w:p w14:paraId="35177A80" w14:textId="77777777" w:rsidR="00063AD9" w:rsidRDefault="00063AD9" w:rsidP="006377DA"/>
    <w:p w14:paraId="408797A0" w14:textId="77777777" w:rsidR="00063AD9" w:rsidRDefault="00063AD9" w:rsidP="006377DA"/>
    <w:p w14:paraId="0E0FF6D3" w14:textId="4546C335" w:rsidR="006377DA" w:rsidRDefault="006377DA" w:rsidP="006377DA">
      <w:proofErr w:type="spellStart"/>
      <w:r>
        <w:t>Axibars</w:t>
      </w:r>
      <w:proofErr w:type="spellEnd"/>
      <w:r>
        <w:t xml:space="preserve"> (One line for each </w:t>
      </w:r>
      <w:proofErr w:type="spellStart"/>
      <w:r w:rsidR="00BF5BC3">
        <w:t>Axibar</w:t>
      </w:r>
      <w:proofErr w:type="spellEnd"/>
      <w:r w:rsidR="00BF5BC3">
        <w:t>)</w:t>
      </w:r>
    </w:p>
    <w:p w14:paraId="157CAEDB" w14:textId="77777777" w:rsidR="00BF5BC3" w:rsidRDefault="00BF5BC3" w:rsidP="00BF5BC3">
      <w:pPr>
        <w:ind w:left="720"/>
      </w:pPr>
    </w:p>
    <w:p w14:paraId="6B4CD5DB" w14:textId="77777777" w:rsidR="00BF5BC3" w:rsidRDefault="00BF5BC3" w:rsidP="00BF5BC3">
      <w:pPr>
        <w:ind w:left="720"/>
      </w:pPr>
      <w:proofErr w:type="spellStart"/>
      <w:r>
        <w:t>i</w:t>
      </w:r>
      <w:proofErr w:type="spellEnd"/>
      <w:r>
        <w:t xml:space="preserve"> j mat area</w:t>
      </w:r>
    </w:p>
    <w:p w14:paraId="7DB52BA4" w14:textId="77777777" w:rsidR="00BF5BC3" w:rsidRDefault="00BF5BC3" w:rsidP="00BF5BC3">
      <w:pPr>
        <w:ind w:left="720"/>
      </w:pPr>
    </w:p>
    <w:p w14:paraId="2A5820CD" w14:textId="77777777" w:rsidR="00BF5BC3" w:rsidRDefault="00BF5BC3" w:rsidP="00BF5BC3">
      <w:pPr>
        <w:ind w:left="720"/>
      </w:pPr>
      <w:proofErr w:type="gramStart"/>
      <w:r>
        <w:t xml:space="preserve">Where  </w:t>
      </w:r>
      <w:proofErr w:type="spellStart"/>
      <w:r>
        <w:t>i</w:t>
      </w:r>
      <w:proofErr w:type="spellEnd"/>
      <w:proofErr w:type="gramEnd"/>
      <w:r>
        <w:t xml:space="preserve">  and j define the ends of the bar, mat is the material number, and area is the cross sectional area of the bar.  </w:t>
      </w:r>
    </w:p>
    <w:p w14:paraId="11EF1372" w14:textId="77777777" w:rsidR="006B324D" w:rsidRDefault="006B324D" w:rsidP="00BF5BC3">
      <w:pPr>
        <w:ind w:left="720"/>
      </w:pPr>
    </w:p>
    <w:p w14:paraId="1BC9AE05" w14:textId="77777777" w:rsidR="006B324D" w:rsidRDefault="006B324D">
      <w:r>
        <w:br w:type="page"/>
      </w:r>
    </w:p>
    <w:p w14:paraId="2325B2BC" w14:textId="77777777" w:rsidR="006B324D" w:rsidRDefault="006B324D" w:rsidP="006B324D">
      <w:r>
        <w:lastRenderedPageBreak/>
        <w:t xml:space="preserve">Below is a sample input file.  In the example, a triangular section made of Bricks is loaded by a hydrostatic load applied to its vertical face and a triangular uplift pressure applied to its base.  The base is attached to ground using TFE’s with 45° friction.  In addition, </w:t>
      </w:r>
      <w:proofErr w:type="spellStart"/>
      <w:r>
        <w:t>non prestressed</w:t>
      </w:r>
      <w:proofErr w:type="spellEnd"/>
      <w:r>
        <w:t xml:space="preserve"> </w:t>
      </w:r>
      <w:proofErr w:type="spellStart"/>
      <w:r>
        <w:t>Axibars</w:t>
      </w:r>
      <w:proofErr w:type="spellEnd"/>
      <w:r>
        <w:t xml:space="preserve"> are attached.  </w:t>
      </w:r>
    </w:p>
    <w:p w14:paraId="7846A39F" w14:textId="77777777" w:rsidR="006B324D" w:rsidRDefault="006B324D" w:rsidP="006B324D"/>
    <w:p w14:paraId="48FFF5FC" w14:textId="77777777" w:rsidR="006B324D" w:rsidRDefault="006B324D" w:rsidP="006B324D">
      <w:r>
        <w:rPr>
          <w:noProof/>
        </w:rPr>
        <w:drawing>
          <wp:anchor distT="0" distB="0" distL="114300" distR="114300" simplePos="0" relativeHeight="251669504" behindDoc="0" locked="0" layoutInCell="1" allowOverlap="1" wp14:anchorId="7E1A01C9" wp14:editId="424AC123">
            <wp:simplePos x="0" y="0"/>
            <wp:positionH relativeFrom="column">
              <wp:posOffset>3486150</wp:posOffset>
            </wp:positionH>
            <wp:positionV relativeFrom="paragraph">
              <wp:posOffset>94615</wp:posOffset>
            </wp:positionV>
            <wp:extent cx="2743200" cy="4178300"/>
            <wp:effectExtent l="0" t="0" r="0"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417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C9BB1"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28</w:t>
      </w:r>
      <w:r w:rsidRPr="002B7283">
        <w:rPr>
          <w:rFonts w:ascii="Courier New" w:hAnsi="Courier New" w:cs="Courier New"/>
          <w:sz w:val="20"/>
          <w:szCs w:val="20"/>
        </w:rPr>
        <w:tab/>
        <w:t>6</w:t>
      </w:r>
      <w:r w:rsidRPr="002B7283">
        <w:rPr>
          <w:rFonts w:ascii="Courier New" w:hAnsi="Courier New" w:cs="Courier New"/>
          <w:sz w:val="20"/>
          <w:szCs w:val="20"/>
        </w:rPr>
        <w:tab/>
        <w:t>12</w:t>
      </w:r>
      <w:r w:rsidRPr="002B7283">
        <w:rPr>
          <w:rFonts w:ascii="Courier New" w:hAnsi="Courier New" w:cs="Courier New"/>
          <w:sz w:val="20"/>
          <w:szCs w:val="20"/>
        </w:rPr>
        <w:tab/>
        <w:t>2</w:t>
      </w:r>
      <w:r w:rsidRPr="002B7283">
        <w:rPr>
          <w:rFonts w:ascii="Courier New" w:hAnsi="Courier New" w:cs="Courier New"/>
          <w:sz w:val="20"/>
          <w:szCs w:val="20"/>
        </w:rPr>
        <w:tab/>
        <w:t>3</w:t>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133D924C"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3C221B8A"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2.808</w:t>
      </w:r>
    </w:p>
    <w:p w14:paraId="0387643D"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10</w:t>
      </w:r>
      <w:r w:rsidRPr="002B7283">
        <w:rPr>
          <w:rFonts w:ascii="Courier New" w:hAnsi="Courier New" w:cs="Courier New"/>
          <w:sz w:val="20"/>
          <w:szCs w:val="20"/>
        </w:rPr>
        <w:tab/>
        <w:t>-5</w:t>
      </w:r>
      <w:r w:rsidRPr="002B7283">
        <w:rPr>
          <w:rFonts w:ascii="Courier New" w:hAnsi="Courier New" w:cs="Courier New"/>
          <w:sz w:val="20"/>
          <w:szCs w:val="20"/>
        </w:rPr>
        <w:tab/>
        <w:t>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1.872</w:t>
      </w:r>
    </w:p>
    <w:p w14:paraId="7C1D293C"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20</w:t>
      </w:r>
      <w:r w:rsidRPr="002B7283">
        <w:rPr>
          <w:rFonts w:ascii="Courier New" w:hAnsi="Courier New" w:cs="Courier New"/>
          <w:sz w:val="20"/>
          <w:szCs w:val="20"/>
        </w:rPr>
        <w:tab/>
        <w:t>-5</w:t>
      </w:r>
      <w:r w:rsidRPr="002B7283">
        <w:rPr>
          <w:rFonts w:ascii="Courier New" w:hAnsi="Courier New" w:cs="Courier New"/>
          <w:sz w:val="20"/>
          <w:szCs w:val="20"/>
        </w:rPr>
        <w:tab/>
        <w:t>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0.936</w:t>
      </w:r>
    </w:p>
    <w:p w14:paraId="05C3E207"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30</w:t>
      </w:r>
      <w:r w:rsidRPr="002B7283">
        <w:rPr>
          <w:rFonts w:ascii="Courier New" w:hAnsi="Courier New" w:cs="Courier New"/>
          <w:sz w:val="20"/>
          <w:szCs w:val="20"/>
        </w:rPr>
        <w:tab/>
        <w:t>-5</w:t>
      </w:r>
      <w:r w:rsidRPr="002B7283">
        <w:rPr>
          <w:rFonts w:ascii="Courier New" w:hAnsi="Courier New" w:cs="Courier New"/>
          <w:sz w:val="20"/>
          <w:szCs w:val="20"/>
        </w:rPr>
        <w:tab/>
        <w:t>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46C2EA81"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15</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1.872</w:t>
      </w:r>
    </w:p>
    <w:p w14:paraId="3EAB2709"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10</w:t>
      </w:r>
      <w:r w:rsidRPr="002B7283">
        <w:rPr>
          <w:rFonts w:ascii="Courier New" w:hAnsi="Courier New" w:cs="Courier New"/>
          <w:sz w:val="20"/>
          <w:szCs w:val="20"/>
        </w:rPr>
        <w:tab/>
        <w:t>-5</w:t>
      </w:r>
      <w:r w:rsidRPr="002B7283">
        <w:rPr>
          <w:rFonts w:ascii="Courier New" w:hAnsi="Courier New" w:cs="Courier New"/>
          <w:sz w:val="20"/>
          <w:szCs w:val="20"/>
        </w:rPr>
        <w:tab/>
        <w:t>15</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47056BBF"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20</w:t>
      </w:r>
      <w:r w:rsidRPr="002B7283">
        <w:rPr>
          <w:rFonts w:ascii="Courier New" w:hAnsi="Courier New" w:cs="Courier New"/>
          <w:sz w:val="20"/>
          <w:szCs w:val="20"/>
        </w:rPr>
        <w:tab/>
        <w:t>-5</w:t>
      </w:r>
      <w:r w:rsidRPr="002B7283">
        <w:rPr>
          <w:rFonts w:ascii="Courier New" w:hAnsi="Courier New" w:cs="Courier New"/>
          <w:sz w:val="20"/>
          <w:szCs w:val="20"/>
        </w:rPr>
        <w:tab/>
        <w:t>15</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3603524F"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30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0.936</w:t>
      </w:r>
    </w:p>
    <w:p w14:paraId="387964F6"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10</w:t>
      </w:r>
      <w:r w:rsidRPr="002B7283">
        <w:rPr>
          <w:rFonts w:ascii="Courier New" w:hAnsi="Courier New" w:cs="Courier New"/>
          <w:sz w:val="20"/>
          <w:szCs w:val="20"/>
        </w:rPr>
        <w:tab/>
        <w:t>-5</w:t>
      </w:r>
      <w:r w:rsidRPr="002B7283">
        <w:rPr>
          <w:rFonts w:ascii="Courier New" w:hAnsi="Courier New" w:cs="Courier New"/>
          <w:sz w:val="20"/>
          <w:szCs w:val="20"/>
        </w:rPr>
        <w:tab/>
        <w:t>30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2422F70D"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45</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6C6C84B6"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2.808</w:t>
      </w:r>
    </w:p>
    <w:p w14:paraId="1A2C35E7"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10</w:t>
      </w:r>
      <w:r w:rsidRPr="002B7283">
        <w:rPr>
          <w:rFonts w:ascii="Courier New" w:hAnsi="Courier New" w:cs="Courier New"/>
          <w:sz w:val="20"/>
          <w:szCs w:val="20"/>
        </w:rPr>
        <w:tab/>
        <w:t>5</w:t>
      </w:r>
      <w:r w:rsidRPr="002B7283">
        <w:rPr>
          <w:rFonts w:ascii="Courier New" w:hAnsi="Courier New" w:cs="Courier New"/>
          <w:sz w:val="20"/>
          <w:szCs w:val="20"/>
        </w:rPr>
        <w:tab/>
        <w:t>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1.872</w:t>
      </w:r>
    </w:p>
    <w:p w14:paraId="2D1C9518"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20</w:t>
      </w:r>
      <w:r w:rsidRPr="002B7283">
        <w:rPr>
          <w:rFonts w:ascii="Courier New" w:hAnsi="Courier New" w:cs="Courier New"/>
          <w:sz w:val="20"/>
          <w:szCs w:val="20"/>
        </w:rPr>
        <w:tab/>
        <w:t>5</w:t>
      </w:r>
      <w:r w:rsidRPr="002B7283">
        <w:rPr>
          <w:rFonts w:ascii="Courier New" w:hAnsi="Courier New" w:cs="Courier New"/>
          <w:sz w:val="20"/>
          <w:szCs w:val="20"/>
        </w:rPr>
        <w:tab/>
        <w:t>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0.936</w:t>
      </w:r>
    </w:p>
    <w:p w14:paraId="3C9079B5"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30</w:t>
      </w:r>
      <w:r w:rsidRPr="002B7283">
        <w:rPr>
          <w:rFonts w:ascii="Courier New" w:hAnsi="Courier New" w:cs="Courier New"/>
          <w:sz w:val="20"/>
          <w:szCs w:val="20"/>
        </w:rPr>
        <w:tab/>
        <w:t>5</w:t>
      </w:r>
      <w:r w:rsidRPr="002B7283">
        <w:rPr>
          <w:rFonts w:ascii="Courier New" w:hAnsi="Courier New" w:cs="Courier New"/>
          <w:sz w:val="20"/>
          <w:szCs w:val="20"/>
        </w:rPr>
        <w:tab/>
        <w:t>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0D99F33E"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15</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1.872</w:t>
      </w:r>
    </w:p>
    <w:p w14:paraId="661546DF"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10</w:t>
      </w:r>
      <w:r w:rsidRPr="002B7283">
        <w:rPr>
          <w:rFonts w:ascii="Courier New" w:hAnsi="Courier New" w:cs="Courier New"/>
          <w:sz w:val="20"/>
          <w:szCs w:val="20"/>
        </w:rPr>
        <w:tab/>
        <w:t>5</w:t>
      </w:r>
      <w:r w:rsidRPr="002B7283">
        <w:rPr>
          <w:rFonts w:ascii="Courier New" w:hAnsi="Courier New" w:cs="Courier New"/>
          <w:sz w:val="20"/>
          <w:szCs w:val="20"/>
        </w:rPr>
        <w:tab/>
        <w:t>15</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594CBF70"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20</w:t>
      </w:r>
      <w:r w:rsidRPr="002B7283">
        <w:rPr>
          <w:rFonts w:ascii="Courier New" w:hAnsi="Courier New" w:cs="Courier New"/>
          <w:sz w:val="20"/>
          <w:szCs w:val="20"/>
        </w:rPr>
        <w:tab/>
        <w:t>5</w:t>
      </w:r>
      <w:r w:rsidRPr="002B7283">
        <w:rPr>
          <w:rFonts w:ascii="Courier New" w:hAnsi="Courier New" w:cs="Courier New"/>
          <w:sz w:val="20"/>
          <w:szCs w:val="20"/>
        </w:rPr>
        <w:tab/>
        <w:t>15</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70591123"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30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0.936</w:t>
      </w:r>
    </w:p>
    <w:p w14:paraId="23F369AC"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10</w:t>
      </w:r>
      <w:r w:rsidRPr="002B7283">
        <w:rPr>
          <w:rFonts w:ascii="Courier New" w:hAnsi="Courier New" w:cs="Courier New"/>
          <w:sz w:val="20"/>
          <w:szCs w:val="20"/>
        </w:rPr>
        <w:tab/>
        <w:t>5</w:t>
      </w:r>
      <w:r w:rsidRPr="002B7283">
        <w:rPr>
          <w:rFonts w:ascii="Courier New" w:hAnsi="Courier New" w:cs="Courier New"/>
          <w:sz w:val="20"/>
          <w:szCs w:val="20"/>
        </w:rPr>
        <w:tab/>
        <w:t>30</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4C29ABFF"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45</w:t>
      </w:r>
      <w:r w:rsidRPr="002B7283">
        <w:rPr>
          <w:rFonts w:ascii="Courier New" w:hAnsi="Courier New" w:cs="Courier New"/>
          <w:sz w:val="20"/>
          <w:szCs w:val="20"/>
        </w:rPr>
        <w:tab/>
        <w:t>1 0 1</w:t>
      </w:r>
      <w:r w:rsidRPr="002B7283">
        <w:rPr>
          <w:rFonts w:ascii="Courier New" w:hAnsi="Courier New" w:cs="Courier New"/>
          <w:sz w:val="20"/>
          <w:szCs w:val="20"/>
        </w:rPr>
        <w:tab/>
        <w:t>0 0 0</w:t>
      </w:r>
      <w:r w:rsidRPr="002B7283">
        <w:rPr>
          <w:rFonts w:ascii="Courier New" w:hAnsi="Courier New" w:cs="Courier New"/>
          <w:sz w:val="20"/>
          <w:szCs w:val="20"/>
        </w:rPr>
        <w:tab/>
        <w:t>0</w:t>
      </w:r>
    </w:p>
    <w:p w14:paraId="75B83E89"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3843F300"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-0.01</w:t>
      </w:r>
      <w:r w:rsidRPr="002B7283">
        <w:rPr>
          <w:rFonts w:ascii="Courier New" w:hAnsi="Courier New" w:cs="Courier New"/>
          <w:sz w:val="20"/>
          <w:szCs w:val="20"/>
        </w:rPr>
        <w:tab/>
        <w:t>0 0 0</w:t>
      </w:r>
      <w:r w:rsidRPr="002B7283">
        <w:rPr>
          <w:rFonts w:ascii="Courier New" w:hAnsi="Courier New" w:cs="Courier New"/>
          <w:sz w:val="20"/>
          <w:szCs w:val="20"/>
        </w:rPr>
        <w:tab/>
        <w:t>0 0 0</w:t>
      </w:r>
      <w:r w:rsidRPr="002B7283">
        <w:rPr>
          <w:rFonts w:ascii="Courier New" w:hAnsi="Courier New" w:cs="Courier New"/>
          <w:sz w:val="20"/>
          <w:szCs w:val="20"/>
        </w:rPr>
        <w:tab/>
        <w:t>0</w:t>
      </w:r>
      <w:r w:rsidRPr="002B7283">
        <w:rPr>
          <w:rFonts w:ascii="Courier New" w:hAnsi="Courier New" w:cs="Courier New"/>
          <w:sz w:val="20"/>
          <w:szCs w:val="20"/>
        </w:rPr>
        <w:tab/>
      </w:r>
      <w:r w:rsidRPr="002B7283">
        <w:rPr>
          <w:rFonts w:ascii="Courier New" w:hAnsi="Courier New" w:cs="Courier New"/>
          <w:sz w:val="20"/>
          <w:szCs w:val="20"/>
        </w:rPr>
        <w:tab/>
      </w:r>
    </w:p>
    <w:p w14:paraId="21CE09C3"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10</w:t>
      </w:r>
      <w:r w:rsidRPr="002B7283">
        <w:rPr>
          <w:rFonts w:ascii="Courier New" w:hAnsi="Courier New" w:cs="Courier New"/>
          <w:sz w:val="20"/>
          <w:szCs w:val="20"/>
        </w:rPr>
        <w:tab/>
        <w:t>-5</w:t>
      </w:r>
      <w:r w:rsidRPr="002B7283">
        <w:rPr>
          <w:rFonts w:ascii="Courier New" w:hAnsi="Courier New" w:cs="Courier New"/>
          <w:sz w:val="20"/>
          <w:szCs w:val="20"/>
        </w:rPr>
        <w:tab/>
        <w:t>-0.01</w:t>
      </w:r>
      <w:r w:rsidRPr="002B7283">
        <w:rPr>
          <w:rFonts w:ascii="Courier New" w:hAnsi="Courier New" w:cs="Courier New"/>
          <w:sz w:val="20"/>
          <w:szCs w:val="20"/>
        </w:rPr>
        <w:tab/>
        <w:t>0 0 0</w:t>
      </w:r>
      <w:r w:rsidRPr="002B7283">
        <w:rPr>
          <w:rFonts w:ascii="Courier New" w:hAnsi="Courier New" w:cs="Courier New"/>
          <w:sz w:val="20"/>
          <w:szCs w:val="20"/>
        </w:rPr>
        <w:tab/>
        <w:t>0 0 0</w:t>
      </w:r>
      <w:r w:rsidRPr="002B7283">
        <w:rPr>
          <w:rFonts w:ascii="Courier New" w:hAnsi="Courier New" w:cs="Courier New"/>
          <w:sz w:val="20"/>
          <w:szCs w:val="20"/>
        </w:rPr>
        <w:tab/>
        <w:t>0</w:t>
      </w:r>
      <w:r w:rsidRPr="002B7283">
        <w:rPr>
          <w:rFonts w:ascii="Courier New" w:hAnsi="Courier New" w:cs="Courier New"/>
          <w:sz w:val="20"/>
          <w:szCs w:val="20"/>
        </w:rPr>
        <w:tab/>
      </w:r>
      <w:r w:rsidRPr="002B7283">
        <w:rPr>
          <w:rFonts w:ascii="Courier New" w:hAnsi="Courier New" w:cs="Courier New"/>
          <w:sz w:val="20"/>
          <w:szCs w:val="20"/>
        </w:rPr>
        <w:tab/>
      </w:r>
    </w:p>
    <w:p w14:paraId="7859519B" w14:textId="018AF85B"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20</w:t>
      </w:r>
      <w:r w:rsidRPr="002B7283">
        <w:rPr>
          <w:rFonts w:ascii="Courier New" w:hAnsi="Courier New" w:cs="Courier New"/>
          <w:sz w:val="20"/>
          <w:szCs w:val="20"/>
        </w:rPr>
        <w:tab/>
        <w:t>-5</w:t>
      </w:r>
      <w:r w:rsidRPr="002B7283">
        <w:rPr>
          <w:rFonts w:ascii="Courier New" w:hAnsi="Courier New" w:cs="Courier New"/>
          <w:sz w:val="20"/>
          <w:szCs w:val="20"/>
        </w:rPr>
        <w:tab/>
        <w:t>-0.01</w:t>
      </w:r>
      <w:r w:rsidRPr="002B7283">
        <w:rPr>
          <w:rFonts w:ascii="Courier New" w:hAnsi="Courier New" w:cs="Courier New"/>
          <w:sz w:val="20"/>
          <w:szCs w:val="20"/>
        </w:rPr>
        <w:tab/>
        <w:t>0 0 0</w:t>
      </w:r>
      <w:r w:rsidRPr="002B7283">
        <w:rPr>
          <w:rFonts w:ascii="Courier New" w:hAnsi="Courier New" w:cs="Courier New"/>
          <w:sz w:val="20"/>
          <w:szCs w:val="20"/>
        </w:rPr>
        <w:tab/>
        <w:t>0 0 0</w:t>
      </w:r>
      <w:r w:rsidRPr="002B7283">
        <w:rPr>
          <w:rFonts w:ascii="Courier New" w:hAnsi="Courier New" w:cs="Courier New"/>
          <w:sz w:val="20"/>
          <w:szCs w:val="20"/>
        </w:rPr>
        <w:tab/>
        <w:t>0</w:t>
      </w:r>
      <w:r w:rsidRPr="002B7283">
        <w:rPr>
          <w:rFonts w:ascii="Courier New" w:hAnsi="Courier New" w:cs="Courier New"/>
          <w:sz w:val="20"/>
          <w:szCs w:val="20"/>
        </w:rPr>
        <w:tab/>
      </w:r>
      <w:r w:rsidRPr="002B7283">
        <w:rPr>
          <w:rFonts w:ascii="Courier New" w:hAnsi="Courier New" w:cs="Courier New"/>
          <w:sz w:val="20"/>
          <w:szCs w:val="20"/>
        </w:rPr>
        <w:tab/>
      </w:r>
    </w:p>
    <w:p w14:paraId="3CA349B6" w14:textId="77777777" w:rsidR="00407994" w:rsidRDefault="006B324D" w:rsidP="006B324D">
      <w:pPr>
        <w:rPr>
          <w:rFonts w:ascii="Courier New" w:hAnsi="Courier New" w:cs="Courier New"/>
          <w:sz w:val="20"/>
          <w:szCs w:val="20"/>
        </w:rPr>
      </w:pPr>
      <w:r w:rsidRPr="002B7283">
        <w:rPr>
          <w:rFonts w:ascii="Courier New" w:hAnsi="Courier New" w:cs="Courier New"/>
          <w:sz w:val="20"/>
          <w:szCs w:val="20"/>
        </w:rPr>
        <w:t>30</w:t>
      </w:r>
      <w:r w:rsidRPr="002B7283">
        <w:rPr>
          <w:rFonts w:ascii="Courier New" w:hAnsi="Courier New" w:cs="Courier New"/>
          <w:sz w:val="20"/>
          <w:szCs w:val="20"/>
        </w:rPr>
        <w:tab/>
        <w:t>-5</w:t>
      </w:r>
      <w:r w:rsidRPr="002B7283">
        <w:rPr>
          <w:rFonts w:ascii="Courier New" w:hAnsi="Courier New" w:cs="Courier New"/>
          <w:sz w:val="20"/>
          <w:szCs w:val="20"/>
        </w:rPr>
        <w:tab/>
        <w:t>-0.01</w:t>
      </w:r>
      <w:r w:rsidRPr="002B7283">
        <w:rPr>
          <w:rFonts w:ascii="Courier New" w:hAnsi="Courier New" w:cs="Courier New"/>
          <w:sz w:val="20"/>
          <w:szCs w:val="20"/>
        </w:rPr>
        <w:tab/>
        <w:t>0 0 0</w:t>
      </w:r>
      <w:r w:rsidRPr="002B7283">
        <w:rPr>
          <w:rFonts w:ascii="Courier New" w:hAnsi="Courier New" w:cs="Courier New"/>
          <w:sz w:val="20"/>
          <w:szCs w:val="20"/>
        </w:rPr>
        <w:tab/>
        <w:t>0 0 0</w:t>
      </w:r>
      <w:r w:rsidRPr="002B7283">
        <w:rPr>
          <w:rFonts w:ascii="Courier New" w:hAnsi="Courier New" w:cs="Courier New"/>
          <w:sz w:val="20"/>
          <w:szCs w:val="20"/>
        </w:rPr>
        <w:tab/>
        <w:t>0</w:t>
      </w:r>
      <w:r w:rsidRPr="002B7283">
        <w:rPr>
          <w:rFonts w:ascii="Courier New" w:hAnsi="Courier New" w:cs="Courier New"/>
          <w:sz w:val="20"/>
          <w:szCs w:val="20"/>
        </w:rPr>
        <w:tab/>
      </w:r>
      <w:r w:rsidRPr="002B7283">
        <w:rPr>
          <w:rFonts w:ascii="Courier New" w:hAnsi="Courier New" w:cs="Courier New"/>
          <w:sz w:val="20"/>
          <w:szCs w:val="20"/>
        </w:rPr>
        <w:tab/>
      </w:r>
    </w:p>
    <w:p w14:paraId="3640596C" w14:textId="2983B429"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0</w:t>
      </w:r>
      <w:r w:rsidRPr="002B7283">
        <w:rPr>
          <w:rFonts w:ascii="Courier New" w:hAnsi="Courier New" w:cs="Courier New"/>
          <w:sz w:val="20"/>
          <w:szCs w:val="20"/>
        </w:rPr>
        <w:tab/>
        <w:t>5</w:t>
      </w:r>
      <w:r w:rsidRPr="002B7283">
        <w:rPr>
          <w:rFonts w:ascii="Courier New" w:hAnsi="Courier New" w:cs="Courier New"/>
          <w:sz w:val="20"/>
          <w:szCs w:val="20"/>
        </w:rPr>
        <w:tab/>
        <w:t>-0.01</w:t>
      </w:r>
      <w:r w:rsidRPr="002B7283">
        <w:rPr>
          <w:rFonts w:ascii="Courier New" w:hAnsi="Courier New" w:cs="Courier New"/>
          <w:sz w:val="20"/>
          <w:szCs w:val="20"/>
        </w:rPr>
        <w:tab/>
        <w:t>0 0 0</w:t>
      </w:r>
      <w:r w:rsidRPr="002B7283">
        <w:rPr>
          <w:rFonts w:ascii="Courier New" w:hAnsi="Courier New" w:cs="Courier New"/>
          <w:sz w:val="20"/>
          <w:szCs w:val="20"/>
        </w:rPr>
        <w:tab/>
        <w:t>0 0 0</w:t>
      </w:r>
      <w:r w:rsidRPr="002B7283">
        <w:rPr>
          <w:rFonts w:ascii="Courier New" w:hAnsi="Courier New" w:cs="Courier New"/>
          <w:sz w:val="20"/>
          <w:szCs w:val="20"/>
        </w:rPr>
        <w:tab/>
        <w:t>0</w:t>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5DB36172"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10</w:t>
      </w:r>
      <w:r w:rsidRPr="002B7283">
        <w:rPr>
          <w:rFonts w:ascii="Courier New" w:hAnsi="Courier New" w:cs="Courier New"/>
          <w:sz w:val="20"/>
          <w:szCs w:val="20"/>
        </w:rPr>
        <w:tab/>
        <w:t>5</w:t>
      </w:r>
      <w:r w:rsidRPr="002B7283">
        <w:rPr>
          <w:rFonts w:ascii="Courier New" w:hAnsi="Courier New" w:cs="Courier New"/>
          <w:sz w:val="20"/>
          <w:szCs w:val="20"/>
        </w:rPr>
        <w:tab/>
        <w:t>-0.01</w:t>
      </w:r>
      <w:r w:rsidRPr="002B7283">
        <w:rPr>
          <w:rFonts w:ascii="Courier New" w:hAnsi="Courier New" w:cs="Courier New"/>
          <w:sz w:val="20"/>
          <w:szCs w:val="20"/>
        </w:rPr>
        <w:tab/>
        <w:t>0 0 0</w:t>
      </w:r>
      <w:r w:rsidRPr="002B7283">
        <w:rPr>
          <w:rFonts w:ascii="Courier New" w:hAnsi="Courier New" w:cs="Courier New"/>
          <w:sz w:val="20"/>
          <w:szCs w:val="20"/>
        </w:rPr>
        <w:tab/>
        <w:t>0 0 0</w:t>
      </w:r>
      <w:r w:rsidRPr="002B7283">
        <w:rPr>
          <w:rFonts w:ascii="Courier New" w:hAnsi="Courier New" w:cs="Courier New"/>
          <w:sz w:val="20"/>
          <w:szCs w:val="20"/>
        </w:rPr>
        <w:tab/>
        <w:t>0</w:t>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45AE2AC1"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20</w:t>
      </w:r>
      <w:r w:rsidRPr="002B7283">
        <w:rPr>
          <w:rFonts w:ascii="Courier New" w:hAnsi="Courier New" w:cs="Courier New"/>
          <w:sz w:val="20"/>
          <w:szCs w:val="20"/>
        </w:rPr>
        <w:tab/>
        <w:t>5</w:t>
      </w:r>
      <w:r w:rsidRPr="002B7283">
        <w:rPr>
          <w:rFonts w:ascii="Courier New" w:hAnsi="Courier New" w:cs="Courier New"/>
          <w:sz w:val="20"/>
          <w:szCs w:val="20"/>
        </w:rPr>
        <w:tab/>
        <w:t>-0.01</w:t>
      </w:r>
      <w:r w:rsidRPr="002B7283">
        <w:rPr>
          <w:rFonts w:ascii="Courier New" w:hAnsi="Courier New" w:cs="Courier New"/>
          <w:sz w:val="20"/>
          <w:szCs w:val="20"/>
        </w:rPr>
        <w:tab/>
        <w:t>0 0 0</w:t>
      </w:r>
      <w:r w:rsidRPr="002B7283">
        <w:rPr>
          <w:rFonts w:ascii="Courier New" w:hAnsi="Courier New" w:cs="Courier New"/>
          <w:sz w:val="20"/>
          <w:szCs w:val="20"/>
        </w:rPr>
        <w:tab/>
        <w:t>0 0 0</w:t>
      </w:r>
      <w:r w:rsidRPr="002B7283">
        <w:rPr>
          <w:rFonts w:ascii="Courier New" w:hAnsi="Courier New" w:cs="Courier New"/>
          <w:sz w:val="20"/>
          <w:szCs w:val="20"/>
        </w:rPr>
        <w:tab/>
        <w:t>0</w:t>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45AB0DDF"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30</w:t>
      </w:r>
      <w:r w:rsidRPr="002B7283">
        <w:rPr>
          <w:rFonts w:ascii="Courier New" w:hAnsi="Courier New" w:cs="Courier New"/>
          <w:sz w:val="20"/>
          <w:szCs w:val="20"/>
        </w:rPr>
        <w:tab/>
        <w:t>5</w:t>
      </w:r>
      <w:r w:rsidRPr="002B7283">
        <w:rPr>
          <w:rFonts w:ascii="Courier New" w:hAnsi="Courier New" w:cs="Courier New"/>
          <w:sz w:val="20"/>
          <w:szCs w:val="20"/>
        </w:rPr>
        <w:tab/>
        <w:t>-0.01</w:t>
      </w:r>
      <w:r w:rsidRPr="002B7283">
        <w:rPr>
          <w:rFonts w:ascii="Courier New" w:hAnsi="Courier New" w:cs="Courier New"/>
          <w:sz w:val="20"/>
          <w:szCs w:val="20"/>
        </w:rPr>
        <w:tab/>
        <w:t>0 0 0</w:t>
      </w:r>
      <w:r w:rsidRPr="002B7283">
        <w:rPr>
          <w:rFonts w:ascii="Courier New" w:hAnsi="Courier New" w:cs="Courier New"/>
          <w:sz w:val="20"/>
          <w:szCs w:val="20"/>
        </w:rPr>
        <w:tab/>
        <w:t>0 0 0</w:t>
      </w:r>
      <w:r w:rsidRPr="002B7283">
        <w:rPr>
          <w:rFonts w:ascii="Courier New" w:hAnsi="Courier New" w:cs="Courier New"/>
          <w:sz w:val="20"/>
          <w:szCs w:val="20"/>
        </w:rPr>
        <w:tab/>
        <w:t>0</w:t>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4E400318"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08C39CD1"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512000</w:t>
      </w:r>
      <w:r w:rsidRPr="002B7283">
        <w:rPr>
          <w:rFonts w:ascii="Courier New" w:hAnsi="Courier New" w:cs="Courier New"/>
          <w:sz w:val="20"/>
          <w:szCs w:val="20"/>
        </w:rPr>
        <w:tab/>
        <w:t>0.17</w:t>
      </w:r>
      <w:r w:rsidRPr="002B7283">
        <w:rPr>
          <w:rFonts w:ascii="Courier New" w:hAnsi="Courier New" w:cs="Courier New"/>
          <w:sz w:val="20"/>
          <w:szCs w:val="20"/>
        </w:rPr>
        <w:tab/>
        <w:t>0.15</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r>
    </w:p>
    <w:p w14:paraId="5363C362"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256000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t>45</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r>
    </w:p>
    <w:p w14:paraId="354B6F0D"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4176000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t>38880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t>0</w:t>
      </w:r>
      <w:r w:rsidRPr="002B7283">
        <w:rPr>
          <w:rFonts w:ascii="Courier New" w:hAnsi="Courier New" w:cs="Courier New"/>
          <w:sz w:val="20"/>
          <w:szCs w:val="20"/>
        </w:rPr>
        <w:tab/>
      </w:r>
    </w:p>
    <w:p w14:paraId="29F02781"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2CE93FFA" w14:textId="77777777" w:rsidR="007B797E" w:rsidRDefault="006B324D" w:rsidP="006B324D">
      <w:pPr>
        <w:rPr>
          <w:rFonts w:ascii="Courier New" w:hAnsi="Courier New" w:cs="Courier New"/>
          <w:sz w:val="20"/>
          <w:szCs w:val="20"/>
        </w:rPr>
      </w:pPr>
      <w:r w:rsidRPr="002B7283">
        <w:rPr>
          <w:rFonts w:ascii="Courier New" w:hAnsi="Courier New" w:cs="Courier New"/>
          <w:sz w:val="20"/>
          <w:szCs w:val="20"/>
        </w:rPr>
        <w:t>1 1 1 1 1 1</w:t>
      </w:r>
      <w:r w:rsidRPr="002B7283">
        <w:rPr>
          <w:rFonts w:ascii="Courier New" w:hAnsi="Courier New" w:cs="Courier New"/>
          <w:sz w:val="20"/>
          <w:szCs w:val="20"/>
        </w:rPr>
        <w:tab/>
      </w:r>
    </w:p>
    <w:p w14:paraId="135BFEBB" w14:textId="77777777" w:rsidR="007B797E" w:rsidRDefault="007B797E" w:rsidP="006B324D">
      <w:pPr>
        <w:rPr>
          <w:rFonts w:ascii="Courier New" w:hAnsi="Courier New" w:cs="Courier New"/>
          <w:sz w:val="20"/>
          <w:szCs w:val="20"/>
        </w:rPr>
      </w:pPr>
      <w:r w:rsidRPr="002B7283">
        <w:rPr>
          <w:rFonts w:ascii="Courier New" w:hAnsi="Courier New" w:cs="Courier New"/>
          <w:sz w:val="20"/>
          <w:szCs w:val="20"/>
        </w:rPr>
        <w:t>1 1 1 1 1 1</w:t>
      </w:r>
      <w:r w:rsidRPr="002B7283">
        <w:rPr>
          <w:rFonts w:ascii="Courier New" w:hAnsi="Courier New" w:cs="Courier New"/>
          <w:sz w:val="20"/>
          <w:szCs w:val="20"/>
        </w:rPr>
        <w:tab/>
      </w:r>
    </w:p>
    <w:p w14:paraId="7D285B46" w14:textId="4B47FC1D" w:rsidR="006B324D" w:rsidRPr="002B7283" w:rsidRDefault="007B797E" w:rsidP="006B324D">
      <w:pPr>
        <w:rPr>
          <w:rFonts w:ascii="Courier New" w:hAnsi="Courier New" w:cs="Courier New"/>
          <w:sz w:val="20"/>
          <w:szCs w:val="20"/>
        </w:rPr>
      </w:pPr>
      <w:r w:rsidRPr="002B7283">
        <w:rPr>
          <w:rFonts w:ascii="Courier New" w:hAnsi="Courier New" w:cs="Courier New"/>
          <w:sz w:val="20"/>
          <w:szCs w:val="20"/>
        </w:rPr>
        <w:t>1 1 1 1 1 1</w:t>
      </w:r>
      <w:r w:rsidRPr="002B7283">
        <w:rPr>
          <w:rFonts w:ascii="Courier New" w:hAnsi="Courier New" w:cs="Courier New"/>
          <w:sz w:val="20"/>
          <w:szCs w:val="20"/>
        </w:rPr>
        <w:tab/>
      </w:r>
      <w:r w:rsidR="006B324D" w:rsidRPr="002B7283">
        <w:rPr>
          <w:rFonts w:ascii="Courier New" w:hAnsi="Courier New" w:cs="Courier New"/>
          <w:sz w:val="20"/>
          <w:szCs w:val="20"/>
        </w:rPr>
        <w:tab/>
      </w:r>
      <w:r w:rsidR="006B324D" w:rsidRPr="002B7283">
        <w:rPr>
          <w:rFonts w:ascii="Courier New" w:hAnsi="Courier New" w:cs="Courier New"/>
          <w:sz w:val="20"/>
          <w:szCs w:val="20"/>
        </w:rPr>
        <w:tab/>
      </w:r>
      <w:r w:rsidR="006B324D" w:rsidRPr="002B7283">
        <w:rPr>
          <w:rFonts w:ascii="Courier New" w:hAnsi="Courier New" w:cs="Courier New"/>
          <w:sz w:val="20"/>
          <w:szCs w:val="20"/>
        </w:rPr>
        <w:tab/>
      </w:r>
      <w:r w:rsidR="006B324D" w:rsidRPr="002B7283">
        <w:rPr>
          <w:rFonts w:ascii="Courier New" w:hAnsi="Courier New" w:cs="Courier New"/>
          <w:sz w:val="20"/>
          <w:szCs w:val="20"/>
        </w:rPr>
        <w:tab/>
      </w:r>
      <w:r w:rsidR="006B324D" w:rsidRPr="002B7283">
        <w:rPr>
          <w:rFonts w:ascii="Courier New" w:hAnsi="Courier New" w:cs="Courier New"/>
          <w:sz w:val="20"/>
          <w:szCs w:val="20"/>
        </w:rPr>
        <w:tab/>
      </w:r>
      <w:r w:rsidR="006B324D" w:rsidRPr="002B7283">
        <w:rPr>
          <w:rFonts w:ascii="Courier New" w:hAnsi="Courier New" w:cs="Courier New"/>
          <w:sz w:val="20"/>
          <w:szCs w:val="20"/>
        </w:rPr>
        <w:tab/>
      </w:r>
      <w:r w:rsidR="006B324D" w:rsidRPr="002B7283">
        <w:rPr>
          <w:rFonts w:ascii="Courier New" w:hAnsi="Courier New" w:cs="Courier New"/>
          <w:sz w:val="20"/>
          <w:szCs w:val="20"/>
        </w:rPr>
        <w:tab/>
      </w:r>
    </w:p>
    <w:p w14:paraId="10427D5A"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61CF8EFB"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w:t>
      </w:r>
      <w:r w:rsidRPr="002B7283">
        <w:rPr>
          <w:rFonts w:ascii="Courier New" w:hAnsi="Courier New" w:cs="Courier New"/>
          <w:sz w:val="20"/>
          <w:szCs w:val="20"/>
        </w:rPr>
        <w:tab/>
        <w:t>2</w:t>
      </w:r>
      <w:r w:rsidRPr="002B7283">
        <w:rPr>
          <w:rFonts w:ascii="Courier New" w:hAnsi="Courier New" w:cs="Courier New"/>
          <w:sz w:val="20"/>
          <w:szCs w:val="20"/>
        </w:rPr>
        <w:tab/>
        <w:t>12</w:t>
      </w:r>
      <w:r w:rsidRPr="002B7283">
        <w:rPr>
          <w:rFonts w:ascii="Courier New" w:hAnsi="Courier New" w:cs="Courier New"/>
          <w:sz w:val="20"/>
          <w:szCs w:val="20"/>
        </w:rPr>
        <w:tab/>
        <w:t>11</w:t>
      </w:r>
      <w:r w:rsidRPr="002B7283">
        <w:rPr>
          <w:rFonts w:ascii="Courier New" w:hAnsi="Courier New" w:cs="Courier New"/>
          <w:sz w:val="20"/>
          <w:szCs w:val="20"/>
        </w:rPr>
        <w:tab/>
        <w:t>5</w:t>
      </w:r>
      <w:r w:rsidRPr="002B7283">
        <w:rPr>
          <w:rFonts w:ascii="Courier New" w:hAnsi="Courier New" w:cs="Courier New"/>
          <w:sz w:val="20"/>
          <w:szCs w:val="20"/>
        </w:rPr>
        <w:tab/>
        <w:t>6</w:t>
      </w:r>
      <w:r w:rsidRPr="002B7283">
        <w:rPr>
          <w:rFonts w:ascii="Courier New" w:hAnsi="Courier New" w:cs="Courier New"/>
          <w:sz w:val="20"/>
          <w:szCs w:val="20"/>
        </w:rPr>
        <w:tab/>
        <w:t>16</w:t>
      </w:r>
      <w:r w:rsidRPr="002B7283">
        <w:rPr>
          <w:rFonts w:ascii="Courier New" w:hAnsi="Courier New" w:cs="Courier New"/>
          <w:sz w:val="20"/>
          <w:szCs w:val="20"/>
        </w:rPr>
        <w:tab/>
        <w:t>15</w:t>
      </w:r>
      <w:r w:rsidRPr="002B7283">
        <w:rPr>
          <w:rFonts w:ascii="Courier New" w:hAnsi="Courier New" w:cs="Courier New"/>
          <w:sz w:val="20"/>
          <w:szCs w:val="20"/>
        </w:rPr>
        <w:tab/>
        <w:t>1</w:t>
      </w:r>
    </w:p>
    <w:p w14:paraId="72AD103E"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w:t>
      </w:r>
      <w:r w:rsidRPr="002B7283">
        <w:rPr>
          <w:rFonts w:ascii="Courier New" w:hAnsi="Courier New" w:cs="Courier New"/>
          <w:sz w:val="20"/>
          <w:szCs w:val="20"/>
        </w:rPr>
        <w:tab/>
        <w:t>3</w:t>
      </w:r>
      <w:r w:rsidRPr="002B7283">
        <w:rPr>
          <w:rFonts w:ascii="Courier New" w:hAnsi="Courier New" w:cs="Courier New"/>
          <w:sz w:val="20"/>
          <w:szCs w:val="20"/>
        </w:rPr>
        <w:tab/>
        <w:t>13</w:t>
      </w:r>
      <w:r w:rsidRPr="002B7283">
        <w:rPr>
          <w:rFonts w:ascii="Courier New" w:hAnsi="Courier New" w:cs="Courier New"/>
          <w:sz w:val="20"/>
          <w:szCs w:val="20"/>
        </w:rPr>
        <w:tab/>
        <w:t>12</w:t>
      </w:r>
      <w:r w:rsidRPr="002B7283">
        <w:rPr>
          <w:rFonts w:ascii="Courier New" w:hAnsi="Courier New" w:cs="Courier New"/>
          <w:sz w:val="20"/>
          <w:szCs w:val="20"/>
        </w:rPr>
        <w:tab/>
        <w:t>6</w:t>
      </w:r>
      <w:r w:rsidRPr="002B7283">
        <w:rPr>
          <w:rFonts w:ascii="Courier New" w:hAnsi="Courier New" w:cs="Courier New"/>
          <w:sz w:val="20"/>
          <w:szCs w:val="20"/>
        </w:rPr>
        <w:tab/>
        <w:t>7</w:t>
      </w:r>
      <w:r w:rsidRPr="002B7283">
        <w:rPr>
          <w:rFonts w:ascii="Courier New" w:hAnsi="Courier New" w:cs="Courier New"/>
          <w:sz w:val="20"/>
          <w:szCs w:val="20"/>
        </w:rPr>
        <w:tab/>
        <w:t>17</w:t>
      </w:r>
      <w:r w:rsidRPr="002B7283">
        <w:rPr>
          <w:rFonts w:ascii="Courier New" w:hAnsi="Courier New" w:cs="Courier New"/>
          <w:sz w:val="20"/>
          <w:szCs w:val="20"/>
        </w:rPr>
        <w:tab/>
        <w:t>16</w:t>
      </w:r>
      <w:r w:rsidRPr="002B7283">
        <w:rPr>
          <w:rFonts w:ascii="Courier New" w:hAnsi="Courier New" w:cs="Courier New"/>
          <w:sz w:val="20"/>
          <w:szCs w:val="20"/>
        </w:rPr>
        <w:tab/>
        <w:t>1</w:t>
      </w:r>
    </w:p>
    <w:p w14:paraId="74550B4A"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3</w:t>
      </w:r>
      <w:r w:rsidRPr="002B7283">
        <w:rPr>
          <w:rFonts w:ascii="Courier New" w:hAnsi="Courier New" w:cs="Courier New"/>
          <w:sz w:val="20"/>
          <w:szCs w:val="20"/>
        </w:rPr>
        <w:tab/>
        <w:t>4</w:t>
      </w:r>
      <w:r w:rsidRPr="002B7283">
        <w:rPr>
          <w:rFonts w:ascii="Courier New" w:hAnsi="Courier New" w:cs="Courier New"/>
          <w:sz w:val="20"/>
          <w:szCs w:val="20"/>
        </w:rPr>
        <w:tab/>
        <w:t>14</w:t>
      </w:r>
      <w:r w:rsidRPr="002B7283">
        <w:rPr>
          <w:rFonts w:ascii="Courier New" w:hAnsi="Courier New" w:cs="Courier New"/>
          <w:sz w:val="20"/>
          <w:szCs w:val="20"/>
        </w:rPr>
        <w:tab/>
        <w:t>13</w:t>
      </w:r>
      <w:r w:rsidRPr="002B7283">
        <w:rPr>
          <w:rFonts w:ascii="Courier New" w:hAnsi="Courier New" w:cs="Courier New"/>
          <w:sz w:val="20"/>
          <w:szCs w:val="20"/>
        </w:rPr>
        <w:tab/>
        <w:t>7</w:t>
      </w:r>
      <w:r w:rsidRPr="002B7283">
        <w:rPr>
          <w:rFonts w:ascii="Courier New" w:hAnsi="Courier New" w:cs="Courier New"/>
          <w:sz w:val="20"/>
          <w:szCs w:val="20"/>
        </w:rPr>
        <w:tab/>
        <w:t>7</w:t>
      </w:r>
      <w:r w:rsidRPr="002B7283">
        <w:rPr>
          <w:rFonts w:ascii="Courier New" w:hAnsi="Courier New" w:cs="Courier New"/>
          <w:sz w:val="20"/>
          <w:szCs w:val="20"/>
        </w:rPr>
        <w:tab/>
        <w:t>17</w:t>
      </w:r>
      <w:r w:rsidRPr="002B7283">
        <w:rPr>
          <w:rFonts w:ascii="Courier New" w:hAnsi="Courier New" w:cs="Courier New"/>
          <w:sz w:val="20"/>
          <w:szCs w:val="20"/>
        </w:rPr>
        <w:tab/>
        <w:t>17</w:t>
      </w:r>
      <w:r w:rsidRPr="002B7283">
        <w:rPr>
          <w:rFonts w:ascii="Courier New" w:hAnsi="Courier New" w:cs="Courier New"/>
          <w:sz w:val="20"/>
          <w:szCs w:val="20"/>
        </w:rPr>
        <w:tab/>
        <w:t>1</w:t>
      </w:r>
    </w:p>
    <w:p w14:paraId="7D9EFDF4"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5</w:t>
      </w:r>
      <w:r w:rsidRPr="002B7283">
        <w:rPr>
          <w:rFonts w:ascii="Courier New" w:hAnsi="Courier New" w:cs="Courier New"/>
          <w:sz w:val="20"/>
          <w:szCs w:val="20"/>
        </w:rPr>
        <w:tab/>
        <w:t>6</w:t>
      </w:r>
      <w:r w:rsidRPr="002B7283">
        <w:rPr>
          <w:rFonts w:ascii="Courier New" w:hAnsi="Courier New" w:cs="Courier New"/>
          <w:sz w:val="20"/>
          <w:szCs w:val="20"/>
        </w:rPr>
        <w:tab/>
        <w:t>16</w:t>
      </w:r>
      <w:r w:rsidRPr="002B7283">
        <w:rPr>
          <w:rFonts w:ascii="Courier New" w:hAnsi="Courier New" w:cs="Courier New"/>
          <w:sz w:val="20"/>
          <w:szCs w:val="20"/>
        </w:rPr>
        <w:tab/>
        <w:t>15</w:t>
      </w:r>
      <w:r w:rsidRPr="002B7283">
        <w:rPr>
          <w:rFonts w:ascii="Courier New" w:hAnsi="Courier New" w:cs="Courier New"/>
          <w:sz w:val="20"/>
          <w:szCs w:val="20"/>
        </w:rPr>
        <w:tab/>
        <w:t>8</w:t>
      </w:r>
      <w:r w:rsidRPr="002B7283">
        <w:rPr>
          <w:rFonts w:ascii="Courier New" w:hAnsi="Courier New" w:cs="Courier New"/>
          <w:sz w:val="20"/>
          <w:szCs w:val="20"/>
        </w:rPr>
        <w:tab/>
        <w:t>9</w:t>
      </w:r>
      <w:r w:rsidRPr="002B7283">
        <w:rPr>
          <w:rFonts w:ascii="Courier New" w:hAnsi="Courier New" w:cs="Courier New"/>
          <w:sz w:val="20"/>
          <w:szCs w:val="20"/>
        </w:rPr>
        <w:tab/>
        <w:t>19</w:t>
      </w:r>
      <w:r w:rsidRPr="002B7283">
        <w:rPr>
          <w:rFonts w:ascii="Courier New" w:hAnsi="Courier New" w:cs="Courier New"/>
          <w:sz w:val="20"/>
          <w:szCs w:val="20"/>
        </w:rPr>
        <w:tab/>
        <w:t>18</w:t>
      </w:r>
      <w:r w:rsidRPr="002B7283">
        <w:rPr>
          <w:rFonts w:ascii="Courier New" w:hAnsi="Courier New" w:cs="Courier New"/>
          <w:sz w:val="20"/>
          <w:szCs w:val="20"/>
        </w:rPr>
        <w:tab/>
        <w:t>1</w:t>
      </w:r>
    </w:p>
    <w:p w14:paraId="57818561"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6</w:t>
      </w:r>
      <w:r w:rsidRPr="002B7283">
        <w:rPr>
          <w:rFonts w:ascii="Courier New" w:hAnsi="Courier New" w:cs="Courier New"/>
          <w:sz w:val="20"/>
          <w:szCs w:val="20"/>
        </w:rPr>
        <w:tab/>
        <w:t>7</w:t>
      </w:r>
      <w:r w:rsidRPr="002B7283">
        <w:rPr>
          <w:rFonts w:ascii="Courier New" w:hAnsi="Courier New" w:cs="Courier New"/>
          <w:sz w:val="20"/>
          <w:szCs w:val="20"/>
        </w:rPr>
        <w:tab/>
        <w:t>17</w:t>
      </w:r>
      <w:r w:rsidRPr="002B7283">
        <w:rPr>
          <w:rFonts w:ascii="Courier New" w:hAnsi="Courier New" w:cs="Courier New"/>
          <w:sz w:val="20"/>
          <w:szCs w:val="20"/>
        </w:rPr>
        <w:tab/>
        <w:t>16</w:t>
      </w:r>
      <w:r w:rsidRPr="002B7283">
        <w:rPr>
          <w:rFonts w:ascii="Courier New" w:hAnsi="Courier New" w:cs="Courier New"/>
          <w:sz w:val="20"/>
          <w:szCs w:val="20"/>
        </w:rPr>
        <w:tab/>
        <w:t>9</w:t>
      </w:r>
      <w:r w:rsidRPr="002B7283">
        <w:rPr>
          <w:rFonts w:ascii="Courier New" w:hAnsi="Courier New" w:cs="Courier New"/>
          <w:sz w:val="20"/>
          <w:szCs w:val="20"/>
        </w:rPr>
        <w:tab/>
        <w:t>9</w:t>
      </w:r>
      <w:r w:rsidRPr="002B7283">
        <w:rPr>
          <w:rFonts w:ascii="Courier New" w:hAnsi="Courier New" w:cs="Courier New"/>
          <w:sz w:val="20"/>
          <w:szCs w:val="20"/>
        </w:rPr>
        <w:tab/>
        <w:t>19</w:t>
      </w:r>
      <w:r w:rsidRPr="002B7283">
        <w:rPr>
          <w:rFonts w:ascii="Courier New" w:hAnsi="Courier New" w:cs="Courier New"/>
          <w:sz w:val="20"/>
          <w:szCs w:val="20"/>
        </w:rPr>
        <w:tab/>
        <w:t>19</w:t>
      </w:r>
      <w:r w:rsidRPr="002B7283">
        <w:rPr>
          <w:rFonts w:ascii="Courier New" w:hAnsi="Courier New" w:cs="Courier New"/>
          <w:sz w:val="20"/>
          <w:szCs w:val="20"/>
        </w:rPr>
        <w:tab/>
        <w:t>1</w:t>
      </w:r>
    </w:p>
    <w:p w14:paraId="1EE6D14D"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8</w:t>
      </w:r>
      <w:r w:rsidRPr="002B7283">
        <w:rPr>
          <w:rFonts w:ascii="Courier New" w:hAnsi="Courier New" w:cs="Courier New"/>
          <w:sz w:val="20"/>
          <w:szCs w:val="20"/>
        </w:rPr>
        <w:tab/>
        <w:t>9</w:t>
      </w:r>
      <w:r w:rsidRPr="002B7283">
        <w:rPr>
          <w:rFonts w:ascii="Courier New" w:hAnsi="Courier New" w:cs="Courier New"/>
          <w:sz w:val="20"/>
          <w:szCs w:val="20"/>
        </w:rPr>
        <w:tab/>
        <w:t>19</w:t>
      </w:r>
      <w:r w:rsidRPr="002B7283">
        <w:rPr>
          <w:rFonts w:ascii="Courier New" w:hAnsi="Courier New" w:cs="Courier New"/>
          <w:sz w:val="20"/>
          <w:szCs w:val="20"/>
        </w:rPr>
        <w:tab/>
        <w:t>18</w:t>
      </w:r>
      <w:r w:rsidRPr="002B7283">
        <w:rPr>
          <w:rFonts w:ascii="Courier New" w:hAnsi="Courier New" w:cs="Courier New"/>
          <w:sz w:val="20"/>
          <w:szCs w:val="20"/>
        </w:rPr>
        <w:tab/>
        <w:t>10</w:t>
      </w:r>
      <w:r w:rsidRPr="002B7283">
        <w:rPr>
          <w:rFonts w:ascii="Courier New" w:hAnsi="Courier New" w:cs="Courier New"/>
          <w:sz w:val="20"/>
          <w:szCs w:val="20"/>
        </w:rPr>
        <w:tab/>
        <w:t>10</w:t>
      </w:r>
      <w:r w:rsidRPr="002B7283">
        <w:rPr>
          <w:rFonts w:ascii="Courier New" w:hAnsi="Courier New" w:cs="Courier New"/>
          <w:sz w:val="20"/>
          <w:szCs w:val="20"/>
        </w:rPr>
        <w:tab/>
        <w:t>20</w:t>
      </w:r>
      <w:r w:rsidRPr="002B7283">
        <w:rPr>
          <w:rFonts w:ascii="Courier New" w:hAnsi="Courier New" w:cs="Courier New"/>
          <w:sz w:val="20"/>
          <w:szCs w:val="20"/>
        </w:rPr>
        <w:tab/>
        <w:t>20</w:t>
      </w:r>
      <w:r w:rsidRPr="002B7283">
        <w:rPr>
          <w:rFonts w:ascii="Courier New" w:hAnsi="Courier New" w:cs="Courier New"/>
          <w:sz w:val="20"/>
          <w:szCs w:val="20"/>
        </w:rPr>
        <w:tab/>
        <w:t>1</w:t>
      </w:r>
    </w:p>
    <w:p w14:paraId="17F84281"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2A1C05F0"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w:t>
      </w:r>
      <w:r w:rsidRPr="002B7283">
        <w:rPr>
          <w:rFonts w:ascii="Courier New" w:hAnsi="Courier New" w:cs="Courier New"/>
          <w:sz w:val="20"/>
          <w:szCs w:val="20"/>
        </w:rPr>
        <w:tab/>
        <w:t>2</w:t>
      </w:r>
      <w:r w:rsidRPr="002B7283">
        <w:rPr>
          <w:rFonts w:ascii="Courier New" w:hAnsi="Courier New" w:cs="Courier New"/>
          <w:sz w:val="20"/>
          <w:szCs w:val="20"/>
        </w:rPr>
        <w:tab/>
        <w:t>11</w:t>
      </w:r>
      <w:r w:rsidRPr="002B7283">
        <w:rPr>
          <w:rFonts w:ascii="Courier New" w:hAnsi="Courier New" w:cs="Courier New"/>
          <w:sz w:val="20"/>
          <w:szCs w:val="20"/>
        </w:rPr>
        <w:tab/>
        <w:t>21</w:t>
      </w:r>
      <w:r w:rsidRPr="002B7283">
        <w:rPr>
          <w:rFonts w:ascii="Courier New" w:hAnsi="Courier New" w:cs="Courier New"/>
          <w:sz w:val="20"/>
          <w:szCs w:val="20"/>
        </w:rPr>
        <w:tab/>
        <w:t>22</w:t>
      </w:r>
      <w:r w:rsidRPr="002B7283">
        <w:rPr>
          <w:rFonts w:ascii="Courier New" w:hAnsi="Courier New" w:cs="Courier New"/>
          <w:sz w:val="20"/>
          <w:szCs w:val="20"/>
        </w:rPr>
        <w:tab/>
        <w:t>25</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101C8F13"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11</w:t>
      </w:r>
      <w:r w:rsidRPr="002B7283">
        <w:rPr>
          <w:rFonts w:ascii="Courier New" w:hAnsi="Courier New" w:cs="Courier New"/>
          <w:sz w:val="20"/>
          <w:szCs w:val="20"/>
        </w:rPr>
        <w:tab/>
        <w:t>12</w:t>
      </w:r>
      <w:r w:rsidRPr="002B7283">
        <w:rPr>
          <w:rFonts w:ascii="Courier New" w:hAnsi="Courier New" w:cs="Courier New"/>
          <w:sz w:val="20"/>
          <w:szCs w:val="20"/>
        </w:rPr>
        <w:tab/>
        <w:t>2</w:t>
      </w:r>
      <w:r w:rsidRPr="002B7283">
        <w:rPr>
          <w:rFonts w:ascii="Courier New" w:hAnsi="Courier New" w:cs="Courier New"/>
          <w:sz w:val="20"/>
          <w:szCs w:val="20"/>
        </w:rPr>
        <w:tab/>
        <w:t>25</w:t>
      </w:r>
      <w:r w:rsidRPr="002B7283">
        <w:rPr>
          <w:rFonts w:ascii="Courier New" w:hAnsi="Courier New" w:cs="Courier New"/>
          <w:sz w:val="20"/>
          <w:szCs w:val="20"/>
        </w:rPr>
        <w:tab/>
        <w:t>26</w:t>
      </w:r>
      <w:r w:rsidRPr="002B7283">
        <w:rPr>
          <w:rFonts w:ascii="Courier New" w:hAnsi="Courier New" w:cs="Courier New"/>
          <w:sz w:val="20"/>
          <w:szCs w:val="20"/>
        </w:rPr>
        <w:tab/>
        <w:t>22</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32A978EF"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w:t>
      </w:r>
      <w:r w:rsidRPr="002B7283">
        <w:rPr>
          <w:rFonts w:ascii="Courier New" w:hAnsi="Courier New" w:cs="Courier New"/>
          <w:sz w:val="20"/>
          <w:szCs w:val="20"/>
        </w:rPr>
        <w:tab/>
        <w:t>2</w:t>
      </w:r>
      <w:r w:rsidRPr="002B7283">
        <w:rPr>
          <w:rFonts w:ascii="Courier New" w:hAnsi="Courier New" w:cs="Courier New"/>
          <w:sz w:val="20"/>
          <w:szCs w:val="20"/>
        </w:rPr>
        <w:tab/>
        <w:t>12</w:t>
      </w:r>
      <w:r w:rsidRPr="002B7283">
        <w:rPr>
          <w:rFonts w:ascii="Courier New" w:hAnsi="Courier New" w:cs="Courier New"/>
          <w:sz w:val="20"/>
          <w:szCs w:val="20"/>
        </w:rPr>
        <w:tab/>
        <w:t>21</w:t>
      </w:r>
      <w:r w:rsidRPr="002B7283">
        <w:rPr>
          <w:rFonts w:ascii="Courier New" w:hAnsi="Courier New" w:cs="Courier New"/>
          <w:sz w:val="20"/>
          <w:szCs w:val="20"/>
        </w:rPr>
        <w:tab/>
        <w:t>22</w:t>
      </w:r>
      <w:r w:rsidRPr="002B7283">
        <w:rPr>
          <w:rFonts w:ascii="Courier New" w:hAnsi="Courier New" w:cs="Courier New"/>
          <w:sz w:val="20"/>
          <w:szCs w:val="20"/>
        </w:rPr>
        <w:tab/>
        <w:t>26</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2A914909"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11</w:t>
      </w:r>
      <w:r w:rsidRPr="002B7283">
        <w:rPr>
          <w:rFonts w:ascii="Courier New" w:hAnsi="Courier New" w:cs="Courier New"/>
          <w:sz w:val="20"/>
          <w:szCs w:val="20"/>
        </w:rPr>
        <w:tab/>
        <w:t>12</w:t>
      </w:r>
      <w:r w:rsidRPr="002B7283">
        <w:rPr>
          <w:rFonts w:ascii="Courier New" w:hAnsi="Courier New" w:cs="Courier New"/>
          <w:sz w:val="20"/>
          <w:szCs w:val="20"/>
        </w:rPr>
        <w:tab/>
        <w:t>1</w:t>
      </w:r>
      <w:r w:rsidRPr="002B7283">
        <w:rPr>
          <w:rFonts w:ascii="Courier New" w:hAnsi="Courier New" w:cs="Courier New"/>
          <w:sz w:val="20"/>
          <w:szCs w:val="20"/>
        </w:rPr>
        <w:tab/>
        <w:t>25</w:t>
      </w:r>
      <w:r w:rsidRPr="002B7283">
        <w:rPr>
          <w:rFonts w:ascii="Courier New" w:hAnsi="Courier New" w:cs="Courier New"/>
          <w:sz w:val="20"/>
          <w:szCs w:val="20"/>
        </w:rPr>
        <w:tab/>
        <w:t>26</w:t>
      </w:r>
      <w:r w:rsidRPr="002B7283">
        <w:rPr>
          <w:rFonts w:ascii="Courier New" w:hAnsi="Courier New" w:cs="Courier New"/>
          <w:sz w:val="20"/>
          <w:szCs w:val="20"/>
        </w:rPr>
        <w:tab/>
        <w:t>21</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22AB9A70"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2C508F0F"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w:t>
      </w:r>
      <w:r w:rsidRPr="002B7283">
        <w:rPr>
          <w:rFonts w:ascii="Courier New" w:hAnsi="Courier New" w:cs="Courier New"/>
          <w:sz w:val="20"/>
          <w:szCs w:val="20"/>
        </w:rPr>
        <w:tab/>
        <w:t>3</w:t>
      </w:r>
      <w:r w:rsidRPr="002B7283">
        <w:rPr>
          <w:rFonts w:ascii="Courier New" w:hAnsi="Courier New" w:cs="Courier New"/>
          <w:sz w:val="20"/>
          <w:szCs w:val="20"/>
        </w:rPr>
        <w:tab/>
        <w:t>12</w:t>
      </w:r>
      <w:r w:rsidRPr="002B7283">
        <w:rPr>
          <w:rFonts w:ascii="Courier New" w:hAnsi="Courier New" w:cs="Courier New"/>
          <w:sz w:val="20"/>
          <w:szCs w:val="20"/>
        </w:rPr>
        <w:tab/>
        <w:t>22</w:t>
      </w:r>
      <w:r w:rsidRPr="002B7283">
        <w:rPr>
          <w:rFonts w:ascii="Courier New" w:hAnsi="Courier New" w:cs="Courier New"/>
          <w:sz w:val="20"/>
          <w:szCs w:val="20"/>
        </w:rPr>
        <w:tab/>
        <w:t>23</w:t>
      </w:r>
      <w:r w:rsidRPr="002B7283">
        <w:rPr>
          <w:rFonts w:ascii="Courier New" w:hAnsi="Courier New" w:cs="Courier New"/>
          <w:sz w:val="20"/>
          <w:szCs w:val="20"/>
        </w:rPr>
        <w:tab/>
        <w:t>26</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298CFA28"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12</w:t>
      </w:r>
      <w:r w:rsidRPr="002B7283">
        <w:rPr>
          <w:rFonts w:ascii="Courier New" w:hAnsi="Courier New" w:cs="Courier New"/>
          <w:sz w:val="20"/>
          <w:szCs w:val="20"/>
        </w:rPr>
        <w:tab/>
        <w:t>13</w:t>
      </w:r>
      <w:r w:rsidRPr="002B7283">
        <w:rPr>
          <w:rFonts w:ascii="Courier New" w:hAnsi="Courier New" w:cs="Courier New"/>
          <w:sz w:val="20"/>
          <w:szCs w:val="20"/>
        </w:rPr>
        <w:tab/>
        <w:t>3</w:t>
      </w:r>
      <w:r w:rsidRPr="002B7283">
        <w:rPr>
          <w:rFonts w:ascii="Courier New" w:hAnsi="Courier New" w:cs="Courier New"/>
          <w:sz w:val="20"/>
          <w:szCs w:val="20"/>
        </w:rPr>
        <w:tab/>
        <w:t>26</w:t>
      </w:r>
      <w:r w:rsidRPr="002B7283">
        <w:rPr>
          <w:rFonts w:ascii="Courier New" w:hAnsi="Courier New" w:cs="Courier New"/>
          <w:sz w:val="20"/>
          <w:szCs w:val="20"/>
        </w:rPr>
        <w:tab/>
        <w:t>27</w:t>
      </w:r>
      <w:r w:rsidRPr="002B7283">
        <w:rPr>
          <w:rFonts w:ascii="Courier New" w:hAnsi="Courier New" w:cs="Courier New"/>
          <w:sz w:val="20"/>
          <w:szCs w:val="20"/>
        </w:rPr>
        <w:tab/>
        <w:t>23</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2065A3DB"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lastRenderedPageBreak/>
        <w:t>2</w:t>
      </w:r>
      <w:r w:rsidRPr="002B7283">
        <w:rPr>
          <w:rFonts w:ascii="Courier New" w:hAnsi="Courier New" w:cs="Courier New"/>
          <w:sz w:val="20"/>
          <w:szCs w:val="20"/>
        </w:rPr>
        <w:tab/>
        <w:t>3</w:t>
      </w:r>
      <w:r w:rsidRPr="002B7283">
        <w:rPr>
          <w:rFonts w:ascii="Courier New" w:hAnsi="Courier New" w:cs="Courier New"/>
          <w:sz w:val="20"/>
          <w:szCs w:val="20"/>
        </w:rPr>
        <w:tab/>
        <w:t>13</w:t>
      </w:r>
      <w:r w:rsidRPr="002B7283">
        <w:rPr>
          <w:rFonts w:ascii="Courier New" w:hAnsi="Courier New" w:cs="Courier New"/>
          <w:sz w:val="20"/>
          <w:szCs w:val="20"/>
        </w:rPr>
        <w:tab/>
        <w:t>22</w:t>
      </w:r>
      <w:r w:rsidRPr="002B7283">
        <w:rPr>
          <w:rFonts w:ascii="Courier New" w:hAnsi="Courier New" w:cs="Courier New"/>
          <w:sz w:val="20"/>
          <w:szCs w:val="20"/>
        </w:rPr>
        <w:tab/>
        <w:t>23</w:t>
      </w:r>
      <w:r w:rsidRPr="002B7283">
        <w:rPr>
          <w:rFonts w:ascii="Courier New" w:hAnsi="Courier New" w:cs="Courier New"/>
          <w:sz w:val="20"/>
          <w:szCs w:val="20"/>
        </w:rPr>
        <w:tab/>
        <w:t>27</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764BBB6F"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12</w:t>
      </w:r>
      <w:r w:rsidRPr="002B7283">
        <w:rPr>
          <w:rFonts w:ascii="Courier New" w:hAnsi="Courier New" w:cs="Courier New"/>
          <w:sz w:val="20"/>
          <w:szCs w:val="20"/>
        </w:rPr>
        <w:tab/>
        <w:t>13</w:t>
      </w:r>
      <w:r w:rsidRPr="002B7283">
        <w:rPr>
          <w:rFonts w:ascii="Courier New" w:hAnsi="Courier New" w:cs="Courier New"/>
          <w:sz w:val="20"/>
          <w:szCs w:val="20"/>
        </w:rPr>
        <w:tab/>
        <w:t>2</w:t>
      </w:r>
      <w:r w:rsidRPr="002B7283">
        <w:rPr>
          <w:rFonts w:ascii="Courier New" w:hAnsi="Courier New" w:cs="Courier New"/>
          <w:sz w:val="20"/>
          <w:szCs w:val="20"/>
        </w:rPr>
        <w:tab/>
        <w:t>26</w:t>
      </w:r>
      <w:r w:rsidRPr="002B7283">
        <w:rPr>
          <w:rFonts w:ascii="Courier New" w:hAnsi="Courier New" w:cs="Courier New"/>
          <w:sz w:val="20"/>
          <w:szCs w:val="20"/>
        </w:rPr>
        <w:tab/>
        <w:t>27</w:t>
      </w:r>
      <w:r w:rsidRPr="002B7283">
        <w:rPr>
          <w:rFonts w:ascii="Courier New" w:hAnsi="Courier New" w:cs="Courier New"/>
          <w:sz w:val="20"/>
          <w:szCs w:val="20"/>
        </w:rPr>
        <w:tab/>
        <w:t>22</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526277FA"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26A185F7"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3</w:t>
      </w:r>
      <w:r w:rsidRPr="002B7283">
        <w:rPr>
          <w:rFonts w:ascii="Courier New" w:hAnsi="Courier New" w:cs="Courier New"/>
          <w:sz w:val="20"/>
          <w:szCs w:val="20"/>
        </w:rPr>
        <w:tab/>
        <w:t>4</w:t>
      </w:r>
      <w:r w:rsidRPr="002B7283">
        <w:rPr>
          <w:rFonts w:ascii="Courier New" w:hAnsi="Courier New" w:cs="Courier New"/>
          <w:sz w:val="20"/>
          <w:szCs w:val="20"/>
        </w:rPr>
        <w:tab/>
        <w:t>13</w:t>
      </w:r>
      <w:r w:rsidRPr="002B7283">
        <w:rPr>
          <w:rFonts w:ascii="Courier New" w:hAnsi="Courier New" w:cs="Courier New"/>
          <w:sz w:val="20"/>
          <w:szCs w:val="20"/>
        </w:rPr>
        <w:tab/>
        <w:t>23</w:t>
      </w:r>
      <w:r w:rsidRPr="002B7283">
        <w:rPr>
          <w:rFonts w:ascii="Courier New" w:hAnsi="Courier New" w:cs="Courier New"/>
          <w:sz w:val="20"/>
          <w:szCs w:val="20"/>
        </w:rPr>
        <w:tab/>
        <w:t>24</w:t>
      </w:r>
      <w:r w:rsidRPr="002B7283">
        <w:rPr>
          <w:rFonts w:ascii="Courier New" w:hAnsi="Courier New" w:cs="Courier New"/>
          <w:sz w:val="20"/>
          <w:szCs w:val="20"/>
        </w:rPr>
        <w:tab/>
        <w:t>27</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1D9D2DE6"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13</w:t>
      </w:r>
      <w:r w:rsidRPr="002B7283">
        <w:rPr>
          <w:rFonts w:ascii="Courier New" w:hAnsi="Courier New" w:cs="Courier New"/>
          <w:sz w:val="20"/>
          <w:szCs w:val="20"/>
        </w:rPr>
        <w:tab/>
        <w:t>14</w:t>
      </w:r>
      <w:r w:rsidRPr="002B7283">
        <w:rPr>
          <w:rFonts w:ascii="Courier New" w:hAnsi="Courier New" w:cs="Courier New"/>
          <w:sz w:val="20"/>
          <w:szCs w:val="20"/>
        </w:rPr>
        <w:tab/>
        <w:t>4</w:t>
      </w:r>
      <w:r w:rsidRPr="002B7283">
        <w:rPr>
          <w:rFonts w:ascii="Courier New" w:hAnsi="Courier New" w:cs="Courier New"/>
          <w:sz w:val="20"/>
          <w:szCs w:val="20"/>
        </w:rPr>
        <w:tab/>
        <w:t>27</w:t>
      </w:r>
      <w:r w:rsidRPr="002B7283">
        <w:rPr>
          <w:rFonts w:ascii="Courier New" w:hAnsi="Courier New" w:cs="Courier New"/>
          <w:sz w:val="20"/>
          <w:szCs w:val="20"/>
        </w:rPr>
        <w:tab/>
        <w:t>28</w:t>
      </w:r>
      <w:r w:rsidRPr="002B7283">
        <w:rPr>
          <w:rFonts w:ascii="Courier New" w:hAnsi="Courier New" w:cs="Courier New"/>
          <w:sz w:val="20"/>
          <w:szCs w:val="20"/>
        </w:rPr>
        <w:tab/>
        <w:t>24</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31F689E0"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3</w:t>
      </w:r>
      <w:r w:rsidRPr="002B7283">
        <w:rPr>
          <w:rFonts w:ascii="Courier New" w:hAnsi="Courier New" w:cs="Courier New"/>
          <w:sz w:val="20"/>
          <w:szCs w:val="20"/>
        </w:rPr>
        <w:tab/>
        <w:t>4</w:t>
      </w:r>
      <w:r w:rsidRPr="002B7283">
        <w:rPr>
          <w:rFonts w:ascii="Courier New" w:hAnsi="Courier New" w:cs="Courier New"/>
          <w:sz w:val="20"/>
          <w:szCs w:val="20"/>
        </w:rPr>
        <w:tab/>
        <w:t>14</w:t>
      </w:r>
      <w:r w:rsidRPr="002B7283">
        <w:rPr>
          <w:rFonts w:ascii="Courier New" w:hAnsi="Courier New" w:cs="Courier New"/>
          <w:sz w:val="20"/>
          <w:szCs w:val="20"/>
        </w:rPr>
        <w:tab/>
        <w:t>23</w:t>
      </w:r>
      <w:r w:rsidRPr="002B7283">
        <w:rPr>
          <w:rFonts w:ascii="Courier New" w:hAnsi="Courier New" w:cs="Courier New"/>
          <w:sz w:val="20"/>
          <w:szCs w:val="20"/>
        </w:rPr>
        <w:tab/>
        <w:t>24</w:t>
      </w:r>
      <w:r w:rsidRPr="002B7283">
        <w:rPr>
          <w:rFonts w:ascii="Courier New" w:hAnsi="Courier New" w:cs="Courier New"/>
          <w:sz w:val="20"/>
          <w:szCs w:val="20"/>
        </w:rPr>
        <w:tab/>
        <w:t>28</w:t>
      </w:r>
      <w:r w:rsidRPr="002B7283">
        <w:rPr>
          <w:rFonts w:ascii="Courier New" w:hAnsi="Courier New" w:cs="Courier New"/>
          <w:sz w:val="20"/>
          <w:szCs w:val="20"/>
        </w:rPr>
        <w:tab/>
        <w:t>2</w:t>
      </w:r>
      <w:r w:rsidRPr="002B7283">
        <w:rPr>
          <w:rFonts w:ascii="Courier New" w:hAnsi="Courier New" w:cs="Courier New"/>
          <w:sz w:val="20"/>
          <w:szCs w:val="20"/>
        </w:rPr>
        <w:tab/>
      </w:r>
      <w:r w:rsidRPr="002B7283">
        <w:rPr>
          <w:rFonts w:ascii="Courier New" w:hAnsi="Courier New" w:cs="Courier New"/>
          <w:sz w:val="20"/>
          <w:szCs w:val="20"/>
        </w:rPr>
        <w:tab/>
      </w:r>
    </w:p>
    <w:p w14:paraId="5F6EE014" w14:textId="77777777" w:rsidR="005E7B95" w:rsidRDefault="006B324D" w:rsidP="006B324D">
      <w:pPr>
        <w:rPr>
          <w:rFonts w:ascii="Courier New" w:hAnsi="Courier New" w:cs="Courier New"/>
          <w:sz w:val="20"/>
          <w:szCs w:val="20"/>
        </w:rPr>
      </w:pPr>
      <w:r w:rsidRPr="002B7283">
        <w:rPr>
          <w:rFonts w:ascii="Courier New" w:hAnsi="Courier New" w:cs="Courier New"/>
          <w:sz w:val="20"/>
          <w:szCs w:val="20"/>
        </w:rPr>
        <w:t>13</w:t>
      </w:r>
      <w:r w:rsidRPr="002B7283">
        <w:rPr>
          <w:rFonts w:ascii="Courier New" w:hAnsi="Courier New" w:cs="Courier New"/>
          <w:sz w:val="20"/>
          <w:szCs w:val="20"/>
        </w:rPr>
        <w:tab/>
        <w:t>14</w:t>
      </w:r>
      <w:r w:rsidRPr="002B7283">
        <w:rPr>
          <w:rFonts w:ascii="Courier New" w:hAnsi="Courier New" w:cs="Courier New"/>
          <w:sz w:val="20"/>
          <w:szCs w:val="20"/>
        </w:rPr>
        <w:tab/>
        <w:t>3</w:t>
      </w:r>
      <w:r w:rsidRPr="002B7283">
        <w:rPr>
          <w:rFonts w:ascii="Courier New" w:hAnsi="Courier New" w:cs="Courier New"/>
          <w:sz w:val="20"/>
          <w:szCs w:val="20"/>
        </w:rPr>
        <w:tab/>
        <w:t>27</w:t>
      </w:r>
      <w:r w:rsidRPr="002B7283">
        <w:rPr>
          <w:rFonts w:ascii="Courier New" w:hAnsi="Courier New" w:cs="Courier New"/>
          <w:sz w:val="20"/>
          <w:szCs w:val="20"/>
        </w:rPr>
        <w:tab/>
        <w:t>28</w:t>
      </w:r>
      <w:r w:rsidRPr="002B7283">
        <w:rPr>
          <w:rFonts w:ascii="Courier New" w:hAnsi="Courier New" w:cs="Courier New"/>
          <w:sz w:val="20"/>
          <w:szCs w:val="20"/>
        </w:rPr>
        <w:tab/>
        <w:t>23</w:t>
      </w:r>
      <w:r w:rsidRPr="002B7283">
        <w:rPr>
          <w:rFonts w:ascii="Courier New" w:hAnsi="Courier New" w:cs="Courier New"/>
          <w:sz w:val="20"/>
          <w:szCs w:val="20"/>
        </w:rPr>
        <w:tab/>
        <w:t>2</w:t>
      </w:r>
    </w:p>
    <w:p w14:paraId="5A142E7D" w14:textId="4DA8CA8A"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ab/>
      </w:r>
      <w:r w:rsidRPr="002B7283">
        <w:rPr>
          <w:rFonts w:ascii="Courier New" w:hAnsi="Courier New" w:cs="Courier New"/>
          <w:sz w:val="20"/>
          <w:szCs w:val="20"/>
        </w:rPr>
        <w:tab/>
      </w:r>
    </w:p>
    <w:p w14:paraId="534862A0" w14:textId="77777777" w:rsidR="006B324D" w:rsidRPr="002B7283" w:rsidRDefault="006B324D" w:rsidP="006B324D">
      <w:pPr>
        <w:rPr>
          <w:rFonts w:ascii="Courier New" w:hAnsi="Courier New" w:cs="Courier New"/>
          <w:sz w:val="20"/>
          <w:szCs w:val="20"/>
        </w:rPr>
      </w:pPr>
      <w:r w:rsidRPr="002B7283">
        <w:rPr>
          <w:rFonts w:ascii="Courier New" w:hAnsi="Courier New" w:cs="Courier New"/>
          <w:sz w:val="20"/>
          <w:szCs w:val="20"/>
        </w:rPr>
        <w:t>21</w:t>
      </w:r>
      <w:r w:rsidRPr="002B7283">
        <w:rPr>
          <w:rFonts w:ascii="Courier New" w:hAnsi="Courier New" w:cs="Courier New"/>
          <w:sz w:val="20"/>
          <w:szCs w:val="20"/>
        </w:rPr>
        <w:tab/>
        <w:t>9</w:t>
      </w:r>
      <w:r w:rsidRPr="002B7283">
        <w:rPr>
          <w:rFonts w:ascii="Courier New" w:hAnsi="Courier New" w:cs="Courier New"/>
          <w:sz w:val="20"/>
          <w:szCs w:val="20"/>
        </w:rPr>
        <w:tab/>
        <w:t>3</w:t>
      </w:r>
      <w:r w:rsidRPr="002B7283">
        <w:rPr>
          <w:rFonts w:ascii="Courier New" w:hAnsi="Courier New" w:cs="Courier New"/>
          <w:sz w:val="20"/>
          <w:szCs w:val="20"/>
        </w:rPr>
        <w:tab/>
        <w:t>0.01</w:t>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r w:rsidRPr="002B7283">
        <w:rPr>
          <w:rFonts w:ascii="Courier New" w:hAnsi="Courier New" w:cs="Courier New"/>
          <w:sz w:val="20"/>
          <w:szCs w:val="20"/>
        </w:rPr>
        <w:tab/>
      </w:r>
    </w:p>
    <w:p w14:paraId="1AFC7F93" w14:textId="77777777" w:rsidR="006B324D" w:rsidRDefault="006B324D" w:rsidP="006B324D">
      <w:pPr>
        <w:rPr>
          <w:rFonts w:ascii="Courier New" w:hAnsi="Courier New" w:cs="Courier New"/>
          <w:sz w:val="20"/>
          <w:szCs w:val="20"/>
        </w:rPr>
      </w:pPr>
      <w:r w:rsidRPr="002B7283">
        <w:rPr>
          <w:rFonts w:ascii="Courier New" w:hAnsi="Courier New" w:cs="Courier New"/>
          <w:sz w:val="20"/>
          <w:szCs w:val="20"/>
        </w:rPr>
        <w:t>25</w:t>
      </w:r>
      <w:r w:rsidRPr="002B7283">
        <w:rPr>
          <w:rFonts w:ascii="Courier New" w:hAnsi="Courier New" w:cs="Courier New"/>
          <w:sz w:val="20"/>
          <w:szCs w:val="20"/>
        </w:rPr>
        <w:tab/>
        <w:t>19</w:t>
      </w:r>
      <w:r w:rsidRPr="002B7283">
        <w:rPr>
          <w:rFonts w:ascii="Courier New" w:hAnsi="Courier New" w:cs="Courier New"/>
          <w:sz w:val="20"/>
          <w:szCs w:val="20"/>
        </w:rPr>
        <w:tab/>
        <w:t>3</w:t>
      </w:r>
      <w:r w:rsidRPr="002B7283">
        <w:rPr>
          <w:rFonts w:ascii="Courier New" w:hAnsi="Courier New" w:cs="Courier New"/>
          <w:sz w:val="20"/>
          <w:szCs w:val="20"/>
        </w:rPr>
        <w:tab/>
        <w:t>0.01</w:t>
      </w:r>
      <w:r w:rsidRPr="002B7283">
        <w:rPr>
          <w:rFonts w:ascii="Courier New" w:hAnsi="Courier New" w:cs="Courier New"/>
          <w:sz w:val="20"/>
          <w:szCs w:val="20"/>
        </w:rPr>
        <w:tab/>
      </w:r>
      <w:r w:rsidRPr="002B7283">
        <w:rPr>
          <w:rFonts w:ascii="Courier New" w:hAnsi="Courier New" w:cs="Courier New"/>
          <w:sz w:val="20"/>
          <w:szCs w:val="20"/>
        </w:rPr>
        <w:tab/>
      </w:r>
    </w:p>
    <w:p w14:paraId="63B6F002" w14:textId="77777777" w:rsidR="006B324D" w:rsidRDefault="006B324D" w:rsidP="006B324D">
      <w:pPr>
        <w:rPr>
          <w:rFonts w:ascii="Courier New" w:hAnsi="Courier New" w:cs="Courier New"/>
          <w:sz w:val="20"/>
          <w:szCs w:val="20"/>
        </w:rPr>
      </w:pPr>
    </w:p>
    <w:p w14:paraId="7C22731C" w14:textId="77777777" w:rsidR="006B324D" w:rsidRDefault="006B324D" w:rsidP="006B324D">
      <w:r>
        <w:t>Running the Program</w:t>
      </w:r>
    </w:p>
    <w:p w14:paraId="50A6F913" w14:textId="77777777" w:rsidR="006B324D" w:rsidRDefault="006B324D" w:rsidP="006B324D"/>
    <w:p w14:paraId="30AE2A24" w14:textId="77777777" w:rsidR="006B324D" w:rsidRDefault="006B324D" w:rsidP="006B324D">
      <w:r>
        <w:t>Upon execution, the program will request an input file name.  This file name must contain the full path name if the file is located in a directory other than the program.  All output files will be put into the directory of the input file.</w:t>
      </w:r>
    </w:p>
    <w:p w14:paraId="2493718F" w14:textId="77777777" w:rsidR="006B324D" w:rsidRDefault="006B324D" w:rsidP="006B324D"/>
    <w:p w14:paraId="4778438E" w14:textId="085AB7BA" w:rsidR="006B324D" w:rsidRDefault="006B324D" w:rsidP="006B324D">
      <w:r>
        <w:t xml:space="preserve">The program will then read the input file </w:t>
      </w:r>
      <w:r w:rsidR="005E7B95">
        <w:t>echo printing</w:t>
      </w:r>
      <w:r>
        <w:t xml:space="preserve"> model geometry.  It will then ask for a view point.  This </w:t>
      </w:r>
      <w:proofErr w:type="gramStart"/>
      <w:r>
        <w:t>viewpoint  X</w:t>
      </w:r>
      <w:proofErr w:type="gramEnd"/>
      <w:r>
        <w:t xml:space="preserve"> &lt;enter&gt; Y &lt;enter&gt; Z &lt;enter&gt; is where the model will be viewed from.  The model can be viewed prior to running to check if the geometry is as desired.  At any time, if “s” is entered for the X coordinate, the view cycle will be stopped and the analysis will proceed. </w:t>
      </w:r>
      <w:r w:rsidR="005E7B95">
        <w:t xml:space="preserve">The program writes a .bmp file for </w:t>
      </w:r>
      <w:r w:rsidR="003D4181">
        <w:t>viewing</w:t>
      </w:r>
      <w:r w:rsidR="005E7B95">
        <w:t>.</w:t>
      </w:r>
    </w:p>
    <w:p w14:paraId="6BC478CC" w14:textId="77777777" w:rsidR="006B324D" w:rsidRDefault="006B324D" w:rsidP="006B324D"/>
    <w:p w14:paraId="6B5B1E9F" w14:textId="77777777" w:rsidR="006B324D" w:rsidRDefault="006B324D" w:rsidP="006B324D">
      <w:r>
        <w:t>The program then asks if there is a jumpstart file.  If the model has been run before, it is sometimes desirable to read the deformed state from the previous run.  These deformations will be applied to the new model as initial conditions.</w:t>
      </w:r>
    </w:p>
    <w:p w14:paraId="21B2A4FC" w14:textId="77777777" w:rsidR="006B324D" w:rsidRDefault="006B324D" w:rsidP="006B324D"/>
    <w:p w14:paraId="5D702EB0" w14:textId="77777777" w:rsidR="006B324D" w:rsidRDefault="006B324D" w:rsidP="006B324D">
      <w:r>
        <w:t>The program then computes a step size used in finite difference differentiation.  Too small a step will result in computer floating point error.  Too large a step will cause conversion problems.  It is recommended that the default step size be accepted.</w:t>
      </w:r>
    </w:p>
    <w:p w14:paraId="33BBF94B" w14:textId="77777777" w:rsidR="006B324D" w:rsidRDefault="006B324D" w:rsidP="006B324D"/>
    <w:p w14:paraId="4D57868A" w14:textId="77777777" w:rsidR="006B324D" w:rsidRDefault="006B324D" w:rsidP="006B324D">
      <w:r>
        <w:t xml:space="preserve">An iteration limit is then asked for.  It is usually prudent to give a high value (10s of thousands).  If the model closes sooner than the iteration limit, the program will stop on its own.  If the solution does not converge before reaching the iteration limit, the user can perform additional iterations my upping the initial iteration limit.  For example, if the initial iteration limit was 10,000 and closure did not happen, </w:t>
      </w:r>
      <w:proofErr w:type="gramStart"/>
      <w:r>
        <w:t>than</w:t>
      </w:r>
      <w:proofErr w:type="gramEnd"/>
      <w:r>
        <w:t xml:space="preserve"> the user could raise the iteration to 20,000 and another 10,000 iterations would be done. </w:t>
      </w:r>
    </w:p>
    <w:p w14:paraId="31D1433C" w14:textId="77777777" w:rsidR="006B324D" w:rsidRDefault="006B324D" w:rsidP="006B324D"/>
    <w:p w14:paraId="440D2C3D" w14:textId="77777777" w:rsidR="006B324D" w:rsidRDefault="006B324D" w:rsidP="006B324D">
      <w:r>
        <w:t xml:space="preserve">Upon completion the program asks if a force imbalance file is desired.  This is a record of how the solution closed.  It is usually not necessary, but if one </w:t>
      </w:r>
      <w:proofErr w:type="spellStart"/>
      <w:r>
        <w:t>can not</w:t>
      </w:r>
      <w:proofErr w:type="spellEnd"/>
      <w:r>
        <w:t xml:space="preserve"> figure out why a solution is not closing, this file may be of some value.</w:t>
      </w:r>
    </w:p>
    <w:p w14:paraId="4866F906" w14:textId="77777777" w:rsidR="006B324D" w:rsidRDefault="006B324D" w:rsidP="006B324D"/>
    <w:p w14:paraId="316C455B" w14:textId="77777777" w:rsidR="006B324D" w:rsidRDefault="006B324D" w:rsidP="006B324D">
      <w:r>
        <w:t xml:space="preserve">The program then returns to its graphic viewpoint mode.  The model can be </w:t>
      </w:r>
      <w:proofErr w:type="gramStart"/>
      <w:r>
        <w:t>viewed  from</w:t>
      </w:r>
      <w:proofErr w:type="gramEnd"/>
      <w:r>
        <w:t xml:space="preserve"> all different angles.  Deflections can be multiplied.  Principal stress vectors are displayed on the faces of every Brick. Blue is compressive, red is tensile.</w:t>
      </w:r>
    </w:p>
    <w:p w14:paraId="21AD764C" w14:textId="77777777" w:rsidR="006B324D" w:rsidRDefault="006B324D" w:rsidP="006B324D"/>
    <w:p w14:paraId="16A00AF8" w14:textId="465616A2" w:rsidR="006B324D" w:rsidRDefault="006B324D" w:rsidP="006B324D">
      <w:r>
        <w:t xml:space="preserve">4 output files are made.  &lt;Arvar_out.txt&gt; is the text printout of all results.  &lt;Arvar_out.bmp&gt; is a bitmap of Brick output.  &lt;TFE_out.bmp&gt; is a graphic of the TFE’s.  Blue indicates compression, red indicates cracking. If TFE’s are glued (assigned tensile strength) the tensile area is yellow.  &lt;Axibar_out.bmp&gt; shows the </w:t>
      </w:r>
      <w:proofErr w:type="spellStart"/>
      <w:r>
        <w:t>Axibars</w:t>
      </w:r>
      <w:proofErr w:type="spellEnd"/>
      <w:r w:rsidR="00DA6E03">
        <w:t>.  If they yield in compression</w:t>
      </w:r>
      <w:r w:rsidR="00CA7C46">
        <w:t xml:space="preserve">, they are blue, if they yield in </w:t>
      </w:r>
      <w:proofErr w:type="gramStart"/>
      <w:r w:rsidR="00CA7C46">
        <w:t>tension</w:t>
      </w:r>
      <w:proofErr w:type="gramEnd"/>
      <w:r w:rsidR="00CA7C46">
        <w:t xml:space="preserve"> they are red</w:t>
      </w:r>
      <w:r w:rsidR="00B81269">
        <w:t>, otherwise they are green</w:t>
      </w:r>
      <w:r w:rsidR="00CA7C46">
        <w:t>.</w:t>
      </w:r>
    </w:p>
    <w:p w14:paraId="14D178E7" w14:textId="77777777" w:rsidR="006B324D" w:rsidRDefault="006B324D" w:rsidP="006B324D"/>
    <w:p w14:paraId="43180139" w14:textId="77777777" w:rsidR="006B324D" w:rsidRDefault="006B324D" w:rsidP="006B324D">
      <w:r>
        <w:t xml:space="preserve">In addition, there is a file </w:t>
      </w:r>
      <w:proofErr w:type="gramStart"/>
      <w:r>
        <w:t>called  &lt;</w:t>
      </w:r>
      <w:proofErr w:type="gramEnd"/>
      <w:r>
        <w:t xml:space="preserve">Avar_lod.txt&gt; produced which is a record of all nodal forces.  This includes nodal forces from Brick </w:t>
      </w:r>
      <w:proofErr w:type="spellStart"/>
      <w:r>
        <w:t>self weight</w:t>
      </w:r>
      <w:proofErr w:type="spellEnd"/>
      <w:r>
        <w:t xml:space="preserve"> and Brick face pressure. </w:t>
      </w:r>
    </w:p>
    <w:p w14:paraId="0AF3B03E" w14:textId="77777777" w:rsidR="006B324D" w:rsidRDefault="006B324D" w:rsidP="006B324D"/>
    <w:p w14:paraId="41BCE768" w14:textId="77777777" w:rsidR="006B324D" w:rsidRDefault="006B324D" w:rsidP="006B324D">
      <w:r>
        <w:lastRenderedPageBreak/>
        <w:t>Have Fun.</w:t>
      </w:r>
    </w:p>
    <w:p w14:paraId="0706530E" w14:textId="77777777" w:rsidR="006B324D" w:rsidRDefault="006B324D" w:rsidP="006B324D"/>
    <w:p w14:paraId="18AD0480" w14:textId="77777777" w:rsidR="006B324D" w:rsidRDefault="006B324D" w:rsidP="006B324D"/>
    <w:p w14:paraId="40924FC2" w14:textId="77777777" w:rsidR="006B324D" w:rsidRDefault="006B324D" w:rsidP="00BF5BC3">
      <w:pPr>
        <w:ind w:left="720"/>
      </w:pPr>
    </w:p>
    <w:sectPr w:rsidR="006B324D" w:rsidSect="001124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719D3"/>
    <w:multiLevelType w:val="hybridMultilevel"/>
    <w:tmpl w:val="B9A2F77C"/>
    <w:lvl w:ilvl="0" w:tplc="E4FAF836">
      <w:start w:val="1"/>
      <w:numFmt w:val="decimal"/>
      <w:pStyle w:val="FERCparanumber"/>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012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B7"/>
    <w:rsid w:val="00000278"/>
    <w:rsid w:val="000004B6"/>
    <w:rsid w:val="00000DE8"/>
    <w:rsid w:val="00001119"/>
    <w:rsid w:val="00001177"/>
    <w:rsid w:val="00001406"/>
    <w:rsid w:val="0000291E"/>
    <w:rsid w:val="000029DB"/>
    <w:rsid w:val="00002BDD"/>
    <w:rsid w:val="00002DBA"/>
    <w:rsid w:val="00003AE0"/>
    <w:rsid w:val="00004AB5"/>
    <w:rsid w:val="00005092"/>
    <w:rsid w:val="000068EB"/>
    <w:rsid w:val="00006E80"/>
    <w:rsid w:val="0000748F"/>
    <w:rsid w:val="000077B9"/>
    <w:rsid w:val="00007BDF"/>
    <w:rsid w:val="0001076C"/>
    <w:rsid w:val="0001104C"/>
    <w:rsid w:val="000111C3"/>
    <w:rsid w:val="00011893"/>
    <w:rsid w:val="000119DF"/>
    <w:rsid w:val="00011CD7"/>
    <w:rsid w:val="00011D3E"/>
    <w:rsid w:val="000120E2"/>
    <w:rsid w:val="000121D4"/>
    <w:rsid w:val="00012247"/>
    <w:rsid w:val="00012852"/>
    <w:rsid w:val="00013365"/>
    <w:rsid w:val="0001368E"/>
    <w:rsid w:val="00014525"/>
    <w:rsid w:val="000145C2"/>
    <w:rsid w:val="00014E30"/>
    <w:rsid w:val="00015A4E"/>
    <w:rsid w:val="0001628F"/>
    <w:rsid w:val="00016459"/>
    <w:rsid w:val="00016D19"/>
    <w:rsid w:val="000175D6"/>
    <w:rsid w:val="00020139"/>
    <w:rsid w:val="000209D4"/>
    <w:rsid w:val="000215EF"/>
    <w:rsid w:val="00021BFF"/>
    <w:rsid w:val="00022EDE"/>
    <w:rsid w:val="000235BA"/>
    <w:rsid w:val="00023AD6"/>
    <w:rsid w:val="00023B44"/>
    <w:rsid w:val="00023CCF"/>
    <w:rsid w:val="000240BE"/>
    <w:rsid w:val="00024107"/>
    <w:rsid w:val="0002423A"/>
    <w:rsid w:val="00024405"/>
    <w:rsid w:val="00024938"/>
    <w:rsid w:val="00024CE1"/>
    <w:rsid w:val="00025990"/>
    <w:rsid w:val="0002639D"/>
    <w:rsid w:val="0002716F"/>
    <w:rsid w:val="000271C1"/>
    <w:rsid w:val="000276AC"/>
    <w:rsid w:val="00030B67"/>
    <w:rsid w:val="00030F88"/>
    <w:rsid w:val="00031217"/>
    <w:rsid w:val="00031B31"/>
    <w:rsid w:val="00031BAD"/>
    <w:rsid w:val="00031D48"/>
    <w:rsid w:val="0003246A"/>
    <w:rsid w:val="000330D6"/>
    <w:rsid w:val="00034DB2"/>
    <w:rsid w:val="0003504E"/>
    <w:rsid w:val="00035751"/>
    <w:rsid w:val="00035EE3"/>
    <w:rsid w:val="00036019"/>
    <w:rsid w:val="0003612A"/>
    <w:rsid w:val="00036605"/>
    <w:rsid w:val="00036EED"/>
    <w:rsid w:val="00037496"/>
    <w:rsid w:val="000374E2"/>
    <w:rsid w:val="00037C6F"/>
    <w:rsid w:val="00040430"/>
    <w:rsid w:val="00040BF8"/>
    <w:rsid w:val="00040CAD"/>
    <w:rsid w:val="0004234B"/>
    <w:rsid w:val="00042B20"/>
    <w:rsid w:val="00042C41"/>
    <w:rsid w:val="000445DC"/>
    <w:rsid w:val="0004487C"/>
    <w:rsid w:val="0004515B"/>
    <w:rsid w:val="000456B6"/>
    <w:rsid w:val="00045CAB"/>
    <w:rsid w:val="00045D31"/>
    <w:rsid w:val="0004633E"/>
    <w:rsid w:val="00046601"/>
    <w:rsid w:val="00046A4B"/>
    <w:rsid w:val="00047574"/>
    <w:rsid w:val="0004762B"/>
    <w:rsid w:val="00047B84"/>
    <w:rsid w:val="00047B8A"/>
    <w:rsid w:val="00050C5C"/>
    <w:rsid w:val="00051936"/>
    <w:rsid w:val="000519F2"/>
    <w:rsid w:val="00051B95"/>
    <w:rsid w:val="00052309"/>
    <w:rsid w:val="000525A4"/>
    <w:rsid w:val="000526FD"/>
    <w:rsid w:val="00052D49"/>
    <w:rsid w:val="00053187"/>
    <w:rsid w:val="00053CA1"/>
    <w:rsid w:val="00054978"/>
    <w:rsid w:val="00054B22"/>
    <w:rsid w:val="0005509F"/>
    <w:rsid w:val="0005530C"/>
    <w:rsid w:val="000553B5"/>
    <w:rsid w:val="0005550D"/>
    <w:rsid w:val="00055558"/>
    <w:rsid w:val="00056BF3"/>
    <w:rsid w:val="00056E32"/>
    <w:rsid w:val="0005709D"/>
    <w:rsid w:val="00060309"/>
    <w:rsid w:val="0006035C"/>
    <w:rsid w:val="000607FE"/>
    <w:rsid w:val="00060D53"/>
    <w:rsid w:val="00061714"/>
    <w:rsid w:val="000619D8"/>
    <w:rsid w:val="00061F27"/>
    <w:rsid w:val="00062059"/>
    <w:rsid w:val="000623BF"/>
    <w:rsid w:val="000624FD"/>
    <w:rsid w:val="000638C5"/>
    <w:rsid w:val="00063AD9"/>
    <w:rsid w:val="00063B59"/>
    <w:rsid w:val="00065002"/>
    <w:rsid w:val="000654EF"/>
    <w:rsid w:val="000655DB"/>
    <w:rsid w:val="00065E36"/>
    <w:rsid w:val="000666BF"/>
    <w:rsid w:val="00066785"/>
    <w:rsid w:val="00066885"/>
    <w:rsid w:val="000709C6"/>
    <w:rsid w:val="00071527"/>
    <w:rsid w:val="0007167E"/>
    <w:rsid w:val="0007187B"/>
    <w:rsid w:val="000724B5"/>
    <w:rsid w:val="00073E2F"/>
    <w:rsid w:val="00073FDC"/>
    <w:rsid w:val="00074174"/>
    <w:rsid w:val="00074C7E"/>
    <w:rsid w:val="00077195"/>
    <w:rsid w:val="00081184"/>
    <w:rsid w:val="00081294"/>
    <w:rsid w:val="00081D63"/>
    <w:rsid w:val="000824B4"/>
    <w:rsid w:val="000824E6"/>
    <w:rsid w:val="00083080"/>
    <w:rsid w:val="0008320F"/>
    <w:rsid w:val="000838D5"/>
    <w:rsid w:val="00083B33"/>
    <w:rsid w:val="00083B85"/>
    <w:rsid w:val="000843C9"/>
    <w:rsid w:val="000844F1"/>
    <w:rsid w:val="00084E27"/>
    <w:rsid w:val="00085099"/>
    <w:rsid w:val="00086496"/>
    <w:rsid w:val="00087ADD"/>
    <w:rsid w:val="00087BD6"/>
    <w:rsid w:val="0009051A"/>
    <w:rsid w:val="00090629"/>
    <w:rsid w:val="00090B6B"/>
    <w:rsid w:val="00090BBB"/>
    <w:rsid w:val="00090E0F"/>
    <w:rsid w:val="00091636"/>
    <w:rsid w:val="00091770"/>
    <w:rsid w:val="00091E18"/>
    <w:rsid w:val="00092223"/>
    <w:rsid w:val="000932D0"/>
    <w:rsid w:val="00093865"/>
    <w:rsid w:val="00093926"/>
    <w:rsid w:val="000939F3"/>
    <w:rsid w:val="00094159"/>
    <w:rsid w:val="0009469E"/>
    <w:rsid w:val="00094A46"/>
    <w:rsid w:val="00094E9C"/>
    <w:rsid w:val="0009501F"/>
    <w:rsid w:val="00095963"/>
    <w:rsid w:val="00095B4B"/>
    <w:rsid w:val="00095D28"/>
    <w:rsid w:val="0009639E"/>
    <w:rsid w:val="00096BFE"/>
    <w:rsid w:val="000974BF"/>
    <w:rsid w:val="00097953"/>
    <w:rsid w:val="000A028E"/>
    <w:rsid w:val="000A1548"/>
    <w:rsid w:val="000A1960"/>
    <w:rsid w:val="000A1E1E"/>
    <w:rsid w:val="000A1F98"/>
    <w:rsid w:val="000A3649"/>
    <w:rsid w:val="000A4ADD"/>
    <w:rsid w:val="000A4C1B"/>
    <w:rsid w:val="000A4CF9"/>
    <w:rsid w:val="000A5A3F"/>
    <w:rsid w:val="000A641C"/>
    <w:rsid w:val="000A6673"/>
    <w:rsid w:val="000A6FFE"/>
    <w:rsid w:val="000A73D0"/>
    <w:rsid w:val="000A7ACD"/>
    <w:rsid w:val="000A7BA1"/>
    <w:rsid w:val="000A7C1A"/>
    <w:rsid w:val="000A7D11"/>
    <w:rsid w:val="000B00EE"/>
    <w:rsid w:val="000B01FF"/>
    <w:rsid w:val="000B06C2"/>
    <w:rsid w:val="000B0BFC"/>
    <w:rsid w:val="000B1D35"/>
    <w:rsid w:val="000B2193"/>
    <w:rsid w:val="000B2FCD"/>
    <w:rsid w:val="000B31FF"/>
    <w:rsid w:val="000B3317"/>
    <w:rsid w:val="000B333E"/>
    <w:rsid w:val="000B399B"/>
    <w:rsid w:val="000B4228"/>
    <w:rsid w:val="000B4FA6"/>
    <w:rsid w:val="000B50F6"/>
    <w:rsid w:val="000B51F1"/>
    <w:rsid w:val="000B5C43"/>
    <w:rsid w:val="000B5E07"/>
    <w:rsid w:val="000B5F97"/>
    <w:rsid w:val="000B63C4"/>
    <w:rsid w:val="000B6674"/>
    <w:rsid w:val="000B71DF"/>
    <w:rsid w:val="000B7666"/>
    <w:rsid w:val="000B7777"/>
    <w:rsid w:val="000B7C64"/>
    <w:rsid w:val="000B7E35"/>
    <w:rsid w:val="000B7F25"/>
    <w:rsid w:val="000C01AE"/>
    <w:rsid w:val="000C1137"/>
    <w:rsid w:val="000C1233"/>
    <w:rsid w:val="000C191F"/>
    <w:rsid w:val="000C1C26"/>
    <w:rsid w:val="000C2185"/>
    <w:rsid w:val="000C2751"/>
    <w:rsid w:val="000C2C74"/>
    <w:rsid w:val="000C3950"/>
    <w:rsid w:val="000C3E9F"/>
    <w:rsid w:val="000C47C9"/>
    <w:rsid w:val="000C5BB1"/>
    <w:rsid w:val="000C5CA8"/>
    <w:rsid w:val="000C5E16"/>
    <w:rsid w:val="000C670A"/>
    <w:rsid w:val="000C6796"/>
    <w:rsid w:val="000C7E86"/>
    <w:rsid w:val="000D02C7"/>
    <w:rsid w:val="000D046D"/>
    <w:rsid w:val="000D14D7"/>
    <w:rsid w:val="000D1A21"/>
    <w:rsid w:val="000D1B48"/>
    <w:rsid w:val="000D1CFF"/>
    <w:rsid w:val="000D2114"/>
    <w:rsid w:val="000D2333"/>
    <w:rsid w:val="000D25E8"/>
    <w:rsid w:val="000D37C5"/>
    <w:rsid w:val="000D3A18"/>
    <w:rsid w:val="000D4306"/>
    <w:rsid w:val="000D4CFB"/>
    <w:rsid w:val="000D5255"/>
    <w:rsid w:val="000D55C6"/>
    <w:rsid w:val="000D5703"/>
    <w:rsid w:val="000D575C"/>
    <w:rsid w:val="000D5AAF"/>
    <w:rsid w:val="000D5FF6"/>
    <w:rsid w:val="000D6300"/>
    <w:rsid w:val="000D6479"/>
    <w:rsid w:val="000D6EA5"/>
    <w:rsid w:val="000D7108"/>
    <w:rsid w:val="000E0149"/>
    <w:rsid w:val="000E0181"/>
    <w:rsid w:val="000E046A"/>
    <w:rsid w:val="000E05D5"/>
    <w:rsid w:val="000E0897"/>
    <w:rsid w:val="000E1300"/>
    <w:rsid w:val="000E13D4"/>
    <w:rsid w:val="000E1C8F"/>
    <w:rsid w:val="000E1D25"/>
    <w:rsid w:val="000E2204"/>
    <w:rsid w:val="000E274D"/>
    <w:rsid w:val="000E32D5"/>
    <w:rsid w:val="000E3CBC"/>
    <w:rsid w:val="000E41E3"/>
    <w:rsid w:val="000E4555"/>
    <w:rsid w:val="000E4AC0"/>
    <w:rsid w:val="000E4E4F"/>
    <w:rsid w:val="000E5E91"/>
    <w:rsid w:val="000E63B6"/>
    <w:rsid w:val="000E65C7"/>
    <w:rsid w:val="000E6905"/>
    <w:rsid w:val="000E6B80"/>
    <w:rsid w:val="000E7D09"/>
    <w:rsid w:val="000F0818"/>
    <w:rsid w:val="000F09D3"/>
    <w:rsid w:val="000F16D2"/>
    <w:rsid w:val="000F1939"/>
    <w:rsid w:val="000F257E"/>
    <w:rsid w:val="000F25CB"/>
    <w:rsid w:val="000F3460"/>
    <w:rsid w:val="000F3CA8"/>
    <w:rsid w:val="000F4294"/>
    <w:rsid w:val="000F4DE4"/>
    <w:rsid w:val="000F52C1"/>
    <w:rsid w:val="000F548E"/>
    <w:rsid w:val="000F5551"/>
    <w:rsid w:val="000F55ED"/>
    <w:rsid w:val="000F61FE"/>
    <w:rsid w:val="000F6C4D"/>
    <w:rsid w:val="000F6CF2"/>
    <w:rsid w:val="000F74F7"/>
    <w:rsid w:val="000F7840"/>
    <w:rsid w:val="000F7EDE"/>
    <w:rsid w:val="00100AFC"/>
    <w:rsid w:val="00100B6D"/>
    <w:rsid w:val="00100E6B"/>
    <w:rsid w:val="00101F1B"/>
    <w:rsid w:val="00101F5A"/>
    <w:rsid w:val="001034FF"/>
    <w:rsid w:val="00103982"/>
    <w:rsid w:val="00103E99"/>
    <w:rsid w:val="001045D0"/>
    <w:rsid w:val="00104E0D"/>
    <w:rsid w:val="0010682F"/>
    <w:rsid w:val="00106F76"/>
    <w:rsid w:val="0010755B"/>
    <w:rsid w:val="001076FB"/>
    <w:rsid w:val="00107B31"/>
    <w:rsid w:val="00110FEA"/>
    <w:rsid w:val="00111532"/>
    <w:rsid w:val="00111651"/>
    <w:rsid w:val="0011240E"/>
    <w:rsid w:val="00112988"/>
    <w:rsid w:val="00113FA6"/>
    <w:rsid w:val="001149E3"/>
    <w:rsid w:val="00114B2A"/>
    <w:rsid w:val="00114BD8"/>
    <w:rsid w:val="00114FC9"/>
    <w:rsid w:val="0011693B"/>
    <w:rsid w:val="00116D09"/>
    <w:rsid w:val="00117F46"/>
    <w:rsid w:val="00120FE6"/>
    <w:rsid w:val="001210FD"/>
    <w:rsid w:val="001213BF"/>
    <w:rsid w:val="00121B36"/>
    <w:rsid w:val="00121D16"/>
    <w:rsid w:val="00122B87"/>
    <w:rsid w:val="00123B9F"/>
    <w:rsid w:val="001248D0"/>
    <w:rsid w:val="0012495E"/>
    <w:rsid w:val="00125620"/>
    <w:rsid w:val="00125C74"/>
    <w:rsid w:val="00125D1A"/>
    <w:rsid w:val="00127428"/>
    <w:rsid w:val="001274E2"/>
    <w:rsid w:val="00127F82"/>
    <w:rsid w:val="001300BE"/>
    <w:rsid w:val="00131168"/>
    <w:rsid w:val="001316ED"/>
    <w:rsid w:val="00131994"/>
    <w:rsid w:val="00131ED1"/>
    <w:rsid w:val="00131FE7"/>
    <w:rsid w:val="00132CFA"/>
    <w:rsid w:val="0013345C"/>
    <w:rsid w:val="001336B4"/>
    <w:rsid w:val="00133707"/>
    <w:rsid w:val="0013490C"/>
    <w:rsid w:val="00134939"/>
    <w:rsid w:val="00134D8F"/>
    <w:rsid w:val="001350A5"/>
    <w:rsid w:val="0013568A"/>
    <w:rsid w:val="0013591A"/>
    <w:rsid w:val="00135AFD"/>
    <w:rsid w:val="001361F9"/>
    <w:rsid w:val="001374BE"/>
    <w:rsid w:val="00137522"/>
    <w:rsid w:val="001376B3"/>
    <w:rsid w:val="001376ED"/>
    <w:rsid w:val="00137C01"/>
    <w:rsid w:val="00137C6B"/>
    <w:rsid w:val="00140200"/>
    <w:rsid w:val="00141041"/>
    <w:rsid w:val="00141E40"/>
    <w:rsid w:val="00142315"/>
    <w:rsid w:val="00143D56"/>
    <w:rsid w:val="00144367"/>
    <w:rsid w:val="0014521B"/>
    <w:rsid w:val="00145231"/>
    <w:rsid w:val="001452B1"/>
    <w:rsid w:val="0014545A"/>
    <w:rsid w:val="0014592A"/>
    <w:rsid w:val="001464EB"/>
    <w:rsid w:val="001471F5"/>
    <w:rsid w:val="00147239"/>
    <w:rsid w:val="00147338"/>
    <w:rsid w:val="001475FE"/>
    <w:rsid w:val="0014797C"/>
    <w:rsid w:val="00147D81"/>
    <w:rsid w:val="00150551"/>
    <w:rsid w:val="00150797"/>
    <w:rsid w:val="00151973"/>
    <w:rsid w:val="001526D6"/>
    <w:rsid w:val="00152D16"/>
    <w:rsid w:val="00153453"/>
    <w:rsid w:val="00153A6E"/>
    <w:rsid w:val="00153D52"/>
    <w:rsid w:val="00153E7E"/>
    <w:rsid w:val="00153FBC"/>
    <w:rsid w:val="001540D1"/>
    <w:rsid w:val="00154833"/>
    <w:rsid w:val="00154948"/>
    <w:rsid w:val="0015526B"/>
    <w:rsid w:val="001557A1"/>
    <w:rsid w:val="00155FA2"/>
    <w:rsid w:val="00156088"/>
    <w:rsid w:val="0015647A"/>
    <w:rsid w:val="00156684"/>
    <w:rsid w:val="001568D7"/>
    <w:rsid w:val="00156DBA"/>
    <w:rsid w:val="00157939"/>
    <w:rsid w:val="001602E6"/>
    <w:rsid w:val="0016093C"/>
    <w:rsid w:val="00160C60"/>
    <w:rsid w:val="00160D59"/>
    <w:rsid w:val="00161216"/>
    <w:rsid w:val="0016127D"/>
    <w:rsid w:val="00161815"/>
    <w:rsid w:val="00161A20"/>
    <w:rsid w:val="00161C5D"/>
    <w:rsid w:val="001622B0"/>
    <w:rsid w:val="00162E95"/>
    <w:rsid w:val="00163AA8"/>
    <w:rsid w:val="00163F85"/>
    <w:rsid w:val="00164362"/>
    <w:rsid w:val="0016453F"/>
    <w:rsid w:val="00164B83"/>
    <w:rsid w:val="00164DFD"/>
    <w:rsid w:val="00165409"/>
    <w:rsid w:val="00165816"/>
    <w:rsid w:val="0016638F"/>
    <w:rsid w:val="00167133"/>
    <w:rsid w:val="001673AF"/>
    <w:rsid w:val="001676FB"/>
    <w:rsid w:val="00167708"/>
    <w:rsid w:val="001677F4"/>
    <w:rsid w:val="00167A81"/>
    <w:rsid w:val="00167B00"/>
    <w:rsid w:val="00170659"/>
    <w:rsid w:val="001706F3"/>
    <w:rsid w:val="001707F2"/>
    <w:rsid w:val="00171A86"/>
    <w:rsid w:val="00172447"/>
    <w:rsid w:val="00172EDC"/>
    <w:rsid w:val="001730CB"/>
    <w:rsid w:val="001750C4"/>
    <w:rsid w:val="0017591B"/>
    <w:rsid w:val="00176636"/>
    <w:rsid w:val="001778CC"/>
    <w:rsid w:val="00177F7B"/>
    <w:rsid w:val="0018101E"/>
    <w:rsid w:val="001811BB"/>
    <w:rsid w:val="00181206"/>
    <w:rsid w:val="001815CB"/>
    <w:rsid w:val="001815DD"/>
    <w:rsid w:val="00181AA6"/>
    <w:rsid w:val="00181CB9"/>
    <w:rsid w:val="00181D66"/>
    <w:rsid w:val="00182873"/>
    <w:rsid w:val="00182B17"/>
    <w:rsid w:val="00182B63"/>
    <w:rsid w:val="0018311B"/>
    <w:rsid w:val="00183DC7"/>
    <w:rsid w:val="00183F4D"/>
    <w:rsid w:val="0018411F"/>
    <w:rsid w:val="0018490B"/>
    <w:rsid w:val="001851F1"/>
    <w:rsid w:val="00185368"/>
    <w:rsid w:val="001856BB"/>
    <w:rsid w:val="0018587B"/>
    <w:rsid w:val="001859A8"/>
    <w:rsid w:val="00186F86"/>
    <w:rsid w:val="00187278"/>
    <w:rsid w:val="001872C2"/>
    <w:rsid w:val="00187332"/>
    <w:rsid w:val="00187457"/>
    <w:rsid w:val="00187706"/>
    <w:rsid w:val="001879C9"/>
    <w:rsid w:val="00187A86"/>
    <w:rsid w:val="00187BA5"/>
    <w:rsid w:val="00187CA9"/>
    <w:rsid w:val="00190179"/>
    <w:rsid w:val="00190BC9"/>
    <w:rsid w:val="00190C44"/>
    <w:rsid w:val="00190CDE"/>
    <w:rsid w:val="00191095"/>
    <w:rsid w:val="00191B5B"/>
    <w:rsid w:val="00191EE5"/>
    <w:rsid w:val="00192217"/>
    <w:rsid w:val="00193DD8"/>
    <w:rsid w:val="00194744"/>
    <w:rsid w:val="00194DD1"/>
    <w:rsid w:val="00194E47"/>
    <w:rsid w:val="00196D75"/>
    <w:rsid w:val="00197C78"/>
    <w:rsid w:val="001A0711"/>
    <w:rsid w:val="001A12DD"/>
    <w:rsid w:val="001A1609"/>
    <w:rsid w:val="001A1FD2"/>
    <w:rsid w:val="001A2215"/>
    <w:rsid w:val="001A260E"/>
    <w:rsid w:val="001A2738"/>
    <w:rsid w:val="001A2DC8"/>
    <w:rsid w:val="001A2DFF"/>
    <w:rsid w:val="001A3EE0"/>
    <w:rsid w:val="001A4897"/>
    <w:rsid w:val="001A4A30"/>
    <w:rsid w:val="001A4C24"/>
    <w:rsid w:val="001A5CE4"/>
    <w:rsid w:val="001A653A"/>
    <w:rsid w:val="001A6963"/>
    <w:rsid w:val="001A78E5"/>
    <w:rsid w:val="001A7D1E"/>
    <w:rsid w:val="001A7EB6"/>
    <w:rsid w:val="001B0668"/>
    <w:rsid w:val="001B0C11"/>
    <w:rsid w:val="001B0E53"/>
    <w:rsid w:val="001B0EE8"/>
    <w:rsid w:val="001B127A"/>
    <w:rsid w:val="001B1A0A"/>
    <w:rsid w:val="001B1DD9"/>
    <w:rsid w:val="001B2448"/>
    <w:rsid w:val="001B271D"/>
    <w:rsid w:val="001B2E87"/>
    <w:rsid w:val="001B32E3"/>
    <w:rsid w:val="001B355C"/>
    <w:rsid w:val="001B504A"/>
    <w:rsid w:val="001B532D"/>
    <w:rsid w:val="001B675C"/>
    <w:rsid w:val="001B797E"/>
    <w:rsid w:val="001B7D2E"/>
    <w:rsid w:val="001C1947"/>
    <w:rsid w:val="001C208B"/>
    <w:rsid w:val="001C28A1"/>
    <w:rsid w:val="001C3451"/>
    <w:rsid w:val="001C3564"/>
    <w:rsid w:val="001C3836"/>
    <w:rsid w:val="001C38E4"/>
    <w:rsid w:val="001C3B57"/>
    <w:rsid w:val="001C3D2D"/>
    <w:rsid w:val="001C48A8"/>
    <w:rsid w:val="001C4CEC"/>
    <w:rsid w:val="001C515D"/>
    <w:rsid w:val="001C62F9"/>
    <w:rsid w:val="001C653E"/>
    <w:rsid w:val="001C6C52"/>
    <w:rsid w:val="001C6E62"/>
    <w:rsid w:val="001C7ED1"/>
    <w:rsid w:val="001D0AEE"/>
    <w:rsid w:val="001D16C3"/>
    <w:rsid w:val="001D1923"/>
    <w:rsid w:val="001D1D89"/>
    <w:rsid w:val="001D28DF"/>
    <w:rsid w:val="001D2E54"/>
    <w:rsid w:val="001D557F"/>
    <w:rsid w:val="001D6CA6"/>
    <w:rsid w:val="001D721C"/>
    <w:rsid w:val="001D73A1"/>
    <w:rsid w:val="001D77CB"/>
    <w:rsid w:val="001D7A41"/>
    <w:rsid w:val="001E0D4E"/>
    <w:rsid w:val="001E10FF"/>
    <w:rsid w:val="001E13EC"/>
    <w:rsid w:val="001E214B"/>
    <w:rsid w:val="001E2EF6"/>
    <w:rsid w:val="001E315D"/>
    <w:rsid w:val="001E35FD"/>
    <w:rsid w:val="001E4278"/>
    <w:rsid w:val="001E46BC"/>
    <w:rsid w:val="001E472F"/>
    <w:rsid w:val="001E49DC"/>
    <w:rsid w:val="001E4DB2"/>
    <w:rsid w:val="001E62AC"/>
    <w:rsid w:val="001F0D11"/>
    <w:rsid w:val="001F103D"/>
    <w:rsid w:val="001F1311"/>
    <w:rsid w:val="001F133F"/>
    <w:rsid w:val="001F1756"/>
    <w:rsid w:val="001F2299"/>
    <w:rsid w:val="001F2627"/>
    <w:rsid w:val="001F28B5"/>
    <w:rsid w:val="001F28D0"/>
    <w:rsid w:val="001F291B"/>
    <w:rsid w:val="001F3730"/>
    <w:rsid w:val="001F3B81"/>
    <w:rsid w:val="001F41E2"/>
    <w:rsid w:val="001F459A"/>
    <w:rsid w:val="001F50DA"/>
    <w:rsid w:val="001F5B8D"/>
    <w:rsid w:val="001F5C5B"/>
    <w:rsid w:val="001F6558"/>
    <w:rsid w:val="001F79F1"/>
    <w:rsid w:val="0020196E"/>
    <w:rsid w:val="00201DA7"/>
    <w:rsid w:val="00201E70"/>
    <w:rsid w:val="0020263A"/>
    <w:rsid w:val="00202708"/>
    <w:rsid w:val="00202DFF"/>
    <w:rsid w:val="00203327"/>
    <w:rsid w:val="00204313"/>
    <w:rsid w:val="00204BF9"/>
    <w:rsid w:val="00204DA8"/>
    <w:rsid w:val="00205343"/>
    <w:rsid w:val="00206252"/>
    <w:rsid w:val="00206598"/>
    <w:rsid w:val="00206B43"/>
    <w:rsid w:val="00206B4C"/>
    <w:rsid w:val="0020710E"/>
    <w:rsid w:val="002078FA"/>
    <w:rsid w:val="00210A39"/>
    <w:rsid w:val="00210B38"/>
    <w:rsid w:val="0021105C"/>
    <w:rsid w:val="002112AD"/>
    <w:rsid w:val="00211A86"/>
    <w:rsid w:val="00212277"/>
    <w:rsid w:val="00212628"/>
    <w:rsid w:val="00212657"/>
    <w:rsid w:val="0021266F"/>
    <w:rsid w:val="00212D6F"/>
    <w:rsid w:val="00212FDC"/>
    <w:rsid w:val="00213B68"/>
    <w:rsid w:val="002141BE"/>
    <w:rsid w:val="002148DC"/>
    <w:rsid w:val="00214BE5"/>
    <w:rsid w:val="00214C08"/>
    <w:rsid w:val="0021531F"/>
    <w:rsid w:val="00215AE1"/>
    <w:rsid w:val="00216E20"/>
    <w:rsid w:val="0021773E"/>
    <w:rsid w:val="00217BC2"/>
    <w:rsid w:val="00220447"/>
    <w:rsid w:val="002209C4"/>
    <w:rsid w:val="00220B1D"/>
    <w:rsid w:val="00220E5A"/>
    <w:rsid w:val="00221183"/>
    <w:rsid w:val="0022137A"/>
    <w:rsid w:val="00221F55"/>
    <w:rsid w:val="00222271"/>
    <w:rsid w:val="002228D8"/>
    <w:rsid w:val="0022336D"/>
    <w:rsid w:val="00223644"/>
    <w:rsid w:val="002238A9"/>
    <w:rsid w:val="002243F9"/>
    <w:rsid w:val="00224998"/>
    <w:rsid w:val="002251D3"/>
    <w:rsid w:val="002257EC"/>
    <w:rsid w:val="00226920"/>
    <w:rsid w:val="00226F6E"/>
    <w:rsid w:val="002273B4"/>
    <w:rsid w:val="0022772B"/>
    <w:rsid w:val="002279C6"/>
    <w:rsid w:val="00227DED"/>
    <w:rsid w:val="00230EE8"/>
    <w:rsid w:val="0023128A"/>
    <w:rsid w:val="0023142B"/>
    <w:rsid w:val="00232340"/>
    <w:rsid w:val="00232A2B"/>
    <w:rsid w:val="00233337"/>
    <w:rsid w:val="002336A8"/>
    <w:rsid w:val="0023489E"/>
    <w:rsid w:val="00234E79"/>
    <w:rsid w:val="002352E4"/>
    <w:rsid w:val="0023567C"/>
    <w:rsid w:val="00235FEC"/>
    <w:rsid w:val="00236395"/>
    <w:rsid w:val="002367AD"/>
    <w:rsid w:val="00236A2C"/>
    <w:rsid w:val="00236C6C"/>
    <w:rsid w:val="002375CB"/>
    <w:rsid w:val="00237866"/>
    <w:rsid w:val="00240472"/>
    <w:rsid w:val="00240C35"/>
    <w:rsid w:val="00241237"/>
    <w:rsid w:val="0024140C"/>
    <w:rsid w:val="002414C8"/>
    <w:rsid w:val="0024161A"/>
    <w:rsid w:val="0024161B"/>
    <w:rsid w:val="00241A00"/>
    <w:rsid w:val="00242387"/>
    <w:rsid w:val="002429F2"/>
    <w:rsid w:val="00242B0D"/>
    <w:rsid w:val="00242D45"/>
    <w:rsid w:val="00243B77"/>
    <w:rsid w:val="002440EC"/>
    <w:rsid w:val="00244397"/>
    <w:rsid w:val="0024460A"/>
    <w:rsid w:val="0024487A"/>
    <w:rsid w:val="00245D19"/>
    <w:rsid w:val="00245D7E"/>
    <w:rsid w:val="00245E0F"/>
    <w:rsid w:val="00245FF4"/>
    <w:rsid w:val="00246349"/>
    <w:rsid w:val="002466D9"/>
    <w:rsid w:val="00246C7E"/>
    <w:rsid w:val="00247D3B"/>
    <w:rsid w:val="00247DAD"/>
    <w:rsid w:val="0025224F"/>
    <w:rsid w:val="00252D4F"/>
    <w:rsid w:val="00252F5A"/>
    <w:rsid w:val="002532CB"/>
    <w:rsid w:val="00253CE4"/>
    <w:rsid w:val="002542B1"/>
    <w:rsid w:val="002546EA"/>
    <w:rsid w:val="00254B31"/>
    <w:rsid w:val="00254B63"/>
    <w:rsid w:val="002554E4"/>
    <w:rsid w:val="00255500"/>
    <w:rsid w:val="00255BE2"/>
    <w:rsid w:val="0025618C"/>
    <w:rsid w:val="00256343"/>
    <w:rsid w:val="002565E3"/>
    <w:rsid w:val="00256E44"/>
    <w:rsid w:val="00257DC4"/>
    <w:rsid w:val="00260062"/>
    <w:rsid w:val="00261320"/>
    <w:rsid w:val="00262232"/>
    <w:rsid w:val="00262374"/>
    <w:rsid w:val="00263318"/>
    <w:rsid w:val="00264D27"/>
    <w:rsid w:val="002651AF"/>
    <w:rsid w:val="002652C2"/>
    <w:rsid w:val="00265882"/>
    <w:rsid w:val="00265DDA"/>
    <w:rsid w:val="00266352"/>
    <w:rsid w:val="00266D2B"/>
    <w:rsid w:val="00266D71"/>
    <w:rsid w:val="00266E81"/>
    <w:rsid w:val="00267728"/>
    <w:rsid w:val="00267B11"/>
    <w:rsid w:val="00270423"/>
    <w:rsid w:val="002704C8"/>
    <w:rsid w:val="00271C9D"/>
    <w:rsid w:val="00271D08"/>
    <w:rsid w:val="002729AA"/>
    <w:rsid w:val="00272AB3"/>
    <w:rsid w:val="00272E48"/>
    <w:rsid w:val="00273397"/>
    <w:rsid w:val="00273D11"/>
    <w:rsid w:val="0027450B"/>
    <w:rsid w:val="00274C5D"/>
    <w:rsid w:val="00274D59"/>
    <w:rsid w:val="002752DE"/>
    <w:rsid w:val="002768E0"/>
    <w:rsid w:val="0027696B"/>
    <w:rsid w:val="00276BC2"/>
    <w:rsid w:val="00276C44"/>
    <w:rsid w:val="0027716B"/>
    <w:rsid w:val="00277442"/>
    <w:rsid w:val="002778E0"/>
    <w:rsid w:val="002805D2"/>
    <w:rsid w:val="002808D9"/>
    <w:rsid w:val="00280A62"/>
    <w:rsid w:val="00280F89"/>
    <w:rsid w:val="002813C7"/>
    <w:rsid w:val="00282686"/>
    <w:rsid w:val="0028421F"/>
    <w:rsid w:val="00284280"/>
    <w:rsid w:val="0028429C"/>
    <w:rsid w:val="002848AB"/>
    <w:rsid w:val="00284DC7"/>
    <w:rsid w:val="00284E16"/>
    <w:rsid w:val="00284FF3"/>
    <w:rsid w:val="002850B7"/>
    <w:rsid w:val="00285201"/>
    <w:rsid w:val="00285C4D"/>
    <w:rsid w:val="00285D36"/>
    <w:rsid w:val="00286472"/>
    <w:rsid w:val="00286A30"/>
    <w:rsid w:val="00286AF1"/>
    <w:rsid w:val="00286CAF"/>
    <w:rsid w:val="00286FB9"/>
    <w:rsid w:val="00287012"/>
    <w:rsid w:val="00287124"/>
    <w:rsid w:val="00287454"/>
    <w:rsid w:val="00287F2D"/>
    <w:rsid w:val="00291300"/>
    <w:rsid w:val="002916E3"/>
    <w:rsid w:val="00291AED"/>
    <w:rsid w:val="0029231F"/>
    <w:rsid w:val="00292362"/>
    <w:rsid w:val="00292443"/>
    <w:rsid w:val="0029364A"/>
    <w:rsid w:val="00293ABC"/>
    <w:rsid w:val="00293EB9"/>
    <w:rsid w:val="00294171"/>
    <w:rsid w:val="002946B6"/>
    <w:rsid w:val="00295462"/>
    <w:rsid w:val="002957E7"/>
    <w:rsid w:val="0029588F"/>
    <w:rsid w:val="00295ABB"/>
    <w:rsid w:val="00296C98"/>
    <w:rsid w:val="00296D28"/>
    <w:rsid w:val="00297E49"/>
    <w:rsid w:val="00297ECE"/>
    <w:rsid w:val="002A01C6"/>
    <w:rsid w:val="002A0B3A"/>
    <w:rsid w:val="002A18CC"/>
    <w:rsid w:val="002A223F"/>
    <w:rsid w:val="002A2342"/>
    <w:rsid w:val="002A26EA"/>
    <w:rsid w:val="002A2C9B"/>
    <w:rsid w:val="002A39E0"/>
    <w:rsid w:val="002A419B"/>
    <w:rsid w:val="002A44E0"/>
    <w:rsid w:val="002A48F2"/>
    <w:rsid w:val="002A495B"/>
    <w:rsid w:val="002A4D5B"/>
    <w:rsid w:val="002A4E99"/>
    <w:rsid w:val="002A70C4"/>
    <w:rsid w:val="002A777F"/>
    <w:rsid w:val="002B00B9"/>
    <w:rsid w:val="002B02AE"/>
    <w:rsid w:val="002B1E58"/>
    <w:rsid w:val="002B1F57"/>
    <w:rsid w:val="002B229E"/>
    <w:rsid w:val="002B25D9"/>
    <w:rsid w:val="002B2E5D"/>
    <w:rsid w:val="002B3205"/>
    <w:rsid w:val="002B3210"/>
    <w:rsid w:val="002B3544"/>
    <w:rsid w:val="002B37B9"/>
    <w:rsid w:val="002B39F4"/>
    <w:rsid w:val="002B3FC4"/>
    <w:rsid w:val="002B49F0"/>
    <w:rsid w:val="002B56F1"/>
    <w:rsid w:val="002B5D07"/>
    <w:rsid w:val="002B5D87"/>
    <w:rsid w:val="002B62A0"/>
    <w:rsid w:val="002B6D14"/>
    <w:rsid w:val="002B70C2"/>
    <w:rsid w:val="002B7283"/>
    <w:rsid w:val="002C0373"/>
    <w:rsid w:val="002C0C0D"/>
    <w:rsid w:val="002C0ECB"/>
    <w:rsid w:val="002C27F5"/>
    <w:rsid w:val="002C346B"/>
    <w:rsid w:val="002C39EB"/>
    <w:rsid w:val="002C4C9E"/>
    <w:rsid w:val="002C4F33"/>
    <w:rsid w:val="002C54AB"/>
    <w:rsid w:val="002C5B3C"/>
    <w:rsid w:val="002C6029"/>
    <w:rsid w:val="002C6D94"/>
    <w:rsid w:val="002C7F19"/>
    <w:rsid w:val="002D07B5"/>
    <w:rsid w:val="002D17C9"/>
    <w:rsid w:val="002D1EC8"/>
    <w:rsid w:val="002D2154"/>
    <w:rsid w:val="002D2A17"/>
    <w:rsid w:val="002D2BBA"/>
    <w:rsid w:val="002D2F24"/>
    <w:rsid w:val="002D3AC0"/>
    <w:rsid w:val="002D4155"/>
    <w:rsid w:val="002D4991"/>
    <w:rsid w:val="002D4CD6"/>
    <w:rsid w:val="002D4D0A"/>
    <w:rsid w:val="002D4D58"/>
    <w:rsid w:val="002D5001"/>
    <w:rsid w:val="002D6191"/>
    <w:rsid w:val="002D66AB"/>
    <w:rsid w:val="002D71DB"/>
    <w:rsid w:val="002D7E6C"/>
    <w:rsid w:val="002E06E6"/>
    <w:rsid w:val="002E0AB0"/>
    <w:rsid w:val="002E1788"/>
    <w:rsid w:val="002E1C50"/>
    <w:rsid w:val="002E25B7"/>
    <w:rsid w:val="002E2859"/>
    <w:rsid w:val="002E28E5"/>
    <w:rsid w:val="002E2ECB"/>
    <w:rsid w:val="002E405C"/>
    <w:rsid w:val="002E4873"/>
    <w:rsid w:val="002E4A24"/>
    <w:rsid w:val="002E4EBD"/>
    <w:rsid w:val="002E5083"/>
    <w:rsid w:val="002E50D6"/>
    <w:rsid w:val="002E5312"/>
    <w:rsid w:val="002E54DB"/>
    <w:rsid w:val="002E5D0D"/>
    <w:rsid w:val="002E6C52"/>
    <w:rsid w:val="002E7BBF"/>
    <w:rsid w:val="002F03A2"/>
    <w:rsid w:val="002F049A"/>
    <w:rsid w:val="002F17DD"/>
    <w:rsid w:val="002F1AFD"/>
    <w:rsid w:val="002F2336"/>
    <w:rsid w:val="002F24A3"/>
    <w:rsid w:val="002F2D2F"/>
    <w:rsid w:val="002F304E"/>
    <w:rsid w:val="002F30AA"/>
    <w:rsid w:val="002F3793"/>
    <w:rsid w:val="002F3A2E"/>
    <w:rsid w:val="002F40B2"/>
    <w:rsid w:val="002F4310"/>
    <w:rsid w:val="002F4B4A"/>
    <w:rsid w:val="002F5786"/>
    <w:rsid w:val="002F5F5D"/>
    <w:rsid w:val="002F6141"/>
    <w:rsid w:val="002F705D"/>
    <w:rsid w:val="002F799C"/>
    <w:rsid w:val="002F7DF7"/>
    <w:rsid w:val="00300B4E"/>
    <w:rsid w:val="00300D0A"/>
    <w:rsid w:val="0030138C"/>
    <w:rsid w:val="00302090"/>
    <w:rsid w:val="003024E9"/>
    <w:rsid w:val="003028E2"/>
    <w:rsid w:val="00302CD4"/>
    <w:rsid w:val="0030393A"/>
    <w:rsid w:val="00303AA8"/>
    <w:rsid w:val="00303BA2"/>
    <w:rsid w:val="00303F5F"/>
    <w:rsid w:val="003044BD"/>
    <w:rsid w:val="003046E4"/>
    <w:rsid w:val="00304F7D"/>
    <w:rsid w:val="0030595D"/>
    <w:rsid w:val="00305CCB"/>
    <w:rsid w:val="00306753"/>
    <w:rsid w:val="00306CF7"/>
    <w:rsid w:val="00307065"/>
    <w:rsid w:val="0030712A"/>
    <w:rsid w:val="0030726F"/>
    <w:rsid w:val="003077BE"/>
    <w:rsid w:val="00307949"/>
    <w:rsid w:val="00307A85"/>
    <w:rsid w:val="00310105"/>
    <w:rsid w:val="003107FD"/>
    <w:rsid w:val="00310CF7"/>
    <w:rsid w:val="00310DC0"/>
    <w:rsid w:val="00311D63"/>
    <w:rsid w:val="00312515"/>
    <w:rsid w:val="00312A36"/>
    <w:rsid w:val="00312B2D"/>
    <w:rsid w:val="00312C1F"/>
    <w:rsid w:val="00312C4B"/>
    <w:rsid w:val="003131A1"/>
    <w:rsid w:val="00313893"/>
    <w:rsid w:val="00313BD7"/>
    <w:rsid w:val="00313C90"/>
    <w:rsid w:val="003146F3"/>
    <w:rsid w:val="00314EF0"/>
    <w:rsid w:val="00314F25"/>
    <w:rsid w:val="003151D3"/>
    <w:rsid w:val="00315A28"/>
    <w:rsid w:val="00316694"/>
    <w:rsid w:val="0031681D"/>
    <w:rsid w:val="003169EF"/>
    <w:rsid w:val="003177A3"/>
    <w:rsid w:val="00317859"/>
    <w:rsid w:val="00321A9A"/>
    <w:rsid w:val="00321DCA"/>
    <w:rsid w:val="00321E89"/>
    <w:rsid w:val="0032319B"/>
    <w:rsid w:val="00323887"/>
    <w:rsid w:val="0032465F"/>
    <w:rsid w:val="00325104"/>
    <w:rsid w:val="0032581F"/>
    <w:rsid w:val="00325AD0"/>
    <w:rsid w:val="00326337"/>
    <w:rsid w:val="003274AF"/>
    <w:rsid w:val="0033013D"/>
    <w:rsid w:val="003303DF"/>
    <w:rsid w:val="0033074B"/>
    <w:rsid w:val="003307F6"/>
    <w:rsid w:val="00330980"/>
    <w:rsid w:val="003310AE"/>
    <w:rsid w:val="003327C4"/>
    <w:rsid w:val="00332945"/>
    <w:rsid w:val="00332A42"/>
    <w:rsid w:val="00332AED"/>
    <w:rsid w:val="00332BB4"/>
    <w:rsid w:val="00332C31"/>
    <w:rsid w:val="00332FAA"/>
    <w:rsid w:val="003335ED"/>
    <w:rsid w:val="00333B19"/>
    <w:rsid w:val="00333E59"/>
    <w:rsid w:val="00335BE1"/>
    <w:rsid w:val="00335C35"/>
    <w:rsid w:val="00335EE2"/>
    <w:rsid w:val="003360E7"/>
    <w:rsid w:val="003363FB"/>
    <w:rsid w:val="00336522"/>
    <w:rsid w:val="003374C3"/>
    <w:rsid w:val="00337C7F"/>
    <w:rsid w:val="003401FB"/>
    <w:rsid w:val="00340354"/>
    <w:rsid w:val="00340B79"/>
    <w:rsid w:val="0034106E"/>
    <w:rsid w:val="003411B9"/>
    <w:rsid w:val="003414ED"/>
    <w:rsid w:val="00341BA9"/>
    <w:rsid w:val="00342A3C"/>
    <w:rsid w:val="00342EF3"/>
    <w:rsid w:val="0034331C"/>
    <w:rsid w:val="0034398D"/>
    <w:rsid w:val="00343ECA"/>
    <w:rsid w:val="0034489E"/>
    <w:rsid w:val="00344DE0"/>
    <w:rsid w:val="00345387"/>
    <w:rsid w:val="00345F2A"/>
    <w:rsid w:val="003461C0"/>
    <w:rsid w:val="00346925"/>
    <w:rsid w:val="00347B6E"/>
    <w:rsid w:val="00347DFA"/>
    <w:rsid w:val="003504A1"/>
    <w:rsid w:val="00350C74"/>
    <w:rsid w:val="00351139"/>
    <w:rsid w:val="00351413"/>
    <w:rsid w:val="0035182C"/>
    <w:rsid w:val="00351B73"/>
    <w:rsid w:val="00351D34"/>
    <w:rsid w:val="00352749"/>
    <w:rsid w:val="003528EE"/>
    <w:rsid w:val="003536B3"/>
    <w:rsid w:val="00353F19"/>
    <w:rsid w:val="00354193"/>
    <w:rsid w:val="00354587"/>
    <w:rsid w:val="00354825"/>
    <w:rsid w:val="0035498F"/>
    <w:rsid w:val="00354E95"/>
    <w:rsid w:val="00355374"/>
    <w:rsid w:val="00355F31"/>
    <w:rsid w:val="00356386"/>
    <w:rsid w:val="00357217"/>
    <w:rsid w:val="00357378"/>
    <w:rsid w:val="003604EC"/>
    <w:rsid w:val="003604F1"/>
    <w:rsid w:val="00360D73"/>
    <w:rsid w:val="003610B7"/>
    <w:rsid w:val="00361965"/>
    <w:rsid w:val="00362242"/>
    <w:rsid w:val="00363921"/>
    <w:rsid w:val="00363995"/>
    <w:rsid w:val="00364E5E"/>
    <w:rsid w:val="00365061"/>
    <w:rsid w:val="003651AA"/>
    <w:rsid w:val="00367039"/>
    <w:rsid w:val="003676B7"/>
    <w:rsid w:val="00367E0E"/>
    <w:rsid w:val="00371939"/>
    <w:rsid w:val="00371A37"/>
    <w:rsid w:val="00371A70"/>
    <w:rsid w:val="00371BA6"/>
    <w:rsid w:val="00372531"/>
    <w:rsid w:val="003727FF"/>
    <w:rsid w:val="00373449"/>
    <w:rsid w:val="00373471"/>
    <w:rsid w:val="003736EF"/>
    <w:rsid w:val="00373C1A"/>
    <w:rsid w:val="003757AF"/>
    <w:rsid w:val="00375807"/>
    <w:rsid w:val="00375939"/>
    <w:rsid w:val="00375CA9"/>
    <w:rsid w:val="003775AB"/>
    <w:rsid w:val="00377C00"/>
    <w:rsid w:val="003813C1"/>
    <w:rsid w:val="00381BDA"/>
    <w:rsid w:val="00381FE7"/>
    <w:rsid w:val="003827AC"/>
    <w:rsid w:val="00382A14"/>
    <w:rsid w:val="0038311E"/>
    <w:rsid w:val="003836FD"/>
    <w:rsid w:val="00384662"/>
    <w:rsid w:val="00384677"/>
    <w:rsid w:val="00384875"/>
    <w:rsid w:val="0038488D"/>
    <w:rsid w:val="00384901"/>
    <w:rsid w:val="003849A3"/>
    <w:rsid w:val="00384FEB"/>
    <w:rsid w:val="00385428"/>
    <w:rsid w:val="00386C9C"/>
    <w:rsid w:val="00386FFD"/>
    <w:rsid w:val="00390194"/>
    <w:rsid w:val="00390460"/>
    <w:rsid w:val="00390530"/>
    <w:rsid w:val="00391A3D"/>
    <w:rsid w:val="00391D7A"/>
    <w:rsid w:val="003921F8"/>
    <w:rsid w:val="00392306"/>
    <w:rsid w:val="0039237F"/>
    <w:rsid w:val="00393251"/>
    <w:rsid w:val="00393252"/>
    <w:rsid w:val="003935CE"/>
    <w:rsid w:val="0039369D"/>
    <w:rsid w:val="003952A8"/>
    <w:rsid w:val="003953E6"/>
    <w:rsid w:val="00395564"/>
    <w:rsid w:val="00395730"/>
    <w:rsid w:val="0039626F"/>
    <w:rsid w:val="00396443"/>
    <w:rsid w:val="003969B9"/>
    <w:rsid w:val="00397A66"/>
    <w:rsid w:val="003A0145"/>
    <w:rsid w:val="003A01F1"/>
    <w:rsid w:val="003A023A"/>
    <w:rsid w:val="003A17B3"/>
    <w:rsid w:val="003A17F1"/>
    <w:rsid w:val="003A18C1"/>
    <w:rsid w:val="003A1B8C"/>
    <w:rsid w:val="003A1D7A"/>
    <w:rsid w:val="003A261B"/>
    <w:rsid w:val="003A29C0"/>
    <w:rsid w:val="003A2CA4"/>
    <w:rsid w:val="003A30F5"/>
    <w:rsid w:val="003A4DB0"/>
    <w:rsid w:val="003A51F8"/>
    <w:rsid w:val="003A5F78"/>
    <w:rsid w:val="003A6ABF"/>
    <w:rsid w:val="003A709F"/>
    <w:rsid w:val="003A7287"/>
    <w:rsid w:val="003B03F3"/>
    <w:rsid w:val="003B0722"/>
    <w:rsid w:val="003B08F5"/>
    <w:rsid w:val="003B0F7B"/>
    <w:rsid w:val="003B18EB"/>
    <w:rsid w:val="003B198C"/>
    <w:rsid w:val="003B1999"/>
    <w:rsid w:val="003B217E"/>
    <w:rsid w:val="003B238A"/>
    <w:rsid w:val="003B2EEF"/>
    <w:rsid w:val="003B3A08"/>
    <w:rsid w:val="003B3CE2"/>
    <w:rsid w:val="003B40E2"/>
    <w:rsid w:val="003B4177"/>
    <w:rsid w:val="003B42E0"/>
    <w:rsid w:val="003B438E"/>
    <w:rsid w:val="003B45BA"/>
    <w:rsid w:val="003B4A3A"/>
    <w:rsid w:val="003B4FE0"/>
    <w:rsid w:val="003B5AAE"/>
    <w:rsid w:val="003B5B34"/>
    <w:rsid w:val="003B63FB"/>
    <w:rsid w:val="003B69EF"/>
    <w:rsid w:val="003B6C4D"/>
    <w:rsid w:val="003B6F7F"/>
    <w:rsid w:val="003B73F8"/>
    <w:rsid w:val="003B7ABC"/>
    <w:rsid w:val="003C089D"/>
    <w:rsid w:val="003C160B"/>
    <w:rsid w:val="003C1F91"/>
    <w:rsid w:val="003C2185"/>
    <w:rsid w:val="003C3C1F"/>
    <w:rsid w:val="003C3F3C"/>
    <w:rsid w:val="003C4475"/>
    <w:rsid w:val="003C4701"/>
    <w:rsid w:val="003C4CBC"/>
    <w:rsid w:val="003C50EB"/>
    <w:rsid w:val="003C50EF"/>
    <w:rsid w:val="003C52F6"/>
    <w:rsid w:val="003C60ED"/>
    <w:rsid w:val="003C6AEC"/>
    <w:rsid w:val="003C7602"/>
    <w:rsid w:val="003C7FE5"/>
    <w:rsid w:val="003D2BF8"/>
    <w:rsid w:val="003D3671"/>
    <w:rsid w:val="003D4181"/>
    <w:rsid w:val="003D4572"/>
    <w:rsid w:val="003D4A8A"/>
    <w:rsid w:val="003D4B25"/>
    <w:rsid w:val="003D4BC6"/>
    <w:rsid w:val="003D4C4F"/>
    <w:rsid w:val="003D4DE0"/>
    <w:rsid w:val="003D4F91"/>
    <w:rsid w:val="003D52B3"/>
    <w:rsid w:val="003D573C"/>
    <w:rsid w:val="003D5766"/>
    <w:rsid w:val="003D5793"/>
    <w:rsid w:val="003D58F3"/>
    <w:rsid w:val="003D618C"/>
    <w:rsid w:val="003D64AA"/>
    <w:rsid w:val="003D674F"/>
    <w:rsid w:val="003D6BEB"/>
    <w:rsid w:val="003D7647"/>
    <w:rsid w:val="003E0044"/>
    <w:rsid w:val="003E0206"/>
    <w:rsid w:val="003E0BDB"/>
    <w:rsid w:val="003E137D"/>
    <w:rsid w:val="003E164C"/>
    <w:rsid w:val="003E183F"/>
    <w:rsid w:val="003E1C65"/>
    <w:rsid w:val="003E1DC7"/>
    <w:rsid w:val="003E2493"/>
    <w:rsid w:val="003E27BE"/>
    <w:rsid w:val="003E344F"/>
    <w:rsid w:val="003E4388"/>
    <w:rsid w:val="003E45CC"/>
    <w:rsid w:val="003E5511"/>
    <w:rsid w:val="003E55F3"/>
    <w:rsid w:val="003E58AA"/>
    <w:rsid w:val="003E5904"/>
    <w:rsid w:val="003E6C66"/>
    <w:rsid w:val="003E6FB3"/>
    <w:rsid w:val="003E7A5E"/>
    <w:rsid w:val="003E7DB8"/>
    <w:rsid w:val="003F0577"/>
    <w:rsid w:val="003F0580"/>
    <w:rsid w:val="003F20D1"/>
    <w:rsid w:val="003F2268"/>
    <w:rsid w:val="003F2365"/>
    <w:rsid w:val="003F2843"/>
    <w:rsid w:val="003F2F03"/>
    <w:rsid w:val="003F3401"/>
    <w:rsid w:val="003F3723"/>
    <w:rsid w:val="003F3AA8"/>
    <w:rsid w:val="003F43E8"/>
    <w:rsid w:val="003F4EAC"/>
    <w:rsid w:val="003F5781"/>
    <w:rsid w:val="003F6754"/>
    <w:rsid w:val="003F6D46"/>
    <w:rsid w:val="003F6F4A"/>
    <w:rsid w:val="003F7631"/>
    <w:rsid w:val="003F7967"/>
    <w:rsid w:val="004001DC"/>
    <w:rsid w:val="00400B71"/>
    <w:rsid w:val="0040175F"/>
    <w:rsid w:val="004017FB"/>
    <w:rsid w:val="004023A0"/>
    <w:rsid w:val="004024D2"/>
    <w:rsid w:val="00402502"/>
    <w:rsid w:val="0040328E"/>
    <w:rsid w:val="004032DD"/>
    <w:rsid w:val="00403A7C"/>
    <w:rsid w:val="00403CE5"/>
    <w:rsid w:val="00404DE7"/>
    <w:rsid w:val="00405281"/>
    <w:rsid w:val="004057BB"/>
    <w:rsid w:val="00406129"/>
    <w:rsid w:val="00406286"/>
    <w:rsid w:val="00406865"/>
    <w:rsid w:val="00407149"/>
    <w:rsid w:val="0040725E"/>
    <w:rsid w:val="0040762B"/>
    <w:rsid w:val="00407994"/>
    <w:rsid w:val="00407C1E"/>
    <w:rsid w:val="00407E62"/>
    <w:rsid w:val="00410039"/>
    <w:rsid w:val="00410114"/>
    <w:rsid w:val="00410B0E"/>
    <w:rsid w:val="00410E5F"/>
    <w:rsid w:val="0041141B"/>
    <w:rsid w:val="004116EF"/>
    <w:rsid w:val="00411E94"/>
    <w:rsid w:val="00412067"/>
    <w:rsid w:val="00412295"/>
    <w:rsid w:val="00412C19"/>
    <w:rsid w:val="00413778"/>
    <w:rsid w:val="00414B09"/>
    <w:rsid w:val="00414C50"/>
    <w:rsid w:val="00415334"/>
    <w:rsid w:val="00415533"/>
    <w:rsid w:val="00415736"/>
    <w:rsid w:val="00415A70"/>
    <w:rsid w:val="004163A0"/>
    <w:rsid w:val="00417427"/>
    <w:rsid w:val="00417C23"/>
    <w:rsid w:val="00420CDC"/>
    <w:rsid w:val="00420CF4"/>
    <w:rsid w:val="0042177A"/>
    <w:rsid w:val="00421BFA"/>
    <w:rsid w:val="00421CC8"/>
    <w:rsid w:val="004224AB"/>
    <w:rsid w:val="004228D0"/>
    <w:rsid w:val="004231CC"/>
    <w:rsid w:val="00423265"/>
    <w:rsid w:val="004236A1"/>
    <w:rsid w:val="00423C71"/>
    <w:rsid w:val="00423D58"/>
    <w:rsid w:val="004241F1"/>
    <w:rsid w:val="0042426A"/>
    <w:rsid w:val="004251F9"/>
    <w:rsid w:val="0042558C"/>
    <w:rsid w:val="00425B5D"/>
    <w:rsid w:val="0042604D"/>
    <w:rsid w:val="00426413"/>
    <w:rsid w:val="00426681"/>
    <w:rsid w:val="00426CD1"/>
    <w:rsid w:val="00426E89"/>
    <w:rsid w:val="004270C6"/>
    <w:rsid w:val="004273CE"/>
    <w:rsid w:val="00427A2B"/>
    <w:rsid w:val="00427B99"/>
    <w:rsid w:val="00427BBB"/>
    <w:rsid w:val="00427CB7"/>
    <w:rsid w:val="00430068"/>
    <w:rsid w:val="00430171"/>
    <w:rsid w:val="00430AC7"/>
    <w:rsid w:val="00430E1A"/>
    <w:rsid w:val="00430EE4"/>
    <w:rsid w:val="00431618"/>
    <w:rsid w:val="00431643"/>
    <w:rsid w:val="00431E5C"/>
    <w:rsid w:val="0043206C"/>
    <w:rsid w:val="0043235D"/>
    <w:rsid w:val="004324F7"/>
    <w:rsid w:val="004325AD"/>
    <w:rsid w:val="00432632"/>
    <w:rsid w:val="00432767"/>
    <w:rsid w:val="00432985"/>
    <w:rsid w:val="00433718"/>
    <w:rsid w:val="00434210"/>
    <w:rsid w:val="00434F04"/>
    <w:rsid w:val="00435B62"/>
    <w:rsid w:val="00436D38"/>
    <w:rsid w:val="0043728E"/>
    <w:rsid w:val="00437A33"/>
    <w:rsid w:val="004400F4"/>
    <w:rsid w:val="00440170"/>
    <w:rsid w:val="00440214"/>
    <w:rsid w:val="004407D4"/>
    <w:rsid w:val="00440BDD"/>
    <w:rsid w:val="004411B2"/>
    <w:rsid w:val="00441C77"/>
    <w:rsid w:val="00441E3D"/>
    <w:rsid w:val="0044200D"/>
    <w:rsid w:val="0044208D"/>
    <w:rsid w:val="00442534"/>
    <w:rsid w:val="0044268A"/>
    <w:rsid w:val="00443543"/>
    <w:rsid w:val="0044402A"/>
    <w:rsid w:val="00444397"/>
    <w:rsid w:val="004443AD"/>
    <w:rsid w:val="004448E0"/>
    <w:rsid w:val="004448FE"/>
    <w:rsid w:val="00444C1B"/>
    <w:rsid w:val="00444F3C"/>
    <w:rsid w:val="00445088"/>
    <w:rsid w:val="00445097"/>
    <w:rsid w:val="0044536A"/>
    <w:rsid w:val="0044538A"/>
    <w:rsid w:val="0044579B"/>
    <w:rsid w:val="0044609C"/>
    <w:rsid w:val="00447065"/>
    <w:rsid w:val="00447C72"/>
    <w:rsid w:val="00447E3C"/>
    <w:rsid w:val="0045008A"/>
    <w:rsid w:val="0045019E"/>
    <w:rsid w:val="00450A18"/>
    <w:rsid w:val="00450DED"/>
    <w:rsid w:val="00450FB2"/>
    <w:rsid w:val="004510AE"/>
    <w:rsid w:val="00452664"/>
    <w:rsid w:val="00453629"/>
    <w:rsid w:val="004537FE"/>
    <w:rsid w:val="0045411C"/>
    <w:rsid w:val="00454E88"/>
    <w:rsid w:val="00454EF4"/>
    <w:rsid w:val="004560ED"/>
    <w:rsid w:val="00456AAB"/>
    <w:rsid w:val="004575B8"/>
    <w:rsid w:val="00457835"/>
    <w:rsid w:val="00457A55"/>
    <w:rsid w:val="00460460"/>
    <w:rsid w:val="0046054D"/>
    <w:rsid w:val="00461425"/>
    <w:rsid w:val="00463949"/>
    <w:rsid w:val="00463A54"/>
    <w:rsid w:val="00463EAF"/>
    <w:rsid w:val="00463F0C"/>
    <w:rsid w:val="00464587"/>
    <w:rsid w:val="004648DD"/>
    <w:rsid w:val="00464FDC"/>
    <w:rsid w:val="004650E0"/>
    <w:rsid w:val="00466A00"/>
    <w:rsid w:val="0046730E"/>
    <w:rsid w:val="0046739F"/>
    <w:rsid w:val="00467623"/>
    <w:rsid w:val="00467E6C"/>
    <w:rsid w:val="00467E75"/>
    <w:rsid w:val="00470BB2"/>
    <w:rsid w:val="004710F5"/>
    <w:rsid w:val="00471713"/>
    <w:rsid w:val="0047322A"/>
    <w:rsid w:val="00473338"/>
    <w:rsid w:val="004739D9"/>
    <w:rsid w:val="00473BC0"/>
    <w:rsid w:val="00474063"/>
    <w:rsid w:val="00474DA9"/>
    <w:rsid w:val="004753A6"/>
    <w:rsid w:val="00475A44"/>
    <w:rsid w:val="00475CC2"/>
    <w:rsid w:val="00475DD1"/>
    <w:rsid w:val="00475E8C"/>
    <w:rsid w:val="00476D53"/>
    <w:rsid w:val="0047769A"/>
    <w:rsid w:val="004779D8"/>
    <w:rsid w:val="00477B3D"/>
    <w:rsid w:val="00480DBB"/>
    <w:rsid w:val="00482CE5"/>
    <w:rsid w:val="00483260"/>
    <w:rsid w:val="00483CB9"/>
    <w:rsid w:val="00483CF9"/>
    <w:rsid w:val="0048404B"/>
    <w:rsid w:val="00485452"/>
    <w:rsid w:val="004854A3"/>
    <w:rsid w:val="00485527"/>
    <w:rsid w:val="00485BE8"/>
    <w:rsid w:val="00485CBE"/>
    <w:rsid w:val="00487109"/>
    <w:rsid w:val="00487256"/>
    <w:rsid w:val="0048726E"/>
    <w:rsid w:val="004874AA"/>
    <w:rsid w:val="00487777"/>
    <w:rsid w:val="00487CF6"/>
    <w:rsid w:val="0049034F"/>
    <w:rsid w:val="0049132A"/>
    <w:rsid w:val="0049137D"/>
    <w:rsid w:val="00491655"/>
    <w:rsid w:val="00491777"/>
    <w:rsid w:val="0049185E"/>
    <w:rsid w:val="004919F3"/>
    <w:rsid w:val="00492663"/>
    <w:rsid w:val="004929FB"/>
    <w:rsid w:val="00493C5E"/>
    <w:rsid w:val="0049431F"/>
    <w:rsid w:val="00494D38"/>
    <w:rsid w:val="0049545D"/>
    <w:rsid w:val="004954D4"/>
    <w:rsid w:val="0049552C"/>
    <w:rsid w:val="00495D38"/>
    <w:rsid w:val="00495E3B"/>
    <w:rsid w:val="004966F7"/>
    <w:rsid w:val="00497081"/>
    <w:rsid w:val="00497BF5"/>
    <w:rsid w:val="004A0A40"/>
    <w:rsid w:val="004A0B43"/>
    <w:rsid w:val="004A1F6F"/>
    <w:rsid w:val="004A2A36"/>
    <w:rsid w:val="004A2AC9"/>
    <w:rsid w:val="004A2E47"/>
    <w:rsid w:val="004A2F13"/>
    <w:rsid w:val="004A359A"/>
    <w:rsid w:val="004A36D7"/>
    <w:rsid w:val="004A3821"/>
    <w:rsid w:val="004A4ECD"/>
    <w:rsid w:val="004A5585"/>
    <w:rsid w:val="004A5A1D"/>
    <w:rsid w:val="004A6157"/>
    <w:rsid w:val="004A6493"/>
    <w:rsid w:val="004A6C81"/>
    <w:rsid w:val="004A7189"/>
    <w:rsid w:val="004A72A5"/>
    <w:rsid w:val="004A7CE2"/>
    <w:rsid w:val="004A7EC9"/>
    <w:rsid w:val="004B0946"/>
    <w:rsid w:val="004B0BE6"/>
    <w:rsid w:val="004B1C49"/>
    <w:rsid w:val="004B1DC3"/>
    <w:rsid w:val="004B223B"/>
    <w:rsid w:val="004B259D"/>
    <w:rsid w:val="004B311B"/>
    <w:rsid w:val="004B31AD"/>
    <w:rsid w:val="004B3298"/>
    <w:rsid w:val="004B3897"/>
    <w:rsid w:val="004B4107"/>
    <w:rsid w:val="004B416F"/>
    <w:rsid w:val="004B4435"/>
    <w:rsid w:val="004B481A"/>
    <w:rsid w:val="004B48BB"/>
    <w:rsid w:val="004B52FE"/>
    <w:rsid w:val="004B5908"/>
    <w:rsid w:val="004B5AAD"/>
    <w:rsid w:val="004B5E93"/>
    <w:rsid w:val="004B60BF"/>
    <w:rsid w:val="004B6E79"/>
    <w:rsid w:val="004B7613"/>
    <w:rsid w:val="004B7DE9"/>
    <w:rsid w:val="004C0792"/>
    <w:rsid w:val="004C07ED"/>
    <w:rsid w:val="004C08F3"/>
    <w:rsid w:val="004C0C12"/>
    <w:rsid w:val="004C1A8E"/>
    <w:rsid w:val="004C1B1F"/>
    <w:rsid w:val="004C1BFA"/>
    <w:rsid w:val="004C1C18"/>
    <w:rsid w:val="004C1EC0"/>
    <w:rsid w:val="004C231A"/>
    <w:rsid w:val="004C2A78"/>
    <w:rsid w:val="004C4283"/>
    <w:rsid w:val="004C4692"/>
    <w:rsid w:val="004C4D83"/>
    <w:rsid w:val="004C4FC3"/>
    <w:rsid w:val="004C554A"/>
    <w:rsid w:val="004C58F3"/>
    <w:rsid w:val="004C5B07"/>
    <w:rsid w:val="004C5BB9"/>
    <w:rsid w:val="004C7315"/>
    <w:rsid w:val="004C73BA"/>
    <w:rsid w:val="004C7705"/>
    <w:rsid w:val="004D078E"/>
    <w:rsid w:val="004D091C"/>
    <w:rsid w:val="004D0CCA"/>
    <w:rsid w:val="004D0CE9"/>
    <w:rsid w:val="004D1210"/>
    <w:rsid w:val="004D1237"/>
    <w:rsid w:val="004D15DC"/>
    <w:rsid w:val="004D1683"/>
    <w:rsid w:val="004D21E3"/>
    <w:rsid w:val="004D37EC"/>
    <w:rsid w:val="004D3E00"/>
    <w:rsid w:val="004D44EE"/>
    <w:rsid w:val="004D59F1"/>
    <w:rsid w:val="004D63C9"/>
    <w:rsid w:val="004D698B"/>
    <w:rsid w:val="004D6E19"/>
    <w:rsid w:val="004D7B82"/>
    <w:rsid w:val="004E02EF"/>
    <w:rsid w:val="004E1033"/>
    <w:rsid w:val="004E14F1"/>
    <w:rsid w:val="004E1B4F"/>
    <w:rsid w:val="004E1CF3"/>
    <w:rsid w:val="004E3002"/>
    <w:rsid w:val="004E384F"/>
    <w:rsid w:val="004E429A"/>
    <w:rsid w:val="004E49A1"/>
    <w:rsid w:val="004E4A71"/>
    <w:rsid w:val="004E56DF"/>
    <w:rsid w:val="004E591F"/>
    <w:rsid w:val="004E5A6E"/>
    <w:rsid w:val="004E606A"/>
    <w:rsid w:val="004E6996"/>
    <w:rsid w:val="004E6EBE"/>
    <w:rsid w:val="004E7A40"/>
    <w:rsid w:val="004E7D4B"/>
    <w:rsid w:val="004F01AA"/>
    <w:rsid w:val="004F0228"/>
    <w:rsid w:val="004F0275"/>
    <w:rsid w:val="004F03BA"/>
    <w:rsid w:val="004F0854"/>
    <w:rsid w:val="004F09A1"/>
    <w:rsid w:val="004F0EBC"/>
    <w:rsid w:val="004F118B"/>
    <w:rsid w:val="004F1DAC"/>
    <w:rsid w:val="004F251A"/>
    <w:rsid w:val="004F25A5"/>
    <w:rsid w:val="004F2618"/>
    <w:rsid w:val="004F2E76"/>
    <w:rsid w:val="004F31CD"/>
    <w:rsid w:val="004F3BEC"/>
    <w:rsid w:val="004F40C7"/>
    <w:rsid w:val="004F466B"/>
    <w:rsid w:val="004F4704"/>
    <w:rsid w:val="004F4922"/>
    <w:rsid w:val="004F50DC"/>
    <w:rsid w:val="004F51EF"/>
    <w:rsid w:val="004F5518"/>
    <w:rsid w:val="004F5625"/>
    <w:rsid w:val="004F5837"/>
    <w:rsid w:val="004F5EE3"/>
    <w:rsid w:val="004F629A"/>
    <w:rsid w:val="004F633D"/>
    <w:rsid w:val="004F664D"/>
    <w:rsid w:val="004F6999"/>
    <w:rsid w:val="004F6A2B"/>
    <w:rsid w:val="004F71EF"/>
    <w:rsid w:val="005017F4"/>
    <w:rsid w:val="005017F6"/>
    <w:rsid w:val="00501E17"/>
    <w:rsid w:val="00503337"/>
    <w:rsid w:val="00503B53"/>
    <w:rsid w:val="00503D6D"/>
    <w:rsid w:val="00503F68"/>
    <w:rsid w:val="005041AC"/>
    <w:rsid w:val="00504809"/>
    <w:rsid w:val="00505818"/>
    <w:rsid w:val="0050586B"/>
    <w:rsid w:val="00505F73"/>
    <w:rsid w:val="005063B8"/>
    <w:rsid w:val="005075B5"/>
    <w:rsid w:val="00507EBB"/>
    <w:rsid w:val="00510345"/>
    <w:rsid w:val="005105D6"/>
    <w:rsid w:val="005106B9"/>
    <w:rsid w:val="00510B4F"/>
    <w:rsid w:val="005113F1"/>
    <w:rsid w:val="005125A7"/>
    <w:rsid w:val="00512CB4"/>
    <w:rsid w:val="00512F48"/>
    <w:rsid w:val="005130E8"/>
    <w:rsid w:val="005135B5"/>
    <w:rsid w:val="00513939"/>
    <w:rsid w:val="00513BC9"/>
    <w:rsid w:val="00513C61"/>
    <w:rsid w:val="0051453F"/>
    <w:rsid w:val="0051545F"/>
    <w:rsid w:val="00515D30"/>
    <w:rsid w:val="00515F3E"/>
    <w:rsid w:val="00516003"/>
    <w:rsid w:val="005165EF"/>
    <w:rsid w:val="00516D4A"/>
    <w:rsid w:val="005179B0"/>
    <w:rsid w:val="00517C3C"/>
    <w:rsid w:val="00517EE0"/>
    <w:rsid w:val="00520810"/>
    <w:rsid w:val="00520B19"/>
    <w:rsid w:val="00521193"/>
    <w:rsid w:val="00521292"/>
    <w:rsid w:val="0052130B"/>
    <w:rsid w:val="005214F3"/>
    <w:rsid w:val="0052298C"/>
    <w:rsid w:val="005235A9"/>
    <w:rsid w:val="00523EAA"/>
    <w:rsid w:val="00524ED9"/>
    <w:rsid w:val="0052527C"/>
    <w:rsid w:val="00525500"/>
    <w:rsid w:val="00526AD2"/>
    <w:rsid w:val="00527900"/>
    <w:rsid w:val="00530612"/>
    <w:rsid w:val="00530688"/>
    <w:rsid w:val="00530767"/>
    <w:rsid w:val="00530C65"/>
    <w:rsid w:val="005315AD"/>
    <w:rsid w:val="00531F04"/>
    <w:rsid w:val="00532081"/>
    <w:rsid w:val="0053274C"/>
    <w:rsid w:val="00532EEB"/>
    <w:rsid w:val="00533744"/>
    <w:rsid w:val="005337BB"/>
    <w:rsid w:val="00533EAB"/>
    <w:rsid w:val="00534583"/>
    <w:rsid w:val="0053572D"/>
    <w:rsid w:val="005359E7"/>
    <w:rsid w:val="0053602F"/>
    <w:rsid w:val="005361E6"/>
    <w:rsid w:val="00536431"/>
    <w:rsid w:val="005369E2"/>
    <w:rsid w:val="00536E59"/>
    <w:rsid w:val="00536F6A"/>
    <w:rsid w:val="0053723D"/>
    <w:rsid w:val="00537295"/>
    <w:rsid w:val="005372DD"/>
    <w:rsid w:val="005373B3"/>
    <w:rsid w:val="00537F89"/>
    <w:rsid w:val="00542255"/>
    <w:rsid w:val="0054252E"/>
    <w:rsid w:val="00542B2F"/>
    <w:rsid w:val="00542C43"/>
    <w:rsid w:val="00543689"/>
    <w:rsid w:val="0054384E"/>
    <w:rsid w:val="00543A12"/>
    <w:rsid w:val="00543BB3"/>
    <w:rsid w:val="00544665"/>
    <w:rsid w:val="0054477B"/>
    <w:rsid w:val="005451AD"/>
    <w:rsid w:val="00545239"/>
    <w:rsid w:val="00546761"/>
    <w:rsid w:val="00546E47"/>
    <w:rsid w:val="00550178"/>
    <w:rsid w:val="005506E6"/>
    <w:rsid w:val="00550917"/>
    <w:rsid w:val="00550AE8"/>
    <w:rsid w:val="00550C46"/>
    <w:rsid w:val="00551D89"/>
    <w:rsid w:val="0055225F"/>
    <w:rsid w:val="005525BC"/>
    <w:rsid w:val="00552B9D"/>
    <w:rsid w:val="00553170"/>
    <w:rsid w:val="005532D1"/>
    <w:rsid w:val="005548E1"/>
    <w:rsid w:val="00554C7A"/>
    <w:rsid w:val="00554F74"/>
    <w:rsid w:val="00555060"/>
    <w:rsid w:val="0055510C"/>
    <w:rsid w:val="0055514F"/>
    <w:rsid w:val="00555540"/>
    <w:rsid w:val="00555C03"/>
    <w:rsid w:val="00555FB9"/>
    <w:rsid w:val="00556510"/>
    <w:rsid w:val="005566D6"/>
    <w:rsid w:val="00556AC8"/>
    <w:rsid w:val="00557C68"/>
    <w:rsid w:val="00557C8F"/>
    <w:rsid w:val="00557CF5"/>
    <w:rsid w:val="00557CFD"/>
    <w:rsid w:val="00560121"/>
    <w:rsid w:val="0056016D"/>
    <w:rsid w:val="005601DB"/>
    <w:rsid w:val="00560A0C"/>
    <w:rsid w:val="00560BFE"/>
    <w:rsid w:val="005617B1"/>
    <w:rsid w:val="005631C4"/>
    <w:rsid w:val="00563571"/>
    <w:rsid w:val="00563D2D"/>
    <w:rsid w:val="00563D3B"/>
    <w:rsid w:val="005642F1"/>
    <w:rsid w:val="00564A94"/>
    <w:rsid w:val="00564B8B"/>
    <w:rsid w:val="00565C3A"/>
    <w:rsid w:val="00565FB4"/>
    <w:rsid w:val="00566AC6"/>
    <w:rsid w:val="00567263"/>
    <w:rsid w:val="00567E59"/>
    <w:rsid w:val="00570A25"/>
    <w:rsid w:val="00571004"/>
    <w:rsid w:val="00571B0F"/>
    <w:rsid w:val="00571D8F"/>
    <w:rsid w:val="00571F0D"/>
    <w:rsid w:val="00572170"/>
    <w:rsid w:val="0057248F"/>
    <w:rsid w:val="00572BF1"/>
    <w:rsid w:val="00572CF6"/>
    <w:rsid w:val="0057363E"/>
    <w:rsid w:val="00573BD0"/>
    <w:rsid w:val="00573ED3"/>
    <w:rsid w:val="0057410D"/>
    <w:rsid w:val="00574B7D"/>
    <w:rsid w:val="00575234"/>
    <w:rsid w:val="00575906"/>
    <w:rsid w:val="00576536"/>
    <w:rsid w:val="005767C6"/>
    <w:rsid w:val="00577E90"/>
    <w:rsid w:val="0058085C"/>
    <w:rsid w:val="00580B4C"/>
    <w:rsid w:val="00580BA8"/>
    <w:rsid w:val="005813D6"/>
    <w:rsid w:val="00581510"/>
    <w:rsid w:val="00581A1D"/>
    <w:rsid w:val="00582385"/>
    <w:rsid w:val="00582387"/>
    <w:rsid w:val="00583813"/>
    <w:rsid w:val="00583E52"/>
    <w:rsid w:val="00584256"/>
    <w:rsid w:val="0058456E"/>
    <w:rsid w:val="005855B9"/>
    <w:rsid w:val="00585D39"/>
    <w:rsid w:val="0058614D"/>
    <w:rsid w:val="00586256"/>
    <w:rsid w:val="005866BF"/>
    <w:rsid w:val="00586D3E"/>
    <w:rsid w:val="00590114"/>
    <w:rsid w:val="005903FB"/>
    <w:rsid w:val="0059045B"/>
    <w:rsid w:val="00590B04"/>
    <w:rsid w:val="00590C34"/>
    <w:rsid w:val="005916D2"/>
    <w:rsid w:val="005918C1"/>
    <w:rsid w:val="00592064"/>
    <w:rsid w:val="005922BB"/>
    <w:rsid w:val="00593188"/>
    <w:rsid w:val="00593689"/>
    <w:rsid w:val="00593A5B"/>
    <w:rsid w:val="0059413F"/>
    <w:rsid w:val="005947CF"/>
    <w:rsid w:val="005955BB"/>
    <w:rsid w:val="00595607"/>
    <w:rsid w:val="0059562A"/>
    <w:rsid w:val="005957C4"/>
    <w:rsid w:val="00595846"/>
    <w:rsid w:val="005960C3"/>
    <w:rsid w:val="00596272"/>
    <w:rsid w:val="005967CF"/>
    <w:rsid w:val="00596857"/>
    <w:rsid w:val="00596F8B"/>
    <w:rsid w:val="00597E70"/>
    <w:rsid w:val="00597EC1"/>
    <w:rsid w:val="005A0FB5"/>
    <w:rsid w:val="005A1AD0"/>
    <w:rsid w:val="005A1B8B"/>
    <w:rsid w:val="005A1D43"/>
    <w:rsid w:val="005A23C2"/>
    <w:rsid w:val="005A2955"/>
    <w:rsid w:val="005A2DEE"/>
    <w:rsid w:val="005A2FB6"/>
    <w:rsid w:val="005A33B7"/>
    <w:rsid w:val="005A36EE"/>
    <w:rsid w:val="005A38E7"/>
    <w:rsid w:val="005A4137"/>
    <w:rsid w:val="005A4716"/>
    <w:rsid w:val="005A476C"/>
    <w:rsid w:val="005A53BC"/>
    <w:rsid w:val="005A5C74"/>
    <w:rsid w:val="005A60CE"/>
    <w:rsid w:val="005A7444"/>
    <w:rsid w:val="005A7B65"/>
    <w:rsid w:val="005B08AF"/>
    <w:rsid w:val="005B0A47"/>
    <w:rsid w:val="005B1530"/>
    <w:rsid w:val="005B1E12"/>
    <w:rsid w:val="005B201D"/>
    <w:rsid w:val="005B5318"/>
    <w:rsid w:val="005B571D"/>
    <w:rsid w:val="005B584F"/>
    <w:rsid w:val="005B6049"/>
    <w:rsid w:val="005B6103"/>
    <w:rsid w:val="005B64D9"/>
    <w:rsid w:val="005B6DED"/>
    <w:rsid w:val="005B71EE"/>
    <w:rsid w:val="005C0085"/>
    <w:rsid w:val="005C024A"/>
    <w:rsid w:val="005C033C"/>
    <w:rsid w:val="005C078E"/>
    <w:rsid w:val="005C0DE9"/>
    <w:rsid w:val="005C1B64"/>
    <w:rsid w:val="005C200F"/>
    <w:rsid w:val="005C26F0"/>
    <w:rsid w:val="005C27BA"/>
    <w:rsid w:val="005C2882"/>
    <w:rsid w:val="005C3397"/>
    <w:rsid w:val="005C348A"/>
    <w:rsid w:val="005C3BFF"/>
    <w:rsid w:val="005C3D5B"/>
    <w:rsid w:val="005C3E4A"/>
    <w:rsid w:val="005C5F54"/>
    <w:rsid w:val="005C6058"/>
    <w:rsid w:val="005C66D1"/>
    <w:rsid w:val="005D00DA"/>
    <w:rsid w:val="005D08C8"/>
    <w:rsid w:val="005D0DD2"/>
    <w:rsid w:val="005D0F64"/>
    <w:rsid w:val="005D1016"/>
    <w:rsid w:val="005D17E2"/>
    <w:rsid w:val="005D1D28"/>
    <w:rsid w:val="005D24E0"/>
    <w:rsid w:val="005D26B4"/>
    <w:rsid w:val="005D32A3"/>
    <w:rsid w:val="005D3492"/>
    <w:rsid w:val="005D434F"/>
    <w:rsid w:val="005D437B"/>
    <w:rsid w:val="005D486F"/>
    <w:rsid w:val="005D4A21"/>
    <w:rsid w:val="005D4C21"/>
    <w:rsid w:val="005D53BC"/>
    <w:rsid w:val="005D5A42"/>
    <w:rsid w:val="005D5E8E"/>
    <w:rsid w:val="005D5EC9"/>
    <w:rsid w:val="005D6095"/>
    <w:rsid w:val="005D62FF"/>
    <w:rsid w:val="005D6977"/>
    <w:rsid w:val="005D7DCA"/>
    <w:rsid w:val="005E0619"/>
    <w:rsid w:val="005E08C6"/>
    <w:rsid w:val="005E0A29"/>
    <w:rsid w:val="005E1157"/>
    <w:rsid w:val="005E1273"/>
    <w:rsid w:val="005E2424"/>
    <w:rsid w:val="005E2787"/>
    <w:rsid w:val="005E3764"/>
    <w:rsid w:val="005E37D1"/>
    <w:rsid w:val="005E3DC8"/>
    <w:rsid w:val="005E4DE9"/>
    <w:rsid w:val="005E56E1"/>
    <w:rsid w:val="005E61F8"/>
    <w:rsid w:val="005E6206"/>
    <w:rsid w:val="005E6242"/>
    <w:rsid w:val="005E6B77"/>
    <w:rsid w:val="005E774A"/>
    <w:rsid w:val="005E7B95"/>
    <w:rsid w:val="005F0695"/>
    <w:rsid w:val="005F090D"/>
    <w:rsid w:val="005F0CD8"/>
    <w:rsid w:val="005F17B1"/>
    <w:rsid w:val="005F1A1E"/>
    <w:rsid w:val="005F245E"/>
    <w:rsid w:val="005F292B"/>
    <w:rsid w:val="005F2C60"/>
    <w:rsid w:val="005F2E1B"/>
    <w:rsid w:val="005F32C8"/>
    <w:rsid w:val="005F36CD"/>
    <w:rsid w:val="005F4058"/>
    <w:rsid w:val="005F426F"/>
    <w:rsid w:val="005F560D"/>
    <w:rsid w:val="005F69B5"/>
    <w:rsid w:val="005F6D22"/>
    <w:rsid w:val="005F6F40"/>
    <w:rsid w:val="005F7207"/>
    <w:rsid w:val="005F7CD2"/>
    <w:rsid w:val="006002AF"/>
    <w:rsid w:val="006005CE"/>
    <w:rsid w:val="006009B6"/>
    <w:rsid w:val="00600C7F"/>
    <w:rsid w:val="00601D3D"/>
    <w:rsid w:val="00602024"/>
    <w:rsid w:val="0060241C"/>
    <w:rsid w:val="00602C13"/>
    <w:rsid w:val="00604810"/>
    <w:rsid w:val="0060481D"/>
    <w:rsid w:val="00604AEF"/>
    <w:rsid w:val="00604EDA"/>
    <w:rsid w:val="00605270"/>
    <w:rsid w:val="00605885"/>
    <w:rsid w:val="00606778"/>
    <w:rsid w:val="006075C8"/>
    <w:rsid w:val="00607962"/>
    <w:rsid w:val="00607AD3"/>
    <w:rsid w:val="00610BB9"/>
    <w:rsid w:val="00611190"/>
    <w:rsid w:val="00611ABE"/>
    <w:rsid w:val="00611D1F"/>
    <w:rsid w:val="006124A0"/>
    <w:rsid w:val="0061325F"/>
    <w:rsid w:val="0061342A"/>
    <w:rsid w:val="006150E2"/>
    <w:rsid w:val="00616CA4"/>
    <w:rsid w:val="00617134"/>
    <w:rsid w:val="00617400"/>
    <w:rsid w:val="006174B0"/>
    <w:rsid w:val="00617AFB"/>
    <w:rsid w:val="00617D4C"/>
    <w:rsid w:val="00617EC7"/>
    <w:rsid w:val="00620D34"/>
    <w:rsid w:val="00621A3E"/>
    <w:rsid w:val="006222E2"/>
    <w:rsid w:val="00622979"/>
    <w:rsid w:val="00622FBF"/>
    <w:rsid w:val="0062307E"/>
    <w:rsid w:val="00623109"/>
    <w:rsid w:val="00623175"/>
    <w:rsid w:val="00623348"/>
    <w:rsid w:val="00623440"/>
    <w:rsid w:val="00623A67"/>
    <w:rsid w:val="00624B5A"/>
    <w:rsid w:val="00624E32"/>
    <w:rsid w:val="006250A8"/>
    <w:rsid w:val="00625BF1"/>
    <w:rsid w:val="00626507"/>
    <w:rsid w:val="0062684D"/>
    <w:rsid w:val="00627265"/>
    <w:rsid w:val="00627351"/>
    <w:rsid w:val="00630503"/>
    <w:rsid w:val="00630C2F"/>
    <w:rsid w:val="00630C64"/>
    <w:rsid w:val="00631862"/>
    <w:rsid w:val="00631B7A"/>
    <w:rsid w:val="00631CC7"/>
    <w:rsid w:val="00632123"/>
    <w:rsid w:val="00633131"/>
    <w:rsid w:val="006335E0"/>
    <w:rsid w:val="006338FD"/>
    <w:rsid w:val="00633B23"/>
    <w:rsid w:val="00633E7B"/>
    <w:rsid w:val="0063485C"/>
    <w:rsid w:val="0063554C"/>
    <w:rsid w:val="00635B8C"/>
    <w:rsid w:val="00635DB3"/>
    <w:rsid w:val="00636609"/>
    <w:rsid w:val="006377DA"/>
    <w:rsid w:val="006401EE"/>
    <w:rsid w:val="0064030E"/>
    <w:rsid w:val="0064086D"/>
    <w:rsid w:val="00640D44"/>
    <w:rsid w:val="00640EFA"/>
    <w:rsid w:val="0064105A"/>
    <w:rsid w:val="00641335"/>
    <w:rsid w:val="00641726"/>
    <w:rsid w:val="00642542"/>
    <w:rsid w:val="00643BEB"/>
    <w:rsid w:val="00643F79"/>
    <w:rsid w:val="00644219"/>
    <w:rsid w:val="0064439F"/>
    <w:rsid w:val="0064597E"/>
    <w:rsid w:val="00645EBD"/>
    <w:rsid w:val="0064785B"/>
    <w:rsid w:val="006479D2"/>
    <w:rsid w:val="00647A5E"/>
    <w:rsid w:val="00647BF1"/>
    <w:rsid w:val="00650172"/>
    <w:rsid w:val="006501A5"/>
    <w:rsid w:val="006502B3"/>
    <w:rsid w:val="00650B18"/>
    <w:rsid w:val="006510EA"/>
    <w:rsid w:val="00651867"/>
    <w:rsid w:val="00651A8B"/>
    <w:rsid w:val="00652508"/>
    <w:rsid w:val="006527A2"/>
    <w:rsid w:val="00652AD4"/>
    <w:rsid w:val="00652FC3"/>
    <w:rsid w:val="0065355F"/>
    <w:rsid w:val="006538AC"/>
    <w:rsid w:val="0065477B"/>
    <w:rsid w:val="00654D0F"/>
    <w:rsid w:val="00655145"/>
    <w:rsid w:val="006551ED"/>
    <w:rsid w:val="00655403"/>
    <w:rsid w:val="00655807"/>
    <w:rsid w:val="006562B6"/>
    <w:rsid w:val="006566A9"/>
    <w:rsid w:val="00656D9C"/>
    <w:rsid w:val="006571E8"/>
    <w:rsid w:val="006579B6"/>
    <w:rsid w:val="00657C98"/>
    <w:rsid w:val="00661AA5"/>
    <w:rsid w:val="00662C89"/>
    <w:rsid w:val="00662CA5"/>
    <w:rsid w:val="006634A4"/>
    <w:rsid w:val="00663A95"/>
    <w:rsid w:val="00663ED7"/>
    <w:rsid w:val="00664147"/>
    <w:rsid w:val="00664199"/>
    <w:rsid w:val="0066436B"/>
    <w:rsid w:val="006652F7"/>
    <w:rsid w:val="006654E3"/>
    <w:rsid w:val="00666237"/>
    <w:rsid w:val="00666F7F"/>
    <w:rsid w:val="0066718C"/>
    <w:rsid w:val="006678E0"/>
    <w:rsid w:val="00670E62"/>
    <w:rsid w:val="006719A8"/>
    <w:rsid w:val="00671EBB"/>
    <w:rsid w:val="00672053"/>
    <w:rsid w:val="00672151"/>
    <w:rsid w:val="0067338F"/>
    <w:rsid w:val="00673C0B"/>
    <w:rsid w:val="00673EA2"/>
    <w:rsid w:val="006740B0"/>
    <w:rsid w:val="006744B5"/>
    <w:rsid w:val="0067516F"/>
    <w:rsid w:val="0067548C"/>
    <w:rsid w:val="00675809"/>
    <w:rsid w:val="00675C7B"/>
    <w:rsid w:val="00676776"/>
    <w:rsid w:val="0067720D"/>
    <w:rsid w:val="006774CE"/>
    <w:rsid w:val="00677D31"/>
    <w:rsid w:val="006800B9"/>
    <w:rsid w:val="00680AFB"/>
    <w:rsid w:val="006815D7"/>
    <w:rsid w:val="006816F6"/>
    <w:rsid w:val="006817E5"/>
    <w:rsid w:val="00681D23"/>
    <w:rsid w:val="00682D1C"/>
    <w:rsid w:val="00682DA9"/>
    <w:rsid w:val="00683E18"/>
    <w:rsid w:val="00684B0C"/>
    <w:rsid w:val="006855CE"/>
    <w:rsid w:val="00685BD5"/>
    <w:rsid w:val="006863F3"/>
    <w:rsid w:val="00686467"/>
    <w:rsid w:val="006865D1"/>
    <w:rsid w:val="00686CD4"/>
    <w:rsid w:val="00687B8F"/>
    <w:rsid w:val="00687E2A"/>
    <w:rsid w:val="0069002A"/>
    <w:rsid w:val="0069010E"/>
    <w:rsid w:val="00690420"/>
    <w:rsid w:val="00690BE5"/>
    <w:rsid w:val="00691B6A"/>
    <w:rsid w:val="00692291"/>
    <w:rsid w:val="00692E01"/>
    <w:rsid w:val="00694852"/>
    <w:rsid w:val="00694F5B"/>
    <w:rsid w:val="006953F3"/>
    <w:rsid w:val="006954BF"/>
    <w:rsid w:val="006959A9"/>
    <w:rsid w:val="0069629D"/>
    <w:rsid w:val="00696F52"/>
    <w:rsid w:val="0069793B"/>
    <w:rsid w:val="00697952"/>
    <w:rsid w:val="0069798A"/>
    <w:rsid w:val="00697EC4"/>
    <w:rsid w:val="006A014C"/>
    <w:rsid w:val="006A1A3C"/>
    <w:rsid w:val="006A25B9"/>
    <w:rsid w:val="006A2BD1"/>
    <w:rsid w:val="006A321C"/>
    <w:rsid w:val="006A34D9"/>
    <w:rsid w:val="006A3628"/>
    <w:rsid w:val="006A39FD"/>
    <w:rsid w:val="006A3CF2"/>
    <w:rsid w:val="006A3DA6"/>
    <w:rsid w:val="006A3F28"/>
    <w:rsid w:val="006A4997"/>
    <w:rsid w:val="006A521B"/>
    <w:rsid w:val="006A6314"/>
    <w:rsid w:val="006A63A2"/>
    <w:rsid w:val="006A63BD"/>
    <w:rsid w:val="006A654B"/>
    <w:rsid w:val="006A7038"/>
    <w:rsid w:val="006A71F5"/>
    <w:rsid w:val="006A7212"/>
    <w:rsid w:val="006B003A"/>
    <w:rsid w:val="006B0425"/>
    <w:rsid w:val="006B0C3F"/>
    <w:rsid w:val="006B1684"/>
    <w:rsid w:val="006B2005"/>
    <w:rsid w:val="006B278A"/>
    <w:rsid w:val="006B324D"/>
    <w:rsid w:val="006B423A"/>
    <w:rsid w:val="006B4662"/>
    <w:rsid w:val="006B46D3"/>
    <w:rsid w:val="006B5146"/>
    <w:rsid w:val="006B5174"/>
    <w:rsid w:val="006B51AC"/>
    <w:rsid w:val="006B5591"/>
    <w:rsid w:val="006B57C2"/>
    <w:rsid w:val="006B68F7"/>
    <w:rsid w:val="006B6A8A"/>
    <w:rsid w:val="006B6B24"/>
    <w:rsid w:val="006B6F16"/>
    <w:rsid w:val="006B7A08"/>
    <w:rsid w:val="006B7E77"/>
    <w:rsid w:val="006C0219"/>
    <w:rsid w:val="006C064C"/>
    <w:rsid w:val="006C105F"/>
    <w:rsid w:val="006C109A"/>
    <w:rsid w:val="006C10EA"/>
    <w:rsid w:val="006C14D7"/>
    <w:rsid w:val="006C15EC"/>
    <w:rsid w:val="006C1CE3"/>
    <w:rsid w:val="006C1EF3"/>
    <w:rsid w:val="006C23F0"/>
    <w:rsid w:val="006C25CC"/>
    <w:rsid w:val="006C2DA1"/>
    <w:rsid w:val="006C2E07"/>
    <w:rsid w:val="006C3251"/>
    <w:rsid w:val="006C33AF"/>
    <w:rsid w:val="006C3E73"/>
    <w:rsid w:val="006C48D8"/>
    <w:rsid w:val="006C4AD9"/>
    <w:rsid w:val="006C5010"/>
    <w:rsid w:val="006C53A0"/>
    <w:rsid w:val="006C5FFB"/>
    <w:rsid w:val="006C698B"/>
    <w:rsid w:val="006C6AE5"/>
    <w:rsid w:val="006C722B"/>
    <w:rsid w:val="006C796E"/>
    <w:rsid w:val="006C79AD"/>
    <w:rsid w:val="006D0A2A"/>
    <w:rsid w:val="006D1874"/>
    <w:rsid w:val="006D25DF"/>
    <w:rsid w:val="006D2D04"/>
    <w:rsid w:val="006D2DA8"/>
    <w:rsid w:val="006D2DEB"/>
    <w:rsid w:val="006D2E65"/>
    <w:rsid w:val="006D2FEE"/>
    <w:rsid w:val="006D30E1"/>
    <w:rsid w:val="006D3300"/>
    <w:rsid w:val="006D39A1"/>
    <w:rsid w:val="006D39BF"/>
    <w:rsid w:val="006D48A1"/>
    <w:rsid w:val="006D53FB"/>
    <w:rsid w:val="006D5B42"/>
    <w:rsid w:val="006D5B7F"/>
    <w:rsid w:val="006D5C21"/>
    <w:rsid w:val="006D616E"/>
    <w:rsid w:val="006D6B51"/>
    <w:rsid w:val="006D70AB"/>
    <w:rsid w:val="006D7C10"/>
    <w:rsid w:val="006E0563"/>
    <w:rsid w:val="006E0A81"/>
    <w:rsid w:val="006E0CC0"/>
    <w:rsid w:val="006E0D85"/>
    <w:rsid w:val="006E13D2"/>
    <w:rsid w:val="006E147F"/>
    <w:rsid w:val="006E17EE"/>
    <w:rsid w:val="006E225D"/>
    <w:rsid w:val="006E2540"/>
    <w:rsid w:val="006E2706"/>
    <w:rsid w:val="006E3085"/>
    <w:rsid w:val="006E53D3"/>
    <w:rsid w:val="006E57E4"/>
    <w:rsid w:val="006E628E"/>
    <w:rsid w:val="006E6961"/>
    <w:rsid w:val="006E7961"/>
    <w:rsid w:val="006E7B4A"/>
    <w:rsid w:val="006F0385"/>
    <w:rsid w:val="006F0C0C"/>
    <w:rsid w:val="006F0F99"/>
    <w:rsid w:val="006F1415"/>
    <w:rsid w:val="006F173B"/>
    <w:rsid w:val="006F19A8"/>
    <w:rsid w:val="006F25F4"/>
    <w:rsid w:val="006F2A00"/>
    <w:rsid w:val="006F2AAD"/>
    <w:rsid w:val="006F32AE"/>
    <w:rsid w:val="006F32F1"/>
    <w:rsid w:val="006F356A"/>
    <w:rsid w:val="006F3D30"/>
    <w:rsid w:val="006F623A"/>
    <w:rsid w:val="006F66AF"/>
    <w:rsid w:val="006F71D1"/>
    <w:rsid w:val="006F7D3B"/>
    <w:rsid w:val="00700A06"/>
    <w:rsid w:val="00701338"/>
    <w:rsid w:val="007013A2"/>
    <w:rsid w:val="00701658"/>
    <w:rsid w:val="007019B8"/>
    <w:rsid w:val="00702FA5"/>
    <w:rsid w:val="007031F9"/>
    <w:rsid w:val="00703396"/>
    <w:rsid w:val="007036CF"/>
    <w:rsid w:val="007037AA"/>
    <w:rsid w:val="00703960"/>
    <w:rsid w:val="007039DF"/>
    <w:rsid w:val="00703A81"/>
    <w:rsid w:val="00703AEC"/>
    <w:rsid w:val="0070543F"/>
    <w:rsid w:val="0070579D"/>
    <w:rsid w:val="00706505"/>
    <w:rsid w:val="007069E4"/>
    <w:rsid w:val="00706F54"/>
    <w:rsid w:val="00707626"/>
    <w:rsid w:val="007078F4"/>
    <w:rsid w:val="007105AD"/>
    <w:rsid w:val="00710987"/>
    <w:rsid w:val="00711561"/>
    <w:rsid w:val="00711600"/>
    <w:rsid w:val="00711B19"/>
    <w:rsid w:val="00711C0D"/>
    <w:rsid w:val="00711EA8"/>
    <w:rsid w:val="007122B3"/>
    <w:rsid w:val="007123C9"/>
    <w:rsid w:val="0071320F"/>
    <w:rsid w:val="007132E0"/>
    <w:rsid w:val="00713DB9"/>
    <w:rsid w:val="00713F1C"/>
    <w:rsid w:val="00714E81"/>
    <w:rsid w:val="007155CA"/>
    <w:rsid w:val="00715B63"/>
    <w:rsid w:val="00716168"/>
    <w:rsid w:val="007173F1"/>
    <w:rsid w:val="00717F90"/>
    <w:rsid w:val="0072067B"/>
    <w:rsid w:val="00720B47"/>
    <w:rsid w:val="00720CE2"/>
    <w:rsid w:val="00720D07"/>
    <w:rsid w:val="00720F91"/>
    <w:rsid w:val="007213BD"/>
    <w:rsid w:val="0072145B"/>
    <w:rsid w:val="00721488"/>
    <w:rsid w:val="00721ED3"/>
    <w:rsid w:val="007220DD"/>
    <w:rsid w:val="007222AD"/>
    <w:rsid w:val="00723270"/>
    <w:rsid w:val="007232CD"/>
    <w:rsid w:val="0072340A"/>
    <w:rsid w:val="00723ECC"/>
    <w:rsid w:val="007240AB"/>
    <w:rsid w:val="007244D7"/>
    <w:rsid w:val="007245F4"/>
    <w:rsid w:val="00724A8D"/>
    <w:rsid w:val="00724E09"/>
    <w:rsid w:val="00725EB9"/>
    <w:rsid w:val="0072643A"/>
    <w:rsid w:val="00726E97"/>
    <w:rsid w:val="00726FDE"/>
    <w:rsid w:val="007303D4"/>
    <w:rsid w:val="0073093E"/>
    <w:rsid w:val="007316B0"/>
    <w:rsid w:val="00731B21"/>
    <w:rsid w:val="0073218D"/>
    <w:rsid w:val="00732B35"/>
    <w:rsid w:val="007330A7"/>
    <w:rsid w:val="0073399D"/>
    <w:rsid w:val="00733A49"/>
    <w:rsid w:val="0073415F"/>
    <w:rsid w:val="00734666"/>
    <w:rsid w:val="00734830"/>
    <w:rsid w:val="0073499A"/>
    <w:rsid w:val="007349B3"/>
    <w:rsid w:val="00734F39"/>
    <w:rsid w:val="007353B9"/>
    <w:rsid w:val="0073569B"/>
    <w:rsid w:val="00735A2D"/>
    <w:rsid w:val="00735BDF"/>
    <w:rsid w:val="00735E34"/>
    <w:rsid w:val="00736A40"/>
    <w:rsid w:val="007377E2"/>
    <w:rsid w:val="00740560"/>
    <w:rsid w:val="007407AA"/>
    <w:rsid w:val="00740995"/>
    <w:rsid w:val="007414A5"/>
    <w:rsid w:val="00741C08"/>
    <w:rsid w:val="00742576"/>
    <w:rsid w:val="00743981"/>
    <w:rsid w:val="00743E9F"/>
    <w:rsid w:val="00745044"/>
    <w:rsid w:val="0074513A"/>
    <w:rsid w:val="00745182"/>
    <w:rsid w:val="00745505"/>
    <w:rsid w:val="007457BF"/>
    <w:rsid w:val="007458D3"/>
    <w:rsid w:val="00745F69"/>
    <w:rsid w:val="007465E6"/>
    <w:rsid w:val="00746864"/>
    <w:rsid w:val="00747178"/>
    <w:rsid w:val="00747DC5"/>
    <w:rsid w:val="00751D6B"/>
    <w:rsid w:val="00751FFF"/>
    <w:rsid w:val="007524C0"/>
    <w:rsid w:val="00752DC9"/>
    <w:rsid w:val="00753205"/>
    <w:rsid w:val="007535B2"/>
    <w:rsid w:val="007541BD"/>
    <w:rsid w:val="0075436E"/>
    <w:rsid w:val="0075437A"/>
    <w:rsid w:val="0075491A"/>
    <w:rsid w:val="00754EBE"/>
    <w:rsid w:val="00755450"/>
    <w:rsid w:val="007554AA"/>
    <w:rsid w:val="007554E7"/>
    <w:rsid w:val="007557EF"/>
    <w:rsid w:val="007564B1"/>
    <w:rsid w:val="007566A4"/>
    <w:rsid w:val="007566ED"/>
    <w:rsid w:val="00756E89"/>
    <w:rsid w:val="0075770E"/>
    <w:rsid w:val="0076047A"/>
    <w:rsid w:val="00760926"/>
    <w:rsid w:val="00760E20"/>
    <w:rsid w:val="00761C93"/>
    <w:rsid w:val="00761D59"/>
    <w:rsid w:val="00762459"/>
    <w:rsid w:val="007642B0"/>
    <w:rsid w:val="0076436D"/>
    <w:rsid w:val="007646AA"/>
    <w:rsid w:val="007663E9"/>
    <w:rsid w:val="0076655F"/>
    <w:rsid w:val="00767360"/>
    <w:rsid w:val="007679C2"/>
    <w:rsid w:val="00767B5E"/>
    <w:rsid w:val="00767E9C"/>
    <w:rsid w:val="0077026F"/>
    <w:rsid w:val="00770D9A"/>
    <w:rsid w:val="00771302"/>
    <w:rsid w:val="007722F1"/>
    <w:rsid w:val="00773512"/>
    <w:rsid w:val="00773772"/>
    <w:rsid w:val="00773F8A"/>
    <w:rsid w:val="00774A89"/>
    <w:rsid w:val="007752AB"/>
    <w:rsid w:val="00775447"/>
    <w:rsid w:val="0077549D"/>
    <w:rsid w:val="007762BD"/>
    <w:rsid w:val="007764B5"/>
    <w:rsid w:val="00776598"/>
    <w:rsid w:val="00776A68"/>
    <w:rsid w:val="007775FB"/>
    <w:rsid w:val="00780368"/>
    <w:rsid w:val="0078073A"/>
    <w:rsid w:val="00780968"/>
    <w:rsid w:val="00780CBE"/>
    <w:rsid w:val="0078241C"/>
    <w:rsid w:val="007826BB"/>
    <w:rsid w:val="00782B94"/>
    <w:rsid w:val="00785078"/>
    <w:rsid w:val="007855B4"/>
    <w:rsid w:val="0078595B"/>
    <w:rsid w:val="00785DCF"/>
    <w:rsid w:val="007863C5"/>
    <w:rsid w:val="007865AF"/>
    <w:rsid w:val="00787045"/>
    <w:rsid w:val="00787B41"/>
    <w:rsid w:val="00790514"/>
    <w:rsid w:val="007911DF"/>
    <w:rsid w:val="00791491"/>
    <w:rsid w:val="007914ED"/>
    <w:rsid w:val="00792B37"/>
    <w:rsid w:val="00792BF5"/>
    <w:rsid w:val="00792F48"/>
    <w:rsid w:val="00793030"/>
    <w:rsid w:val="007930F9"/>
    <w:rsid w:val="00793626"/>
    <w:rsid w:val="00793D96"/>
    <w:rsid w:val="00794321"/>
    <w:rsid w:val="007946A6"/>
    <w:rsid w:val="007949E6"/>
    <w:rsid w:val="00794DEC"/>
    <w:rsid w:val="00796230"/>
    <w:rsid w:val="0079633C"/>
    <w:rsid w:val="007967B8"/>
    <w:rsid w:val="00796C5B"/>
    <w:rsid w:val="00797886"/>
    <w:rsid w:val="00797EFD"/>
    <w:rsid w:val="007A06B1"/>
    <w:rsid w:val="007A08ED"/>
    <w:rsid w:val="007A0DAE"/>
    <w:rsid w:val="007A1B22"/>
    <w:rsid w:val="007A236A"/>
    <w:rsid w:val="007A2B36"/>
    <w:rsid w:val="007A37C8"/>
    <w:rsid w:val="007A3DDD"/>
    <w:rsid w:val="007A427A"/>
    <w:rsid w:val="007A4A34"/>
    <w:rsid w:val="007A4A82"/>
    <w:rsid w:val="007A4D43"/>
    <w:rsid w:val="007A5426"/>
    <w:rsid w:val="007A6589"/>
    <w:rsid w:val="007A67BD"/>
    <w:rsid w:val="007A69A0"/>
    <w:rsid w:val="007A6C9F"/>
    <w:rsid w:val="007A6EEC"/>
    <w:rsid w:val="007A722B"/>
    <w:rsid w:val="007A736C"/>
    <w:rsid w:val="007A73C1"/>
    <w:rsid w:val="007A7915"/>
    <w:rsid w:val="007B054D"/>
    <w:rsid w:val="007B0B67"/>
    <w:rsid w:val="007B14D7"/>
    <w:rsid w:val="007B1EFD"/>
    <w:rsid w:val="007B27DA"/>
    <w:rsid w:val="007B331D"/>
    <w:rsid w:val="007B383E"/>
    <w:rsid w:val="007B3893"/>
    <w:rsid w:val="007B4078"/>
    <w:rsid w:val="007B4753"/>
    <w:rsid w:val="007B4A68"/>
    <w:rsid w:val="007B4A69"/>
    <w:rsid w:val="007B4ED9"/>
    <w:rsid w:val="007B5AFD"/>
    <w:rsid w:val="007B5F41"/>
    <w:rsid w:val="007B686A"/>
    <w:rsid w:val="007B6E74"/>
    <w:rsid w:val="007B6F0A"/>
    <w:rsid w:val="007B7302"/>
    <w:rsid w:val="007B746E"/>
    <w:rsid w:val="007B7532"/>
    <w:rsid w:val="007B797E"/>
    <w:rsid w:val="007B7BA0"/>
    <w:rsid w:val="007B7CF9"/>
    <w:rsid w:val="007C04DD"/>
    <w:rsid w:val="007C0A29"/>
    <w:rsid w:val="007C1D19"/>
    <w:rsid w:val="007C2022"/>
    <w:rsid w:val="007C22ED"/>
    <w:rsid w:val="007C2B31"/>
    <w:rsid w:val="007C2F79"/>
    <w:rsid w:val="007C3161"/>
    <w:rsid w:val="007C31E6"/>
    <w:rsid w:val="007C3471"/>
    <w:rsid w:val="007C3528"/>
    <w:rsid w:val="007C3A31"/>
    <w:rsid w:val="007C3DF5"/>
    <w:rsid w:val="007C423E"/>
    <w:rsid w:val="007C527C"/>
    <w:rsid w:val="007C5F08"/>
    <w:rsid w:val="007C6AD0"/>
    <w:rsid w:val="007C6B71"/>
    <w:rsid w:val="007C74F0"/>
    <w:rsid w:val="007D0133"/>
    <w:rsid w:val="007D0589"/>
    <w:rsid w:val="007D1297"/>
    <w:rsid w:val="007D2BBA"/>
    <w:rsid w:val="007D2F9C"/>
    <w:rsid w:val="007D300E"/>
    <w:rsid w:val="007D3171"/>
    <w:rsid w:val="007D3DE8"/>
    <w:rsid w:val="007D4502"/>
    <w:rsid w:val="007D4938"/>
    <w:rsid w:val="007D6475"/>
    <w:rsid w:val="007D7309"/>
    <w:rsid w:val="007D7D4A"/>
    <w:rsid w:val="007E034E"/>
    <w:rsid w:val="007E0357"/>
    <w:rsid w:val="007E06CF"/>
    <w:rsid w:val="007E0C8A"/>
    <w:rsid w:val="007E1133"/>
    <w:rsid w:val="007E114A"/>
    <w:rsid w:val="007E1874"/>
    <w:rsid w:val="007E2570"/>
    <w:rsid w:val="007E28EC"/>
    <w:rsid w:val="007E3252"/>
    <w:rsid w:val="007E3D3C"/>
    <w:rsid w:val="007E3DB4"/>
    <w:rsid w:val="007E5094"/>
    <w:rsid w:val="007E534E"/>
    <w:rsid w:val="007E6271"/>
    <w:rsid w:val="007E65F8"/>
    <w:rsid w:val="007E6AEA"/>
    <w:rsid w:val="007E6FEE"/>
    <w:rsid w:val="007E71CE"/>
    <w:rsid w:val="007E7804"/>
    <w:rsid w:val="007E787B"/>
    <w:rsid w:val="007E7F04"/>
    <w:rsid w:val="007F01B3"/>
    <w:rsid w:val="007F18E7"/>
    <w:rsid w:val="007F1978"/>
    <w:rsid w:val="007F1993"/>
    <w:rsid w:val="007F1A40"/>
    <w:rsid w:val="007F1BE4"/>
    <w:rsid w:val="007F1E66"/>
    <w:rsid w:val="007F2A7F"/>
    <w:rsid w:val="007F31A0"/>
    <w:rsid w:val="007F337A"/>
    <w:rsid w:val="007F3C0C"/>
    <w:rsid w:val="007F4654"/>
    <w:rsid w:val="007F4A6C"/>
    <w:rsid w:val="007F4FD4"/>
    <w:rsid w:val="007F524A"/>
    <w:rsid w:val="007F6E8B"/>
    <w:rsid w:val="007F6EBE"/>
    <w:rsid w:val="007F779B"/>
    <w:rsid w:val="007F77FA"/>
    <w:rsid w:val="007F7A46"/>
    <w:rsid w:val="007F7BBC"/>
    <w:rsid w:val="00800092"/>
    <w:rsid w:val="00800200"/>
    <w:rsid w:val="00800743"/>
    <w:rsid w:val="00800A34"/>
    <w:rsid w:val="008013CF"/>
    <w:rsid w:val="00801C2B"/>
    <w:rsid w:val="008020ED"/>
    <w:rsid w:val="00802311"/>
    <w:rsid w:val="00802645"/>
    <w:rsid w:val="0080276F"/>
    <w:rsid w:val="00802B02"/>
    <w:rsid w:val="008032F2"/>
    <w:rsid w:val="008035E5"/>
    <w:rsid w:val="00804292"/>
    <w:rsid w:val="00804772"/>
    <w:rsid w:val="00806EF4"/>
    <w:rsid w:val="008071D4"/>
    <w:rsid w:val="008103C6"/>
    <w:rsid w:val="00810B5F"/>
    <w:rsid w:val="00810C5C"/>
    <w:rsid w:val="00811378"/>
    <w:rsid w:val="008116C6"/>
    <w:rsid w:val="00812202"/>
    <w:rsid w:val="00812572"/>
    <w:rsid w:val="00812931"/>
    <w:rsid w:val="00812A22"/>
    <w:rsid w:val="008132A9"/>
    <w:rsid w:val="008132CF"/>
    <w:rsid w:val="00813FE9"/>
    <w:rsid w:val="00814B43"/>
    <w:rsid w:val="008158E6"/>
    <w:rsid w:val="00816195"/>
    <w:rsid w:val="00816370"/>
    <w:rsid w:val="008163BB"/>
    <w:rsid w:val="00817ACE"/>
    <w:rsid w:val="00820B85"/>
    <w:rsid w:val="008217FE"/>
    <w:rsid w:val="00821E9F"/>
    <w:rsid w:val="008222F1"/>
    <w:rsid w:val="008223FA"/>
    <w:rsid w:val="00822712"/>
    <w:rsid w:val="00823A57"/>
    <w:rsid w:val="00823CDC"/>
    <w:rsid w:val="00823F68"/>
    <w:rsid w:val="0082443A"/>
    <w:rsid w:val="008246F2"/>
    <w:rsid w:val="00825521"/>
    <w:rsid w:val="00827302"/>
    <w:rsid w:val="008277CD"/>
    <w:rsid w:val="00827B1D"/>
    <w:rsid w:val="00827C67"/>
    <w:rsid w:val="008301C8"/>
    <w:rsid w:val="00830C4C"/>
    <w:rsid w:val="008310DB"/>
    <w:rsid w:val="00831D8B"/>
    <w:rsid w:val="008328B0"/>
    <w:rsid w:val="00832A4A"/>
    <w:rsid w:val="00832DF8"/>
    <w:rsid w:val="008334BB"/>
    <w:rsid w:val="00833D6C"/>
    <w:rsid w:val="00834002"/>
    <w:rsid w:val="008341AA"/>
    <w:rsid w:val="00834687"/>
    <w:rsid w:val="0083672F"/>
    <w:rsid w:val="0083682F"/>
    <w:rsid w:val="00836973"/>
    <w:rsid w:val="008369E6"/>
    <w:rsid w:val="00837560"/>
    <w:rsid w:val="0083766B"/>
    <w:rsid w:val="0084074F"/>
    <w:rsid w:val="00841420"/>
    <w:rsid w:val="00842136"/>
    <w:rsid w:val="00842F68"/>
    <w:rsid w:val="00843E02"/>
    <w:rsid w:val="00843F29"/>
    <w:rsid w:val="008447AB"/>
    <w:rsid w:val="00844D2E"/>
    <w:rsid w:val="00845402"/>
    <w:rsid w:val="008454A4"/>
    <w:rsid w:val="00845C57"/>
    <w:rsid w:val="00845D22"/>
    <w:rsid w:val="0084610C"/>
    <w:rsid w:val="0084741C"/>
    <w:rsid w:val="008475DB"/>
    <w:rsid w:val="00847731"/>
    <w:rsid w:val="00847A6F"/>
    <w:rsid w:val="00847B65"/>
    <w:rsid w:val="0085194F"/>
    <w:rsid w:val="00851D1E"/>
    <w:rsid w:val="00852DBE"/>
    <w:rsid w:val="008536BD"/>
    <w:rsid w:val="00853C35"/>
    <w:rsid w:val="008547D2"/>
    <w:rsid w:val="00855405"/>
    <w:rsid w:val="0085546D"/>
    <w:rsid w:val="00855595"/>
    <w:rsid w:val="00855750"/>
    <w:rsid w:val="00855E19"/>
    <w:rsid w:val="00856532"/>
    <w:rsid w:val="008566B2"/>
    <w:rsid w:val="00856D26"/>
    <w:rsid w:val="00856F9D"/>
    <w:rsid w:val="0085708D"/>
    <w:rsid w:val="00860575"/>
    <w:rsid w:val="00860D57"/>
    <w:rsid w:val="0086139F"/>
    <w:rsid w:val="0086233E"/>
    <w:rsid w:val="008626E4"/>
    <w:rsid w:val="00863AE2"/>
    <w:rsid w:val="00864151"/>
    <w:rsid w:val="00864679"/>
    <w:rsid w:val="00864A27"/>
    <w:rsid w:val="00864C98"/>
    <w:rsid w:val="00864E39"/>
    <w:rsid w:val="00865536"/>
    <w:rsid w:val="008655BF"/>
    <w:rsid w:val="00865DF2"/>
    <w:rsid w:val="008667A2"/>
    <w:rsid w:val="00866E26"/>
    <w:rsid w:val="00867241"/>
    <w:rsid w:val="008672D7"/>
    <w:rsid w:val="008675EC"/>
    <w:rsid w:val="008678CD"/>
    <w:rsid w:val="00867D5F"/>
    <w:rsid w:val="00870446"/>
    <w:rsid w:val="00870C02"/>
    <w:rsid w:val="00871279"/>
    <w:rsid w:val="00871926"/>
    <w:rsid w:val="00871976"/>
    <w:rsid w:val="00872C1F"/>
    <w:rsid w:val="00872E84"/>
    <w:rsid w:val="00873938"/>
    <w:rsid w:val="00874312"/>
    <w:rsid w:val="008750A6"/>
    <w:rsid w:val="00875387"/>
    <w:rsid w:val="00875668"/>
    <w:rsid w:val="00875CCE"/>
    <w:rsid w:val="00875ECE"/>
    <w:rsid w:val="0087689A"/>
    <w:rsid w:val="00876AB8"/>
    <w:rsid w:val="008778C0"/>
    <w:rsid w:val="00877D77"/>
    <w:rsid w:val="00877DB2"/>
    <w:rsid w:val="00877ECC"/>
    <w:rsid w:val="008803FE"/>
    <w:rsid w:val="00880B55"/>
    <w:rsid w:val="00880C54"/>
    <w:rsid w:val="00880F06"/>
    <w:rsid w:val="00880F4C"/>
    <w:rsid w:val="008812F0"/>
    <w:rsid w:val="008816A9"/>
    <w:rsid w:val="0088170E"/>
    <w:rsid w:val="00881BEC"/>
    <w:rsid w:val="00881C53"/>
    <w:rsid w:val="008823AC"/>
    <w:rsid w:val="0088378F"/>
    <w:rsid w:val="0088383F"/>
    <w:rsid w:val="008843D6"/>
    <w:rsid w:val="00884686"/>
    <w:rsid w:val="00884E1E"/>
    <w:rsid w:val="00884E3A"/>
    <w:rsid w:val="00884F86"/>
    <w:rsid w:val="00884F95"/>
    <w:rsid w:val="008852BF"/>
    <w:rsid w:val="008853D9"/>
    <w:rsid w:val="008868E3"/>
    <w:rsid w:val="0088691B"/>
    <w:rsid w:val="00890F3F"/>
    <w:rsid w:val="00891ED0"/>
    <w:rsid w:val="008925E1"/>
    <w:rsid w:val="00893991"/>
    <w:rsid w:val="0089419A"/>
    <w:rsid w:val="008941BD"/>
    <w:rsid w:val="008948A1"/>
    <w:rsid w:val="00894C4D"/>
    <w:rsid w:val="008955BF"/>
    <w:rsid w:val="00895C0E"/>
    <w:rsid w:val="00895CDF"/>
    <w:rsid w:val="00896490"/>
    <w:rsid w:val="008A07EA"/>
    <w:rsid w:val="008A0B4E"/>
    <w:rsid w:val="008A160A"/>
    <w:rsid w:val="008A1CB0"/>
    <w:rsid w:val="008A217D"/>
    <w:rsid w:val="008A2C93"/>
    <w:rsid w:val="008A2D01"/>
    <w:rsid w:val="008A3DA2"/>
    <w:rsid w:val="008A4387"/>
    <w:rsid w:val="008A459A"/>
    <w:rsid w:val="008A4BA9"/>
    <w:rsid w:val="008A4C83"/>
    <w:rsid w:val="008A4CF2"/>
    <w:rsid w:val="008A4EB0"/>
    <w:rsid w:val="008A55F7"/>
    <w:rsid w:val="008A58CC"/>
    <w:rsid w:val="008A6298"/>
    <w:rsid w:val="008A7175"/>
    <w:rsid w:val="008A7395"/>
    <w:rsid w:val="008B0E20"/>
    <w:rsid w:val="008B128B"/>
    <w:rsid w:val="008B1538"/>
    <w:rsid w:val="008B1736"/>
    <w:rsid w:val="008B1EBE"/>
    <w:rsid w:val="008B22B7"/>
    <w:rsid w:val="008B2A40"/>
    <w:rsid w:val="008B3825"/>
    <w:rsid w:val="008B3900"/>
    <w:rsid w:val="008B3E7F"/>
    <w:rsid w:val="008B5175"/>
    <w:rsid w:val="008B56E0"/>
    <w:rsid w:val="008B59F7"/>
    <w:rsid w:val="008B6055"/>
    <w:rsid w:val="008B684C"/>
    <w:rsid w:val="008B68FF"/>
    <w:rsid w:val="008B6C15"/>
    <w:rsid w:val="008B7631"/>
    <w:rsid w:val="008C105D"/>
    <w:rsid w:val="008C1231"/>
    <w:rsid w:val="008C1246"/>
    <w:rsid w:val="008C127D"/>
    <w:rsid w:val="008C16DA"/>
    <w:rsid w:val="008C1818"/>
    <w:rsid w:val="008C185D"/>
    <w:rsid w:val="008C1CA1"/>
    <w:rsid w:val="008C1ED3"/>
    <w:rsid w:val="008C2132"/>
    <w:rsid w:val="008C2214"/>
    <w:rsid w:val="008C242B"/>
    <w:rsid w:val="008C28AB"/>
    <w:rsid w:val="008C2F31"/>
    <w:rsid w:val="008C4A57"/>
    <w:rsid w:val="008C4E7D"/>
    <w:rsid w:val="008C54A8"/>
    <w:rsid w:val="008C5553"/>
    <w:rsid w:val="008C5569"/>
    <w:rsid w:val="008C56A3"/>
    <w:rsid w:val="008C580B"/>
    <w:rsid w:val="008C5BC0"/>
    <w:rsid w:val="008C5EBC"/>
    <w:rsid w:val="008C6748"/>
    <w:rsid w:val="008C7A45"/>
    <w:rsid w:val="008C7AFC"/>
    <w:rsid w:val="008D0015"/>
    <w:rsid w:val="008D01C8"/>
    <w:rsid w:val="008D0A57"/>
    <w:rsid w:val="008D0D4A"/>
    <w:rsid w:val="008D1403"/>
    <w:rsid w:val="008D14E0"/>
    <w:rsid w:val="008D1501"/>
    <w:rsid w:val="008D2AA8"/>
    <w:rsid w:val="008D2AB8"/>
    <w:rsid w:val="008D31A7"/>
    <w:rsid w:val="008D357A"/>
    <w:rsid w:val="008D3A54"/>
    <w:rsid w:val="008D3C6E"/>
    <w:rsid w:val="008D42BF"/>
    <w:rsid w:val="008D43C4"/>
    <w:rsid w:val="008D5091"/>
    <w:rsid w:val="008D50C9"/>
    <w:rsid w:val="008D52A3"/>
    <w:rsid w:val="008D535C"/>
    <w:rsid w:val="008D59C9"/>
    <w:rsid w:val="008D601C"/>
    <w:rsid w:val="008D68AE"/>
    <w:rsid w:val="008D6A18"/>
    <w:rsid w:val="008D6DD9"/>
    <w:rsid w:val="008D77E7"/>
    <w:rsid w:val="008D7BB4"/>
    <w:rsid w:val="008E13FB"/>
    <w:rsid w:val="008E1466"/>
    <w:rsid w:val="008E18EF"/>
    <w:rsid w:val="008E1A6F"/>
    <w:rsid w:val="008E2729"/>
    <w:rsid w:val="008E286D"/>
    <w:rsid w:val="008E2F3A"/>
    <w:rsid w:val="008E3A8B"/>
    <w:rsid w:val="008E3B7D"/>
    <w:rsid w:val="008E3E27"/>
    <w:rsid w:val="008E3E50"/>
    <w:rsid w:val="008E42B4"/>
    <w:rsid w:val="008E4AAA"/>
    <w:rsid w:val="008E56B7"/>
    <w:rsid w:val="008E5FCE"/>
    <w:rsid w:val="008E67E0"/>
    <w:rsid w:val="008E6C99"/>
    <w:rsid w:val="008E6FB7"/>
    <w:rsid w:val="008E7100"/>
    <w:rsid w:val="008E735E"/>
    <w:rsid w:val="008E7A53"/>
    <w:rsid w:val="008E7AB4"/>
    <w:rsid w:val="008F054B"/>
    <w:rsid w:val="008F0C05"/>
    <w:rsid w:val="008F0D37"/>
    <w:rsid w:val="008F0E73"/>
    <w:rsid w:val="008F176D"/>
    <w:rsid w:val="008F182D"/>
    <w:rsid w:val="008F1C6D"/>
    <w:rsid w:val="008F2F70"/>
    <w:rsid w:val="008F36F1"/>
    <w:rsid w:val="008F4104"/>
    <w:rsid w:val="008F43CC"/>
    <w:rsid w:val="008F4572"/>
    <w:rsid w:val="008F5535"/>
    <w:rsid w:val="008F5E04"/>
    <w:rsid w:val="008F6536"/>
    <w:rsid w:val="008F68AD"/>
    <w:rsid w:val="008F6FAF"/>
    <w:rsid w:val="0090031B"/>
    <w:rsid w:val="009004C2"/>
    <w:rsid w:val="009018CD"/>
    <w:rsid w:val="0090195E"/>
    <w:rsid w:val="00901C42"/>
    <w:rsid w:val="00902160"/>
    <w:rsid w:val="009026BA"/>
    <w:rsid w:val="0090271F"/>
    <w:rsid w:val="00902822"/>
    <w:rsid w:val="009028C7"/>
    <w:rsid w:val="00902F87"/>
    <w:rsid w:val="009031C8"/>
    <w:rsid w:val="00903E8E"/>
    <w:rsid w:val="00904D24"/>
    <w:rsid w:val="00904E52"/>
    <w:rsid w:val="00905C41"/>
    <w:rsid w:val="00906632"/>
    <w:rsid w:val="00907773"/>
    <w:rsid w:val="00907ADD"/>
    <w:rsid w:val="00910603"/>
    <w:rsid w:val="0091084E"/>
    <w:rsid w:val="009120F1"/>
    <w:rsid w:val="00913A62"/>
    <w:rsid w:val="00913F8E"/>
    <w:rsid w:val="009151AE"/>
    <w:rsid w:val="0091533B"/>
    <w:rsid w:val="00915929"/>
    <w:rsid w:val="0091593C"/>
    <w:rsid w:val="00915ACA"/>
    <w:rsid w:val="009164DC"/>
    <w:rsid w:val="0091686D"/>
    <w:rsid w:val="00917445"/>
    <w:rsid w:val="00917C8E"/>
    <w:rsid w:val="00917F7D"/>
    <w:rsid w:val="009201B3"/>
    <w:rsid w:val="00920ECB"/>
    <w:rsid w:val="0092126C"/>
    <w:rsid w:val="00921780"/>
    <w:rsid w:val="00921B05"/>
    <w:rsid w:val="00921F94"/>
    <w:rsid w:val="009224F0"/>
    <w:rsid w:val="0092276F"/>
    <w:rsid w:val="00923218"/>
    <w:rsid w:val="0092337E"/>
    <w:rsid w:val="00923526"/>
    <w:rsid w:val="00923DC8"/>
    <w:rsid w:val="00924711"/>
    <w:rsid w:val="0092476E"/>
    <w:rsid w:val="00924F63"/>
    <w:rsid w:val="00926143"/>
    <w:rsid w:val="0092628F"/>
    <w:rsid w:val="009311A9"/>
    <w:rsid w:val="009313D0"/>
    <w:rsid w:val="0093202A"/>
    <w:rsid w:val="009325AD"/>
    <w:rsid w:val="00933A3A"/>
    <w:rsid w:val="00934169"/>
    <w:rsid w:val="00934C2A"/>
    <w:rsid w:val="00934F41"/>
    <w:rsid w:val="00935AD9"/>
    <w:rsid w:val="0093628D"/>
    <w:rsid w:val="00936A4D"/>
    <w:rsid w:val="00936A5F"/>
    <w:rsid w:val="00936AFF"/>
    <w:rsid w:val="009379EF"/>
    <w:rsid w:val="009403DE"/>
    <w:rsid w:val="009403E6"/>
    <w:rsid w:val="0094096E"/>
    <w:rsid w:val="00940CBF"/>
    <w:rsid w:val="00941698"/>
    <w:rsid w:val="00941D33"/>
    <w:rsid w:val="00941EB8"/>
    <w:rsid w:val="009423B1"/>
    <w:rsid w:val="00942ACB"/>
    <w:rsid w:val="0094374D"/>
    <w:rsid w:val="00943B7D"/>
    <w:rsid w:val="0094413D"/>
    <w:rsid w:val="0094522C"/>
    <w:rsid w:val="0094611A"/>
    <w:rsid w:val="009465E3"/>
    <w:rsid w:val="0094756D"/>
    <w:rsid w:val="009476A3"/>
    <w:rsid w:val="009478D5"/>
    <w:rsid w:val="00947ED1"/>
    <w:rsid w:val="0095025F"/>
    <w:rsid w:val="009511FD"/>
    <w:rsid w:val="009515DD"/>
    <w:rsid w:val="009516AA"/>
    <w:rsid w:val="00951862"/>
    <w:rsid w:val="00951E4E"/>
    <w:rsid w:val="00951E81"/>
    <w:rsid w:val="00952752"/>
    <w:rsid w:val="00952868"/>
    <w:rsid w:val="00952B68"/>
    <w:rsid w:val="0095368E"/>
    <w:rsid w:val="00953DB9"/>
    <w:rsid w:val="00953E4C"/>
    <w:rsid w:val="00953E8B"/>
    <w:rsid w:val="009542FC"/>
    <w:rsid w:val="00955060"/>
    <w:rsid w:val="00955702"/>
    <w:rsid w:val="0095595E"/>
    <w:rsid w:val="00955BC2"/>
    <w:rsid w:val="009562F5"/>
    <w:rsid w:val="009563C3"/>
    <w:rsid w:val="00956C66"/>
    <w:rsid w:val="009570C6"/>
    <w:rsid w:val="009575B6"/>
    <w:rsid w:val="00957B9F"/>
    <w:rsid w:val="00957F90"/>
    <w:rsid w:val="00960786"/>
    <w:rsid w:val="00960990"/>
    <w:rsid w:val="00960FAC"/>
    <w:rsid w:val="0096119B"/>
    <w:rsid w:val="009612B6"/>
    <w:rsid w:val="00961A44"/>
    <w:rsid w:val="00962270"/>
    <w:rsid w:val="00962356"/>
    <w:rsid w:val="009624BE"/>
    <w:rsid w:val="00962B1E"/>
    <w:rsid w:val="009631C0"/>
    <w:rsid w:val="00963388"/>
    <w:rsid w:val="00963489"/>
    <w:rsid w:val="0096363C"/>
    <w:rsid w:val="00963A4E"/>
    <w:rsid w:val="00963F43"/>
    <w:rsid w:val="0096428E"/>
    <w:rsid w:val="009642B1"/>
    <w:rsid w:val="009644A6"/>
    <w:rsid w:val="00964677"/>
    <w:rsid w:val="009650A3"/>
    <w:rsid w:val="009654B1"/>
    <w:rsid w:val="00965EDE"/>
    <w:rsid w:val="00965F23"/>
    <w:rsid w:val="00965F99"/>
    <w:rsid w:val="009670DE"/>
    <w:rsid w:val="009675F8"/>
    <w:rsid w:val="00967967"/>
    <w:rsid w:val="00967C06"/>
    <w:rsid w:val="00967C33"/>
    <w:rsid w:val="009700DA"/>
    <w:rsid w:val="009702A5"/>
    <w:rsid w:val="0097092B"/>
    <w:rsid w:val="00970BBF"/>
    <w:rsid w:val="00970C8F"/>
    <w:rsid w:val="00970E42"/>
    <w:rsid w:val="00971154"/>
    <w:rsid w:val="00971772"/>
    <w:rsid w:val="0097199C"/>
    <w:rsid w:val="00971A4B"/>
    <w:rsid w:val="009726CF"/>
    <w:rsid w:val="0097281A"/>
    <w:rsid w:val="009729B2"/>
    <w:rsid w:val="00972F6E"/>
    <w:rsid w:val="00973276"/>
    <w:rsid w:val="0097329D"/>
    <w:rsid w:val="009738CC"/>
    <w:rsid w:val="00973D87"/>
    <w:rsid w:val="009740C9"/>
    <w:rsid w:val="0097444A"/>
    <w:rsid w:val="0097541B"/>
    <w:rsid w:val="00976235"/>
    <w:rsid w:val="00980060"/>
    <w:rsid w:val="0098047F"/>
    <w:rsid w:val="0098170C"/>
    <w:rsid w:val="00981C69"/>
    <w:rsid w:val="0098239F"/>
    <w:rsid w:val="00982463"/>
    <w:rsid w:val="0098260C"/>
    <w:rsid w:val="0098265D"/>
    <w:rsid w:val="00983351"/>
    <w:rsid w:val="009833FA"/>
    <w:rsid w:val="00984638"/>
    <w:rsid w:val="009846C7"/>
    <w:rsid w:val="00985F21"/>
    <w:rsid w:val="009862B7"/>
    <w:rsid w:val="0098681B"/>
    <w:rsid w:val="00986AFD"/>
    <w:rsid w:val="00986E65"/>
    <w:rsid w:val="00987100"/>
    <w:rsid w:val="0098712E"/>
    <w:rsid w:val="0098721E"/>
    <w:rsid w:val="00987426"/>
    <w:rsid w:val="009874A5"/>
    <w:rsid w:val="0098789E"/>
    <w:rsid w:val="009903CB"/>
    <w:rsid w:val="00990431"/>
    <w:rsid w:val="009911FA"/>
    <w:rsid w:val="0099141B"/>
    <w:rsid w:val="00991691"/>
    <w:rsid w:val="009918A7"/>
    <w:rsid w:val="009919F7"/>
    <w:rsid w:val="00991BED"/>
    <w:rsid w:val="00992ACB"/>
    <w:rsid w:val="00992ACE"/>
    <w:rsid w:val="009934FC"/>
    <w:rsid w:val="00993B9E"/>
    <w:rsid w:val="00994270"/>
    <w:rsid w:val="00994A79"/>
    <w:rsid w:val="00994D6F"/>
    <w:rsid w:val="0099532B"/>
    <w:rsid w:val="00995959"/>
    <w:rsid w:val="00995CE8"/>
    <w:rsid w:val="009961AA"/>
    <w:rsid w:val="00996F90"/>
    <w:rsid w:val="0099762C"/>
    <w:rsid w:val="00997A58"/>
    <w:rsid w:val="009A074F"/>
    <w:rsid w:val="009A089E"/>
    <w:rsid w:val="009A1132"/>
    <w:rsid w:val="009A1813"/>
    <w:rsid w:val="009A1B45"/>
    <w:rsid w:val="009A1BED"/>
    <w:rsid w:val="009A1FA8"/>
    <w:rsid w:val="009A285A"/>
    <w:rsid w:val="009A35D3"/>
    <w:rsid w:val="009A49B9"/>
    <w:rsid w:val="009A63A7"/>
    <w:rsid w:val="009A704F"/>
    <w:rsid w:val="009A7629"/>
    <w:rsid w:val="009A7811"/>
    <w:rsid w:val="009A7FED"/>
    <w:rsid w:val="009B006A"/>
    <w:rsid w:val="009B0121"/>
    <w:rsid w:val="009B05CD"/>
    <w:rsid w:val="009B0A5C"/>
    <w:rsid w:val="009B0F2B"/>
    <w:rsid w:val="009B14B9"/>
    <w:rsid w:val="009B1E70"/>
    <w:rsid w:val="009B22F5"/>
    <w:rsid w:val="009B2EF5"/>
    <w:rsid w:val="009B3B3A"/>
    <w:rsid w:val="009B3D3D"/>
    <w:rsid w:val="009B46DB"/>
    <w:rsid w:val="009B4E78"/>
    <w:rsid w:val="009B4FDD"/>
    <w:rsid w:val="009B533D"/>
    <w:rsid w:val="009B54E5"/>
    <w:rsid w:val="009B5693"/>
    <w:rsid w:val="009B56A8"/>
    <w:rsid w:val="009B59ED"/>
    <w:rsid w:val="009B5AF4"/>
    <w:rsid w:val="009B68C2"/>
    <w:rsid w:val="009B7AC1"/>
    <w:rsid w:val="009B7C87"/>
    <w:rsid w:val="009C07EF"/>
    <w:rsid w:val="009C0CBE"/>
    <w:rsid w:val="009C1630"/>
    <w:rsid w:val="009C1725"/>
    <w:rsid w:val="009C1F85"/>
    <w:rsid w:val="009C205F"/>
    <w:rsid w:val="009C26A0"/>
    <w:rsid w:val="009C3089"/>
    <w:rsid w:val="009C31DC"/>
    <w:rsid w:val="009C38C4"/>
    <w:rsid w:val="009C3B5A"/>
    <w:rsid w:val="009C462B"/>
    <w:rsid w:val="009C4641"/>
    <w:rsid w:val="009C5015"/>
    <w:rsid w:val="009C5144"/>
    <w:rsid w:val="009C5244"/>
    <w:rsid w:val="009C54E1"/>
    <w:rsid w:val="009C5604"/>
    <w:rsid w:val="009C56B3"/>
    <w:rsid w:val="009C5943"/>
    <w:rsid w:val="009C60C8"/>
    <w:rsid w:val="009C655C"/>
    <w:rsid w:val="009D0AEE"/>
    <w:rsid w:val="009D0D05"/>
    <w:rsid w:val="009D1AB2"/>
    <w:rsid w:val="009D1B15"/>
    <w:rsid w:val="009D1E20"/>
    <w:rsid w:val="009D1EBA"/>
    <w:rsid w:val="009D2098"/>
    <w:rsid w:val="009D346A"/>
    <w:rsid w:val="009D3863"/>
    <w:rsid w:val="009D38BC"/>
    <w:rsid w:val="009D3989"/>
    <w:rsid w:val="009D3ED2"/>
    <w:rsid w:val="009D3FCC"/>
    <w:rsid w:val="009D4E7E"/>
    <w:rsid w:val="009D5009"/>
    <w:rsid w:val="009D5319"/>
    <w:rsid w:val="009D5620"/>
    <w:rsid w:val="009D6148"/>
    <w:rsid w:val="009D70E9"/>
    <w:rsid w:val="009D7EBF"/>
    <w:rsid w:val="009E1AF2"/>
    <w:rsid w:val="009E2DFE"/>
    <w:rsid w:val="009E2E94"/>
    <w:rsid w:val="009E412E"/>
    <w:rsid w:val="009E4DD7"/>
    <w:rsid w:val="009E5330"/>
    <w:rsid w:val="009E6841"/>
    <w:rsid w:val="009E6C56"/>
    <w:rsid w:val="009E74A4"/>
    <w:rsid w:val="009E74AC"/>
    <w:rsid w:val="009E7502"/>
    <w:rsid w:val="009E78A4"/>
    <w:rsid w:val="009F004C"/>
    <w:rsid w:val="009F0BF6"/>
    <w:rsid w:val="009F13E3"/>
    <w:rsid w:val="009F1897"/>
    <w:rsid w:val="009F1933"/>
    <w:rsid w:val="009F1BF6"/>
    <w:rsid w:val="009F21C0"/>
    <w:rsid w:val="009F2644"/>
    <w:rsid w:val="009F37DD"/>
    <w:rsid w:val="009F557F"/>
    <w:rsid w:val="009F5882"/>
    <w:rsid w:val="009F73C7"/>
    <w:rsid w:val="009F73FC"/>
    <w:rsid w:val="009F77EE"/>
    <w:rsid w:val="009F78AE"/>
    <w:rsid w:val="009F7DED"/>
    <w:rsid w:val="009F7E36"/>
    <w:rsid w:val="00A0045D"/>
    <w:rsid w:val="00A00953"/>
    <w:rsid w:val="00A00CA5"/>
    <w:rsid w:val="00A011C7"/>
    <w:rsid w:val="00A015C1"/>
    <w:rsid w:val="00A01965"/>
    <w:rsid w:val="00A024CC"/>
    <w:rsid w:val="00A02BCB"/>
    <w:rsid w:val="00A02E82"/>
    <w:rsid w:val="00A0309E"/>
    <w:rsid w:val="00A041E4"/>
    <w:rsid w:val="00A04A0F"/>
    <w:rsid w:val="00A0523A"/>
    <w:rsid w:val="00A06207"/>
    <w:rsid w:val="00A062D2"/>
    <w:rsid w:val="00A06C7C"/>
    <w:rsid w:val="00A06F55"/>
    <w:rsid w:val="00A07326"/>
    <w:rsid w:val="00A102A2"/>
    <w:rsid w:val="00A1032D"/>
    <w:rsid w:val="00A10C27"/>
    <w:rsid w:val="00A121D0"/>
    <w:rsid w:val="00A132C3"/>
    <w:rsid w:val="00A13CD3"/>
    <w:rsid w:val="00A14915"/>
    <w:rsid w:val="00A154F3"/>
    <w:rsid w:val="00A155BC"/>
    <w:rsid w:val="00A155DF"/>
    <w:rsid w:val="00A15B2D"/>
    <w:rsid w:val="00A15B37"/>
    <w:rsid w:val="00A15DF3"/>
    <w:rsid w:val="00A1694C"/>
    <w:rsid w:val="00A169D4"/>
    <w:rsid w:val="00A16B2B"/>
    <w:rsid w:val="00A16EA1"/>
    <w:rsid w:val="00A17A8D"/>
    <w:rsid w:val="00A17D60"/>
    <w:rsid w:val="00A20010"/>
    <w:rsid w:val="00A20368"/>
    <w:rsid w:val="00A203FE"/>
    <w:rsid w:val="00A20881"/>
    <w:rsid w:val="00A209A2"/>
    <w:rsid w:val="00A21075"/>
    <w:rsid w:val="00A21373"/>
    <w:rsid w:val="00A21519"/>
    <w:rsid w:val="00A21E27"/>
    <w:rsid w:val="00A226BC"/>
    <w:rsid w:val="00A22752"/>
    <w:rsid w:val="00A22EAA"/>
    <w:rsid w:val="00A236A7"/>
    <w:rsid w:val="00A23932"/>
    <w:rsid w:val="00A242C4"/>
    <w:rsid w:val="00A24336"/>
    <w:rsid w:val="00A24777"/>
    <w:rsid w:val="00A2575C"/>
    <w:rsid w:val="00A2591B"/>
    <w:rsid w:val="00A25A51"/>
    <w:rsid w:val="00A267DA"/>
    <w:rsid w:val="00A2728B"/>
    <w:rsid w:val="00A27724"/>
    <w:rsid w:val="00A27D9B"/>
    <w:rsid w:val="00A303A8"/>
    <w:rsid w:val="00A316EA"/>
    <w:rsid w:val="00A31FEB"/>
    <w:rsid w:val="00A33C3B"/>
    <w:rsid w:val="00A34606"/>
    <w:rsid w:val="00A34954"/>
    <w:rsid w:val="00A358F0"/>
    <w:rsid w:val="00A35D63"/>
    <w:rsid w:val="00A361C8"/>
    <w:rsid w:val="00A36F95"/>
    <w:rsid w:val="00A376AD"/>
    <w:rsid w:val="00A379C8"/>
    <w:rsid w:val="00A37ED2"/>
    <w:rsid w:val="00A406DE"/>
    <w:rsid w:val="00A41CB9"/>
    <w:rsid w:val="00A42660"/>
    <w:rsid w:val="00A43788"/>
    <w:rsid w:val="00A4555B"/>
    <w:rsid w:val="00A45DB4"/>
    <w:rsid w:val="00A470E3"/>
    <w:rsid w:val="00A47191"/>
    <w:rsid w:val="00A475E2"/>
    <w:rsid w:val="00A47AE5"/>
    <w:rsid w:val="00A50162"/>
    <w:rsid w:val="00A50ABE"/>
    <w:rsid w:val="00A50B7A"/>
    <w:rsid w:val="00A50D25"/>
    <w:rsid w:val="00A51508"/>
    <w:rsid w:val="00A51809"/>
    <w:rsid w:val="00A518B3"/>
    <w:rsid w:val="00A523CD"/>
    <w:rsid w:val="00A52578"/>
    <w:rsid w:val="00A527BE"/>
    <w:rsid w:val="00A52A18"/>
    <w:rsid w:val="00A532FE"/>
    <w:rsid w:val="00A5348F"/>
    <w:rsid w:val="00A54436"/>
    <w:rsid w:val="00A5489F"/>
    <w:rsid w:val="00A5496B"/>
    <w:rsid w:val="00A54A42"/>
    <w:rsid w:val="00A54DFE"/>
    <w:rsid w:val="00A54EF1"/>
    <w:rsid w:val="00A554EA"/>
    <w:rsid w:val="00A56618"/>
    <w:rsid w:val="00A57849"/>
    <w:rsid w:val="00A57900"/>
    <w:rsid w:val="00A57CA2"/>
    <w:rsid w:val="00A57DA8"/>
    <w:rsid w:val="00A60CFA"/>
    <w:rsid w:val="00A61451"/>
    <w:rsid w:val="00A61E4D"/>
    <w:rsid w:val="00A62F1E"/>
    <w:rsid w:val="00A631E9"/>
    <w:rsid w:val="00A635D3"/>
    <w:rsid w:val="00A63827"/>
    <w:rsid w:val="00A639D2"/>
    <w:rsid w:val="00A64435"/>
    <w:rsid w:val="00A64D08"/>
    <w:rsid w:val="00A65C11"/>
    <w:rsid w:val="00A668F1"/>
    <w:rsid w:val="00A6696A"/>
    <w:rsid w:val="00A66F02"/>
    <w:rsid w:val="00A67074"/>
    <w:rsid w:val="00A6714E"/>
    <w:rsid w:val="00A676DA"/>
    <w:rsid w:val="00A677DB"/>
    <w:rsid w:val="00A67972"/>
    <w:rsid w:val="00A7171F"/>
    <w:rsid w:val="00A71C95"/>
    <w:rsid w:val="00A724FD"/>
    <w:rsid w:val="00A72796"/>
    <w:rsid w:val="00A728EC"/>
    <w:rsid w:val="00A73A92"/>
    <w:rsid w:val="00A73C63"/>
    <w:rsid w:val="00A73E58"/>
    <w:rsid w:val="00A74322"/>
    <w:rsid w:val="00A74F89"/>
    <w:rsid w:val="00A75B5F"/>
    <w:rsid w:val="00A75C66"/>
    <w:rsid w:val="00A76102"/>
    <w:rsid w:val="00A769DE"/>
    <w:rsid w:val="00A771A9"/>
    <w:rsid w:val="00A80379"/>
    <w:rsid w:val="00A808D1"/>
    <w:rsid w:val="00A83552"/>
    <w:rsid w:val="00A8433E"/>
    <w:rsid w:val="00A85AA2"/>
    <w:rsid w:val="00A86247"/>
    <w:rsid w:val="00A86634"/>
    <w:rsid w:val="00A86E22"/>
    <w:rsid w:val="00A903D2"/>
    <w:rsid w:val="00A907CD"/>
    <w:rsid w:val="00A915CB"/>
    <w:rsid w:val="00A919DC"/>
    <w:rsid w:val="00A91BBA"/>
    <w:rsid w:val="00A9220A"/>
    <w:rsid w:val="00A92462"/>
    <w:rsid w:val="00A937A5"/>
    <w:rsid w:val="00A93E0B"/>
    <w:rsid w:val="00A93E2C"/>
    <w:rsid w:val="00A95280"/>
    <w:rsid w:val="00A959A7"/>
    <w:rsid w:val="00A96006"/>
    <w:rsid w:val="00A965EB"/>
    <w:rsid w:val="00A9660F"/>
    <w:rsid w:val="00A9682C"/>
    <w:rsid w:val="00A96DA9"/>
    <w:rsid w:val="00A9727D"/>
    <w:rsid w:val="00A97EF7"/>
    <w:rsid w:val="00AA00E6"/>
    <w:rsid w:val="00AA0C86"/>
    <w:rsid w:val="00AA0EC8"/>
    <w:rsid w:val="00AA1F71"/>
    <w:rsid w:val="00AA219C"/>
    <w:rsid w:val="00AA2660"/>
    <w:rsid w:val="00AA31EE"/>
    <w:rsid w:val="00AA4173"/>
    <w:rsid w:val="00AA43A4"/>
    <w:rsid w:val="00AA46FE"/>
    <w:rsid w:val="00AA4970"/>
    <w:rsid w:val="00AA5CEF"/>
    <w:rsid w:val="00AA63DB"/>
    <w:rsid w:val="00AA6530"/>
    <w:rsid w:val="00AA6C20"/>
    <w:rsid w:val="00AA6EA4"/>
    <w:rsid w:val="00AA7000"/>
    <w:rsid w:val="00AA719C"/>
    <w:rsid w:val="00AA78A6"/>
    <w:rsid w:val="00AA7B0A"/>
    <w:rsid w:val="00AB0A99"/>
    <w:rsid w:val="00AB0C5B"/>
    <w:rsid w:val="00AB13EF"/>
    <w:rsid w:val="00AB15C7"/>
    <w:rsid w:val="00AB19B1"/>
    <w:rsid w:val="00AB1FB1"/>
    <w:rsid w:val="00AB225D"/>
    <w:rsid w:val="00AB226B"/>
    <w:rsid w:val="00AB22CB"/>
    <w:rsid w:val="00AB2407"/>
    <w:rsid w:val="00AB36BE"/>
    <w:rsid w:val="00AB4214"/>
    <w:rsid w:val="00AB6270"/>
    <w:rsid w:val="00AB6605"/>
    <w:rsid w:val="00AB6675"/>
    <w:rsid w:val="00AB6B58"/>
    <w:rsid w:val="00AB795E"/>
    <w:rsid w:val="00AB7BFB"/>
    <w:rsid w:val="00AC08D3"/>
    <w:rsid w:val="00AC0AAA"/>
    <w:rsid w:val="00AC0ADB"/>
    <w:rsid w:val="00AC35E6"/>
    <w:rsid w:val="00AC3645"/>
    <w:rsid w:val="00AC3B1F"/>
    <w:rsid w:val="00AC3FF2"/>
    <w:rsid w:val="00AC401E"/>
    <w:rsid w:val="00AC43C8"/>
    <w:rsid w:val="00AC4EF5"/>
    <w:rsid w:val="00AC5348"/>
    <w:rsid w:val="00AC537D"/>
    <w:rsid w:val="00AC5F62"/>
    <w:rsid w:val="00AC612D"/>
    <w:rsid w:val="00AC636F"/>
    <w:rsid w:val="00AC7160"/>
    <w:rsid w:val="00AC7466"/>
    <w:rsid w:val="00AC7688"/>
    <w:rsid w:val="00AD01F3"/>
    <w:rsid w:val="00AD07E5"/>
    <w:rsid w:val="00AD13CF"/>
    <w:rsid w:val="00AD2BDA"/>
    <w:rsid w:val="00AD2BF6"/>
    <w:rsid w:val="00AD32B9"/>
    <w:rsid w:val="00AD3C2F"/>
    <w:rsid w:val="00AD4311"/>
    <w:rsid w:val="00AD4851"/>
    <w:rsid w:val="00AD4F0A"/>
    <w:rsid w:val="00AD54BD"/>
    <w:rsid w:val="00AD5C81"/>
    <w:rsid w:val="00AD66EE"/>
    <w:rsid w:val="00AD6E3F"/>
    <w:rsid w:val="00AD719E"/>
    <w:rsid w:val="00AD7263"/>
    <w:rsid w:val="00AD7665"/>
    <w:rsid w:val="00AD797E"/>
    <w:rsid w:val="00AD7A7A"/>
    <w:rsid w:val="00AE0B3F"/>
    <w:rsid w:val="00AE0B4F"/>
    <w:rsid w:val="00AE101A"/>
    <w:rsid w:val="00AE12F0"/>
    <w:rsid w:val="00AE1512"/>
    <w:rsid w:val="00AE162D"/>
    <w:rsid w:val="00AE2292"/>
    <w:rsid w:val="00AE2A34"/>
    <w:rsid w:val="00AE2DB5"/>
    <w:rsid w:val="00AE31B6"/>
    <w:rsid w:val="00AE3ABF"/>
    <w:rsid w:val="00AE3F55"/>
    <w:rsid w:val="00AE4595"/>
    <w:rsid w:val="00AE4CF7"/>
    <w:rsid w:val="00AE4D50"/>
    <w:rsid w:val="00AE4FC0"/>
    <w:rsid w:val="00AE5245"/>
    <w:rsid w:val="00AE59D9"/>
    <w:rsid w:val="00AE6481"/>
    <w:rsid w:val="00AE6799"/>
    <w:rsid w:val="00AE7453"/>
    <w:rsid w:val="00AE77B2"/>
    <w:rsid w:val="00AE79B8"/>
    <w:rsid w:val="00AE7F54"/>
    <w:rsid w:val="00AF00D3"/>
    <w:rsid w:val="00AF03C2"/>
    <w:rsid w:val="00AF06E3"/>
    <w:rsid w:val="00AF08EB"/>
    <w:rsid w:val="00AF0E83"/>
    <w:rsid w:val="00AF14F2"/>
    <w:rsid w:val="00AF1D50"/>
    <w:rsid w:val="00AF1E2C"/>
    <w:rsid w:val="00AF214A"/>
    <w:rsid w:val="00AF249C"/>
    <w:rsid w:val="00AF2DBA"/>
    <w:rsid w:val="00AF35C4"/>
    <w:rsid w:val="00AF38A0"/>
    <w:rsid w:val="00AF4EB6"/>
    <w:rsid w:val="00AF57CE"/>
    <w:rsid w:val="00AF60C3"/>
    <w:rsid w:val="00AF6213"/>
    <w:rsid w:val="00AF64C6"/>
    <w:rsid w:val="00AF6DA4"/>
    <w:rsid w:val="00B00C8F"/>
    <w:rsid w:val="00B02492"/>
    <w:rsid w:val="00B031E5"/>
    <w:rsid w:val="00B03667"/>
    <w:rsid w:val="00B04077"/>
    <w:rsid w:val="00B04577"/>
    <w:rsid w:val="00B04ECD"/>
    <w:rsid w:val="00B054D5"/>
    <w:rsid w:val="00B05690"/>
    <w:rsid w:val="00B06052"/>
    <w:rsid w:val="00B060FA"/>
    <w:rsid w:val="00B06109"/>
    <w:rsid w:val="00B06F54"/>
    <w:rsid w:val="00B071BA"/>
    <w:rsid w:val="00B074F7"/>
    <w:rsid w:val="00B076F3"/>
    <w:rsid w:val="00B07B45"/>
    <w:rsid w:val="00B1038B"/>
    <w:rsid w:val="00B10407"/>
    <w:rsid w:val="00B104A9"/>
    <w:rsid w:val="00B104BD"/>
    <w:rsid w:val="00B1066C"/>
    <w:rsid w:val="00B106AC"/>
    <w:rsid w:val="00B119DB"/>
    <w:rsid w:val="00B11E6D"/>
    <w:rsid w:val="00B126BB"/>
    <w:rsid w:val="00B13494"/>
    <w:rsid w:val="00B14AA5"/>
    <w:rsid w:val="00B15FCB"/>
    <w:rsid w:val="00B160E2"/>
    <w:rsid w:val="00B161BD"/>
    <w:rsid w:val="00B17412"/>
    <w:rsid w:val="00B17536"/>
    <w:rsid w:val="00B178B5"/>
    <w:rsid w:val="00B17986"/>
    <w:rsid w:val="00B200D5"/>
    <w:rsid w:val="00B2087C"/>
    <w:rsid w:val="00B210AA"/>
    <w:rsid w:val="00B218EA"/>
    <w:rsid w:val="00B21CE4"/>
    <w:rsid w:val="00B22201"/>
    <w:rsid w:val="00B222B1"/>
    <w:rsid w:val="00B23978"/>
    <w:rsid w:val="00B23E2A"/>
    <w:rsid w:val="00B23E32"/>
    <w:rsid w:val="00B2434E"/>
    <w:rsid w:val="00B2465C"/>
    <w:rsid w:val="00B24B03"/>
    <w:rsid w:val="00B24E60"/>
    <w:rsid w:val="00B24EE9"/>
    <w:rsid w:val="00B25A81"/>
    <w:rsid w:val="00B2718F"/>
    <w:rsid w:val="00B27C52"/>
    <w:rsid w:val="00B30C64"/>
    <w:rsid w:val="00B30D6B"/>
    <w:rsid w:val="00B31BE4"/>
    <w:rsid w:val="00B322A9"/>
    <w:rsid w:val="00B323B8"/>
    <w:rsid w:val="00B326EF"/>
    <w:rsid w:val="00B3273C"/>
    <w:rsid w:val="00B329A7"/>
    <w:rsid w:val="00B32FF4"/>
    <w:rsid w:val="00B33FCF"/>
    <w:rsid w:val="00B34346"/>
    <w:rsid w:val="00B34792"/>
    <w:rsid w:val="00B34809"/>
    <w:rsid w:val="00B34A2B"/>
    <w:rsid w:val="00B34D91"/>
    <w:rsid w:val="00B34E13"/>
    <w:rsid w:val="00B35240"/>
    <w:rsid w:val="00B355C2"/>
    <w:rsid w:val="00B35923"/>
    <w:rsid w:val="00B35934"/>
    <w:rsid w:val="00B35E5C"/>
    <w:rsid w:val="00B3680A"/>
    <w:rsid w:val="00B37FF1"/>
    <w:rsid w:val="00B40040"/>
    <w:rsid w:val="00B4050B"/>
    <w:rsid w:val="00B40A1F"/>
    <w:rsid w:val="00B40F30"/>
    <w:rsid w:val="00B41B8F"/>
    <w:rsid w:val="00B41C67"/>
    <w:rsid w:val="00B42160"/>
    <w:rsid w:val="00B42344"/>
    <w:rsid w:val="00B425C3"/>
    <w:rsid w:val="00B42B05"/>
    <w:rsid w:val="00B435D6"/>
    <w:rsid w:val="00B4375D"/>
    <w:rsid w:val="00B44809"/>
    <w:rsid w:val="00B44EDF"/>
    <w:rsid w:val="00B45263"/>
    <w:rsid w:val="00B4542B"/>
    <w:rsid w:val="00B4569B"/>
    <w:rsid w:val="00B4584C"/>
    <w:rsid w:val="00B45C84"/>
    <w:rsid w:val="00B465CC"/>
    <w:rsid w:val="00B46702"/>
    <w:rsid w:val="00B46A50"/>
    <w:rsid w:val="00B47FAF"/>
    <w:rsid w:val="00B50123"/>
    <w:rsid w:val="00B502C0"/>
    <w:rsid w:val="00B50B5D"/>
    <w:rsid w:val="00B50D99"/>
    <w:rsid w:val="00B50FE3"/>
    <w:rsid w:val="00B50FF0"/>
    <w:rsid w:val="00B51033"/>
    <w:rsid w:val="00B5219C"/>
    <w:rsid w:val="00B52DB3"/>
    <w:rsid w:val="00B540B3"/>
    <w:rsid w:val="00B55550"/>
    <w:rsid w:val="00B55D51"/>
    <w:rsid w:val="00B55F0D"/>
    <w:rsid w:val="00B56031"/>
    <w:rsid w:val="00B56072"/>
    <w:rsid w:val="00B563C1"/>
    <w:rsid w:val="00B56513"/>
    <w:rsid w:val="00B56A62"/>
    <w:rsid w:val="00B56D1D"/>
    <w:rsid w:val="00B572BB"/>
    <w:rsid w:val="00B5784D"/>
    <w:rsid w:val="00B600E8"/>
    <w:rsid w:val="00B608EA"/>
    <w:rsid w:val="00B60A10"/>
    <w:rsid w:val="00B61032"/>
    <w:rsid w:val="00B611F3"/>
    <w:rsid w:val="00B61467"/>
    <w:rsid w:val="00B6164C"/>
    <w:rsid w:val="00B62219"/>
    <w:rsid w:val="00B622C1"/>
    <w:rsid w:val="00B62618"/>
    <w:rsid w:val="00B62816"/>
    <w:rsid w:val="00B63E78"/>
    <w:rsid w:val="00B640CB"/>
    <w:rsid w:val="00B657CD"/>
    <w:rsid w:val="00B65CEE"/>
    <w:rsid w:val="00B65DB8"/>
    <w:rsid w:val="00B666F8"/>
    <w:rsid w:val="00B66908"/>
    <w:rsid w:val="00B6691E"/>
    <w:rsid w:val="00B670BA"/>
    <w:rsid w:val="00B67298"/>
    <w:rsid w:val="00B67303"/>
    <w:rsid w:val="00B6733E"/>
    <w:rsid w:val="00B67603"/>
    <w:rsid w:val="00B67819"/>
    <w:rsid w:val="00B67B40"/>
    <w:rsid w:val="00B7124D"/>
    <w:rsid w:val="00B718C1"/>
    <w:rsid w:val="00B72740"/>
    <w:rsid w:val="00B73E8F"/>
    <w:rsid w:val="00B73EF9"/>
    <w:rsid w:val="00B73FF3"/>
    <w:rsid w:val="00B74869"/>
    <w:rsid w:val="00B74F6D"/>
    <w:rsid w:val="00B75130"/>
    <w:rsid w:val="00B7548D"/>
    <w:rsid w:val="00B75595"/>
    <w:rsid w:val="00B75D83"/>
    <w:rsid w:val="00B75FB9"/>
    <w:rsid w:val="00B7616A"/>
    <w:rsid w:val="00B766F5"/>
    <w:rsid w:val="00B77778"/>
    <w:rsid w:val="00B81037"/>
    <w:rsid w:val="00B81269"/>
    <w:rsid w:val="00B82211"/>
    <w:rsid w:val="00B82B51"/>
    <w:rsid w:val="00B83F32"/>
    <w:rsid w:val="00B84A09"/>
    <w:rsid w:val="00B84D82"/>
    <w:rsid w:val="00B84F2F"/>
    <w:rsid w:val="00B852D6"/>
    <w:rsid w:val="00B856DF"/>
    <w:rsid w:val="00B85A7B"/>
    <w:rsid w:val="00B86455"/>
    <w:rsid w:val="00B8693A"/>
    <w:rsid w:val="00B86B8C"/>
    <w:rsid w:val="00B87794"/>
    <w:rsid w:val="00B91265"/>
    <w:rsid w:val="00B92222"/>
    <w:rsid w:val="00B9235E"/>
    <w:rsid w:val="00B92B8E"/>
    <w:rsid w:val="00B93E28"/>
    <w:rsid w:val="00B954D8"/>
    <w:rsid w:val="00B9596C"/>
    <w:rsid w:val="00B95E72"/>
    <w:rsid w:val="00B9673F"/>
    <w:rsid w:val="00B96BF8"/>
    <w:rsid w:val="00B97CA5"/>
    <w:rsid w:val="00B97F55"/>
    <w:rsid w:val="00BA0046"/>
    <w:rsid w:val="00BA0662"/>
    <w:rsid w:val="00BA11AD"/>
    <w:rsid w:val="00BA142D"/>
    <w:rsid w:val="00BA1801"/>
    <w:rsid w:val="00BA1FBD"/>
    <w:rsid w:val="00BA239D"/>
    <w:rsid w:val="00BA2D51"/>
    <w:rsid w:val="00BA38B1"/>
    <w:rsid w:val="00BA416A"/>
    <w:rsid w:val="00BA4FF1"/>
    <w:rsid w:val="00BA520F"/>
    <w:rsid w:val="00BA5392"/>
    <w:rsid w:val="00BA56F7"/>
    <w:rsid w:val="00BA6F4B"/>
    <w:rsid w:val="00BA7119"/>
    <w:rsid w:val="00BA7B39"/>
    <w:rsid w:val="00BB0A55"/>
    <w:rsid w:val="00BB0E16"/>
    <w:rsid w:val="00BB0F51"/>
    <w:rsid w:val="00BB11BF"/>
    <w:rsid w:val="00BB11C0"/>
    <w:rsid w:val="00BB12CD"/>
    <w:rsid w:val="00BB1713"/>
    <w:rsid w:val="00BB17D2"/>
    <w:rsid w:val="00BB23D1"/>
    <w:rsid w:val="00BB23E5"/>
    <w:rsid w:val="00BB2BDF"/>
    <w:rsid w:val="00BB30F6"/>
    <w:rsid w:val="00BB4759"/>
    <w:rsid w:val="00BB4BC7"/>
    <w:rsid w:val="00BB4C7A"/>
    <w:rsid w:val="00BB7331"/>
    <w:rsid w:val="00BB73F5"/>
    <w:rsid w:val="00BB756D"/>
    <w:rsid w:val="00BB76BF"/>
    <w:rsid w:val="00BB79BE"/>
    <w:rsid w:val="00BC0596"/>
    <w:rsid w:val="00BC19F7"/>
    <w:rsid w:val="00BC23E8"/>
    <w:rsid w:val="00BC23FB"/>
    <w:rsid w:val="00BC293B"/>
    <w:rsid w:val="00BC2B09"/>
    <w:rsid w:val="00BC2FED"/>
    <w:rsid w:val="00BC3132"/>
    <w:rsid w:val="00BC3406"/>
    <w:rsid w:val="00BC3C83"/>
    <w:rsid w:val="00BC48DA"/>
    <w:rsid w:val="00BC4E07"/>
    <w:rsid w:val="00BC4F05"/>
    <w:rsid w:val="00BC4FB8"/>
    <w:rsid w:val="00BC53B2"/>
    <w:rsid w:val="00BC5671"/>
    <w:rsid w:val="00BC6704"/>
    <w:rsid w:val="00BC6AC2"/>
    <w:rsid w:val="00BC700E"/>
    <w:rsid w:val="00BC73AA"/>
    <w:rsid w:val="00BC76AA"/>
    <w:rsid w:val="00BC7CC6"/>
    <w:rsid w:val="00BC7F95"/>
    <w:rsid w:val="00BD00FD"/>
    <w:rsid w:val="00BD0588"/>
    <w:rsid w:val="00BD0AD8"/>
    <w:rsid w:val="00BD0EC0"/>
    <w:rsid w:val="00BD24FD"/>
    <w:rsid w:val="00BD2510"/>
    <w:rsid w:val="00BD25C4"/>
    <w:rsid w:val="00BD286B"/>
    <w:rsid w:val="00BD386B"/>
    <w:rsid w:val="00BD496D"/>
    <w:rsid w:val="00BD4B74"/>
    <w:rsid w:val="00BD5063"/>
    <w:rsid w:val="00BD59B5"/>
    <w:rsid w:val="00BD6232"/>
    <w:rsid w:val="00BD6486"/>
    <w:rsid w:val="00BE0936"/>
    <w:rsid w:val="00BE0E92"/>
    <w:rsid w:val="00BE16F1"/>
    <w:rsid w:val="00BE1DC9"/>
    <w:rsid w:val="00BE47D6"/>
    <w:rsid w:val="00BE4C0A"/>
    <w:rsid w:val="00BE4F02"/>
    <w:rsid w:val="00BE5611"/>
    <w:rsid w:val="00BE574A"/>
    <w:rsid w:val="00BE5ECA"/>
    <w:rsid w:val="00BE7944"/>
    <w:rsid w:val="00BE7982"/>
    <w:rsid w:val="00BE7FAC"/>
    <w:rsid w:val="00BF041E"/>
    <w:rsid w:val="00BF066A"/>
    <w:rsid w:val="00BF07E9"/>
    <w:rsid w:val="00BF0E97"/>
    <w:rsid w:val="00BF1804"/>
    <w:rsid w:val="00BF1906"/>
    <w:rsid w:val="00BF237F"/>
    <w:rsid w:val="00BF2A42"/>
    <w:rsid w:val="00BF2C13"/>
    <w:rsid w:val="00BF316A"/>
    <w:rsid w:val="00BF334B"/>
    <w:rsid w:val="00BF3F59"/>
    <w:rsid w:val="00BF44A5"/>
    <w:rsid w:val="00BF4A89"/>
    <w:rsid w:val="00BF506C"/>
    <w:rsid w:val="00BF59E9"/>
    <w:rsid w:val="00BF5BC3"/>
    <w:rsid w:val="00BF617C"/>
    <w:rsid w:val="00BF6B50"/>
    <w:rsid w:val="00BF6D58"/>
    <w:rsid w:val="00BF6D70"/>
    <w:rsid w:val="00BF77CA"/>
    <w:rsid w:val="00BF7822"/>
    <w:rsid w:val="00BF7BA0"/>
    <w:rsid w:val="00C00943"/>
    <w:rsid w:val="00C00DD3"/>
    <w:rsid w:val="00C00EEC"/>
    <w:rsid w:val="00C01031"/>
    <w:rsid w:val="00C01426"/>
    <w:rsid w:val="00C0194A"/>
    <w:rsid w:val="00C01DC9"/>
    <w:rsid w:val="00C02AF8"/>
    <w:rsid w:val="00C02FF9"/>
    <w:rsid w:val="00C03348"/>
    <w:rsid w:val="00C03447"/>
    <w:rsid w:val="00C03DBB"/>
    <w:rsid w:val="00C0539C"/>
    <w:rsid w:val="00C056E7"/>
    <w:rsid w:val="00C071E8"/>
    <w:rsid w:val="00C0781D"/>
    <w:rsid w:val="00C108D0"/>
    <w:rsid w:val="00C10B18"/>
    <w:rsid w:val="00C11A4B"/>
    <w:rsid w:val="00C11B86"/>
    <w:rsid w:val="00C12121"/>
    <w:rsid w:val="00C12699"/>
    <w:rsid w:val="00C12E66"/>
    <w:rsid w:val="00C12E98"/>
    <w:rsid w:val="00C1348E"/>
    <w:rsid w:val="00C138E3"/>
    <w:rsid w:val="00C14736"/>
    <w:rsid w:val="00C15036"/>
    <w:rsid w:val="00C1577A"/>
    <w:rsid w:val="00C15CCF"/>
    <w:rsid w:val="00C1657F"/>
    <w:rsid w:val="00C1729E"/>
    <w:rsid w:val="00C175FE"/>
    <w:rsid w:val="00C17C5C"/>
    <w:rsid w:val="00C20231"/>
    <w:rsid w:val="00C2038F"/>
    <w:rsid w:val="00C20736"/>
    <w:rsid w:val="00C20758"/>
    <w:rsid w:val="00C21150"/>
    <w:rsid w:val="00C2196B"/>
    <w:rsid w:val="00C21B64"/>
    <w:rsid w:val="00C21C82"/>
    <w:rsid w:val="00C21E5E"/>
    <w:rsid w:val="00C22031"/>
    <w:rsid w:val="00C231BA"/>
    <w:rsid w:val="00C2375E"/>
    <w:rsid w:val="00C2497E"/>
    <w:rsid w:val="00C24A72"/>
    <w:rsid w:val="00C24F21"/>
    <w:rsid w:val="00C25533"/>
    <w:rsid w:val="00C26208"/>
    <w:rsid w:val="00C264E1"/>
    <w:rsid w:val="00C2665D"/>
    <w:rsid w:val="00C27909"/>
    <w:rsid w:val="00C30924"/>
    <w:rsid w:val="00C315AC"/>
    <w:rsid w:val="00C3165A"/>
    <w:rsid w:val="00C318AD"/>
    <w:rsid w:val="00C31BA0"/>
    <w:rsid w:val="00C31BCC"/>
    <w:rsid w:val="00C32093"/>
    <w:rsid w:val="00C3341C"/>
    <w:rsid w:val="00C3349E"/>
    <w:rsid w:val="00C3473B"/>
    <w:rsid w:val="00C34A06"/>
    <w:rsid w:val="00C34B23"/>
    <w:rsid w:val="00C34F08"/>
    <w:rsid w:val="00C34FDA"/>
    <w:rsid w:val="00C36525"/>
    <w:rsid w:val="00C36FB3"/>
    <w:rsid w:val="00C37092"/>
    <w:rsid w:val="00C370E5"/>
    <w:rsid w:val="00C37F4F"/>
    <w:rsid w:val="00C40227"/>
    <w:rsid w:val="00C40BFC"/>
    <w:rsid w:val="00C40CC2"/>
    <w:rsid w:val="00C416AD"/>
    <w:rsid w:val="00C41861"/>
    <w:rsid w:val="00C41893"/>
    <w:rsid w:val="00C41E4A"/>
    <w:rsid w:val="00C420BC"/>
    <w:rsid w:val="00C4282A"/>
    <w:rsid w:val="00C43429"/>
    <w:rsid w:val="00C43AFD"/>
    <w:rsid w:val="00C43B0A"/>
    <w:rsid w:val="00C43D74"/>
    <w:rsid w:val="00C44867"/>
    <w:rsid w:val="00C44BF3"/>
    <w:rsid w:val="00C44DE9"/>
    <w:rsid w:val="00C44E75"/>
    <w:rsid w:val="00C45881"/>
    <w:rsid w:val="00C45BFF"/>
    <w:rsid w:val="00C45C97"/>
    <w:rsid w:val="00C4627B"/>
    <w:rsid w:val="00C4657B"/>
    <w:rsid w:val="00C4687D"/>
    <w:rsid w:val="00C46A3A"/>
    <w:rsid w:val="00C46DF7"/>
    <w:rsid w:val="00C4708B"/>
    <w:rsid w:val="00C472BE"/>
    <w:rsid w:val="00C4740F"/>
    <w:rsid w:val="00C47AF7"/>
    <w:rsid w:val="00C5009E"/>
    <w:rsid w:val="00C504E0"/>
    <w:rsid w:val="00C51310"/>
    <w:rsid w:val="00C51914"/>
    <w:rsid w:val="00C51983"/>
    <w:rsid w:val="00C51D6C"/>
    <w:rsid w:val="00C5202F"/>
    <w:rsid w:val="00C527DB"/>
    <w:rsid w:val="00C52A81"/>
    <w:rsid w:val="00C52C05"/>
    <w:rsid w:val="00C5314E"/>
    <w:rsid w:val="00C535C2"/>
    <w:rsid w:val="00C538B8"/>
    <w:rsid w:val="00C5465C"/>
    <w:rsid w:val="00C552A5"/>
    <w:rsid w:val="00C56298"/>
    <w:rsid w:val="00C56410"/>
    <w:rsid w:val="00C56A8C"/>
    <w:rsid w:val="00C56ED8"/>
    <w:rsid w:val="00C60556"/>
    <w:rsid w:val="00C60722"/>
    <w:rsid w:val="00C60DE5"/>
    <w:rsid w:val="00C61142"/>
    <w:rsid w:val="00C61268"/>
    <w:rsid w:val="00C62F7F"/>
    <w:rsid w:val="00C632D8"/>
    <w:rsid w:val="00C63322"/>
    <w:rsid w:val="00C64A6E"/>
    <w:rsid w:val="00C64CBC"/>
    <w:rsid w:val="00C65101"/>
    <w:rsid w:val="00C65F9F"/>
    <w:rsid w:val="00C665A4"/>
    <w:rsid w:val="00C669E9"/>
    <w:rsid w:val="00C66B6D"/>
    <w:rsid w:val="00C67033"/>
    <w:rsid w:val="00C67258"/>
    <w:rsid w:val="00C673ED"/>
    <w:rsid w:val="00C6789E"/>
    <w:rsid w:val="00C70249"/>
    <w:rsid w:val="00C72892"/>
    <w:rsid w:val="00C72D27"/>
    <w:rsid w:val="00C73A47"/>
    <w:rsid w:val="00C73C0C"/>
    <w:rsid w:val="00C73DAC"/>
    <w:rsid w:val="00C73E45"/>
    <w:rsid w:val="00C7405C"/>
    <w:rsid w:val="00C7415F"/>
    <w:rsid w:val="00C741C8"/>
    <w:rsid w:val="00C7445E"/>
    <w:rsid w:val="00C7457F"/>
    <w:rsid w:val="00C7489F"/>
    <w:rsid w:val="00C74FE3"/>
    <w:rsid w:val="00C75130"/>
    <w:rsid w:val="00C755BF"/>
    <w:rsid w:val="00C75917"/>
    <w:rsid w:val="00C75DEA"/>
    <w:rsid w:val="00C7639F"/>
    <w:rsid w:val="00C77084"/>
    <w:rsid w:val="00C77A59"/>
    <w:rsid w:val="00C77EDC"/>
    <w:rsid w:val="00C80B06"/>
    <w:rsid w:val="00C81218"/>
    <w:rsid w:val="00C81583"/>
    <w:rsid w:val="00C81A34"/>
    <w:rsid w:val="00C8241F"/>
    <w:rsid w:val="00C82893"/>
    <w:rsid w:val="00C82E8A"/>
    <w:rsid w:val="00C82EF3"/>
    <w:rsid w:val="00C839B2"/>
    <w:rsid w:val="00C84370"/>
    <w:rsid w:val="00C847B9"/>
    <w:rsid w:val="00C847D9"/>
    <w:rsid w:val="00C856E3"/>
    <w:rsid w:val="00C85802"/>
    <w:rsid w:val="00C85D6C"/>
    <w:rsid w:val="00C85D6D"/>
    <w:rsid w:val="00C85E9D"/>
    <w:rsid w:val="00C90619"/>
    <w:rsid w:val="00C9089A"/>
    <w:rsid w:val="00C913B2"/>
    <w:rsid w:val="00C91601"/>
    <w:rsid w:val="00C919B0"/>
    <w:rsid w:val="00C9237A"/>
    <w:rsid w:val="00C92529"/>
    <w:rsid w:val="00C92BE6"/>
    <w:rsid w:val="00C92DF1"/>
    <w:rsid w:val="00C93142"/>
    <w:rsid w:val="00C93261"/>
    <w:rsid w:val="00C93A29"/>
    <w:rsid w:val="00C93AD3"/>
    <w:rsid w:val="00C93BBE"/>
    <w:rsid w:val="00C93E29"/>
    <w:rsid w:val="00C93F6E"/>
    <w:rsid w:val="00C94820"/>
    <w:rsid w:val="00C955F8"/>
    <w:rsid w:val="00C95AC2"/>
    <w:rsid w:val="00C96BE8"/>
    <w:rsid w:val="00C96E89"/>
    <w:rsid w:val="00C97166"/>
    <w:rsid w:val="00C971A6"/>
    <w:rsid w:val="00CA0D8E"/>
    <w:rsid w:val="00CA0EB0"/>
    <w:rsid w:val="00CA0F68"/>
    <w:rsid w:val="00CA1149"/>
    <w:rsid w:val="00CA18B8"/>
    <w:rsid w:val="00CA1BE5"/>
    <w:rsid w:val="00CA2D12"/>
    <w:rsid w:val="00CA3431"/>
    <w:rsid w:val="00CA366E"/>
    <w:rsid w:val="00CA36FE"/>
    <w:rsid w:val="00CA3721"/>
    <w:rsid w:val="00CA3BAF"/>
    <w:rsid w:val="00CA3FF9"/>
    <w:rsid w:val="00CA4A54"/>
    <w:rsid w:val="00CA4E1E"/>
    <w:rsid w:val="00CA5759"/>
    <w:rsid w:val="00CA5DE1"/>
    <w:rsid w:val="00CA6050"/>
    <w:rsid w:val="00CA66E8"/>
    <w:rsid w:val="00CA6935"/>
    <w:rsid w:val="00CA6A59"/>
    <w:rsid w:val="00CA7250"/>
    <w:rsid w:val="00CA7972"/>
    <w:rsid w:val="00CA7C46"/>
    <w:rsid w:val="00CB00FB"/>
    <w:rsid w:val="00CB091C"/>
    <w:rsid w:val="00CB1089"/>
    <w:rsid w:val="00CB19A1"/>
    <w:rsid w:val="00CB1A50"/>
    <w:rsid w:val="00CB2247"/>
    <w:rsid w:val="00CB24CB"/>
    <w:rsid w:val="00CB2B4C"/>
    <w:rsid w:val="00CB3011"/>
    <w:rsid w:val="00CB49E0"/>
    <w:rsid w:val="00CB514F"/>
    <w:rsid w:val="00CB5357"/>
    <w:rsid w:val="00CB6A50"/>
    <w:rsid w:val="00CB6ED1"/>
    <w:rsid w:val="00CB7246"/>
    <w:rsid w:val="00CC012C"/>
    <w:rsid w:val="00CC0CE2"/>
    <w:rsid w:val="00CC0CF0"/>
    <w:rsid w:val="00CC0EE4"/>
    <w:rsid w:val="00CC1265"/>
    <w:rsid w:val="00CC13F8"/>
    <w:rsid w:val="00CC2006"/>
    <w:rsid w:val="00CC2017"/>
    <w:rsid w:val="00CC218C"/>
    <w:rsid w:val="00CC23D3"/>
    <w:rsid w:val="00CC2434"/>
    <w:rsid w:val="00CC36A0"/>
    <w:rsid w:val="00CC420C"/>
    <w:rsid w:val="00CC5216"/>
    <w:rsid w:val="00CC5522"/>
    <w:rsid w:val="00CC57DC"/>
    <w:rsid w:val="00CC5A3A"/>
    <w:rsid w:val="00CC63D0"/>
    <w:rsid w:val="00CC6470"/>
    <w:rsid w:val="00CC66A9"/>
    <w:rsid w:val="00CC6882"/>
    <w:rsid w:val="00CD001E"/>
    <w:rsid w:val="00CD118B"/>
    <w:rsid w:val="00CD118F"/>
    <w:rsid w:val="00CD127C"/>
    <w:rsid w:val="00CD18BA"/>
    <w:rsid w:val="00CD227A"/>
    <w:rsid w:val="00CD22C3"/>
    <w:rsid w:val="00CD27EF"/>
    <w:rsid w:val="00CD2A23"/>
    <w:rsid w:val="00CD2E20"/>
    <w:rsid w:val="00CD30C7"/>
    <w:rsid w:val="00CD40C3"/>
    <w:rsid w:val="00CD41F2"/>
    <w:rsid w:val="00CD4789"/>
    <w:rsid w:val="00CD5C41"/>
    <w:rsid w:val="00CD61C6"/>
    <w:rsid w:val="00CD67A6"/>
    <w:rsid w:val="00CD7B5C"/>
    <w:rsid w:val="00CE0670"/>
    <w:rsid w:val="00CE07C6"/>
    <w:rsid w:val="00CE0BF3"/>
    <w:rsid w:val="00CE18C8"/>
    <w:rsid w:val="00CE1E69"/>
    <w:rsid w:val="00CE251A"/>
    <w:rsid w:val="00CE2D08"/>
    <w:rsid w:val="00CE4661"/>
    <w:rsid w:val="00CE6A9D"/>
    <w:rsid w:val="00CE6E50"/>
    <w:rsid w:val="00CE7913"/>
    <w:rsid w:val="00CF00C8"/>
    <w:rsid w:val="00CF1683"/>
    <w:rsid w:val="00CF1A7D"/>
    <w:rsid w:val="00CF1F2D"/>
    <w:rsid w:val="00CF202A"/>
    <w:rsid w:val="00CF222A"/>
    <w:rsid w:val="00CF2A3C"/>
    <w:rsid w:val="00CF3BF1"/>
    <w:rsid w:val="00CF4251"/>
    <w:rsid w:val="00CF4971"/>
    <w:rsid w:val="00CF4D66"/>
    <w:rsid w:val="00CF536C"/>
    <w:rsid w:val="00CF53B6"/>
    <w:rsid w:val="00CF5561"/>
    <w:rsid w:val="00CF5E71"/>
    <w:rsid w:val="00CF62C2"/>
    <w:rsid w:val="00CF7126"/>
    <w:rsid w:val="00CF79F6"/>
    <w:rsid w:val="00D0045B"/>
    <w:rsid w:val="00D006C7"/>
    <w:rsid w:val="00D00729"/>
    <w:rsid w:val="00D02275"/>
    <w:rsid w:val="00D03078"/>
    <w:rsid w:val="00D0322E"/>
    <w:rsid w:val="00D03FC1"/>
    <w:rsid w:val="00D049E7"/>
    <w:rsid w:val="00D04DB0"/>
    <w:rsid w:val="00D050EA"/>
    <w:rsid w:val="00D052DD"/>
    <w:rsid w:val="00D054A0"/>
    <w:rsid w:val="00D056CC"/>
    <w:rsid w:val="00D0579A"/>
    <w:rsid w:val="00D0596A"/>
    <w:rsid w:val="00D05FB2"/>
    <w:rsid w:val="00D05FED"/>
    <w:rsid w:val="00D06A48"/>
    <w:rsid w:val="00D06F6B"/>
    <w:rsid w:val="00D1042A"/>
    <w:rsid w:val="00D10A52"/>
    <w:rsid w:val="00D10D8B"/>
    <w:rsid w:val="00D10DFA"/>
    <w:rsid w:val="00D1150E"/>
    <w:rsid w:val="00D11876"/>
    <w:rsid w:val="00D11B1D"/>
    <w:rsid w:val="00D12829"/>
    <w:rsid w:val="00D12D85"/>
    <w:rsid w:val="00D12DFF"/>
    <w:rsid w:val="00D13250"/>
    <w:rsid w:val="00D1335D"/>
    <w:rsid w:val="00D13463"/>
    <w:rsid w:val="00D13A2C"/>
    <w:rsid w:val="00D14983"/>
    <w:rsid w:val="00D14D87"/>
    <w:rsid w:val="00D14EBE"/>
    <w:rsid w:val="00D15245"/>
    <w:rsid w:val="00D15478"/>
    <w:rsid w:val="00D15A85"/>
    <w:rsid w:val="00D15DE4"/>
    <w:rsid w:val="00D1629D"/>
    <w:rsid w:val="00D174E5"/>
    <w:rsid w:val="00D17CE7"/>
    <w:rsid w:val="00D17ED4"/>
    <w:rsid w:val="00D17FA7"/>
    <w:rsid w:val="00D2024C"/>
    <w:rsid w:val="00D20425"/>
    <w:rsid w:val="00D20657"/>
    <w:rsid w:val="00D20723"/>
    <w:rsid w:val="00D20B0F"/>
    <w:rsid w:val="00D20D1E"/>
    <w:rsid w:val="00D212AD"/>
    <w:rsid w:val="00D215CF"/>
    <w:rsid w:val="00D22375"/>
    <w:rsid w:val="00D2251C"/>
    <w:rsid w:val="00D22A5F"/>
    <w:rsid w:val="00D241B4"/>
    <w:rsid w:val="00D249C6"/>
    <w:rsid w:val="00D25404"/>
    <w:rsid w:val="00D25414"/>
    <w:rsid w:val="00D25DA8"/>
    <w:rsid w:val="00D26233"/>
    <w:rsid w:val="00D26419"/>
    <w:rsid w:val="00D26E9B"/>
    <w:rsid w:val="00D26F81"/>
    <w:rsid w:val="00D26FCB"/>
    <w:rsid w:val="00D27305"/>
    <w:rsid w:val="00D27788"/>
    <w:rsid w:val="00D27FAC"/>
    <w:rsid w:val="00D3030E"/>
    <w:rsid w:val="00D305F5"/>
    <w:rsid w:val="00D30F08"/>
    <w:rsid w:val="00D311F1"/>
    <w:rsid w:val="00D31545"/>
    <w:rsid w:val="00D3208F"/>
    <w:rsid w:val="00D32178"/>
    <w:rsid w:val="00D32E76"/>
    <w:rsid w:val="00D3310E"/>
    <w:rsid w:val="00D335BF"/>
    <w:rsid w:val="00D33FD0"/>
    <w:rsid w:val="00D345B6"/>
    <w:rsid w:val="00D35013"/>
    <w:rsid w:val="00D37090"/>
    <w:rsid w:val="00D37979"/>
    <w:rsid w:val="00D403A6"/>
    <w:rsid w:val="00D41312"/>
    <w:rsid w:val="00D41427"/>
    <w:rsid w:val="00D41801"/>
    <w:rsid w:val="00D41B60"/>
    <w:rsid w:val="00D41C11"/>
    <w:rsid w:val="00D41C67"/>
    <w:rsid w:val="00D42192"/>
    <w:rsid w:val="00D43B96"/>
    <w:rsid w:val="00D43DF6"/>
    <w:rsid w:val="00D44575"/>
    <w:rsid w:val="00D45280"/>
    <w:rsid w:val="00D454A5"/>
    <w:rsid w:val="00D459D6"/>
    <w:rsid w:val="00D4623A"/>
    <w:rsid w:val="00D46271"/>
    <w:rsid w:val="00D4633A"/>
    <w:rsid w:val="00D468B8"/>
    <w:rsid w:val="00D47C87"/>
    <w:rsid w:val="00D50061"/>
    <w:rsid w:val="00D5078F"/>
    <w:rsid w:val="00D51C8E"/>
    <w:rsid w:val="00D5200D"/>
    <w:rsid w:val="00D521D7"/>
    <w:rsid w:val="00D523B2"/>
    <w:rsid w:val="00D52BBE"/>
    <w:rsid w:val="00D52F25"/>
    <w:rsid w:val="00D52FD6"/>
    <w:rsid w:val="00D5344D"/>
    <w:rsid w:val="00D53F52"/>
    <w:rsid w:val="00D548DB"/>
    <w:rsid w:val="00D54C57"/>
    <w:rsid w:val="00D54DDC"/>
    <w:rsid w:val="00D5568B"/>
    <w:rsid w:val="00D566CB"/>
    <w:rsid w:val="00D56A28"/>
    <w:rsid w:val="00D56FD3"/>
    <w:rsid w:val="00D57034"/>
    <w:rsid w:val="00D57473"/>
    <w:rsid w:val="00D57549"/>
    <w:rsid w:val="00D601C0"/>
    <w:rsid w:val="00D6075A"/>
    <w:rsid w:val="00D608E6"/>
    <w:rsid w:val="00D60EC4"/>
    <w:rsid w:val="00D612F9"/>
    <w:rsid w:val="00D61420"/>
    <w:rsid w:val="00D61561"/>
    <w:rsid w:val="00D617CC"/>
    <w:rsid w:val="00D62071"/>
    <w:rsid w:val="00D623AD"/>
    <w:rsid w:val="00D623F3"/>
    <w:rsid w:val="00D62765"/>
    <w:rsid w:val="00D62A6D"/>
    <w:rsid w:val="00D63025"/>
    <w:rsid w:val="00D638E5"/>
    <w:rsid w:val="00D64295"/>
    <w:rsid w:val="00D64EB5"/>
    <w:rsid w:val="00D65737"/>
    <w:rsid w:val="00D669D9"/>
    <w:rsid w:val="00D66E38"/>
    <w:rsid w:val="00D66E4C"/>
    <w:rsid w:val="00D66EB0"/>
    <w:rsid w:val="00D6788F"/>
    <w:rsid w:val="00D704BD"/>
    <w:rsid w:val="00D709F5"/>
    <w:rsid w:val="00D70C0E"/>
    <w:rsid w:val="00D70DBB"/>
    <w:rsid w:val="00D71B7D"/>
    <w:rsid w:val="00D71D0C"/>
    <w:rsid w:val="00D71F19"/>
    <w:rsid w:val="00D71FFC"/>
    <w:rsid w:val="00D7246E"/>
    <w:rsid w:val="00D73130"/>
    <w:rsid w:val="00D7321D"/>
    <w:rsid w:val="00D73525"/>
    <w:rsid w:val="00D736C4"/>
    <w:rsid w:val="00D73B7F"/>
    <w:rsid w:val="00D73D71"/>
    <w:rsid w:val="00D7405A"/>
    <w:rsid w:val="00D754A6"/>
    <w:rsid w:val="00D76189"/>
    <w:rsid w:val="00D76802"/>
    <w:rsid w:val="00D76BBE"/>
    <w:rsid w:val="00D7734D"/>
    <w:rsid w:val="00D777D3"/>
    <w:rsid w:val="00D814D2"/>
    <w:rsid w:val="00D826B8"/>
    <w:rsid w:val="00D82D93"/>
    <w:rsid w:val="00D83241"/>
    <w:rsid w:val="00D83736"/>
    <w:rsid w:val="00D83FCF"/>
    <w:rsid w:val="00D8440A"/>
    <w:rsid w:val="00D84474"/>
    <w:rsid w:val="00D84E9C"/>
    <w:rsid w:val="00D84F0D"/>
    <w:rsid w:val="00D866FD"/>
    <w:rsid w:val="00D86981"/>
    <w:rsid w:val="00D86A33"/>
    <w:rsid w:val="00D87FBD"/>
    <w:rsid w:val="00D903DD"/>
    <w:rsid w:val="00D903EE"/>
    <w:rsid w:val="00D90570"/>
    <w:rsid w:val="00D90C09"/>
    <w:rsid w:val="00D9183E"/>
    <w:rsid w:val="00D91A40"/>
    <w:rsid w:val="00D91C54"/>
    <w:rsid w:val="00D91DB3"/>
    <w:rsid w:val="00D9287C"/>
    <w:rsid w:val="00D92AF5"/>
    <w:rsid w:val="00D92E34"/>
    <w:rsid w:val="00D92E3E"/>
    <w:rsid w:val="00D93548"/>
    <w:rsid w:val="00D941F4"/>
    <w:rsid w:val="00D946CD"/>
    <w:rsid w:val="00D956DD"/>
    <w:rsid w:val="00D9665B"/>
    <w:rsid w:val="00D974A3"/>
    <w:rsid w:val="00D974F3"/>
    <w:rsid w:val="00D97E6E"/>
    <w:rsid w:val="00DA103B"/>
    <w:rsid w:val="00DA13B0"/>
    <w:rsid w:val="00DA1CB8"/>
    <w:rsid w:val="00DA1F80"/>
    <w:rsid w:val="00DA20E8"/>
    <w:rsid w:val="00DA212E"/>
    <w:rsid w:val="00DA2237"/>
    <w:rsid w:val="00DA30CF"/>
    <w:rsid w:val="00DA3C07"/>
    <w:rsid w:val="00DA41F0"/>
    <w:rsid w:val="00DA4232"/>
    <w:rsid w:val="00DA4492"/>
    <w:rsid w:val="00DA504C"/>
    <w:rsid w:val="00DA555C"/>
    <w:rsid w:val="00DA5B6E"/>
    <w:rsid w:val="00DA5C1A"/>
    <w:rsid w:val="00DA5FE1"/>
    <w:rsid w:val="00DA5FF4"/>
    <w:rsid w:val="00DA6AD3"/>
    <w:rsid w:val="00DA6E03"/>
    <w:rsid w:val="00DA73B6"/>
    <w:rsid w:val="00DB0A9D"/>
    <w:rsid w:val="00DB0C2A"/>
    <w:rsid w:val="00DB0E4A"/>
    <w:rsid w:val="00DB1C4C"/>
    <w:rsid w:val="00DB2A3B"/>
    <w:rsid w:val="00DB2C61"/>
    <w:rsid w:val="00DB30FE"/>
    <w:rsid w:val="00DB37AC"/>
    <w:rsid w:val="00DB3AFE"/>
    <w:rsid w:val="00DB3D27"/>
    <w:rsid w:val="00DB4136"/>
    <w:rsid w:val="00DB4878"/>
    <w:rsid w:val="00DB49FC"/>
    <w:rsid w:val="00DB4A52"/>
    <w:rsid w:val="00DB4BB7"/>
    <w:rsid w:val="00DB6C8F"/>
    <w:rsid w:val="00DB72DA"/>
    <w:rsid w:val="00DB7AB6"/>
    <w:rsid w:val="00DC015D"/>
    <w:rsid w:val="00DC0219"/>
    <w:rsid w:val="00DC0997"/>
    <w:rsid w:val="00DC1AB3"/>
    <w:rsid w:val="00DC23BF"/>
    <w:rsid w:val="00DC26CC"/>
    <w:rsid w:val="00DC2909"/>
    <w:rsid w:val="00DC326A"/>
    <w:rsid w:val="00DC37FD"/>
    <w:rsid w:val="00DC3B48"/>
    <w:rsid w:val="00DC54FF"/>
    <w:rsid w:val="00DC5861"/>
    <w:rsid w:val="00DC5F4A"/>
    <w:rsid w:val="00DC6075"/>
    <w:rsid w:val="00DC6792"/>
    <w:rsid w:val="00DC6F78"/>
    <w:rsid w:val="00DC74BE"/>
    <w:rsid w:val="00DC79FC"/>
    <w:rsid w:val="00DD0569"/>
    <w:rsid w:val="00DD0703"/>
    <w:rsid w:val="00DD092D"/>
    <w:rsid w:val="00DD096A"/>
    <w:rsid w:val="00DD0B21"/>
    <w:rsid w:val="00DD0B7F"/>
    <w:rsid w:val="00DD0C36"/>
    <w:rsid w:val="00DD1051"/>
    <w:rsid w:val="00DD1231"/>
    <w:rsid w:val="00DD1DEF"/>
    <w:rsid w:val="00DD1F19"/>
    <w:rsid w:val="00DD2041"/>
    <w:rsid w:val="00DD2500"/>
    <w:rsid w:val="00DD4388"/>
    <w:rsid w:val="00DD4E67"/>
    <w:rsid w:val="00DD5385"/>
    <w:rsid w:val="00DD5B9C"/>
    <w:rsid w:val="00DD6B48"/>
    <w:rsid w:val="00DD6E14"/>
    <w:rsid w:val="00DD71CE"/>
    <w:rsid w:val="00DD730A"/>
    <w:rsid w:val="00DD779B"/>
    <w:rsid w:val="00DE00F0"/>
    <w:rsid w:val="00DE04B2"/>
    <w:rsid w:val="00DE0A30"/>
    <w:rsid w:val="00DE0BCD"/>
    <w:rsid w:val="00DE114D"/>
    <w:rsid w:val="00DE193B"/>
    <w:rsid w:val="00DE23D8"/>
    <w:rsid w:val="00DE2A08"/>
    <w:rsid w:val="00DE2B43"/>
    <w:rsid w:val="00DE2C1A"/>
    <w:rsid w:val="00DE2E88"/>
    <w:rsid w:val="00DE3297"/>
    <w:rsid w:val="00DE33B8"/>
    <w:rsid w:val="00DE38D1"/>
    <w:rsid w:val="00DE45C3"/>
    <w:rsid w:val="00DE4E06"/>
    <w:rsid w:val="00DE5544"/>
    <w:rsid w:val="00DE5E6D"/>
    <w:rsid w:val="00DE6435"/>
    <w:rsid w:val="00DE67ED"/>
    <w:rsid w:val="00DE6E4C"/>
    <w:rsid w:val="00DF0E1D"/>
    <w:rsid w:val="00DF1411"/>
    <w:rsid w:val="00DF1B57"/>
    <w:rsid w:val="00DF1C0B"/>
    <w:rsid w:val="00DF1D42"/>
    <w:rsid w:val="00DF2754"/>
    <w:rsid w:val="00DF2E14"/>
    <w:rsid w:val="00DF389F"/>
    <w:rsid w:val="00DF3EFD"/>
    <w:rsid w:val="00DF40C6"/>
    <w:rsid w:val="00DF52D9"/>
    <w:rsid w:val="00DF52F2"/>
    <w:rsid w:val="00DF5687"/>
    <w:rsid w:val="00DF56B8"/>
    <w:rsid w:val="00DF57AB"/>
    <w:rsid w:val="00DF6430"/>
    <w:rsid w:val="00DF691E"/>
    <w:rsid w:val="00DF7B96"/>
    <w:rsid w:val="00E00259"/>
    <w:rsid w:val="00E003B8"/>
    <w:rsid w:val="00E00E8E"/>
    <w:rsid w:val="00E02336"/>
    <w:rsid w:val="00E0244F"/>
    <w:rsid w:val="00E02F62"/>
    <w:rsid w:val="00E031EF"/>
    <w:rsid w:val="00E040F1"/>
    <w:rsid w:val="00E0439F"/>
    <w:rsid w:val="00E05413"/>
    <w:rsid w:val="00E0564A"/>
    <w:rsid w:val="00E06720"/>
    <w:rsid w:val="00E07AB0"/>
    <w:rsid w:val="00E07E01"/>
    <w:rsid w:val="00E1047B"/>
    <w:rsid w:val="00E10E3A"/>
    <w:rsid w:val="00E1165C"/>
    <w:rsid w:val="00E11791"/>
    <w:rsid w:val="00E12B56"/>
    <w:rsid w:val="00E12E92"/>
    <w:rsid w:val="00E13981"/>
    <w:rsid w:val="00E13C56"/>
    <w:rsid w:val="00E13EED"/>
    <w:rsid w:val="00E141ED"/>
    <w:rsid w:val="00E143EB"/>
    <w:rsid w:val="00E146EC"/>
    <w:rsid w:val="00E14950"/>
    <w:rsid w:val="00E14D20"/>
    <w:rsid w:val="00E152FE"/>
    <w:rsid w:val="00E15CB8"/>
    <w:rsid w:val="00E16A2F"/>
    <w:rsid w:val="00E16C10"/>
    <w:rsid w:val="00E16DD5"/>
    <w:rsid w:val="00E16F79"/>
    <w:rsid w:val="00E17584"/>
    <w:rsid w:val="00E179FB"/>
    <w:rsid w:val="00E17ADD"/>
    <w:rsid w:val="00E17CF1"/>
    <w:rsid w:val="00E17D8F"/>
    <w:rsid w:val="00E2034B"/>
    <w:rsid w:val="00E2117C"/>
    <w:rsid w:val="00E2157B"/>
    <w:rsid w:val="00E21866"/>
    <w:rsid w:val="00E21C03"/>
    <w:rsid w:val="00E2299A"/>
    <w:rsid w:val="00E22E8B"/>
    <w:rsid w:val="00E231C4"/>
    <w:rsid w:val="00E23B31"/>
    <w:rsid w:val="00E23CF3"/>
    <w:rsid w:val="00E23D1E"/>
    <w:rsid w:val="00E2637D"/>
    <w:rsid w:val="00E2667F"/>
    <w:rsid w:val="00E2738C"/>
    <w:rsid w:val="00E273CE"/>
    <w:rsid w:val="00E2756B"/>
    <w:rsid w:val="00E30004"/>
    <w:rsid w:val="00E30FF3"/>
    <w:rsid w:val="00E310B1"/>
    <w:rsid w:val="00E317FB"/>
    <w:rsid w:val="00E32395"/>
    <w:rsid w:val="00E32C82"/>
    <w:rsid w:val="00E33478"/>
    <w:rsid w:val="00E3350A"/>
    <w:rsid w:val="00E336F8"/>
    <w:rsid w:val="00E33956"/>
    <w:rsid w:val="00E33D41"/>
    <w:rsid w:val="00E34404"/>
    <w:rsid w:val="00E3441A"/>
    <w:rsid w:val="00E346E3"/>
    <w:rsid w:val="00E3477D"/>
    <w:rsid w:val="00E35139"/>
    <w:rsid w:val="00E352B4"/>
    <w:rsid w:val="00E352DB"/>
    <w:rsid w:val="00E365FB"/>
    <w:rsid w:val="00E36A86"/>
    <w:rsid w:val="00E37F3B"/>
    <w:rsid w:val="00E37F43"/>
    <w:rsid w:val="00E40331"/>
    <w:rsid w:val="00E41176"/>
    <w:rsid w:val="00E414F4"/>
    <w:rsid w:val="00E4161B"/>
    <w:rsid w:val="00E41921"/>
    <w:rsid w:val="00E4250F"/>
    <w:rsid w:val="00E431FC"/>
    <w:rsid w:val="00E43D66"/>
    <w:rsid w:val="00E44275"/>
    <w:rsid w:val="00E445E5"/>
    <w:rsid w:val="00E447B1"/>
    <w:rsid w:val="00E4696A"/>
    <w:rsid w:val="00E4780C"/>
    <w:rsid w:val="00E5050C"/>
    <w:rsid w:val="00E50907"/>
    <w:rsid w:val="00E50CEF"/>
    <w:rsid w:val="00E515B9"/>
    <w:rsid w:val="00E51DF5"/>
    <w:rsid w:val="00E51EAB"/>
    <w:rsid w:val="00E52279"/>
    <w:rsid w:val="00E522E1"/>
    <w:rsid w:val="00E52739"/>
    <w:rsid w:val="00E53474"/>
    <w:rsid w:val="00E53844"/>
    <w:rsid w:val="00E53FB6"/>
    <w:rsid w:val="00E53FC9"/>
    <w:rsid w:val="00E54CB1"/>
    <w:rsid w:val="00E55151"/>
    <w:rsid w:val="00E55D3D"/>
    <w:rsid w:val="00E55EF5"/>
    <w:rsid w:val="00E561F2"/>
    <w:rsid w:val="00E5797D"/>
    <w:rsid w:val="00E6084B"/>
    <w:rsid w:val="00E60D78"/>
    <w:rsid w:val="00E60F94"/>
    <w:rsid w:val="00E6144D"/>
    <w:rsid w:val="00E61A23"/>
    <w:rsid w:val="00E61CBC"/>
    <w:rsid w:val="00E62174"/>
    <w:rsid w:val="00E62F6D"/>
    <w:rsid w:val="00E63623"/>
    <w:rsid w:val="00E64485"/>
    <w:rsid w:val="00E651ED"/>
    <w:rsid w:val="00E65476"/>
    <w:rsid w:val="00E65775"/>
    <w:rsid w:val="00E65BAC"/>
    <w:rsid w:val="00E6614F"/>
    <w:rsid w:val="00E668F8"/>
    <w:rsid w:val="00E66983"/>
    <w:rsid w:val="00E66A2D"/>
    <w:rsid w:val="00E67E4C"/>
    <w:rsid w:val="00E708C3"/>
    <w:rsid w:val="00E7102B"/>
    <w:rsid w:val="00E712E0"/>
    <w:rsid w:val="00E712F8"/>
    <w:rsid w:val="00E713AA"/>
    <w:rsid w:val="00E714DF"/>
    <w:rsid w:val="00E71718"/>
    <w:rsid w:val="00E7219D"/>
    <w:rsid w:val="00E726CA"/>
    <w:rsid w:val="00E7288A"/>
    <w:rsid w:val="00E72C06"/>
    <w:rsid w:val="00E72F03"/>
    <w:rsid w:val="00E7348E"/>
    <w:rsid w:val="00E73605"/>
    <w:rsid w:val="00E74542"/>
    <w:rsid w:val="00E752CB"/>
    <w:rsid w:val="00E75466"/>
    <w:rsid w:val="00E75A37"/>
    <w:rsid w:val="00E75E8F"/>
    <w:rsid w:val="00E7683B"/>
    <w:rsid w:val="00E76930"/>
    <w:rsid w:val="00E776AF"/>
    <w:rsid w:val="00E80204"/>
    <w:rsid w:val="00E80295"/>
    <w:rsid w:val="00E80600"/>
    <w:rsid w:val="00E80BC9"/>
    <w:rsid w:val="00E822BD"/>
    <w:rsid w:val="00E8240B"/>
    <w:rsid w:val="00E825CA"/>
    <w:rsid w:val="00E825F8"/>
    <w:rsid w:val="00E8295A"/>
    <w:rsid w:val="00E82CB5"/>
    <w:rsid w:val="00E830E3"/>
    <w:rsid w:val="00E8376F"/>
    <w:rsid w:val="00E838A3"/>
    <w:rsid w:val="00E8412A"/>
    <w:rsid w:val="00E841AC"/>
    <w:rsid w:val="00E84B42"/>
    <w:rsid w:val="00E84E56"/>
    <w:rsid w:val="00E84FAC"/>
    <w:rsid w:val="00E85225"/>
    <w:rsid w:val="00E8522B"/>
    <w:rsid w:val="00E854AC"/>
    <w:rsid w:val="00E85D49"/>
    <w:rsid w:val="00E86019"/>
    <w:rsid w:val="00E860FA"/>
    <w:rsid w:val="00E864AD"/>
    <w:rsid w:val="00E86CF9"/>
    <w:rsid w:val="00E86EE7"/>
    <w:rsid w:val="00E877D9"/>
    <w:rsid w:val="00E87DDF"/>
    <w:rsid w:val="00E87ED9"/>
    <w:rsid w:val="00E90014"/>
    <w:rsid w:val="00E9075D"/>
    <w:rsid w:val="00E909EA"/>
    <w:rsid w:val="00E90EE8"/>
    <w:rsid w:val="00E916DA"/>
    <w:rsid w:val="00E91B55"/>
    <w:rsid w:val="00E92857"/>
    <w:rsid w:val="00E94326"/>
    <w:rsid w:val="00E94352"/>
    <w:rsid w:val="00E945BF"/>
    <w:rsid w:val="00E949A6"/>
    <w:rsid w:val="00E94EE0"/>
    <w:rsid w:val="00E95234"/>
    <w:rsid w:val="00E958A2"/>
    <w:rsid w:val="00E95BFD"/>
    <w:rsid w:val="00E95DCA"/>
    <w:rsid w:val="00E96A5F"/>
    <w:rsid w:val="00E97185"/>
    <w:rsid w:val="00E9743A"/>
    <w:rsid w:val="00E974B7"/>
    <w:rsid w:val="00E97CDC"/>
    <w:rsid w:val="00EA0176"/>
    <w:rsid w:val="00EA0920"/>
    <w:rsid w:val="00EA0952"/>
    <w:rsid w:val="00EA0B31"/>
    <w:rsid w:val="00EA0D82"/>
    <w:rsid w:val="00EA0D8F"/>
    <w:rsid w:val="00EA16FC"/>
    <w:rsid w:val="00EA293A"/>
    <w:rsid w:val="00EA2A12"/>
    <w:rsid w:val="00EA4310"/>
    <w:rsid w:val="00EA48D4"/>
    <w:rsid w:val="00EA492B"/>
    <w:rsid w:val="00EA4F4F"/>
    <w:rsid w:val="00EA5693"/>
    <w:rsid w:val="00EA5739"/>
    <w:rsid w:val="00EA5E1B"/>
    <w:rsid w:val="00EA68E8"/>
    <w:rsid w:val="00EA72F6"/>
    <w:rsid w:val="00EA742C"/>
    <w:rsid w:val="00EA743E"/>
    <w:rsid w:val="00EA78BD"/>
    <w:rsid w:val="00EB052C"/>
    <w:rsid w:val="00EB0B0F"/>
    <w:rsid w:val="00EB0FD8"/>
    <w:rsid w:val="00EB1879"/>
    <w:rsid w:val="00EB208B"/>
    <w:rsid w:val="00EB29A7"/>
    <w:rsid w:val="00EB3B2A"/>
    <w:rsid w:val="00EB3B38"/>
    <w:rsid w:val="00EB40D2"/>
    <w:rsid w:val="00EB4EF0"/>
    <w:rsid w:val="00EB5649"/>
    <w:rsid w:val="00EB69E3"/>
    <w:rsid w:val="00EB701B"/>
    <w:rsid w:val="00EC0352"/>
    <w:rsid w:val="00EC134E"/>
    <w:rsid w:val="00EC138C"/>
    <w:rsid w:val="00EC24E7"/>
    <w:rsid w:val="00EC3405"/>
    <w:rsid w:val="00EC483B"/>
    <w:rsid w:val="00EC4E35"/>
    <w:rsid w:val="00EC6032"/>
    <w:rsid w:val="00EC70A4"/>
    <w:rsid w:val="00ED019B"/>
    <w:rsid w:val="00ED02B9"/>
    <w:rsid w:val="00ED0541"/>
    <w:rsid w:val="00ED0706"/>
    <w:rsid w:val="00ED10A9"/>
    <w:rsid w:val="00ED1C1C"/>
    <w:rsid w:val="00ED1D76"/>
    <w:rsid w:val="00ED213F"/>
    <w:rsid w:val="00ED3224"/>
    <w:rsid w:val="00ED3260"/>
    <w:rsid w:val="00ED34CE"/>
    <w:rsid w:val="00ED3853"/>
    <w:rsid w:val="00ED3965"/>
    <w:rsid w:val="00ED4944"/>
    <w:rsid w:val="00ED4ABF"/>
    <w:rsid w:val="00ED4B61"/>
    <w:rsid w:val="00ED4C33"/>
    <w:rsid w:val="00ED4DEC"/>
    <w:rsid w:val="00ED5987"/>
    <w:rsid w:val="00ED62D3"/>
    <w:rsid w:val="00ED706F"/>
    <w:rsid w:val="00ED7866"/>
    <w:rsid w:val="00EE020F"/>
    <w:rsid w:val="00EE0491"/>
    <w:rsid w:val="00EE0B0A"/>
    <w:rsid w:val="00EE121B"/>
    <w:rsid w:val="00EE12EC"/>
    <w:rsid w:val="00EE2318"/>
    <w:rsid w:val="00EE3FBB"/>
    <w:rsid w:val="00EE469F"/>
    <w:rsid w:val="00EE49E6"/>
    <w:rsid w:val="00EE4CD0"/>
    <w:rsid w:val="00EE4E34"/>
    <w:rsid w:val="00EE5700"/>
    <w:rsid w:val="00EE623E"/>
    <w:rsid w:val="00EE7068"/>
    <w:rsid w:val="00EE74A3"/>
    <w:rsid w:val="00EE7CA2"/>
    <w:rsid w:val="00EE7CF3"/>
    <w:rsid w:val="00EF0263"/>
    <w:rsid w:val="00EF0709"/>
    <w:rsid w:val="00EF08A4"/>
    <w:rsid w:val="00EF12BC"/>
    <w:rsid w:val="00EF1464"/>
    <w:rsid w:val="00EF1B92"/>
    <w:rsid w:val="00EF2410"/>
    <w:rsid w:val="00EF2509"/>
    <w:rsid w:val="00EF33C3"/>
    <w:rsid w:val="00EF3EB9"/>
    <w:rsid w:val="00EF4361"/>
    <w:rsid w:val="00EF45B9"/>
    <w:rsid w:val="00EF4B2E"/>
    <w:rsid w:val="00EF4C4E"/>
    <w:rsid w:val="00EF5524"/>
    <w:rsid w:val="00EF6BE5"/>
    <w:rsid w:val="00EF6C33"/>
    <w:rsid w:val="00EF6F09"/>
    <w:rsid w:val="00EF7459"/>
    <w:rsid w:val="00F0051A"/>
    <w:rsid w:val="00F010D9"/>
    <w:rsid w:val="00F015EE"/>
    <w:rsid w:val="00F019E3"/>
    <w:rsid w:val="00F01E0D"/>
    <w:rsid w:val="00F0276A"/>
    <w:rsid w:val="00F03476"/>
    <w:rsid w:val="00F03A96"/>
    <w:rsid w:val="00F0412C"/>
    <w:rsid w:val="00F049C6"/>
    <w:rsid w:val="00F04E73"/>
    <w:rsid w:val="00F056DB"/>
    <w:rsid w:val="00F05AF6"/>
    <w:rsid w:val="00F05CA6"/>
    <w:rsid w:val="00F0783D"/>
    <w:rsid w:val="00F07B1A"/>
    <w:rsid w:val="00F1041E"/>
    <w:rsid w:val="00F109BC"/>
    <w:rsid w:val="00F10B74"/>
    <w:rsid w:val="00F11095"/>
    <w:rsid w:val="00F11BE9"/>
    <w:rsid w:val="00F1254C"/>
    <w:rsid w:val="00F12773"/>
    <w:rsid w:val="00F13CD3"/>
    <w:rsid w:val="00F13FA7"/>
    <w:rsid w:val="00F14240"/>
    <w:rsid w:val="00F14332"/>
    <w:rsid w:val="00F14534"/>
    <w:rsid w:val="00F155C2"/>
    <w:rsid w:val="00F1575F"/>
    <w:rsid w:val="00F16214"/>
    <w:rsid w:val="00F16C1F"/>
    <w:rsid w:val="00F175EA"/>
    <w:rsid w:val="00F17A32"/>
    <w:rsid w:val="00F17D46"/>
    <w:rsid w:val="00F2027A"/>
    <w:rsid w:val="00F20321"/>
    <w:rsid w:val="00F203C7"/>
    <w:rsid w:val="00F2056E"/>
    <w:rsid w:val="00F2089B"/>
    <w:rsid w:val="00F208F6"/>
    <w:rsid w:val="00F20AEC"/>
    <w:rsid w:val="00F20CBD"/>
    <w:rsid w:val="00F2112D"/>
    <w:rsid w:val="00F215F6"/>
    <w:rsid w:val="00F222BE"/>
    <w:rsid w:val="00F22394"/>
    <w:rsid w:val="00F2272C"/>
    <w:rsid w:val="00F22EDB"/>
    <w:rsid w:val="00F2350C"/>
    <w:rsid w:val="00F23547"/>
    <w:rsid w:val="00F2379E"/>
    <w:rsid w:val="00F23A6C"/>
    <w:rsid w:val="00F24495"/>
    <w:rsid w:val="00F24606"/>
    <w:rsid w:val="00F24BE7"/>
    <w:rsid w:val="00F24EA7"/>
    <w:rsid w:val="00F2580D"/>
    <w:rsid w:val="00F2586D"/>
    <w:rsid w:val="00F25C43"/>
    <w:rsid w:val="00F25F60"/>
    <w:rsid w:val="00F26143"/>
    <w:rsid w:val="00F263CF"/>
    <w:rsid w:val="00F265A9"/>
    <w:rsid w:val="00F26C8C"/>
    <w:rsid w:val="00F278D8"/>
    <w:rsid w:val="00F27A03"/>
    <w:rsid w:val="00F27C0F"/>
    <w:rsid w:val="00F31161"/>
    <w:rsid w:val="00F31391"/>
    <w:rsid w:val="00F319DE"/>
    <w:rsid w:val="00F3319E"/>
    <w:rsid w:val="00F337F6"/>
    <w:rsid w:val="00F33ABD"/>
    <w:rsid w:val="00F33CCF"/>
    <w:rsid w:val="00F33F19"/>
    <w:rsid w:val="00F341CE"/>
    <w:rsid w:val="00F34231"/>
    <w:rsid w:val="00F344B2"/>
    <w:rsid w:val="00F363BE"/>
    <w:rsid w:val="00F36563"/>
    <w:rsid w:val="00F36A00"/>
    <w:rsid w:val="00F36B9B"/>
    <w:rsid w:val="00F37218"/>
    <w:rsid w:val="00F37B5C"/>
    <w:rsid w:val="00F37BC7"/>
    <w:rsid w:val="00F37BFB"/>
    <w:rsid w:val="00F37E68"/>
    <w:rsid w:val="00F4056B"/>
    <w:rsid w:val="00F4137F"/>
    <w:rsid w:val="00F41455"/>
    <w:rsid w:val="00F41545"/>
    <w:rsid w:val="00F4170C"/>
    <w:rsid w:val="00F42B29"/>
    <w:rsid w:val="00F42CE2"/>
    <w:rsid w:val="00F430B8"/>
    <w:rsid w:val="00F45A97"/>
    <w:rsid w:val="00F46744"/>
    <w:rsid w:val="00F46930"/>
    <w:rsid w:val="00F46BCF"/>
    <w:rsid w:val="00F46E75"/>
    <w:rsid w:val="00F47739"/>
    <w:rsid w:val="00F478AA"/>
    <w:rsid w:val="00F478C3"/>
    <w:rsid w:val="00F47ACE"/>
    <w:rsid w:val="00F5034C"/>
    <w:rsid w:val="00F5051B"/>
    <w:rsid w:val="00F5085E"/>
    <w:rsid w:val="00F51104"/>
    <w:rsid w:val="00F51187"/>
    <w:rsid w:val="00F51E81"/>
    <w:rsid w:val="00F52D30"/>
    <w:rsid w:val="00F52F7B"/>
    <w:rsid w:val="00F53788"/>
    <w:rsid w:val="00F54068"/>
    <w:rsid w:val="00F542C5"/>
    <w:rsid w:val="00F5494B"/>
    <w:rsid w:val="00F54ABC"/>
    <w:rsid w:val="00F55476"/>
    <w:rsid w:val="00F55D87"/>
    <w:rsid w:val="00F55F22"/>
    <w:rsid w:val="00F5639B"/>
    <w:rsid w:val="00F56400"/>
    <w:rsid w:val="00F56804"/>
    <w:rsid w:val="00F56BCD"/>
    <w:rsid w:val="00F57256"/>
    <w:rsid w:val="00F57539"/>
    <w:rsid w:val="00F57B25"/>
    <w:rsid w:val="00F57D04"/>
    <w:rsid w:val="00F57EED"/>
    <w:rsid w:val="00F60D6B"/>
    <w:rsid w:val="00F61080"/>
    <w:rsid w:val="00F61B14"/>
    <w:rsid w:val="00F62250"/>
    <w:rsid w:val="00F6233D"/>
    <w:rsid w:val="00F624FE"/>
    <w:rsid w:val="00F6293F"/>
    <w:rsid w:val="00F62DCB"/>
    <w:rsid w:val="00F634D0"/>
    <w:rsid w:val="00F63884"/>
    <w:rsid w:val="00F64867"/>
    <w:rsid w:val="00F656FF"/>
    <w:rsid w:val="00F66673"/>
    <w:rsid w:val="00F66DC6"/>
    <w:rsid w:val="00F675D5"/>
    <w:rsid w:val="00F67AB4"/>
    <w:rsid w:val="00F67CDA"/>
    <w:rsid w:val="00F67E6C"/>
    <w:rsid w:val="00F7010C"/>
    <w:rsid w:val="00F70217"/>
    <w:rsid w:val="00F70231"/>
    <w:rsid w:val="00F7112F"/>
    <w:rsid w:val="00F7129D"/>
    <w:rsid w:val="00F7151A"/>
    <w:rsid w:val="00F71ADE"/>
    <w:rsid w:val="00F7379E"/>
    <w:rsid w:val="00F73ED0"/>
    <w:rsid w:val="00F73F2C"/>
    <w:rsid w:val="00F7426A"/>
    <w:rsid w:val="00F74A66"/>
    <w:rsid w:val="00F74CE8"/>
    <w:rsid w:val="00F74DCC"/>
    <w:rsid w:val="00F752DA"/>
    <w:rsid w:val="00F7543F"/>
    <w:rsid w:val="00F7694C"/>
    <w:rsid w:val="00F771CD"/>
    <w:rsid w:val="00F77691"/>
    <w:rsid w:val="00F80229"/>
    <w:rsid w:val="00F80241"/>
    <w:rsid w:val="00F803F1"/>
    <w:rsid w:val="00F81046"/>
    <w:rsid w:val="00F819AE"/>
    <w:rsid w:val="00F822CC"/>
    <w:rsid w:val="00F83123"/>
    <w:rsid w:val="00F836E8"/>
    <w:rsid w:val="00F83FF2"/>
    <w:rsid w:val="00F84319"/>
    <w:rsid w:val="00F85062"/>
    <w:rsid w:val="00F85141"/>
    <w:rsid w:val="00F85502"/>
    <w:rsid w:val="00F85ED0"/>
    <w:rsid w:val="00F86627"/>
    <w:rsid w:val="00F86928"/>
    <w:rsid w:val="00F86FF8"/>
    <w:rsid w:val="00F873C3"/>
    <w:rsid w:val="00F87EA7"/>
    <w:rsid w:val="00F90308"/>
    <w:rsid w:val="00F90545"/>
    <w:rsid w:val="00F90BD9"/>
    <w:rsid w:val="00F913B4"/>
    <w:rsid w:val="00F920AB"/>
    <w:rsid w:val="00F9221C"/>
    <w:rsid w:val="00F92492"/>
    <w:rsid w:val="00F92DCB"/>
    <w:rsid w:val="00F93F38"/>
    <w:rsid w:val="00F94031"/>
    <w:rsid w:val="00F943DD"/>
    <w:rsid w:val="00F9442F"/>
    <w:rsid w:val="00F94CD1"/>
    <w:rsid w:val="00F94D26"/>
    <w:rsid w:val="00F9512F"/>
    <w:rsid w:val="00F955AB"/>
    <w:rsid w:val="00F96119"/>
    <w:rsid w:val="00F96D05"/>
    <w:rsid w:val="00F96DC1"/>
    <w:rsid w:val="00FA0B58"/>
    <w:rsid w:val="00FA1A86"/>
    <w:rsid w:val="00FA22C3"/>
    <w:rsid w:val="00FA2562"/>
    <w:rsid w:val="00FA27EF"/>
    <w:rsid w:val="00FA2A52"/>
    <w:rsid w:val="00FA2ABE"/>
    <w:rsid w:val="00FA3267"/>
    <w:rsid w:val="00FA3277"/>
    <w:rsid w:val="00FA3A81"/>
    <w:rsid w:val="00FA3D68"/>
    <w:rsid w:val="00FA4078"/>
    <w:rsid w:val="00FA4411"/>
    <w:rsid w:val="00FA5820"/>
    <w:rsid w:val="00FA5BDA"/>
    <w:rsid w:val="00FA5EC2"/>
    <w:rsid w:val="00FA5EF1"/>
    <w:rsid w:val="00FA60E8"/>
    <w:rsid w:val="00FA6704"/>
    <w:rsid w:val="00FA6AAD"/>
    <w:rsid w:val="00FA7081"/>
    <w:rsid w:val="00FA7728"/>
    <w:rsid w:val="00FA7B15"/>
    <w:rsid w:val="00FB01DF"/>
    <w:rsid w:val="00FB0E9B"/>
    <w:rsid w:val="00FB1AC3"/>
    <w:rsid w:val="00FB1D1C"/>
    <w:rsid w:val="00FB208F"/>
    <w:rsid w:val="00FB2AED"/>
    <w:rsid w:val="00FB3699"/>
    <w:rsid w:val="00FB4367"/>
    <w:rsid w:val="00FB49CB"/>
    <w:rsid w:val="00FB627F"/>
    <w:rsid w:val="00FB7033"/>
    <w:rsid w:val="00FB747D"/>
    <w:rsid w:val="00FB7D1C"/>
    <w:rsid w:val="00FC0954"/>
    <w:rsid w:val="00FC0C43"/>
    <w:rsid w:val="00FC0D76"/>
    <w:rsid w:val="00FC0D8B"/>
    <w:rsid w:val="00FC0E1A"/>
    <w:rsid w:val="00FC2417"/>
    <w:rsid w:val="00FC2A47"/>
    <w:rsid w:val="00FC34D0"/>
    <w:rsid w:val="00FC3506"/>
    <w:rsid w:val="00FC3542"/>
    <w:rsid w:val="00FC391A"/>
    <w:rsid w:val="00FC423B"/>
    <w:rsid w:val="00FC4A64"/>
    <w:rsid w:val="00FC4BC7"/>
    <w:rsid w:val="00FC529C"/>
    <w:rsid w:val="00FC5636"/>
    <w:rsid w:val="00FC6354"/>
    <w:rsid w:val="00FC652E"/>
    <w:rsid w:val="00FC6BCC"/>
    <w:rsid w:val="00FC6C7A"/>
    <w:rsid w:val="00FC7515"/>
    <w:rsid w:val="00FC7F0B"/>
    <w:rsid w:val="00FD09A1"/>
    <w:rsid w:val="00FD1019"/>
    <w:rsid w:val="00FD1F19"/>
    <w:rsid w:val="00FD279D"/>
    <w:rsid w:val="00FD2CF2"/>
    <w:rsid w:val="00FD2EE0"/>
    <w:rsid w:val="00FD3AE4"/>
    <w:rsid w:val="00FD3BBB"/>
    <w:rsid w:val="00FD48FB"/>
    <w:rsid w:val="00FD4BCB"/>
    <w:rsid w:val="00FD534C"/>
    <w:rsid w:val="00FD6107"/>
    <w:rsid w:val="00FD618D"/>
    <w:rsid w:val="00FD6514"/>
    <w:rsid w:val="00FD6624"/>
    <w:rsid w:val="00FE0228"/>
    <w:rsid w:val="00FE03FC"/>
    <w:rsid w:val="00FE06D4"/>
    <w:rsid w:val="00FE159E"/>
    <w:rsid w:val="00FE1863"/>
    <w:rsid w:val="00FE19A7"/>
    <w:rsid w:val="00FE1EA7"/>
    <w:rsid w:val="00FE2083"/>
    <w:rsid w:val="00FE260B"/>
    <w:rsid w:val="00FE34F6"/>
    <w:rsid w:val="00FE3E6E"/>
    <w:rsid w:val="00FE45AB"/>
    <w:rsid w:val="00FE477F"/>
    <w:rsid w:val="00FE5713"/>
    <w:rsid w:val="00FE5846"/>
    <w:rsid w:val="00FE5DC4"/>
    <w:rsid w:val="00FE62DE"/>
    <w:rsid w:val="00FE70BA"/>
    <w:rsid w:val="00FE726A"/>
    <w:rsid w:val="00FE78A8"/>
    <w:rsid w:val="00FF0003"/>
    <w:rsid w:val="00FF0E03"/>
    <w:rsid w:val="00FF0F63"/>
    <w:rsid w:val="00FF0FCC"/>
    <w:rsid w:val="00FF11F6"/>
    <w:rsid w:val="00FF15D3"/>
    <w:rsid w:val="00FF1EE8"/>
    <w:rsid w:val="00FF2475"/>
    <w:rsid w:val="00FF3270"/>
    <w:rsid w:val="00FF4102"/>
    <w:rsid w:val="00FF456D"/>
    <w:rsid w:val="00FF5214"/>
    <w:rsid w:val="00FF529B"/>
    <w:rsid w:val="00FF5563"/>
    <w:rsid w:val="00FF5B0E"/>
    <w:rsid w:val="00FF62BE"/>
    <w:rsid w:val="00FF7038"/>
    <w:rsid w:val="00FF754F"/>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0B8C5FD"/>
  <w15:docId w15:val="{EF4BD892-BA5F-40C0-9E3F-C5D31537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86D"/>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RCparanumber">
    <w:name w:val="FERC paranumber"/>
    <w:basedOn w:val="Normal"/>
    <w:rsid w:val="00487256"/>
    <w:pPr>
      <w:numPr>
        <w:numId w:val="1"/>
      </w:numPr>
    </w:pPr>
  </w:style>
  <w:style w:type="character" w:styleId="FootnoteReference">
    <w:name w:val="footnote reference"/>
    <w:basedOn w:val="DefaultParagraphFont"/>
    <w:rsid w:val="00487256"/>
    <w:rPr>
      <w:rFonts w:ascii="Times New Roman" w:hAnsi="Times New Roman"/>
      <w:b/>
      <w:sz w:val="26"/>
      <w:szCs w:val="26"/>
      <w:vertAlign w:val="superscript"/>
    </w:rPr>
  </w:style>
  <w:style w:type="paragraph" w:styleId="FootnoteText">
    <w:name w:val="footnote text"/>
    <w:basedOn w:val="Normal"/>
    <w:rsid w:val="00487256"/>
    <w:pPr>
      <w:spacing w:after="260"/>
      <w:ind w:firstLine="720"/>
    </w:pPr>
    <w:rPr>
      <w:szCs w:val="20"/>
    </w:rPr>
  </w:style>
  <w:style w:type="character" w:styleId="PlaceholderText">
    <w:name w:val="Placeholder Text"/>
    <w:basedOn w:val="DefaultParagraphFont"/>
    <w:uiPriority w:val="99"/>
    <w:semiHidden/>
    <w:rsid w:val="00F7151A"/>
    <w:rPr>
      <w:color w:val="808080"/>
    </w:rPr>
  </w:style>
  <w:style w:type="paragraph" w:styleId="BalloonText">
    <w:name w:val="Balloon Text"/>
    <w:basedOn w:val="Normal"/>
    <w:link w:val="BalloonTextChar"/>
    <w:rsid w:val="00F7151A"/>
    <w:rPr>
      <w:rFonts w:ascii="Tahoma" w:hAnsi="Tahoma" w:cs="Tahoma"/>
      <w:sz w:val="16"/>
      <w:szCs w:val="16"/>
    </w:rPr>
  </w:style>
  <w:style w:type="character" w:customStyle="1" w:styleId="BalloonTextChar">
    <w:name w:val="Balloon Text Char"/>
    <w:basedOn w:val="DefaultParagraphFont"/>
    <w:link w:val="BalloonText"/>
    <w:rsid w:val="00F7151A"/>
    <w:rPr>
      <w:rFonts w:ascii="Tahoma" w:hAnsi="Tahoma" w:cs="Tahoma"/>
      <w:sz w:val="16"/>
      <w:szCs w:val="16"/>
    </w:rPr>
  </w:style>
  <w:style w:type="table" w:styleId="TableGrid">
    <w:name w:val="Table Grid"/>
    <w:basedOn w:val="TableNormal"/>
    <w:rsid w:val="00AF6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B8955-1B6C-4EB3-8255-4CFD5515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Federal Energy Regulatory Commission</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Brand</dc:creator>
  <cp:lastModifiedBy>Hetro dyne</cp:lastModifiedBy>
  <cp:revision>12</cp:revision>
  <dcterms:created xsi:type="dcterms:W3CDTF">2020-12-29T20:00:00Z</dcterms:created>
  <dcterms:modified xsi:type="dcterms:W3CDTF">2025-02-04T00:20:00Z</dcterms:modified>
</cp:coreProperties>
</file>