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d3a2a" w:val="clear"/>
        <w:spacing w:before="0" w:after="0"/>
      </w:pPr>
      <w:r>
        <w:rPr>
          <w:rFonts w:ascii="Arial" w:cs="Arial" w:eastAsia="Arial" w:hAnsi="Arial"/>
          <w:sz w:val="20"/>
          <w:szCs w:val="20"/>
        </w:rPr>
        <w:t xml:space="preserve"/>
      </w:r>
    </w:p>
    <w:p>
      <w:pPr>
        <w:spacing w:before="0" w:after="0"/>
      </w:pPr>
      <w:r>
        <w:rPr>
          <w:sz w:val="28"/>
          <w:szCs w:val="28"/>
        </w:rPr>
        <w:t xml:space="preserve"/>
      </w:r>
    </w:p>
    <w:p>
      <w:pPr>
        <w:spacing w:before="0" w:after="0"/>
      </w:pPr>
      <w:r>
        <w:rPr>
          <w:sz w:val="28"/>
          <w:szCs w:val="28"/>
        </w:rPr>
        <w:t xml:space="preserve"/>
      </w:r>
    </w:p>
    <w:p>
      <w:pPr>
        <w:spacing w:before="0" w:after="0"/>
      </w:pPr>
      <w:r>
        <w:rPr>
          <w:sz w:val="28"/>
          <w:szCs w:val="28"/>
        </w:rPr>
        <w:t xml:space="preserve"/>
      </w:r>
    </w:p>
    <w:p>
      <w:pPr>
        <w:spacing w:before="0" w:after="0"/>
      </w:pPr>
      <w:r>
        <w:rPr>
          <w:sz w:val="28"/>
          <w:szCs w:val="28"/>
        </w:rPr>
        <w:t xml:space="preserve"/>
      </w:r>
    </w:p>
    <w:p>
      <w:pPr>
        <w:spacing w:before="240" w:after="120"/>
      </w:pPr>
      <w:r>
        <w:rPr>
          <w:rFonts w:ascii="Arial" w:cs="Arial" w:eastAsia="Arial" w:hAnsi="Arial"/>
          <w:b/>
          <w:bCs/>
          <w:color w:val="1d3a2a"/>
          <w:sz w:val="56"/>
          <w:szCs w:val="56"/>
        </w:rPr>
        <w:t xml:space="preserve">VTStudentsFirst.org</w:t>
      </w:r>
    </w:p>
    <w:p>
      <w:pPr>
        <w:spacing w:before="0" w:after="80"/>
      </w:pPr>
      <w:r>
        <w:rPr>
          <w:rFonts w:ascii="Arial" w:cs="Arial" w:eastAsia="Arial" w:hAnsi="Arial"/>
          <w:b/>
          <w:bCs/>
          <w:color w:val="2c5640"/>
          <w:sz w:val="30"/>
          <w:szCs w:val="30"/>
        </w:rPr>
        <w:t xml:space="preserve">Drupal 10 Content Model &amp; SEO Architecture</w:t>
      </w:r>
    </w:p>
    <w:p>
      <w:pPr>
        <w:pBdr>
          <w:bottom w:val="single" w:color="c0622a" w:sz="12" w:space="1"/>
        </w:pBdr>
        <w:spacing w:before="0" w:after="240"/>
      </w:pPr>
    </w:p>
    <w:p>
      <w:pPr>
        <w:spacing w:before="0" w:after="60"/>
      </w:pPr>
      <w:r>
        <w:rPr>
          <w:rFonts w:ascii="Arial" w:cs="Arial" w:eastAsia="Arial" w:hAnsi="Arial"/>
          <w:color w:val="4a4a44"/>
          <w:sz w:val="22"/>
          <w:szCs w:val="22"/>
        </w:rPr>
        <w:t xml:space="preserve">Schema-First • SchemaBlueprints JSON-LD • Drupal 10</w:t>
      </w:r>
    </w:p>
    <w:p>
      <w:pPr>
        <w:spacing w:before="0" w:after="60"/>
      </w:pPr>
      <w:r>
        <w:rPr>
          <w:rFonts w:ascii="Arial" w:cs="Arial" w:eastAsia="Arial" w:hAnsi="Arial"/>
          <w:color w:val="4a4a44"/>
          <w:sz w:val="22"/>
          <w:szCs w:val="22"/>
        </w:rPr>
        <w:t xml:space="preserve">Metatag • Pathauto • Simple XML Sitemap • Redirect</w:t>
      </w:r>
    </w:p>
    <w:p>
      <w:pPr>
        <w:spacing w:before="120" w:after="60"/>
      </w:pPr>
      <w:r>
        <w:rPr>
          <w:rFonts w:ascii="Arial" w:cs="Arial" w:eastAsia="Arial" w:hAnsi="Arial"/>
          <w:color w:val="4a4a44"/>
          <w:sz w:val="18"/>
          <w:szCs w:val="18"/>
        </w:rPr>
        <w:t xml:space="preserve">Version 1.0  |  March 2026  |  Confidential Working Document</w:t>
      </w:r>
    </w:p>
    <w:p>
      <w:r>
        <w:br/>
      </w:r>
    </w:p>
    <w:p>
      <w:pPr>
        <w:pStyle w:val="Heading1"/>
        <w:spacing w:before="480" w:after="120"/>
      </w:pPr>
      <w:r>
        <w:rPr>
          <w:rFonts w:ascii="Arial" w:cs="Arial" w:eastAsia="Arial" w:hAnsi="Arial"/>
          <w:b/>
          <w:bCs/>
          <w:color w:val="1d3a2a"/>
          <w:sz w:val="36"/>
          <w:szCs w:val="36"/>
        </w:rPr>
        <w:t xml:space="preserve">1. Overview &amp; Strategic Context</w:t>
      </w:r>
    </w:p>
    <w:p>
      <w:pPr>
        <w:pBdr>
          <w:left w:val="single" w:color="c0622a" w:sz="12" w:space="10"/>
        </w:pBdr>
        <w:shd w:fill="f2f4f3" w:val="clear"/>
        <w:spacing w:before="100" w:after="100"/>
        <w:ind w:left="400"/>
      </w:pPr>
      <w:r>
        <w:rPr>
          <w:rFonts w:ascii="Arial" w:cs="Arial" w:eastAsia="Arial" w:hAnsi="Arial"/>
          <w:color w:val="4a4a44"/>
          <w:sz w:val="20"/>
          <w:szCs w:val="20"/>
        </w:rPr>
        <w:t xml:space="preserve">This document defines the complete content model for VTStudentsFirst.org — a Drupal 10 advocacy site protecting tuitioning and school choice for Vermont rural students. Every content type, field, URL pattern, and Schema.org type is designed to maximize owned SEO for St. Johnsbury, VT and surrounding communities.</w:t>
      </w:r>
    </w:p>
    <w:p>
      <w:pPr>
        <w:spacing w:before="60" w:after="80"/>
      </w:pPr>
      <w:r>
        <w:rPr>
          <w:rFonts w:ascii="Arial" w:cs="Arial" w:eastAsia="Arial" w:hAnsi="Arial"/>
          <w:b w:val="false"/>
          <w:bCs w:val="false"/>
          <w:color w:val="1a1a18"/>
          <w:sz w:val="20"/>
          <w:szCs w:val="20"/>
        </w:rPr>
        <w:t xml:space="preserve"/>
      </w:r>
    </w:p>
    <w:p>
      <w:pPr>
        <w:pStyle w:val="Heading2"/>
        <w:spacing w:before="360" w:after="100"/>
      </w:pPr>
      <w:r>
        <w:rPr>
          <w:rFonts w:ascii="Arial" w:cs="Arial" w:eastAsia="Arial" w:hAnsi="Arial"/>
          <w:b/>
          <w:bCs/>
          <w:color w:val="2c5640"/>
          <w:sz w:val="28"/>
          <w:szCs w:val="28"/>
        </w:rPr>
        <w:t xml:space="preserve">1.1 Campaign Goals Driving Content Architecture</w:t>
      </w:r>
    </w:p>
    <w:p>
      <w:pPr>
        <w:pStyle w:val="ListParagraph"/>
        <w:numPr>
          <w:ilvl w:val="0"/>
          <w:numId w:val="2"/>
        </w:numPr>
        <w:spacing w:before="40" w:after="40"/>
      </w:pPr>
      <w:r>
        <w:rPr>
          <w:rFonts w:ascii="Arial" w:cs="Arial" w:eastAsia="Arial" w:hAnsi="Arial"/>
          <w:color w:val="1a1a18"/>
          <w:sz w:val="20"/>
          <w:szCs w:val="20"/>
        </w:rPr>
        <w:t xml:space="preserve">Rank for high-intent local + policy search terms: "St Johnsbury Academy tuitioning," "Vermont school choice," "Vermont education act," "Lyndon Institute tuitioning," "Vermont rural education"</w:t>
      </w:r>
    </w:p>
    <w:p>
      <w:pPr>
        <w:pStyle w:val="ListParagraph"/>
        <w:numPr>
          <w:ilvl w:val="0"/>
          <w:numId w:val="2"/>
        </w:numPr>
        <w:spacing w:before="40" w:after="40"/>
      </w:pPr>
      <w:r>
        <w:rPr>
          <w:rFonts w:ascii="Arial" w:cs="Arial" w:eastAsia="Arial" w:hAnsi="Arial"/>
          <w:color w:val="1a1a18"/>
          <w:sz w:val="20"/>
          <w:szCs w:val="20"/>
        </w:rPr>
        <w:t xml:space="preserve">Own the informational layer: be the authoritative source for Vermont tuitioning facts before legislators, media, and undecided voters find opposition sources</w:t>
      </w:r>
    </w:p>
    <w:p>
      <w:pPr>
        <w:pStyle w:val="ListParagraph"/>
        <w:numPr>
          <w:ilvl w:val="0"/>
          <w:numId w:val="2"/>
        </w:numPr>
        <w:spacing w:before="40" w:after="40"/>
      </w:pPr>
      <w:r>
        <w:rPr>
          <w:rFonts w:ascii="Arial" w:cs="Arial" w:eastAsia="Arial" w:hAnsi="Arial"/>
          <w:color w:val="1a1a18"/>
          <w:sz w:val="20"/>
          <w:szCs w:val="20"/>
        </w:rPr>
        <w:t xml:space="preserve">Provide a structured action funnel: Inform → Persuade → Act (contact legislator, submit story, sign up, testify)</w:t>
      </w:r>
    </w:p>
    <w:p>
      <w:pPr>
        <w:pStyle w:val="ListParagraph"/>
        <w:numPr>
          <w:ilvl w:val="0"/>
          <w:numId w:val="2"/>
        </w:numPr>
        <w:spacing w:before="40" w:after="40"/>
      </w:pPr>
      <w:r>
        <w:rPr>
          <w:rFonts w:ascii="Arial" w:cs="Arial" w:eastAsia="Arial" w:hAnsi="Arial"/>
          <w:color w:val="1a1a18"/>
          <w:sz w:val="20"/>
          <w:szCs w:val="20"/>
        </w:rPr>
        <w:t xml:space="preserve">Build entity authority for VTStudentsFirst.org as an Organization in Google's Knowledge Graph</w:t>
      </w:r>
    </w:p>
    <w:p>
      <w:pPr>
        <w:pStyle w:val="ListParagraph"/>
        <w:numPr>
          <w:ilvl w:val="0"/>
          <w:numId w:val="2"/>
        </w:numPr>
        <w:spacing w:before="40" w:after="40"/>
      </w:pPr>
      <w:r>
        <w:rPr>
          <w:rFonts w:ascii="Arial" w:cs="Arial" w:eastAsia="Arial" w:hAnsi="Arial"/>
          <w:color w:val="1a1a18"/>
          <w:sz w:val="20"/>
          <w:szCs w:val="20"/>
        </w:rPr>
        <w:t xml:space="preserve">Enable statewide coalition growth via structured Town, Person, and Testimonial data</w:t>
      </w:r>
    </w:p>
    <w:p>
      <w:pPr>
        <w:spacing w:before="60" w:after="80"/>
      </w:pPr>
      <w:r>
        <w:rPr>
          <w:rFonts w:ascii="Arial" w:cs="Arial" w:eastAsia="Arial" w:hAnsi="Arial"/>
          <w:b w:val="false"/>
          <w:bCs w:val="false"/>
          <w:color w:val="1a1a18"/>
          <w:sz w:val="20"/>
          <w:szCs w:val="20"/>
        </w:rPr>
        <w:t xml:space="preserve"/>
      </w:r>
    </w:p>
    <w:p>
      <w:pPr>
        <w:pStyle w:val="Heading2"/>
        <w:spacing w:before="360" w:after="100"/>
      </w:pPr>
      <w:r>
        <w:rPr>
          <w:rFonts w:ascii="Arial" w:cs="Arial" w:eastAsia="Arial" w:hAnsi="Arial"/>
          <w:b/>
          <w:bCs/>
          <w:color w:val="2c5640"/>
          <w:sz w:val="28"/>
          <w:szCs w:val="28"/>
        </w:rPr>
        <w:t xml:space="preserve">1.2 SEO Philosophy: Schema-First Ownership</w:t>
      </w:r>
    </w:p>
    <w:p>
      <w:pPr>
        <w:spacing w:before="60" w:after="80"/>
      </w:pPr>
      <w:r>
        <w:rPr>
          <w:rFonts w:ascii="Arial" w:cs="Arial" w:eastAsia="Arial" w:hAnsi="Arial"/>
          <w:b w:val="false"/>
          <w:bCs w:val="false"/>
          <w:color w:val="1a1a18"/>
          <w:sz w:val="20"/>
          <w:szCs w:val="20"/>
        </w:rPr>
        <w:t xml:space="preserve">Every content type maps directly to one or more Schema.org types. SchemaBlueprints outputs JSON-LD on every page. The goal is to build structured data that enables rich results (FAQ, Article, Event, Person, Organization) while Metatag handles meta title/description and Open Graph. Pathauto enforces clean, crawlable URL structures. Simple XML Sitemap segments by content type with priority weighting.</w:t>
      </w:r>
    </w:p>
    <w:p>
      <w:pPr>
        <w:spacing w:before="60" w:after="80"/>
      </w:pPr>
      <w:r>
        <w:rPr>
          <w:rFonts w:ascii="Arial" w:cs="Arial" w:eastAsia="Arial" w:hAnsi="Arial"/>
          <w:b w:val="false"/>
          <w:bCs w:val="false"/>
          <w:color w:val="1a1a18"/>
          <w:sz w:val="20"/>
          <w:szCs w:val="20"/>
        </w:rPr>
        <w:t xml:space="preserve"/>
      </w:r>
    </w:p>
    <w:p>
      <w:pPr>
        <w:pBdr>
          <w:left w:val="single" w:color="1d3a2a" w:sz="12" w:space="10"/>
        </w:pBdr>
        <w:shd w:fill="f2f4f3" w:val="clear"/>
        <w:spacing w:before="100" w:after="100"/>
        <w:ind w:left="400"/>
      </w:pPr>
      <w:r>
        <w:rPr>
          <w:rFonts w:ascii="Arial" w:cs="Arial" w:eastAsia="Arial" w:hAnsi="Arial"/>
          <w:color w:val="4a4a44"/>
          <w:sz w:val="20"/>
          <w:szCs w:val="20"/>
        </w:rPr>
        <w:t xml:space="preserve">Rule: No content type goes live without a mapped Schema.org type, a Pathauto pattern, and a Metatag token configuration.</w:t>
      </w:r>
    </w:p>
    <w:p>
      <w:r>
        <w:br/>
      </w:r>
    </w:p>
    <w:p>
      <w:pPr>
        <w:pStyle w:val="Heading1"/>
        <w:spacing w:before="480" w:after="120"/>
      </w:pPr>
      <w:r>
        <w:rPr>
          <w:rFonts w:ascii="Arial" w:cs="Arial" w:eastAsia="Arial" w:hAnsi="Arial"/>
          <w:b/>
          <w:bCs/>
          <w:color w:val="1d3a2a"/>
          <w:sz w:val="36"/>
          <w:szCs w:val="36"/>
        </w:rPr>
        <w:t xml:space="preserve">2. Content Types</w:t>
      </w:r>
    </w:p>
    <w:p>
      <w:pPr>
        <w:spacing w:before="60" w:after="80"/>
      </w:pPr>
      <w:r>
        <w:rPr>
          <w:rFonts w:ascii="Arial" w:cs="Arial" w:eastAsia="Arial" w:hAnsi="Arial"/>
          <w:b w:val="false"/>
          <w:bCs w:val="false"/>
          <w:color w:val="1a1a18"/>
          <w:sz w:val="20"/>
          <w:szCs w:val="20"/>
        </w:rPr>
        <w:t xml:space="preserve">The site uses eight content types. Each is schema-first: the Schema.org type is defined before the Drupal fields are created, ensuring every field maps to a schema property.</w:t>
      </w:r>
    </w:p>
    <w:p>
      <w:pPr>
        <w:spacing w:before="60" w:after="80"/>
      </w:pPr>
      <w:r>
        <w:rPr>
          <w:rFonts w:ascii="Arial" w:cs="Arial" w:eastAsia="Arial" w:hAnsi="Arial"/>
          <w:b w:val="false"/>
          <w:bCs w:val="false"/>
          <w:color w:val="1a1a18"/>
          <w:sz w:val="20"/>
          <w:szCs w:val="20"/>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1360"/>
      </w:tblGrid>
      <w:tr>
        <w:trPr>
          <w:tblHeader/>
        </w:trPr>
        <w:tc>
          <w:tcPr>
            <w:tcW w:type="dxa" w:w="22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Content Type</w:t>
            </w:r>
          </w:p>
        </w:tc>
        <w:tc>
          <w:tcPr>
            <w:tcW w:type="dxa" w:w="24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Schema.org Type</w:t>
            </w:r>
          </w:p>
        </w:tc>
        <w:tc>
          <w:tcPr>
            <w:tcW w:type="dxa" w:w="24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Primary URL Pattern</w:t>
            </w:r>
          </w:p>
        </w:tc>
        <w:tc>
          <w:tcPr>
            <w:tcW w:type="dxa" w:w="136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Sitemap Priority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Homepage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WebSite + Organization + FAQPage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1.0</w:t>
            </w:r>
          </w:p>
        </w:tc>
      </w:tr>
      <w:tr>
        <w:tc>
          <w:tcPr>
            <w:tcW w:type="dxa" w:w="22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Landing Page</w:t>
            </w:r>
          </w:p>
        </w:tc>
        <w:tc>
          <w:tcPr>
            <w:tcW w:type="dxa" w:w="2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WebPage</w:t>
            </w:r>
          </w:p>
        </w:tc>
        <w:tc>
          <w:tcPr>
            <w:tcW w:type="dxa" w:w="2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/[page-title]</w:t>
            </w:r>
          </w:p>
        </w:tc>
        <w:tc>
          <w:tcPr>
            <w:tcW w:type="dxa" w:w="136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0.9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Issue / Policy Brief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Article (NewsArticle)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/issues/[title]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0.8</w:t>
            </w:r>
          </w:p>
        </w:tc>
      </w:tr>
      <w:tr>
        <w:tc>
          <w:tcPr>
            <w:tcW w:type="dxa" w:w="22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Testimonial / Story</w:t>
            </w:r>
          </w:p>
        </w:tc>
        <w:tc>
          <w:tcPr>
            <w:tcW w:type="dxa" w:w="2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Review + Person</w:t>
            </w:r>
          </w:p>
        </w:tc>
        <w:tc>
          <w:tcPr>
            <w:tcW w:type="dxa" w:w="2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/stories/[title]</w:t>
            </w:r>
          </w:p>
        </w:tc>
        <w:tc>
          <w:tcPr>
            <w:tcW w:type="dxa" w:w="136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0.7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Event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Event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/events/[year]/[month]/[title]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0.8</w:t>
            </w:r>
          </w:p>
        </w:tc>
      </w:tr>
      <w:tr>
        <w:tc>
          <w:tcPr>
            <w:tcW w:type="dxa" w:w="22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FAQ Entry</w:t>
            </w:r>
          </w:p>
        </w:tc>
        <w:tc>
          <w:tcPr>
            <w:tcW w:type="dxa" w:w="2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Question + Answer</w:t>
            </w:r>
          </w:p>
        </w:tc>
        <w:tc>
          <w:tcPr>
            <w:tcW w:type="dxa" w:w="2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/faq/[title]</w:t>
            </w:r>
          </w:p>
        </w:tc>
        <w:tc>
          <w:tcPr>
            <w:tcW w:type="dxa" w:w="136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0.7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Town Profile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Place (City)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/towns/[town-name]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0.8</w:t>
            </w:r>
          </w:p>
        </w:tc>
      </w:tr>
      <w:tr>
        <w:tc>
          <w:tcPr>
            <w:tcW w:type="dxa" w:w="22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Person / Leader</w:t>
            </w:r>
          </w:p>
        </w:tc>
        <w:tc>
          <w:tcPr>
            <w:tcW w:type="dxa" w:w="2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Person</w:t>
            </w:r>
          </w:p>
        </w:tc>
        <w:tc>
          <w:tcPr>
            <w:tcW w:type="dxa" w:w="2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/people/[name]</w:t>
            </w:r>
          </w:p>
        </w:tc>
        <w:tc>
          <w:tcPr>
            <w:tcW w:type="dxa" w:w="136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0.6</w:t>
            </w:r>
          </w:p>
        </w:tc>
      </w:tr>
    </w:tbl>
    <w:p>
      <w:pPr>
        <w:spacing w:before="60" w:after="80"/>
      </w:pPr>
      <w:r>
        <w:rPr>
          <w:rFonts w:ascii="Arial" w:cs="Arial" w:eastAsia="Arial" w:hAnsi="Arial"/>
          <w:b w:val="false"/>
          <w:bCs w:val="false"/>
          <w:color w:val="1a1a18"/>
          <w:sz w:val="20"/>
          <w:szCs w:val="20"/>
        </w:rPr>
        <w:t xml:space="preserve"/>
      </w:r>
    </w:p>
    <w:p>
      <w:pPr>
        <w:pStyle w:val="Heading2"/>
        <w:spacing w:before="360" w:after="100"/>
      </w:pPr>
      <w:r>
        <w:rPr>
          <w:rFonts w:ascii="Arial" w:cs="Arial" w:eastAsia="Arial" w:hAnsi="Arial"/>
          <w:b/>
          <w:bCs/>
          <w:color w:val="2c5640"/>
          <w:sz w:val="28"/>
          <w:szCs w:val="28"/>
        </w:rPr>
        <w:t xml:space="preserve">2.1 Homepage &amp; Landing Pages</w:t>
      </w:r>
    </w:p>
    <w:p>
      <w:pPr>
        <w:spacing w:before="40" w:after="40"/>
      </w:pPr>
      <w:r>
        <w:rPr>
          <w:rFonts w:ascii="Arial" w:cs="Arial" w:eastAsia="Arial" w:hAnsi="Arial"/>
          <w:b/>
          <w:bCs/>
          <w:color w:val="1d3a2a"/>
          <w:sz w:val="20"/>
          <w:szCs w:val="20"/>
        </w:rPr>
        <w:t xml:space="preserve">Machine name: </w:t>
      </w:r>
      <w:r>
        <w:rPr>
          <w:rFonts w:ascii="Arial" w:cs="Arial" w:eastAsia="Arial" w:hAnsi="Arial"/>
          <w:color w:val="1a1a18"/>
          <w:sz w:val="20"/>
          <w:szCs w:val="20"/>
        </w:rPr>
        <w:t xml:space="preserve">page</w:t>
      </w:r>
    </w:p>
    <w:p>
      <w:pPr>
        <w:spacing w:before="40" w:after="40"/>
      </w:pPr>
      <w:r>
        <w:rPr>
          <w:rFonts w:ascii="Arial" w:cs="Arial" w:eastAsia="Arial" w:hAnsi="Arial"/>
          <w:b/>
          <w:bCs/>
          <w:color w:val="1d3a2a"/>
          <w:sz w:val="20"/>
          <w:szCs w:val="20"/>
        </w:rPr>
        <w:t xml:space="preserve">Schema.org type (Homepage): </w:t>
      </w:r>
      <w:r>
        <w:rPr>
          <w:rFonts w:ascii="Arial" w:cs="Arial" w:eastAsia="Arial" w:hAnsi="Arial"/>
          <w:color w:val="1a1a18"/>
          <w:sz w:val="20"/>
          <w:szCs w:val="20"/>
        </w:rPr>
        <w:t xml:space="preserve">WebSite + Organization + FAQPage (conditionally)</w:t>
      </w:r>
    </w:p>
    <w:p>
      <w:pPr>
        <w:spacing w:before="40" w:after="40"/>
      </w:pPr>
      <w:r>
        <w:rPr>
          <w:rFonts w:ascii="Arial" w:cs="Arial" w:eastAsia="Arial" w:hAnsi="Arial"/>
          <w:b/>
          <w:bCs/>
          <w:color w:val="1d3a2a"/>
          <w:sz w:val="20"/>
          <w:szCs w:val="20"/>
        </w:rPr>
        <w:t xml:space="preserve">Schema.org type (Landing): </w:t>
      </w:r>
      <w:r>
        <w:rPr>
          <w:rFonts w:ascii="Arial" w:cs="Arial" w:eastAsia="Arial" w:hAnsi="Arial"/>
          <w:color w:val="1a1a18"/>
          <w:sz w:val="20"/>
          <w:szCs w:val="20"/>
        </w:rPr>
        <w:t xml:space="preserve">WebPage</w:t>
      </w:r>
    </w:p>
    <w:p>
      <w:pPr>
        <w:spacing w:before="60" w:after="80"/>
      </w:pPr>
      <w:r>
        <w:rPr>
          <w:rFonts w:ascii="Arial" w:cs="Arial" w:eastAsia="Arial" w:hAnsi="Arial"/>
          <w:b w:val="false"/>
          <w:bCs w:val="false"/>
          <w:color w:val="1a1a18"/>
          <w:sz w:val="20"/>
          <w:szCs w:val="20"/>
        </w:rPr>
        <w:t xml:space="preserve"/>
      </w:r>
    </w:p>
    <w:p>
      <w:pPr>
        <w:pStyle w:val="Heading3"/>
        <w:spacing w:before="240" w:after="80"/>
      </w:pPr>
      <w:r>
        <w:rPr>
          <w:rFonts w:ascii="Arial" w:cs="Arial" w:eastAsia="Arial" w:hAnsi="Arial"/>
          <w:b/>
          <w:bCs/>
          <w:color w:val="c0622a"/>
          <w:sz w:val="24"/>
          <w:szCs w:val="24"/>
        </w:rPr>
        <w:t xml:space="preserve">Fields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700"/>
        <w:gridCol w:w="1900"/>
        <w:gridCol w:w="900"/>
      </w:tblGrid>
      <w:tr>
        <w:trPr>
          <w:tblHeader/>
        </w:trPr>
        <w:tc>
          <w:tcPr>
            <w:tcW w:type="dxa" w:w="16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Field Label</w:t>
            </w:r>
          </w:p>
        </w:tc>
        <w:tc>
          <w:tcPr>
            <w:tcW w:type="dxa" w:w="19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Machine Name</w:t>
            </w:r>
          </w:p>
        </w:tc>
        <w:tc>
          <w:tcPr>
            <w:tcW w:type="dxa" w:w="17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Field Type</w:t>
            </w:r>
          </w:p>
        </w:tc>
        <w:tc>
          <w:tcPr>
            <w:tcW w:type="dxa" w:w="19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Schema Property</w:t>
            </w:r>
          </w:p>
        </w:tc>
        <w:tc>
          <w:tcPr>
            <w:tcW w:type="dxa" w:w="9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Required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Title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title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String (core)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WebPage.name / Organization.name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16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Hero Headline</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field_hero_headline</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String (plain)</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WebPage.headline</w:t>
            </w:r>
          </w:p>
        </w:tc>
        <w:tc>
          <w:tcPr>
            <w:tcW w:type="dxa" w:w="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Hero Subheadline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field_hero_subheadline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String (plain)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WebPage.description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6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Hero CTA Label</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field_hero_cta_label</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String (plain)</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WebPage.potentialAction.name</w:t>
            </w:r>
          </w:p>
        </w:tc>
        <w:tc>
          <w:tcPr>
            <w:tcW w:type="dxa" w:w="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Hero CTA URL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field_hero_cta_url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Link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WebPage.potentialAction.target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6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Body Content</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body</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Text (formatted, long)</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WebPage.text</w:t>
            </w:r>
          </w:p>
        </w:tc>
        <w:tc>
          <w:tcPr>
            <w:tcW w:type="dxa" w:w="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SEO Meta Title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field_seo_meta_title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String (plain, 70 chars max)</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Metatag token override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6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SEO Meta Description</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field_seo_meta_description</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String (plain, 160 chars max)</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Metatag token override</w:t>
            </w:r>
          </w:p>
        </w:tc>
        <w:tc>
          <w:tcPr>
            <w:tcW w:type="dxa" w:w="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OG Image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field_og_image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Image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og:image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6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Schema Page Type</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field_schema_page_type</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List (text)</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Drives SB template selection</w:t>
            </w:r>
          </w:p>
        </w:tc>
        <w:tc>
          <w:tcPr>
            <w:tcW w:type="dxa" w:w="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FAQ Items (ref)</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field_faq_items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Entity Reference (FAQ Entry)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FAQPage.mainEntity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6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Sitemap Include</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field_sitemap_include</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Boolean</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Simple XML Sitemap</w:t>
            </w:r>
          </w:p>
        </w:tc>
        <w:tc>
          <w:tcPr>
            <w:tcW w:type="dxa" w:w="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Yes</w:t>
            </w:r>
          </w:p>
        </w:tc>
      </w:tr>
    </w:tbl>
    <w:p>
      <w:pPr>
        <w:spacing w:before="60" w:after="80"/>
      </w:pPr>
      <w:r>
        <w:rPr>
          <w:rFonts w:ascii="Arial" w:cs="Arial" w:eastAsia="Arial" w:hAnsi="Arial"/>
          <w:b w:val="false"/>
          <w:bCs w:val="false"/>
          <w:color w:val="1a1a18"/>
          <w:sz w:val="20"/>
          <w:szCs w:val="20"/>
        </w:rPr>
        <w:t xml:space="preserve"/>
      </w:r>
    </w:p>
    <w:p>
      <w:pPr>
        <w:pStyle w:val="Heading2"/>
        <w:spacing w:before="360" w:after="100"/>
      </w:pPr>
      <w:r>
        <w:rPr>
          <w:rFonts w:ascii="Arial" w:cs="Arial" w:eastAsia="Arial" w:hAnsi="Arial"/>
          <w:b/>
          <w:bCs/>
          <w:color w:val="2c5640"/>
          <w:sz w:val="28"/>
          <w:szCs w:val="28"/>
        </w:rPr>
        <w:t xml:space="preserve">2.2 Issue / Policy Brief</w:t>
      </w:r>
    </w:p>
    <w:p>
      <w:pPr>
        <w:spacing w:before="40" w:after="40"/>
      </w:pPr>
      <w:r>
        <w:rPr>
          <w:rFonts w:ascii="Arial" w:cs="Arial" w:eastAsia="Arial" w:hAnsi="Arial"/>
          <w:b/>
          <w:bCs/>
          <w:color w:val="1d3a2a"/>
          <w:sz w:val="20"/>
          <w:szCs w:val="20"/>
        </w:rPr>
        <w:t xml:space="preserve">Machine name: </w:t>
      </w:r>
      <w:r>
        <w:rPr>
          <w:rFonts w:ascii="Arial" w:cs="Arial" w:eastAsia="Arial" w:hAnsi="Arial"/>
          <w:color w:val="1a1a18"/>
          <w:sz w:val="20"/>
          <w:szCs w:val="20"/>
        </w:rPr>
        <w:t xml:space="preserve">issue</w:t>
      </w:r>
    </w:p>
    <w:p>
      <w:pPr>
        <w:spacing w:before="40" w:after="40"/>
      </w:pPr>
      <w:r>
        <w:rPr>
          <w:rFonts w:ascii="Arial" w:cs="Arial" w:eastAsia="Arial" w:hAnsi="Arial"/>
          <w:b/>
          <w:bCs/>
          <w:color w:val="1d3a2a"/>
          <w:sz w:val="20"/>
          <w:szCs w:val="20"/>
        </w:rPr>
        <w:t xml:space="preserve">Schema.org type: </w:t>
      </w:r>
      <w:r>
        <w:rPr>
          <w:rFonts w:ascii="Arial" w:cs="Arial" w:eastAsia="Arial" w:hAnsi="Arial"/>
          <w:color w:val="1a1a18"/>
          <w:sz w:val="20"/>
          <w:szCs w:val="20"/>
        </w:rPr>
        <w:t xml:space="preserve">Article (subtype: NewsArticle or AnalysisNewsArticle)</w:t>
      </w:r>
    </w:p>
    <w:p>
      <w:pPr>
        <w:spacing w:before="40" w:after="40"/>
      </w:pPr>
      <w:r>
        <w:rPr>
          <w:rFonts w:ascii="Arial" w:cs="Arial" w:eastAsia="Arial" w:hAnsi="Arial"/>
          <w:b/>
          <w:bCs/>
          <w:color w:val="1d3a2a"/>
          <w:sz w:val="20"/>
          <w:szCs w:val="20"/>
        </w:rPr>
        <w:t xml:space="preserve">SEO goal: </w:t>
      </w:r>
      <w:r>
        <w:rPr>
          <w:rFonts w:ascii="Arial" w:cs="Arial" w:eastAsia="Arial" w:hAnsi="Arial"/>
          <w:color w:val="1a1a18"/>
          <w:sz w:val="20"/>
          <w:szCs w:val="20"/>
        </w:rPr>
        <w:t xml:space="preserve">Rank for policy search terms: "Vermont Act 73," "Vermont tuitioning explained," "school designation Vermont," "Vermont school choice bill"</w:t>
      </w:r>
    </w:p>
    <w:p>
      <w:pPr>
        <w:spacing w:before="60" w:after="80"/>
      </w:pPr>
      <w:r>
        <w:rPr>
          <w:rFonts w:ascii="Arial" w:cs="Arial" w:eastAsia="Arial" w:hAnsi="Arial"/>
          <w:b w:val="false"/>
          <w:bCs w:val="false"/>
          <w:color w:val="1a1a18"/>
          <w:sz w:val="20"/>
          <w:szCs w:val="20"/>
        </w:rPr>
        <w:t xml:space="preserve"/>
      </w:r>
    </w:p>
    <w:p>
      <w:pPr>
        <w:pStyle w:val="Heading3"/>
        <w:spacing w:before="240" w:after="80"/>
      </w:pPr>
      <w:r>
        <w:rPr>
          <w:rFonts w:ascii="Arial" w:cs="Arial" w:eastAsia="Arial" w:hAnsi="Arial"/>
          <w:b/>
          <w:bCs/>
          <w:color w:val="c0622a"/>
          <w:sz w:val="24"/>
          <w:szCs w:val="24"/>
        </w:rPr>
        <w:t xml:space="preserve">Fields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700"/>
        <w:gridCol w:w="1900"/>
        <w:gridCol w:w="700"/>
      </w:tblGrid>
      <w:tr>
        <w:trPr>
          <w:tblHeader/>
        </w:trPr>
        <w:tc>
          <w:tcPr>
            <w:tcW w:type="dxa" w:w="16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Field Label</w:t>
            </w:r>
          </w:p>
        </w:tc>
        <w:tc>
          <w:tcPr>
            <w:tcW w:type="dxa" w:w="19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Machine Name</w:t>
            </w:r>
          </w:p>
        </w:tc>
        <w:tc>
          <w:tcPr>
            <w:tcW w:type="dxa" w:w="17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Field Type</w:t>
            </w:r>
          </w:p>
        </w:tc>
        <w:tc>
          <w:tcPr>
            <w:tcW w:type="dxa" w:w="19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Schema Property</w:t>
            </w:r>
          </w:p>
        </w:tc>
        <w:tc>
          <w:tcPr>
            <w:tcW w:type="dxa" w:w="7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Required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Title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title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String (core)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Article.headline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16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Subtitle / Deck</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field_subtitle</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String (plain)</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Article.alternativeHeadline</w:t>
            </w:r>
          </w:p>
        </w:tc>
        <w:tc>
          <w:tcPr>
            <w:tcW w:type="dxa" w:w="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Summary (excerpt)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field_summary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Text (plain, long)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Article.description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16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Body</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body</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Text (formatted, long)</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Article.articleBody</w:t>
            </w:r>
          </w:p>
        </w:tc>
        <w:tc>
          <w:tcPr>
            <w:tcW w:type="dxa" w:w="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Author (ref)</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field_author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Entity Reference (Person)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Article.author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6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Published Date</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field_published_date</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Datetime</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Article.datePublished</w:t>
            </w:r>
          </w:p>
        </w:tc>
        <w:tc>
          <w:tcPr>
            <w:tcW w:type="dxa" w:w="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Modified Date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field_modified_date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Datetime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Article.dateModified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6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Tags</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field_tags</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Entity Reference (Taxonomy: Tags)</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Article.keywords</w:t>
            </w:r>
          </w:p>
        </w:tc>
        <w:tc>
          <w:tcPr>
            <w:tcW w:type="dxa" w:w="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Issue Category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field_issue_category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Entity Reference (Taxonomy: Issue Categories)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Article.about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16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Hero Image</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field_hero_image</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Image</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Article.image</w:t>
            </w:r>
          </w:p>
        </w:tc>
        <w:tc>
          <w:tcPr>
            <w:tcW w:type="dxa" w:w="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Related Towns (ref)</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field_related_towns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Entity Reference (Town Profile)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Article.locationCreated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6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Related Legislation</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field_related_legislation</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Link (multi)</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Article.citation</w:t>
            </w:r>
          </w:p>
        </w:tc>
        <w:tc>
          <w:tcPr>
            <w:tcW w:type="dxa" w:w="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SEO Meta Title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field_seo_meta_title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String (plain)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Metatag override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6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SEO Meta Description</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field_seo_meta_description</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String (plain)</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Metatag override</w:t>
            </w:r>
          </w:p>
        </w:tc>
        <w:tc>
          <w:tcPr>
            <w:tcW w:type="dxa" w:w="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Schema Article Type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field_schema_article_type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List (text)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Drives SB @type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Yes</w:t>
            </w:r>
          </w:p>
        </w:tc>
      </w:tr>
    </w:tbl>
    <w:p>
      <w:pPr>
        <w:spacing w:before="60" w:after="80"/>
      </w:pPr>
      <w:r>
        <w:rPr>
          <w:rFonts w:ascii="Arial" w:cs="Arial" w:eastAsia="Arial" w:hAnsi="Arial"/>
          <w:b w:val="false"/>
          <w:bCs w:val="false"/>
          <w:color w:val="1a1a18"/>
          <w:sz w:val="20"/>
          <w:szCs w:val="20"/>
        </w:rPr>
        <w:t xml:space="preserve"/>
      </w:r>
    </w:p>
    <w:p>
      <w:pPr>
        <w:pStyle w:val="Heading3"/>
        <w:spacing w:before="240" w:after="80"/>
      </w:pPr>
      <w:r>
        <w:rPr>
          <w:rFonts w:ascii="Arial" w:cs="Arial" w:eastAsia="Arial" w:hAnsi="Arial"/>
          <w:b/>
          <w:bCs/>
          <w:color w:val="c0622a"/>
          <w:sz w:val="24"/>
          <w:szCs w:val="24"/>
        </w:rPr>
        <w:t xml:space="preserve">Issue Category Taxonomy (field_issue_category)</w:t>
      </w:r>
    </w:p>
    <w:p>
      <w:pPr>
        <w:pStyle w:val="ListParagraph"/>
        <w:numPr>
          <w:ilvl w:val="0"/>
          <w:numId w:val="2"/>
        </w:numPr>
        <w:spacing w:before="40" w:after="40"/>
      </w:pPr>
      <w:r>
        <w:rPr>
          <w:rFonts w:ascii="Arial" w:cs="Arial" w:eastAsia="Arial" w:hAnsi="Arial"/>
          <w:color w:val="1a1a18"/>
          <w:sz w:val="20"/>
          <w:szCs w:val="20"/>
        </w:rPr>
        <w:t xml:space="preserve">Tuitioning &amp; School Choice</w:t>
      </w:r>
    </w:p>
    <w:p>
      <w:pPr>
        <w:pStyle w:val="ListParagraph"/>
        <w:numPr>
          <w:ilvl w:val="0"/>
          <w:numId w:val="2"/>
        </w:numPr>
        <w:spacing w:before="40" w:after="40"/>
      </w:pPr>
      <w:r>
        <w:rPr>
          <w:rFonts w:ascii="Arial" w:cs="Arial" w:eastAsia="Arial" w:hAnsi="Arial"/>
          <w:color w:val="1a1a18"/>
          <w:sz w:val="20"/>
          <w:szCs w:val="20"/>
        </w:rPr>
        <w:t xml:space="preserve">Act 73 / H.454</w:t>
      </w:r>
    </w:p>
    <w:p>
      <w:pPr>
        <w:pStyle w:val="ListParagraph"/>
        <w:numPr>
          <w:ilvl w:val="0"/>
          <w:numId w:val="2"/>
        </w:numPr>
        <w:spacing w:before="40" w:after="40"/>
      </w:pPr>
      <w:r>
        <w:rPr>
          <w:rFonts w:ascii="Arial" w:cs="Arial" w:eastAsia="Arial" w:hAnsi="Arial"/>
          <w:color w:val="1a1a18"/>
          <w:sz w:val="20"/>
          <w:szCs w:val="20"/>
        </w:rPr>
        <w:t xml:space="preserve">Rural Equity</w:t>
      </w:r>
    </w:p>
    <w:p>
      <w:pPr>
        <w:pStyle w:val="ListParagraph"/>
        <w:numPr>
          <w:ilvl w:val="0"/>
          <w:numId w:val="2"/>
        </w:numPr>
        <w:spacing w:before="40" w:after="40"/>
      </w:pPr>
      <w:r>
        <w:rPr>
          <w:rFonts w:ascii="Arial" w:cs="Arial" w:eastAsia="Arial" w:hAnsi="Arial"/>
          <w:color w:val="1a1a18"/>
          <w:sz w:val="20"/>
          <w:szCs w:val="20"/>
        </w:rPr>
        <w:t xml:space="preserve">Workforce &amp; Economic Impact</w:t>
      </w:r>
    </w:p>
    <w:p>
      <w:pPr>
        <w:pStyle w:val="ListParagraph"/>
        <w:numPr>
          <w:ilvl w:val="0"/>
          <w:numId w:val="2"/>
        </w:numPr>
        <w:spacing w:before="40" w:after="40"/>
      </w:pPr>
      <w:r>
        <w:rPr>
          <w:rFonts w:ascii="Arial" w:cs="Arial" w:eastAsia="Arial" w:hAnsi="Arial"/>
          <w:color w:val="1a1a18"/>
          <w:sz w:val="20"/>
          <w:szCs w:val="20"/>
        </w:rPr>
        <w:t xml:space="preserve">Special Education</w:t>
      </w:r>
    </w:p>
    <w:p>
      <w:pPr>
        <w:pStyle w:val="ListParagraph"/>
        <w:numPr>
          <w:ilvl w:val="0"/>
          <w:numId w:val="2"/>
        </w:numPr>
        <w:spacing w:before="40" w:after="40"/>
      </w:pPr>
      <w:r>
        <w:rPr>
          <w:rFonts w:ascii="Arial" w:cs="Arial" w:eastAsia="Arial" w:hAnsi="Arial"/>
          <w:color w:val="1a1a18"/>
          <w:sz w:val="20"/>
          <w:szCs w:val="20"/>
        </w:rPr>
        <w:t xml:space="preserve">Community Stability</w:t>
      </w:r>
    </w:p>
    <w:p>
      <w:pPr>
        <w:pStyle w:val="ListParagraph"/>
        <w:numPr>
          <w:ilvl w:val="0"/>
          <w:numId w:val="2"/>
        </w:numPr>
        <w:spacing w:before="40" w:after="40"/>
      </w:pPr>
      <w:r>
        <w:rPr>
          <w:rFonts w:ascii="Arial" w:cs="Arial" w:eastAsia="Arial" w:hAnsi="Arial"/>
          <w:color w:val="1a1a18"/>
          <w:sz w:val="20"/>
          <w:szCs w:val="20"/>
        </w:rPr>
        <w:t xml:space="preserve">Legislative Updates</w:t>
      </w:r>
    </w:p>
    <w:p>
      <w:pPr>
        <w:spacing w:before="60" w:after="80"/>
      </w:pPr>
      <w:r>
        <w:rPr>
          <w:rFonts w:ascii="Arial" w:cs="Arial" w:eastAsia="Arial" w:hAnsi="Arial"/>
          <w:b w:val="false"/>
          <w:bCs w:val="false"/>
          <w:color w:val="1a1a18"/>
          <w:sz w:val="20"/>
          <w:szCs w:val="20"/>
        </w:rPr>
        <w:t xml:space="preserve"/>
      </w:r>
    </w:p>
    <w:p>
      <w:pPr>
        <w:pStyle w:val="Heading2"/>
        <w:spacing w:before="360" w:after="100"/>
      </w:pPr>
      <w:r>
        <w:rPr>
          <w:rFonts w:ascii="Arial" w:cs="Arial" w:eastAsia="Arial" w:hAnsi="Arial"/>
          <w:b/>
          <w:bCs/>
          <w:color w:val="2c5640"/>
          <w:sz w:val="28"/>
          <w:szCs w:val="28"/>
        </w:rPr>
        <w:t xml:space="preserve">2.3 Testimonial / Community Story</w:t>
      </w:r>
    </w:p>
    <w:p>
      <w:pPr>
        <w:spacing w:before="40" w:after="40"/>
      </w:pPr>
      <w:r>
        <w:rPr>
          <w:rFonts w:ascii="Arial" w:cs="Arial" w:eastAsia="Arial" w:hAnsi="Arial"/>
          <w:b/>
          <w:bCs/>
          <w:color w:val="1d3a2a"/>
          <w:sz w:val="20"/>
          <w:szCs w:val="20"/>
        </w:rPr>
        <w:t xml:space="preserve">Machine name: </w:t>
      </w:r>
      <w:r>
        <w:rPr>
          <w:rFonts w:ascii="Arial" w:cs="Arial" w:eastAsia="Arial" w:hAnsi="Arial"/>
          <w:color w:val="1a1a18"/>
          <w:sz w:val="20"/>
          <w:szCs w:val="20"/>
        </w:rPr>
        <w:t xml:space="preserve">testimonial</w:t>
      </w:r>
    </w:p>
    <w:p>
      <w:pPr>
        <w:spacing w:before="40" w:after="40"/>
      </w:pPr>
      <w:r>
        <w:rPr>
          <w:rFonts w:ascii="Arial" w:cs="Arial" w:eastAsia="Arial" w:hAnsi="Arial"/>
          <w:b/>
          <w:bCs/>
          <w:color w:val="1d3a2a"/>
          <w:sz w:val="20"/>
          <w:szCs w:val="20"/>
        </w:rPr>
        <w:t xml:space="preserve">Schema.org type: </w:t>
      </w:r>
      <w:r>
        <w:rPr>
          <w:rFonts w:ascii="Arial" w:cs="Arial" w:eastAsia="Arial" w:hAnsi="Arial"/>
          <w:color w:val="1a1a18"/>
          <w:sz w:val="20"/>
          <w:szCs w:val="20"/>
        </w:rPr>
        <w:t xml:space="preserve">Review (reviewBody + author + itemReviewed = Organization)</w:t>
      </w:r>
    </w:p>
    <w:p>
      <w:pPr>
        <w:spacing w:before="40" w:after="40"/>
      </w:pPr>
      <w:r>
        <w:rPr>
          <w:rFonts w:ascii="Arial" w:cs="Arial" w:eastAsia="Arial" w:hAnsi="Arial"/>
          <w:b/>
          <w:bCs/>
          <w:color w:val="1d3a2a"/>
          <w:sz w:val="20"/>
          <w:szCs w:val="20"/>
        </w:rPr>
        <w:t xml:space="preserve">SEO goal: </w:t>
      </w:r>
      <w:r>
        <w:rPr>
          <w:rFonts w:ascii="Arial" w:cs="Arial" w:eastAsia="Arial" w:hAnsi="Arial"/>
          <w:color w:val="1a1a18"/>
          <w:sz w:val="20"/>
          <w:szCs w:val="20"/>
        </w:rPr>
        <w:t xml:space="preserve">Long-tail personal story queries, trust signals, Google HCU (helpful content) authority</w:t>
      </w:r>
    </w:p>
    <w:p>
      <w:pPr>
        <w:spacing w:before="60" w:after="80"/>
      </w:pPr>
      <w:r>
        <w:rPr>
          <w:rFonts w:ascii="Arial" w:cs="Arial" w:eastAsia="Arial" w:hAnsi="Arial"/>
          <w:b w:val="false"/>
          <w:bCs w:val="false"/>
          <w:color w:val="1a1a18"/>
          <w:sz w:val="20"/>
          <w:szCs w:val="20"/>
        </w:rPr>
        <w:t xml:space="preserve"/>
      </w:r>
    </w:p>
    <w:p>
      <w:pPr>
        <w:pStyle w:val="Heading3"/>
        <w:spacing w:before="240" w:after="80"/>
      </w:pPr>
      <w:r>
        <w:rPr>
          <w:rFonts w:ascii="Arial" w:cs="Arial" w:eastAsia="Arial" w:hAnsi="Arial"/>
          <w:b/>
          <w:bCs/>
          <w:color w:val="c0622a"/>
          <w:sz w:val="24"/>
          <w:szCs w:val="24"/>
        </w:rPr>
        <w:t xml:space="preserve">Fields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800"/>
        <w:gridCol w:w="1700"/>
        <w:gridCol w:w="900"/>
      </w:tblGrid>
      <w:tr>
        <w:trPr>
          <w:tblHeader/>
        </w:trPr>
        <w:tc>
          <w:tcPr>
            <w:tcW w:type="dxa" w:w="17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Field Label</w:t>
            </w:r>
          </w:p>
        </w:tc>
        <w:tc>
          <w:tcPr>
            <w:tcW w:type="dxa" w:w="19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Machine Name</w:t>
            </w:r>
          </w:p>
        </w:tc>
        <w:tc>
          <w:tcPr>
            <w:tcW w:type="dxa" w:w="18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Field Type</w:t>
            </w:r>
          </w:p>
        </w:tc>
        <w:tc>
          <w:tcPr>
            <w:tcW w:type="dxa" w:w="17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Schema Property</w:t>
            </w:r>
          </w:p>
        </w:tc>
        <w:tc>
          <w:tcPr>
            <w:tcW w:type="dxa" w:w="9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Required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Title (internal)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title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String (core)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Review.name (hidden in display)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First Name</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field_first_name</w:t>
            </w:r>
          </w:p>
        </w:tc>
        <w:tc>
          <w:tcPr>
            <w:tcW w:type="dxa" w:w="1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String (plain)</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Review.author.givenName</w:t>
            </w:r>
          </w:p>
        </w:tc>
        <w:tc>
          <w:tcPr>
            <w:tcW w:type="dxa" w:w="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Last Name / Initial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field_last_name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String (plain)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Review.author.familyName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Town</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field_town</w:t>
            </w:r>
          </w:p>
        </w:tc>
        <w:tc>
          <w:tcPr>
            <w:tcW w:type="dxa" w:w="1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Entity Reference (Town Profile)</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Review.author.address.addressLocality</w:t>
            </w:r>
          </w:p>
        </w:tc>
        <w:tc>
          <w:tcPr>
            <w:tcW w:type="dxa" w:w="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Role / Connection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List (text)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Review.author.jobTitle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Story / Quote</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field_story</w:t>
            </w:r>
          </w:p>
        </w:tc>
        <w:tc>
          <w:tcPr>
            <w:tcW w:type="dxa" w:w="1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Text (formatted, long)</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Review.reviewBody</w:t>
            </w:r>
          </w:p>
        </w:tc>
        <w:tc>
          <w:tcPr>
            <w:tcW w:type="dxa" w:w="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Pull Quote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field_pull_quote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String (plain, 280 chars)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Review.description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School Referenced</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field_school</w:t>
            </w:r>
          </w:p>
        </w:tc>
        <w:tc>
          <w:tcPr>
            <w:tcW w:type="dxa" w:w="1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List (text)</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Review.itemReviewed.name</w:t>
            </w:r>
          </w:p>
        </w:tc>
        <w:tc>
          <w:tcPr>
            <w:tcW w:type="dxa" w:w="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Issues Addressed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field_issues_addressed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Entity Reference (Taxonomy: Tags)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Review.keywords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Photo</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field_photo</w:t>
            </w:r>
          </w:p>
        </w:tc>
        <w:tc>
          <w:tcPr>
            <w:tcW w:type="dxa" w:w="1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Image</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Review.author.image</w:t>
            </w:r>
          </w:p>
        </w:tc>
        <w:tc>
          <w:tcPr>
            <w:tcW w:type="dxa" w:w="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Permission Granted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field_permission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Boolean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Internal only (admin)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Display Level</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field_display_level</w:t>
            </w:r>
          </w:p>
        </w:tc>
        <w:tc>
          <w:tcPr>
            <w:tcW w:type="dxa" w:w="1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List (text): Full / Pull Quote Only / Anonymous</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Controls display output</w:t>
            </w:r>
          </w:p>
        </w:tc>
        <w:tc>
          <w:tcPr>
            <w:tcW w:type="dxa" w:w="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Featured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field_featured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Boolean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Homepage / landing display flag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w:t>
            </w:r>
          </w:p>
        </w:tc>
      </w:tr>
    </w:tbl>
    <w:p>
      <w:pPr>
        <w:spacing w:before="60" w:after="80"/>
      </w:pPr>
      <w:r>
        <w:rPr>
          <w:rFonts w:ascii="Arial" w:cs="Arial" w:eastAsia="Arial" w:hAnsi="Arial"/>
          <w:b w:val="false"/>
          <w:bCs w:val="false"/>
          <w:color w:val="1a1a18"/>
          <w:sz w:val="20"/>
          <w:szCs w:val="20"/>
        </w:rPr>
        <w:t xml:space="preserve"/>
      </w:r>
    </w:p>
    <w:p>
      <w:pPr>
        <w:pStyle w:val="Heading3"/>
        <w:spacing w:before="240" w:after="80"/>
      </w:pPr>
      <w:r>
        <w:rPr>
          <w:rFonts w:ascii="Arial" w:cs="Arial" w:eastAsia="Arial" w:hAnsi="Arial"/>
          <w:b/>
          <w:bCs/>
          <w:color w:val="c0622a"/>
          <w:sz w:val="24"/>
          <w:szCs w:val="24"/>
        </w:rPr>
        <w:t xml:space="preserve">Role / Connection Taxonomy</w:t>
      </w:r>
    </w:p>
    <w:p>
      <w:pPr>
        <w:pStyle w:val="ListParagraph"/>
        <w:numPr>
          <w:ilvl w:val="0"/>
          <w:numId w:val="2"/>
        </w:numPr>
        <w:spacing w:before="40" w:after="40"/>
      </w:pPr>
      <w:r>
        <w:rPr>
          <w:rFonts w:ascii="Arial" w:cs="Arial" w:eastAsia="Arial" w:hAnsi="Arial"/>
          <w:color w:val="1a1a18"/>
          <w:sz w:val="20"/>
          <w:szCs w:val="20"/>
        </w:rPr>
        <w:t xml:space="preserve">Parent of current student</w:t>
      </w:r>
    </w:p>
    <w:p>
      <w:pPr>
        <w:pStyle w:val="ListParagraph"/>
        <w:numPr>
          <w:ilvl w:val="0"/>
          <w:numId w:val="2"/>
        </w:numPr>
        <w:spacing w:before="40" w:after="40"/>
      </w:pPr>
      <w:r>
        <w:rPr>
          <w:rFonts w:ascii="Arial" w:cs="Arial" w:eastAsia="Arial" w:hAnsi="Arial"/>
          <w:color w:val="1a1a18"/>
          <w:sz w:val="20"/>
          <w:szCs w:val="20"/>
        </w:rPr>
        <w:t xml:space="preserve">Parent of future student</w:t>
      </w:r>
    </w:p>
    <w:p>
      <w:pPr>
        <w:pStyle w:val="ListParagraph"/>
        <w:numPr>
          <w:ilvl w:val="0"/>
          <w:numId w:val="2"/>
        </w:numPr>
        <w:spacing w:before="40" w:after="40"/>
      </w:pPr>
      <w:r>
        <w:rPr>
          <w:rFonts w:ascii="Arial" w:cs="Arial" w:eastAsia="Arial" w:hAnsi="Arial"/>
          <w:color w:val="1a1a18"/>
          <w:sz w:val="20"/>
          <w:szCs w:val="20"/>
        </w:rPr>
        <w:t xml:space="preserve">Student</w:t>
      </w:r>
    </w:p>
    <w:p>
      <w:pPr>
        <w:pStyle w:val="ListParagraph"/>
        <w:numPr>
          <w:ilvl w:val="0"/>
          <w:numId w:val="2"/>
        </w:numPr>
        <w:spacing w:before="40" w:after="40"/>
      </w:pPr>
      <w:r>
        <w:rPr>
          <w:rFonts w:ascii="Arial" w:cs="Arial" w:eastAsia="Arial" w:hAnsi="Arial"/>
          <w:color w:val="1a1a18"/>
          <w:sz w:val="20"/>
          <w:szCs w:val="20"/>
        </w:rPr>
        <w:t xml:space="preserve">Alumni</w:t>
      </w:r>
    </w:p>
    <w:p>
      <w:pPr>
        <w:pStyle w:val="ListParagraph"/>
        <w:numPr>
          <w:ilvl w:val="0"/>
          <w:numId w:val="2"/>
        </w:numPr>
        <w:spacing w:before="40" w:after="40"/>
      </w:pPr>
      <w:r>
        <w:rPr>
          <w:rFonts w:ascii="Arial" w:cs="Arial" w:eastAsia="Arial" w:hAnsi="Arial"/>
          <w:color w:val="1a1a18"/>
          <w:sz w:val="20"/>
          <w:szCs w:val="20"/>
        </w:rPr>
        <w:t xml:space="preserve">Teacher / Staff</w:t>
      </w:r>
    </w:p>
    <w:p>
      <w:pPr>
        <w:pStyle w:val="ListParagraph"/>
        <w:numPr>
          <w:ilvl w:val="0"/>
          <w:numId w:val="2"/>
        </w:numPr>
        <w:spacing w:before="40" w:after="40"/>
      </w:pPr>
      <w:r>
        <w:rPr>
          <w:rFonts w:ascii="Arial" w:cs="Arial" w:eastAsia="Arial" w:hAnsi="Arial"/>
          <w:color w:val="1a1a18"/>
          <w:sz w:val="20"/>
          <w:szCs w:val="20"/>
        </w:rPr>
        <w:t xml:space="preserve">Local employer</w:t>
      </w:r>
    </w:p>
    <w:p>
      <w:pPr>
        <w:pStyle w:val="ListParagraph"/>
        <w:numPr>
          <w:ilvl w:val="0"/>
          <w:numId w:val="2"/>
        </w:numPr>
        <w:spacing w:before="40" w:after="40"/>
      </w:pPr>
      <w:r>
        <w:rPr>
          <w:rFonts w:ascii="Arial" w:cs="Arial" w:eastAsia="Arial" w:hAnsi="Arial"/>
          <w:color w:val="1a1a18"/>
          <w:sz w:val="20"/>
          <w:szCs w:val="20"/>
        </w:rPr>
        <w:t xml:space="preserve">Town resident / taxpayer</w:t>
      </w:r>
    </w:p>
    <w:p>
      <w:pPr>
        <w:pStyle w:val="ListParagraph"/>
        <w:numPr>
          <w:ilvl w:val="0"/>
          <w:numId w:val="2"/>
        </w:numPr>
        <w:spacing w:before="40" w:after="40"/>
      </w:pPr>
      <w:r>
        <w:rPr>
          <w:rFonts w:ascii="Arial" w:cs="Arial" w:eastAsia="Arial" w:hAnsi="Arial"/>
          <w:color w:val="1a1a18"/>
          <w:sz w:val="20"/>
          <w:szCs w:val="20"/>
        </w:rPr>
        <w:t xml:space="preserve">Elected official</w:t>
      </w:r>
    </w:p>
    <w:p>
      <w:pPr>
        <w:pStyle w:val="ListParagraph"/>
        <w:numPr>
          <w:ilvl w:val="0"/>
          <w:numId w:val="2"/>
        </w:numPr>
        <w:spacing w:before="40" w:after="40"/>
      </w:pPr>
      <w:r>
        <w:rPr>
          <w:rFonts w:ascii="Arial" w:cs="Arial" w:eastAsia="Arial" w:hAnsi="Arial"/>
          <w:color w:val="1a1a18"/>
          <w:sz w:val="20"/>
          <w:szCs w:val="20"/>
        </w:rPr>
        <w:t xml:space="preserve">Healthcare / medical worker</w:t>
      </w:r>
    </w:p>
    <w:p>
      <w:pPr>
        <w:pStyle w:val="ListParagraph"/>
        <w:numPr>
          <w:ilvl w:val="0"/>
          <w:numId w:val="2"/>
        </w:numPr>
        <w:spacing w:before="40" w:after="40"/>
      </w:pPr>
      <w:r>
        <w:rPr>
          <w:rFonts w:ascii="Arial" w:cs="Arial" w:eastAsia="Arial" w:hAnsi="Arial"/>
          <w:color w:val="1a1a18"/>
          <w:sz w:val="20"/>
          <w:szCs w:val="20"/>
        </w:rPr>
        <w:t xml:space="preserve">Trades / CTE</w:t>
      </w:r>
    </w:p>
    <w:p>
      <w:pPr>
        <w:spacing w:before="60" w:after="80"/>
      </w:pPr>
      <w:r>
        <w:rPr>
          <w:rFonts w:ascii="Arial" w:cs="Arial" w:eastAsia="Arial" w:hAnsi="Arial"/>
          <w:b w:val="false"/>
          <w:bCs w:val="false"/>
          <w:color w:val="1a1a18"/>
          <w:sz w:val="20"/>
          <w:szCs w:val="20"/>
        </w:rPr>
        <w:t xml:space="preserve"/>
      </w:r>
    </w:p>
    <w:p>
      <w:pPr>
        <w:pStyle w:val="Heading2"/>
        <w:spacing w:before="360" w:after="100"/>
      </w:pPr>
      <w:r>
        <w:rPr>
          <w:rFonts w:ascii="Arial" w:cs="Arial" w:eastAsia="Arial" w:hAnsi="Arial"/>
          <w:b/>
          <w:bCs/>
          <w:color w:val="2c5640"/>
          <w:sz w:val="28"/>
          <w:szCs w:val="28"/>
        </w:rPr>
        <w:t xml:space="preserve">2.4 Event</w:t>
      </w:r>
    </w:p>
    <w:p>
      <w:pPr>
        <w:spacing w:before="40" w:after="40"/>
      </w:pPr>
      <w:r>
        <w:rPr>
          <w:rFonts w:ascii="Arial" w:cs="Arial" w:eastAsia="Arial" w:hAnsi="Arial"/>
          <w:b/>
          <w:bCs/>
          <w:color w:val="1d3a2a"/>
          <w:sz w:val="20"/>
          <w:szCs w:val="20"/>
        </w:rPr>
        <w:t xml:space="preserve">Machine name: </w:t>
      </w:r>
      <w:r>
        <w:rPr>
          <w:rFonts w:ascii="Arial" w:cs="Arial" w:eastAsia="Arial" w:hAnsi="Arial"/>
          <w:color w:val="1a1a18"/>
          <w:sz w:val="20"/>
          <w:szCs w:val="20"/>
        </w:rPr>
        <w:t xml:space="preserve">event</w:t>
      </w:r>
    </w:p>
    <w:p>
      <w:pPr>
        <w:spacing w:before="40" w:after="40"/>
      </w:pPr>
      <w:r>
        <w:rPr>
          <w:rFonts w:ascii="Arial" w:cs="Arial" w:eastAsia="Arial" w:hAnsi="Arial"/>
          <w:b/>
          <w:bCs/>
          <w:color w:val="1d3a2a"/>
          <w:sz w:val="20"/>
          <w:szCs w:val="20"/>
        </w:rPr>
        <w:t xml:space="preserve">Schema.org type: </w:t>
      </w:r>
      <w:r>
        <w:rPr>
          <w:rFonts w:ascii="Arial" w:cs="Arial" w:eastAsia="Arial" w:hAnsi="Arial"/>
          <w:color w:val="1a1a18"/>
          <w:sz w:val="20"/>
          <w:szCs w:val="20"/>
        </w:rPr>
        <w:t xml:space="preserve">Event (or subtype: EducationEvent / PoliticalEvent)</w:t>
      </w:r>
    </w:p>
    <w:p>
      <w:pPr>
        <w:spacing w:before="40" w:after="40"/>
      </w:pPr>
      <w:r>
        <w:rPr>
          <w:rFonts w:ascii="Arial" w:cs="Arial" w:eastAsia="Arial" w:hAnsi="Arial"/>
          <w:b/>
          <w:bCs/>
          <w:color w:val="1d3a2a"/>
          <w:sz w:val="20"/>
          <w:szCs w:val="20"/>
        </w:rPr>
        <w:t xml:space="preserve">SEO goal: </w:t>
      </w:r>
      <w:r>
        <w:rPr>
          <w:rFonts w:ascii="Arial" w:cs="Arial" w:eastAsia="Arial" w:hAnsi="Arial"/>
          <w:color w:val="1a1a18"/>
          <w:sz w:val="20"/>
          <w:szCs w:val="20"/>
        </w:rPr>
        <w:t xml:space="preserve">Rank for "Vermont legislature hearing education 2026," "Vermont school choice rally," local event queries</w:t>
      </w:r>
    </w:p>
    <w:p>
      <w:pPr>
        <w:spacing w:before="60" w:after="80"/>
      </w:pPr>
      <w:r>
        <w:rPr>
          <w:rFonts w:ascii="Arial" w:cs="Arial" w:eastAsia="Arial" w:hAnsi="Arial"/>
          <w:b w:val="false"/>
          <w:bCs w:val="false"/>
          <w:color w:val="1a1a18"/>
          <w:sz w:val="20"/>
          <w:szCs w:val="20"/>
        </w:rPr>
        <w:t xml:space="preserve"/>
      </w:r>
    </w:p>
    <w:p>
      <w:pPr>
        <w:pStyle w:val="Heading3"/>
        <w:spacing w:before="240" w:after="80"/>
      </w:pPr>
      <w:r>
        <w:rPr>
          <w:rFonts w:ascii="Arial" w:cs="Arial" w:eastAsia="Arial" w:hAnsi="Arial"/>
          <w:b/>
          <w:bCs/>
          <w:color w:val="c0622a"/>
          <w:sz w:val="24"/>
          <w:szCs w:val="24"/>
        </w:rPr>
        <w:t xml:space="preserve">Fields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700"/>
        <w:gridCol w:w="1900"/>
        <w:gridCol w:w="800"/>
      </w:tblGrid>
      <w:tr>
        <w:trPr>
          <w:tblHeader/>
        </w:trPr>
        <w:tc>
          <w:tcPr>
            <w:tcW w:type="dxa" w:w="17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Field Label</w:t>
            </w:r>
          </w:p>
        </w:tc>
        <w:tc>
          <w:tcPr>
            <w:tcW w:type="dxa" w:w="19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Machine Name</w:t>
            </w:r>
          </w:p>
        </w:tc>
        <w:tc>
          <w:tcPr>
            <w:tcW w:type="dxa" w:w="17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Field Type</w:t>
            </w:r>
          </w:p>
        </w:tc>
        <w:tc>
          <w:tcPr>
            <w:tcW w:type="dxa" w:w="19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Schema Property</w:t>
            </w:r>
          </w:p>
        </w:tc>
        <w:tc>
          <w:tcPr>
            <w:tcW w:type="dxa" w:w="8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Required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Event Name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title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String (core)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Event.name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Description</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field_description</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Text (formatted, long)</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Event.description</w:t>
            </w:r>
          </w:p>
        </w:tc>
        <w:tc>
          <w:tcPr>
            <w:tcW w:type="dxa" w:w="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Start Date/Time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field_start_date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Datetime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Event.startDate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End Date/Time</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field_end_date</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Datetime</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Event.endDate</w:t>
            </w:r>
          </w:p>
        </w:tc>
        <w:tc>
          <w:tcPr>
            <w:tcW w:type="dxa" w:w="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Location Name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field_location_name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String (plain)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Event.location.name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Location Address</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field_location_address</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Address (address module)</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Event.location.address</w:t>
            </w:r>
          </w:p>
        </w:tc>
        <w:tc>
          <w:tcPr>
            <w:tcW w:type="dxa" w:w="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Online URL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field_online_url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Link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Event.location (VirtualLocation)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Event Type</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field_event_type</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List (text)</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Event @type subtype</w:t>
            </w:r>
          </w:p>
        </w:tc>
        <w:tc>
          <w:tcPr>
            <w:tcW w:type="dxa" w:w="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Event Status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field_event_status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List (text)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Event.eventStatus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Registration URL</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field_registration_url</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Link</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Event.offers / potentialAction</w:t>
            </w:r>
          </w:p>
        </w:tc>
        <w:tc>
          <w:tcPr>
            <w:tcW w:type="dxa" w:w="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Hero Image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field_hero_image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Image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Event.image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Related Issues (ref)</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field_related_issues</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Entity Reference (Issue)</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Event.about</w:t>
            </w:r>
          </w:p>
        </w:tc>
        <w:tc>
          <w:tcPr>
            <w:tcW w:type="dxa" w:w="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w:t>
            </w:r>
          </w:p>
        </w:tc>
      </w:tr>
    </w:tbl>
    <w:p>
      <w:pPr>
        <w:spacing w:before="60" w:after="80"/>
      </w:pPr>
      <w:r>
        <w:rPr>
          <w:rFonts w:ascii="Arial" w:cs="Arial" w:eastAsia="Arial" w:hAnsi="Arial"/>
          <w:b w:val="false"/>
          <w:bCs w:val="false"/>
          <w:color w:val="1a1a18"/>
          <w:sz w:val="20"/>
          <w:szCs w:val="20"/>
        </w:rPr>
        <w:t xml:space="preserve"/>
      </w:r>
    </w:p>
    <w:p>
      <w:pPr>
        <w:pStyle w:val="Heading3"/>
        <w:spacing w:before="240" w:after="80"/>
      </w:pPr>
      <w:r>
        <w:rPr>
          <w:rFonts w:ascii="Arial" w:cs="Arial" w:eastAsia="Arial" w:hAnsi="Arial"/>
          <w:b/>
          <w:bCs/>
          <w:color w:val="c0622a"/>
          <w:sz w:val="24"/>
          <w:szCs w:val="24"/>
        </w:rPr>
        <w:t xml:space="preserve">Event Type list values</w:t>
      </w:r>
    </w:p>
    <w:p>
      <w:pPr>
        <w:pStyle w:val="ListParagraph"/>
        <w:numPr>
          <w:ilvl w:val="0"/>
          <w:numId w:val="2"/>
        </w:numPr>
        <w:spacing w:before="40" w:after="40"/>
      </w:pPr>
      <w:r>
        <w:rPr>
          <w:rFonts w:ascii="Arial" w:cs="Arial" w:eastAsia="Arial" w:hAnsi="Arial"/>
          <w:color w:val="1a1a18"/>
          <w:sz w:val="20"/>
          <w:szCs w:val="20"/>
        </w:rPr>
        <w:t xml:space="preserve">Legislative hearing</w:t>
      </w:r>
    </w:p>
    <w:p>
      <w:pPr>
        <w:pStyle w:val="ListParagraph"/>
        <w:numPr>
          <w:ilvl w:val="0"/>
          <w:numId w:val="2"/>
        </w:numPr>
        <w:spacing w:before="40" w:after="40"/>
      </w:pPr>
      <w:r>
        <w:rPr>
          <w:rFonts w:ascii="Arial" w:cs="Arial" w:eastAsia="Arial" w:hAnsi="Arial"/>
          <w:color w:val="1a1a18"/>
          <w:sz w:val="20"/>
          <w:szCs w:val="20"/>
        </w:rPr>
        <w:t xml:space="preserve">Community meeting</w:t>
      </w:r>
    </w:p>
    <w:p>
      <w:pPr>
        <w:pStyle w:val="ListParagraph"/>
        <w:numPr>
          <w:ilvl w:val="0"/>
          <w:numId w:val="2"/>
        </w:numPr>
        <w:spacing w:before="40" w:after="40"/>
      </w:pPr>
      <w:r>
        <w:rPr>
          <w:rFonts w:ascii="Arial" w:cs="Arial" w:eastAsia="Arial" w:hAnsi="Arial"/>
          <w:color w:val="1a1a18"/>
          <w:sz w:val="20"/>
          <w:szCs w:val="20"/>
        </w:rPr>
        <w:t xml:space="preserve">Rally / action</w:t>
      </w:r>
    </w:p>
    <w:p>
      <w:pPr>
        <w:pStyle w:val="ListParagraph"/>
        <w:numPr>
          <w:ilvl w:val="0"/>
          <w:numId w:val="2"/>
        </w:numPr>
        <w:spacing w:before="40" w:after="40"/>
      </w:pPr>
      <w:r>
        <w:rPr>
          <w:rFonts w:ascii="Arial" w:cs="Arial" w:eastAsia="Arial" w:hAnsi="Arial"/>
          <w:color w:val="1a1a18"/>
          <w:sz w:val="20"/>
          <w:szCs w:val="20"/>
        </w:rPr>
        <w:t xml:space="preserve">Testimony deadline</w:t>
      </w:r>
    </w:p>
    <w:p>
      <w:pPr>
        <w:pStyle w:val="ListParagraph"/>
        <w:numPr>
          <w:ilvl w:val="0"/>
          <w:numId w:val="2"/>
        </w:numPr>
        <w:spacing w:before="40" w:after="40"/>
      </w:pPr>
      <w:r>
        <w:rPr>
          <w:rFonts w:ascii="Arial" w:cs="Arial" w:eastAsia="Arial" w:hAnsi="Arial"/>
          <w:color w:val="1a1a18"/>
          <w:sz w:val="20"/>
          <w:szCs w:val="20"/>
        </w:rPr>
        <w:t xml:space="preserve">Press event</w:t>
      </w:r>
    </w:p>
    <w:p>
      <w:pPr>
        <w:pStyle w:val="ListParagraph"/>
        <w:numPr>
          <w:ilvl w:val="0"/>
          <w:numId w:val="2"/>
        </w:numPr>
        <w:spacing w:before="40" w:after="40"/>
      </w:pPr>
      <w:r>
        <w:rPr>
          <w:rFonts w:ascii="Arial" w:cs="Arial" w:eastAsia="Arial" w:hAnsi="Arial"/>
          <w:color w:val="1a1a18"/>
          <w:sz w:val="20"/>
          <w:szCs w:val="20"/>
        </w:rPr>
        <w:t xml:space="preserve">Webinar / virtual</w:t>
      </w:r>
    </w:p>
    <w:p>
      <w:pPr>
        <w:spacing w:before="60" w:after="80"/>
      </w:pPr>
      <w:r>
        <w:rPr>
          <w:rFonts w:ascii="Arial" w:cs="Arial" w:eastAsia="Arial" w:hAnsi="Arial"/>
          <w:b w:val="false"/>
          <w:bCs w:val="false"/>
          <w:color w:val="1a1a18"/>
          <w:sz w:val="20"/>
          <w:szCs w:val="20"/>
        </w:rPr>
        <w:t xml:space="preserve"/>
      </w:r>
    </w:p>
    <w:p>
      <w:pPr>
        <w:pStyle w:val="Heading2"/>
        <w:spacing w:before="360" w:after="100"/>
      </w:pPr>
      <w:r>
        <w:rPr>
          <w:rFonts w:ascii="Arial" w:cs="Arial" w:eastAsia="Arial" w:hAnsi="Arial"/>
          <w:b/>
          <w:bCs/>
          <w:color w:val="2c5640"/>
          <w:sz w:val="28"/>
          <w:szCs w:val="28"/>
        </w:rPr>
        <w:t xml:space="preserve">2.5 FAQ Entry</w:t>
      </w:r>
    </w:p>
    <w:p>
      <w:pPr>
        <w:spacing w:before="40" w:after="40"/>
      </w:pPr>
      <w:r>
        <w:rPr>
          <w:rFonts w:ascii="Arial" w:cs="Arial" w:eastAsia="Arial" w:hAnsi="Arial"/>
          <w:b/>
          <w:bCs/>
          <w:color w:val="1d3a2a"/>
          <w:sz w:val="20"/>
          <w:szCs w:val="20"/>
        </w:rPr>
        <w:t xml:space="preserve">Machine name: </w:t>
      </w:r>
      <w:r>
        <w:rPr>
          <w:rFonts w:ascii="Arial" w:cs="Arial" w:eastAsia="Arial" w:hAnsi="Arial"/>
          <w:color w:val="1a1a18"/>
          <w:sz w:val="20"/>
          <w:szCs w:val="20"/>
        </w:rPr>
        <w:t xml:space="preserve">faq</w:t>
      </w:r>
    </w:p>
    <w:p>
      <w:pPr>
        <w:spacing w:before="40" w:after="40"/>
      </w:pPr>
      <w:r>
        <w:rPr>
          <w:rFonts w:ascii="Arial" w:cs="Arial" w:eastAsia="Arial" w:hAnsi="Arial"/>
          <w:b/>
          <w:bCs/>
          <w:color w:val="1d3a2a"/>
          <w:sz w:val="20"/>
          <w:szCs w:val="20"/>
        </w:rPr>
        <w:t xml:space="preserve">Schema.org type: </w:t>
      </w:r>
      <w:r>
        <w:rPr>
          <w:rFonts w:ascii="Arial" w:cs="Arial" w:eastAsia="Arial" w:hAnsi="Arial"/>
          <w:color w:val="1a1a18"/>
          <w:sz w:val="20"/>
          <w:szCs w:val="20"/>
        </w:rPr>
        <w:t xml:space="preserve">Question (with acceptedAnswer: Answer)</w:t>
      </w:r>
    </w:p>
    <w:p>
      <w:pPr>
        <w:spacing w:before="40" w:after="40"/>
      </w:pPr>
      <w:r>
        <w:rPr>
          <w:rFonts w:ascii="Arial" w:cs="Arial" w:eastAsia="Arial" w:hAnsi="Arial"/>
          <w:b/>
          <w:bCs/>
          <w:color w:val="1d3a2a"/>
          <w:sz w:val="20"/>
          <w:szCs w:val="20"/>
        </w:rPr>
        <w:t xml:space="preserve">SEO goal: </w:t>
      </w:r>
      <w:r>
        <w:rPr>
          <w:rFonts w:ascii="Arial" w:cs="Arial" w:eastAsia="Arial" w:hAnsi="Arial"/>
          <w:color w:val="1a1a18"/>
          <w:sz w:val="20"/>
          <w:szCs w:val="20"/>
        </w:rPr>
        <w:t xml:space="preserve">FAQ rich results for "what is tuitioning Vermont," "Vermont school choice how does it work," "Act 73 explained," "non-operating towns Vermont"</w:t>
      </w:r>
    </w:p>
    <w:p>
      <w:pPr>
        <w:pBdr>
          <w:left w:val="single" w:color="c0622a" w:sz="12" w:space="10"/>
        </w:pBdr>
        <w:shd w:fill="f2f4f3" w:val="clear"/>
        <w:spacing w:before="100" w:after="100"/>
        <w:ind w:left="400"/>
      </w:pPr>
      <w:r>
        <w:rPr>
          <w:rFonts w:ascii="Arial" w:cs="Arial" w:eastAsia="Arial" w:hAnsi="Arial"/>
          <w:color w:val="4a4a44"/>
          <w:sz w:val="20"/>
          <w:szCs w:val="20"/>
        </w:rPr>
        <w:t xml:space="preserve">FAQ entries are the single highest-ROI content type for SEO. Every question should be a real search query. Use Google Search Console autocomplete and "People Also Ask" to seed questions.</w:t>
      </w:r>
    </w:p>
    <w:p>
      <w:pPr>
        <w:spacing w:before="60" w:after="80"/>
      </w:pPr>
      <w:r>
        <w:rPr>
          <w:rFonts w:ascii="Arial" w:cs="Arial" w:eastAsia="Arial" w:hAnsi="Arial"/>
          <w:b w:val="false"/>
          <w:bCs w:val="false"/>
          <w:color w:val="1a1a18"/>
          <w:sz w:val="20"/>
          <w:szCs w:val="20"/>
        </w:rPr>
        <w:t xml:space="preserve"/>
      </w:r>
    </w:p>
    <w:p>
      <w:pPr>
        <w:pStyle w:val="Heading3"/>
        <w:spacing w:before="240" w:after="80"/>
      </w:pPr>
      <w:r>
        <w:rPr>
          <w:rFonts w:ascii="Arial" w:cs="Arial" w:eastAsia="Arial" w:hAnsi="Arial"/>
          <w:b/>
          <w:bCs/>
          <w:color w:val="c0622a"/>
          <w:sz w:val="24"/>
          <w:szCs w:val="24"/>
        </w:rPr>
        <w:t xml:space="preserve">Fields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700"/>
        <w:gridCol w:w="1900"/>
        <w:gridCol w:w="800"/>
      </w:tblGrid>
      <w:tr>
        <w:trPr>
          <w:tblHeader/>
        </w:trPr>
        <w:tc>
          <w:tcPr>
            <w:tcW w:type="dxa" w:w="17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Field Label</w:t>
            </w:r>
          </w:p>
        </w:tc>
        <w:tc>
          <w:tcPr>
            <w:tcW w:type="dxa" w:w="19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Machine Name</w:t>
            </w:r>
          </w:p>
        </w:tc>
        <w:tc>
          <w:tcPr>
            <w:tcW w:type="dxa" w:w="17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Field Type</w:t>
            </w:r>
          </w:p>
        </w:tc>
        <w:tc>
          <w:tcPr>
            <w:tcW w:type="dxa" w:w="19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Schema Property</w:t>
            </w:r>
          </w:p>
        </w:tc>
        <w:tc>
          <w:tcPr>
            <w:tcW w:type="dxa" w:w="8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Required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Question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title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String (core)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Question.name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Short Answer (rich result)</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field_short_answer</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Text (plain, 250 chars max)</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Answer.text (used in JSON-LD)</w:t>
            </w:r>
          </w:p>
        </w:tc>
        <w:tc>
          <w:tcPr>
            <w:tcW w:type="dxa" w:w="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Full Answer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body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Text (formatted, long)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Answer.text (full, displayed)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FAQ Category</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field_faq_category</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Entity Reference (Taxonomy: FAQ Categories)</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Question.about</w:t>
            </w:r>
          </w:p>
        </w:tc>
        <w:tc>
          <w:tcPr>
            <w:tcW w:type="dxa" w:w="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Sort Weight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field_sort_weight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Integer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Display ordering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Related Issues (ref)</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field_related_issues</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Entity Reference (Issue)</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Question.mentions</w:t>
            </w:r>
          </w:p>
        </w:tc>
        <w:tc>
          <w:tcPr>
            <w:tcW w:type="dxa" w:w="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Featured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field_featured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Boolean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Homepage FAQ block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w:t>
            </w:r>
          </w:p>
        </w:tc>
      </w:tr>
    </w:tbl>
    <w:p>
      <w:pPr>
        <w:spacing w:before="60" w:after="80"/>
      </w:pPr>
      <w:r>
        <w:rPr>
          <w:rFonts w:ascii="Arial" w:cs="Arial" w:eastAsia="Arial" w:hAnsi="Arial"/>
          <w:b w:val="false"/>
          <w:bCs w:val="false"/>
          <w:color w:val="1a1a18"/>
          <w:sz w:val="20"/>
          <w:szCs w:val="20"/>
        </w:rPr>
        <w:t xml:space="preserve"/>
      </w:r>
    </w:p>
    <w:p>
      <w:pPr>
        <w:pStyle w:val="Heading3"/>
        <w:spacing w:before="240" w:after="80"/>
      </w:pPr>
      <w:r>
        <w:rPr>
          <w:rFonts w:ascii="Arial" w:cs="Arial" w:eastAsia="Arial" w:hAnsi="Arial"/>
          <w:b/>
          <w:bCs/>
          <w:color w:val="c0622a"/>
          <w:sz w:val="24"/>
          <w:szCs w:val="24"/>
        </w:rPr>
        <w:t xml:space="preserve">FAQ Category Taxonomy</w:t>
      </w:r>
    </w:p>
    <w:p>
      <w:pPr>
        <w:pStyle w:val="ListParagraph"/>
        <w:numPr>
          <w:ilvl w:val="0"/>
          <w:numId w:val="2"/>
        </w:numPr>
        <w:spacing w:before="40" w:after="40"/>
      </w:pPr>
      <w:r>
        <w:rPr>
          <w:rFonts w:ascii="Arial" w:cs="Arial" w:eastAsia="Arial" w:hAnsi="Arial"/>
          <w:color w:val="1a1a18"/>
          <w:sz w:val="20"/>
          <w:szCs w:val="20"/>
        </w:rPr>
        <w:t xml:space="preserve">How Tuitioning Works</w:t>
      </w:r>
    </w:p>
    <w:p>
      <w:pPr>
        <w:pStyle w:val="ListParagraph"/>
        <w:numPr>
          <w:ilvl w:val="0"/>
          <w:numId w:val="2"/>
        </w:numPr>
        <w:spacing w:before="40" w:after="40"/>
      </w:pPr>
      <w:r>
        <w:rPr>
          <w:rFonts w:ascii="Arial" w:cs="Arial" w:eastAsia="Arial" w:hAnsi="Arial"/>
          <w:color w:val="1a1a18"/>
          <w:sz w:val="20"/>
          <w:szCs w:val="20"/>
        </w:rPr>
        <w:t xml:space="preserve">What the Legislation Does</w:t>
      </w:r>
    </w:p>
    <w:p>
      <w:pPr>
        <w:pStyle w:val="ListParagraph"/>
        <w:numPr>
          <w:ilvl w:val="0"/>
          <w:numId w:val="2"/>
        </w:numPr>
        <w:spacing w:before="40" w:after="40"/>
      </w:pPr>
      <w:r>
        <w:rPr>
          <w:rFonts w:ascii="Arial" w:cs="Arial" w:eastAsia="Arial" w:hAnsi="Arial"/>
          <w:color w:val="1a1a18"/>
          <w:sz w:val="20"/>
          <w:szCs w:val="20"/>
        </w:rPr>
        <w:t xml:space="preserve">Impact on Students &amp; Families</w:t>
      </w:r>
    </w:p>
    <w:p>
      <w:pPr>
        <w:pStyle w:val="ListParagraph"/>
        <w:numPr>
          <w:ilvl w:val="0"/>
          <w:numId w:val="2"/>
        </w:numPr>
        <w:spacing w:before="40" w:after="40"/>
      </w:pPr>
      <w:r>
        <w:rPr>
          <w:rFonts w:ascii="Arial" w:cs="Arial" w:eastAsia="Arial" w:hAnsi="Arial"/>
          <w:color w:val="1a1a18"/>
          <w:sz w:val="20"/>
          <w:szCs w:val="20"/>
        </w:rPr>
        <w:t xml:space="preserve">Special Education</w:t>
      </w:r>
    </w:p>
    <w:p>
      <w:pPr>
        <w:pStyle w:val="ListParagraph"/>
        <w:numPr>
          <w:ilvl w:val="0"/>
          <w:numId w:val="2"/>
        </w:numPr>
        <w:spacing w:before="40" w:after="40"/>
      </w:pPr>
      <w:r>
        <w:rPr>
          <w:rFonts w:ascii="Arial" w:cs="Arial" w:eastAsia="Arial" w:hAnsi="Arial"/>
          <w:color w:val="1a1a18"/>
          <w:sz w:val="20"/>
          <w:szCs w:val="20"/>
        </w:rPr>
        <w:t xml:space="preserve">Accountability &amp; Transparency</w:t>
      </w:r>
    </w:p>
    <w:p>
      <w:pPr>
        <w:pStyle w:val="ListParagraph"/>
        <w:numPr>
          <w:ilvl w:val="0"/>
          <w:numId w:val="2"/>
        </w:numPr>
        <w:spacing w:before="40" w:after="40"/>
      </w:pPr>
      <w:r>
        <w:rPr>
          <w:rFonts w:ascii="Arial" w:cs="Arial" w:eastAsia="Arial" w:hAnsi="Arial"/>
          <w:color w:val="1a1a18"/>
          <w:sz w:val="20"/>
          <w:szCs w:val="20"/>
        </w:rPr>
        <w:t xml:space="preserve">Economic &amp; Workforce Impact</w:t>
      </w:r>
    </w:p>
    <w:p>
      <w:pPr>
        <w:pStyle w:val="ListParagraph"/>
        <w:numPr>
          <w:ilvl w:val="0"/>
          <w:numId w:val="2"/>
        </w:numPr>
        <w:spacing w:before="40" w:after="40"/>
      </w:pPr>
      <w:r>
        <w:rPr>
          <w:rFonts w:ascii="Arial" w:cs="Arial" w:eastAsia="Arial" w:hAnsi="Arial"/>
          <w:color w:val="1a1a18"/>
          <w:sz w:val="20"/>
          <w:szCs w:val="20"/>
        </w:rPr>
        <w:t xml:space="preserve">What You Can Do</w:t>
      </w:r>
    </w:p>
    <w:p>
      <w:pPr>
        <w:spacing w:before="60" w:after="80"/>
      </w:pPr>
      <w:r>
        <w:rPr>
          <w:rFonts w:ascii="Arial" w:cs="Arial" w:eastAsia="Arial" w:hAnsi="Arial"/>
          <w:b w:val="false"/>
          <w:bCs w:val="false"/>
          <w:color w:val="1a1a18"/>
          <w:sz w:val="20"/>
          <w:szCs w:val="20"/>
        </w:rPr>
        <w:t xml:space="preserve"/>
      </w:r>
    </w:p>
    <w:p>
      <w:pPr>
        <w:pStyle w:val="Heading2"/>
        <w:spacing w:before="360" w:after="100"/>
      </w:pPr>
      <w:r>
        <w:rPr>
          <w:rFonts w:ascii="Arial" w:cs="Arial" w:eastAsia="Arial" w:hAnsi="Arial"/>
          <w:b/>
          <w:bCs/>
          <w:color w:val="2c5640"/>
          <w:sz w:val="28"/>
          <w:szCs w:val="28"/>
        </w:rPr>
        <w:t xml:space="preserve">2.6 Town Profile</w:t>
      </w:r>
    </w:p>
    <w:p>
      <w:pPr>
        <w:spacing w:before="40" w:after="40"/>
      </w:pPr>
      <w:r>
        <w:rPr>
          <w:rFonts w:ascii="Arial" w:cs="Arial" w:eastAsia="Arial" w:hAnsi="Arial"/>
          <w:b/>
          <w:bCs/>
          <w:color w:val="1d3a2a"/>
          <w:sz w:val="20"/>
          <w:szCs w:val="20"/>
        </w:rPr>
        <w:t xml:space="preserve">Machine name: </w:t>
      </w:r>
      <w:r>
        <w:rPr>
          <w:rFonts w:ascii="Arial" w:cs="Arial" w:eastAsia="Arial" w:hAnsi="Arial"/>
          <w:color w:val="1a1a18"/>
          <w:sz w:val="20"/>
          <w:szCs w:val="20"/>
        </w:rPr>
        <w:t xml:space="preserve">town</w:t>
      </w:r>
    </w:p>
    <w:p>
      <w:pPr>
        <w:spacing w:before="40" w:after="40"/>
      </w:pPr>
      <w:r>
        <w:rPr>
          <w:rFonts w:ascii="Arial" w:cs="Arial" w:eastAsia="Arial" w:hAnsi="Arial"/>
          <w:b/>
          <w:bCs/>
          <w:color w:val="1d3a2a"/>
          <w:sz w:val="20"/>
          <w:szCs w:val="20"/>
        </w:rPr>
        <w:t xml:space="preserve">Schema.org type: </w:t>
      </w:r>
      <w:r>
        <w:rPr>
          <w:rFonts w:ascii="Arial" w:cs="Arial" w:eastAsia="Arial" w:hAnsi="Arial"/>
          <w:color w:val="1a1a18"/>
          <w:sz w:val="20"/>
          <w:szCs w:val="20"/>
        </w:rPr>
        <w:t xml:space="preserve">Place (subtype: City or AdministrativeArea)</w:t>
      </w:r>
    </w:p>
    <w:p>
      <w:pPr>
        <w:spacing w:before="40" w:after="40"/>
      </w:pPr>
      <w:r>
        <w:rPr>
          <w:rFonts w:ascii="Arial" w:cs="Arial" w:eastAsia="Arial" w:hAnsi="Arial"/>
          <w:b/>
          <w:bCs/>
          <w:color w:val="1d3a2a"/>
          <w:sz w:val="20"/>
          <w:szCs w:val="20"/>
        </w:rPr>
        <w:t xml:space="preserve">SEO goal: </w:t>
      </w:r>
      <w:r>
        <w:rPr>
          <w:rFonts w:ascii="Arial" w:cs="Arial" w:eastAsia="Arial" w:hAnsi="Arial"/>
          <w:color w:val="1a1a18"/>
          <w:sz w:val="20"/>
          <w:szCs w:val="20"/>
        </w:rPr>
        <w:t xml:space="preserve">Rank for "[town name] Vermont school," "[town] tuitioning," "Danville VT schools," "Waterford VT high school." Each town page is a geo-targeted landing page.</w:t>
      </w:r>
    </w:p>
    <w:p>
      <w:pPr>
        <w:spacing w:before="60" w:after="80"/>
      </w:pPr>
      <w:r>
        <w:rPr>
          <w:rFonts w:ascii="Arial" w:cs="Arial" w:eastAsia="Arial" w:hAnsi="Arial"/>
          <w:b w:val="false"/>
          <w:bCs w:val="false"/>
          <w:color w:val="1a1a18"/>
          <w:sz w:val="20"/>
          <w:szCs w:val="20"/>
        </w:rPr>
        <w:t xml:space="preserve"/>
      </w:r>
    </w:p>
    <w:p>
      <w:pPr>
        <w:pStyle w:val="Heading3"/>
        <w:spacing w:before="240" w:after="80"/>
      </w:pPr>
      <w:r>
        <w:rPr>
          <w:rFonts w:ascii="Arial" w:cs="Arial" w:eastAsia="Arial" w:hAnsi="Arial"/>
          <w:b/>
          <w:bCs/>
          <w:color w:val="c0622a"/>
          <w:sz w:val="24"/>
          <w:szCs w:val="24"/>
        </w:rPr>
        <w:t xml:space="preserve">Fields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700"/>
        <w:gridCol w:w="1900"/>
        <w:gridCol w:w="800"/>
      </w:tblGrid>
      <w:tr>
        <w:trPr>
          <w:tblHeader/>
        </w:trPr>
        <w:tc>
          <w:tcPr>
            <w:tcW w:type="dxa" w:w="17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Field Label</w:t>
            </w:r>
          </w:p>
        </w:tc>
        <w:tc>
          <w:tcPr>
            <w:tcW w:type="dxa" w:w="19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Machine Name</w:t>
            </w:r>
          </w:p>
        </w:tc>
        <w:tc>
          <w:tcPr>
            <w:tcW w:type="dxa" w:w="17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Field Type</w:t>
            </w:r>
          </w:p>
        </w:tc>
        <w:tc>
          <w:tcPr>
            <w:tcW w:type="dxa" w:w="19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Schema Property</w:t>
            </w:r>
          </w:p>
        </w:tc>
        <w:tc>
          <w:tcPr>
            <w:tcW w:type="dxa" w:w="8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Required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Town Name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title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String (core)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Place.name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County</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field_county</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List (text)</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Place.addressRegion</w:t>
            </w:r>
          </w:p>
        </w:tc>
        <w:tc>
          <w:tcPr>
            <w:tcW w:type="dxa" w:w="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Description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body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Text (formatted, long)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Place.description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Population (approx)</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field_population</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Integer</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Place.population (schema.org)</w:t>
            </w:r>
          </w:p>
        </w:tc>
        <w:tc>
          <w:tcPr>
            <w:tcW w:type="dxa" w:w="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Non-Operating Status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field_non_operating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Boolean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Internal flag / display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Receiving Schools</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field_receiving_schools</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Text (plain, multi)</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Place.containsPlace / mentions</w:t>
            </w:r>
          </w:p>
        </w:tc>
        <w:tc>
          <w:tcPr>
            <w:tcW w:type="dxa" w:w="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Approx Commute (alt)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field_commute_alt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String (plain)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Highlighted stat block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Related Testimonials</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field_testimonials</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Entity Reference (Testimonial)</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Place.review</w:t>
            </w:r>
          </w:p>
        </w:tc>
        <w:tc>
          <w:tcPr>
            <w:tcW w:type="dxa" w:w="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Related Issues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field_related_issues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Entity Reference (Issue)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Place.mentions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Latitude</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field_lat</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Float</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Place.geo.latitude</w:t>
            </w:r>
          </w:p>
        </w:tc>
        <w:tc>
          <w:tcPr>
            <w:tcW w:type="dxa" w:w="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Longitude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field_lng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Float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Place.geo.longitude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w:t>
            </w:r>
          </w:p>
        </w:tc>
      </w:tr>
    </w:tbl>
    <w:p>
      <w:pPr>
        <w:spacing w:before="60" w:after="80"/>
      </w:pPr>
      <w:r>
        <w:rPr>
          <w:rFonts w:ascii="Arial" w:cs="Arial" w:eastAsia="Arial" w:hAnsi="Arial"/>
          <w:b w:val="false"/>
          <w:bCs w:val="false"/>
          <w:color w:val="1a1a18"/>
          <w:sz w:val="20"/>
          <w:szCs w:val="20"/>
        </w:rPr>
        <w:t xml:space="preserve"/>
      </w:r>
    </w:p>
    <w:p>
      <w:pPr>
        <w:pStyle w:val="Heading2"/>
        <w:spacing w:before="360" w:after="100"/>
      </w:pPr>
      <w:r>
        <w:rPr>
          <w:rFonts w:ascii="Arial" w:cs="Arial" w:eastAsia="Arial" w:hAnsi="Arial"/>
          <w:b/>
          <w:bCs/>
          <w:color w:val="2c5640"/>
          <w:sz w:val="28"/>
          <w:szCs w:val="28"/>
        </w:rPr>
        <w:t xml:space="preserve">2.7 Person / Spokesperson</w:t>
      </w:r>
    </w:p>
    <w:p>
      <w:pPr>
        <w:spacing w:before="40" w:after="40"/>
      </w:pPr>
      <w:r>
        <w:rPr>
          <w:rFonts w:ascii="Arial" w:cs="Arial" w:eastAsia="Arial" w:hAnsi="Arial"/>
          <w:b/>
          <w:bCs/>
          <w:color w:val="1d3a2a"/>
          <w:sz w:val="20"/>
          <w:szCs w:val="20"/>
        </w:rPr>
        <w:t xml:space="preserve">Machine name: </w:t>
      </w:r>
      <w:r>
        <w:rPr>
          <w:rFonts w:ascii="Arial" w:cs="Arial" w:eastAsia="Arial" w:hAnsi="Arial"/>
          <w:color w:val="1a1a18"/>
          <w:sz w:val="20"/>
          <w:szCs w:val="20"/>
        </w:rPr>
        <w:t xml:space="preserve">person</w:t>
      </w:r>
    </w:p>
    <w:p>
      <w:pPr>
        <w:spacing w:before="40" w:after="40"/>
      </w:pPr>
      <w:r>
        <w:rPr>
          <w:rFonts w:ascii="Arial" w:cs="Arial" w:eastAsia="Arial" w:hAnsi="Arial"/>
          <w:b/>
          <w:bCs/>
          <w:color w:val="1d3a2a"/>
          <w:sz w:val="20"/>
          <w:szCs w:val="20"/>
        </w:rPr>
        <w:t xml:space="preserve">Schema.org type: </w:t>
      </w:r>
      <w:r>
        <w:rPr>
          <w:rFonts w:ascii="Arial" w:cs="Arial" w:eastAsia="Arial" w:hAnsi="Arial"/>
          <w:color w:val="1a1a18"/>
          <w:sz w:val="20"/>
          <w:szCs w:val="20"/>
        </w:rPr>
        <w:t xml:space="preserve">Person</w:t>
      </w:r>
    </w:p>
    <w:p>
      <w:pPr>
        <w:spacing w:before="40" w:after="40"/>
      </w:pPr>
      <w:r>
        <w:rPr>
          <w:rFonts w:ascii="Arial" w:cs="Arial" w:eastAsia="Arial" w:hAnsi="Arial"/>
          <w:b/>
          <w:bCs/>
          <w:color w:val="1d3a2a"/>
          <w:sz w:val="20"/>
          <w:szCs w:val="20"/>
        </w:rPr>
        <w:t xml:space="preserve">SEO goal: </w:t>
      </w:r>
      <w:r>
        <w:rPr>
          <w:rFonts w:ascii="Arial" w:cs="Arial" w:eastAsia="Arial" w:hAnsi="Arial"/>
          <w:color w:val="1a1a18"/>
          <w:sz w:val="20"/>
          <w:szCs w:val="20"/>
        </w:rPr>
        <w:t xml:space="preserve">Named author bylines on Issue articles improve E-E-A-T. Coalition leaders and legislative contacts build entity graph depth.</w:t>
      </w:r>
    </w:p>
    <w:p>
      <w:pPr>
        <w:spacing w:before="60" w:after="80"/>
      </w:pPr>
      <w:r>
        <w:rPr>
          <w:rFonts w:ascii="Arial" w:cs="Arial" w:eastAsia="Arial" w:hAnsi="Arial"/>
          <w:b w:val="false"/>
          <w:bCs w:val="false"/>
          <w:color w:val="1a1a18"/>
          <w:sz w:val="20"/>
          <w:szCs w:val="20"/>
        </w:rPr>
        <w:t xml:space="preserve"/>
      </w:r>
    </w:p>
    <w:p>
      <w:pPr>
        <w:pStyle w:val="Heading3"/>
        <w:spacing w:before="240" w:after="80"/>
      </w:pPr>
      <w:r>
        <w:rPr>
          <w:rFonts w:ascii="Arial" w:cs="Arial" w:eastAsia="Arial" w:hAnsi="Arial"/>
          <w:b/>
          <w:bCs/>
          <w:color w:val="c0622a"/>
          <w:sz w:val="24"/>
          <w:szCs w:val="24"/>
        </w:rPr>
        <w:t xml:space="preserve">Fields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700"/>
        <w:gridCol w:w="1900"/>
        <w:gridCol w:w="800"/>
      </w:tblGrid>
      <w:tr>
        <w:trPr>
          <w:tblHeader/>
        </w:trPr>
        <w:tc>
          <w:tcPr>
            <w:tcW w:type="dxa" w:w="17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Field Label</w:t>
            </w:r>
          </w:p>
        </w:tc>
        <w:tc>
          <w:tcPr>
            <w:tcW w:type="dxa" w:w="19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Machine Name</w:t>
            </w:r>
          </w:p>
        </w:tc>
        <w:tc>
          <w:tcPr>
            <w:tcW w:type="dxa" w:w="17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Field Type</w:t>
            </w:r>
          </w:p>
        </w:tc>
        <w:tc>
          <w:tcPr>
            <w:tcW w:type="dxa" w:w="19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Schema Property</w:t>
            </w:r>
          </w:p>
        </w:tc>
        <w:tc>
          <w:tcPr>
            <w:tcW w:type="dxa" w:w="8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Required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Full Name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title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String (core)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Person.name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Given Name</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field_given_name</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String (plain)</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Person.givenName</w:t>
            </w:r>
          </w:p>
        </w:tc>
        <w:tc>
          <w:tcPr>
            <w:tcW w:type="dxa" w:w="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Family Name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field_family_name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String (plain)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Person.familyName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Role / Title</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field_role_title</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String (plain)</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Person.jobTitle</w:t>
            </w:r>
          </w:p>
        </w:tc>
        <w:tc>
          <w:tcPr>
            <w:tcW w:type="dxa" w:w="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Organization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field_organization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String (plain)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Person.worksFor.name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Town</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field_town</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Entity Reference (Town Profile)</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Person.address.addressLocality</w:t>
            </w:r>
          </w:p>
        </w:tc>
        <w:tc>
          <w:tcPr>
            <w:tcW w:type="dxa" w:w="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Bio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body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Text (formatted, long)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Person.description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Photo</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field_photo</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Image</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Person.image</w:t>
            </w:r>
          </w:p>
        </w:tc>
        <w:tc>
          <w:tcPr>
            <w:tcW w:type="dxa" w:w="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URL / Social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field_url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Link (multi)</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Person.sameAs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Person Type</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field_person_type</w:t>
            </w:r>
          </w:p>
        </w:tc>
        <w:tc>
          <w:tcPr>
            <w:tcW w:type="dxa" w:w="1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List (text)</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Controls display context</w:t>
            </w:r>
          </w:p>
        </w:tc>
        <w:tc>
          <w:tcPr>
            <w:tcW w:type="dxa" w:w="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Public Profile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field_public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Boolean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Show at /people/[name]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Yes</w:t>
            </w:r>
          </w:p>
        </w:tc>
      </w:tr>
    </w:tbl>
    <w:p>
      <w:pPr>
        <w:spacing w:before="60" w:after="80"/>
      </w:pPr>
      <w:r>
        <w:rPr>
          <w:rFonts w:ascii="Arial" w:cs="Arial" w:eastAsia="Arial" w:hAnsi="Arial"/>
          <w:b w:val="false"/>
          <w:bCs w:val="false"/>
          <w:color w:val="1a1a18"/>
          <w:sz w:val="20"/>
          <w:szCs w:val="20"/>
        </w:rPr>
        <w:t xml:space="preserve"/>
      </w:r>
    </w:p>
    <w:p>
      <w:pPr>
        <w:pStyle w:val="Heading3"/>
        <w:spacing w:before="240" w:after="80"/>
      </w:pPr>
      <w:r>
        <w:rPr>
          <w:rFonts w:ascii="Arial" w:cs="Arial" w:eastAsia="Arial" w:hAnsi="Arial"/>
          <w:b/>
          <w:bCs/>
          <w:color w:val="c0622a"/>
          <w:sz w:val="24"/>
          <w:szCs w:val="24"/>
        </w:rPr>
        <w:t xml:space="preserve">Person Type list values</w:t>
      </w:r>
    </w:p>
    <w:p>
      <w:pPr>
        <w:pStyle w:val="ListParagraph"/>
        <w:numPr>
          <w:ilvl w:val="0"/>
          <w:numId w:val="2"/>
        </w:numPr>
        <w:spacing w:before="40" w:after="40"/>
      </w:pPr>
      <w:r>
        <w:rPr>
          <w:rFonts w:ascii="Arial" w:cs="Arial" w:eastAsia="Arial" w:hAnsi="Arial"/>
          <w:color w:val="1a1a18"/>
          <w:sz w:val="20"/>
          <w:szCs w:val="20"/>
        </w:rPr>
        <w:t xml:space="preserve">Coalition organizer</w:t>
      </w:r>
    </w:p>
    <w:p>
      <w:pPr>
        <w:pStyle w:val="ListParagraph"/>
        <w:numPr>
          <w:ilvl w:val="0"/>
          <w:numId w:val="2"/>
        </w:numPr>
        <w:spacing w:before="40" w:after="40"/>
      </w:pPr>
      <w:r>
        <w:rPr>
          <w:rFonts w:ascii="Arial" w:cs="Arial" w:eastAsia="Arial" w:hAnsi="Arial"/>
          <w:color w:val="1a1a18"/>
          <w:sz w:val="20"/>
          <w:szCs w:val="20"/>
        </w:rPr>
        <w:t xml:space="preserve">Community spokesperson</w:t>
      </w:r>
    </w:p>
    <w:p>
      <w:pPr>
        <w:pStyle w:val="ListParagraph"/>
        <w:numPr>
          <w:ilvl w:val="0"/>
          <w:numId w:val="2"/>
        </w:numPr>
        <w:spacing w:before="40" w:after="40"/>
      </w:pPr>
      <w:r>
        <w:rPr>
          <w:rFonts w:ascii="Arial" w:cs="Arial" w:eastAsia="Arial" w:hAnsi="Arial"/>
          <w:color w:val="1a1a18"/>
          <w:sz w:val="20"/>
          <w:szCs w:val="20"/>
        </w:rPr>
        <w:t xml:space="preserve">Legislative contact</w:t>
      </w:r>
    </w:p>
    <w:p>
      <w:pPr>
        <w:pStyle w:val="ListParagraph"/>
        <w:numPr>
          <w:ilvl w:val="0"/>
          <w:numId w:val="2"/>
        </w:numPr>
        <w:spacing w:before="40" w:after="40"/>
      </w:pPr>
      <w:r>
        <w:rPr>
          <w:rFonts w:ascii="Arial" w:cs="Arial" w:eastAsia="Arial" w:hAnsi="Arial"/>
          <w:color w:val="1a1a18"/>
          <w:sz w:val="20"/>
          <w:szCs w:val="20"/>
        </w:rPr>
        <w:t xml:space="preserve">Expert / Advisor</w:t>
      </w:r>
    </w:p>
    <w:p>
      <w:pPr>
        <w:pStyle w:val="ListParagraph"/>
        <w:numPr>
          <w:ilvl w:val="0"/>
          <w:numId w:val="2"/>
        </w:numPr>
        <w:spacing w:before="40" w:after="40"/>
      </w:pPr>
      <w:r>
        <w:rPr>
          <w:rFonts w:ascii="Arial" w:cs="Arial" w:eastAsia="Arial" w:hAnsi="Arial"/>
          <w:color w:val="1a1a18"/>
          <w:sz w:val="20"/>
          <w:szCs w:val="20"/>
        </w:rPr>
        <w:t xml:space="preserve">Staff / internal (not public)</w:t>
      </w:r>
    </w:p>
    <w:p>
      <w:pPr>
        <w:spacing w:before="60" w:after="80"/>
      </w:pPr>
      <w:r>
        <w:rPr>
          <w:rFonts w:ascii="Arial" w:cs="Arial" w:eastAsia="Arial" w:hAnsi="Arial"/>
          <w:b w:val="false"/>
          <w:bCs w:val="false"/>
          <w:color w:val="1a1a18"/>
          <w:sz w:val="20"/>
          <w:szCs w:val="20"/>
        </w:rPr>
        <w:t xml:space="preserve"/>
      </w:r>
    </w:p>
    <w:p>
      <w:r>
        <w:br/>
      </w:r>
    </w:p>
    <w:p>
      <w:pPr>
        <w:pStyle w:val="Heading1"/>
        <w:spacing w:before="480" w:after="120"/>
      </w:pPr>
      <w:r>
        <w:rPr>
          <w:rFonts w:ascii="Arial" w:cs="Arial" w:eastAsia="Arial" w:hAnsi="Arial"/>
          <w:b/>
          <w:bCs/>
          <w:color w:val="1d3a2a"/>
          <w:sz w:val="36"/>
          <w:szCs w:val="36"/>
        </w:rPr>
        <w:t xml:space="preserve">3. URL Architecture (Pathauto)</w:t>
      </w:r>
    </w:p>
    <w:p>
      <w:pPr>
        <w:spacing w:before="60" w:after="80"/>
      </w:pPr>
      <w:r>
        <w:rPr>
          <w:rFonts w:ascii="Arial" w:cs="Arial" w:eastAsia="Arial" w:hAnsi="Arial"/>
          <w:b w:val="false"/>
          <w:bCs w:val="false"/>
          <w:color w:val="1a1a18"/>
          <w:sz w:val="20"/>
          <w:szCs w:val="20"/>
        </w:rPr>
        <w:t xml:space="preserve">All patterns use Pathauto tokens. The goal is clean, keyword-rich, human-readable paths. Avoid node/[nid] URLs entirely — Pathauto should be configured to auto-generate on save and bulk-update on install.</w:t>
      </w:r>
    </w:p>
    <w:p>
      <w:pPr>
        <w:spacing w:before="60" w:after="80"/>
      </w:pPr>
      <w:r>
        <w:rPr>
          <w:rFonts w:ascii="Arial" w:cs="Arial" w:eastAsia="Arial" w:hAnsi="Arial"/>
          <w:b w:val="false"/>
          <w:bCs w:val="false"/>
          <w:color w:val="1a1a18"/>
          <w:sz w:val="20"/>
          <w:szCs w:val="20"/>
        </w:rP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1900"/>
      </w:tblGrid>
      <w:tr>
        <w:trPr>
          <w:tblHeader/>
        </w:trPr>
        <w:tc>
          <w:tcPr>
            <w:tcW w:type="dxa" w:w="16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Content Type</w:t>
            </w:r>
          </w:p>
        </w:tc>
        <w:tc>
          <w:tcPr>
            <w:tcW w:type="dxa" w:w="24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Pathauto Pattern</w:t>
            </w:r>
          </w:p>
        </w:tc>
        <w:tc>
          <w:tcPr>
            <w:tcW w:type="dxa" w:w="24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Example Output</w:t>
            </w:r>
          </w:p>
        </w:tc>
        <w:tc>
          <w:tcPr>
            <w:tcW w:type="dxa" w:w="19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Landing 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/[node:title]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/the-issue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Root-level only for nav pages</w:t>
            </w:r>
          </w:p>
        </w:tc>
      </w:tr>
      <w:tr>
        <w:tc>
          <w:tcPr>
            <w:tcW w:type="dxa" w:w="16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Issue / Policy Brief</w:t>
            </w:r>
          </w:p>
        </w:tc>
        <w:tc>
          <w:tcPr>
            <w:tcW w:type="dxa" w:w="2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/issues/[node:title]</w:t>
            </w:r>
          </w:p>
        </w:tc>
        <w:tc>
          <w:tcPr>
            <w:tcW w:type="dxa" w:w="2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/issues/what-is-tuitioning</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Core SEO section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Testimonial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/stories/[node:title]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/stories/jane-waterford-riverside-parent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Keyword in title = keyword in URL</w:t>
            </w:r>
          </w:p>
        </w:tc>
      </w:tr>
      <w:tr>
        <w:tc>
          <w:tcPr>
            <w:tcW w:type="dxa" w:w="16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Event</w:t>
            </w:r>
          </w:p>
        </w:tc>
        <w:tc>
          <w:tcPr>
            <w:tcW w:type="dxa" w:w="2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/events/[node:field_start_date:custom:Y]/[node:title]</w:t>
            </w:r>
          </w:p>
        </w:tc>
        <w:tc>
          <w:tcPr>
            <w:tcW w:type="dxa" w:w="2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/events/2026/montpelier-testimony-hearing</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Year for archiving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FAQ Entry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/faq/[node:title]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/faq/what-is-tuitioning-in-vermont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Question-as-keyword pattern</w:t>
            </w:r>
          </w:p>
        </w:tc>
      </w:tr>
      <w:tr>
        <w:tc>
          <w:tcPr>
            <w:tcW w:type="dxa" w:w="16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Town Profile</w:t>
            </w:r>
          </w:p>
        </w:tc>
        <w:tc>
          <w:tcPr>
            <w:tcW w:type="dxa" w:w="2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/towns/[node:title]</w:t>
            </w:r>
          </w:p>
        </w:tc>
        <w:tc>
          <w:tcPr>
            <w:tcW w:type="dxa" w:w="2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/towns/danville-vermont</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Geo-targeted pages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Person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/people/[node:title]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/people/sean-rivers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Only if field_public = true</w:t>
            </w:r>
          </w:p>
        </w:tc>
      </w:tr>
      <w:tr>
        <w:tc>
          <w:tcPr>
            <w:tcW w:type="dxa" w:w="16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Taxonomy: Tags</w:t>
            </w:r>
          </w:p>
        </w:tc>
        <w:tc>
          <w:tcPr>
            <w:tcW w:type="dxa" w:w="2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/topics/[term:name]</w:t>
            </w:r>
          </w:p>
        </w:tc>
        <w:tc>
          <w:tcPr>
            <w:tcW w:type="dxa" w:w="2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/topics/act-73</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Taxonomy term pages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Taxonomy: Issue Cat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/policy/[term:name]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/policy/rural-equity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Policy hub pages</w:t>
            </w:r>
          </w:p>
        </w:tc>
      </w:tr>
      <w:tr>
        <w:tc>
          <w:tcPr>
            <w:tcW w:type="dxa" w:w="16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Taxonomy: FAQ Cat</w:t>
            </w:r>
          </w:p>
        </w:tc>
        <w:tc>
          <w:tcPr>
            <w:tcW w:type="dxa" w:w="2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/faq/[term:name]</w:t>
            </w:r>
          </w:p>
        </w:tc>
        <w:tc>
          <w:tcPr>
            <w:tcW w:type="dxa" w:w="2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/faq/how-tuitioning-works</w:t>
            </w:r>
          </w:p>
        </w:tc>
        <w:tc>
          <w:tcPr>
            <w:tcW w:type="dxa" w:w="1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FAQ category indexes</w:t>
            </w:r>
          </w:p>
        </w:tc>
      </w:tr>
    </w:tbl>
    <w:p>
      <w:pPr>
        <w:spacing w:before="60" w:after="80"/>
      </w:pPr>
      <w:r>
        <w:rPr>
          <w:rFonts w:ascii="Arial" w:cs="Arial" w:eastAsia="Arial" w:hAnsi="Arial"/>
          <w:b w:val="false"/>
          <w:bCs w:val="false"/>
          <w:color w:val="1a1a18"/>
          <w:sz w:val="20"/>
          <w:szCs w:val="20"/>
        </w:rPr>
        <w:t xml:space="preserve"/>
      </w:r>
    </w:p>
    <w:p>
      <w:pPr>
        <w:pStyle w:val="Heading2"/>
        <w:spacing w:before="360" w:after="100"/>
      </w:pPr>
      <w:r>
        <w:rPr>
          <w:rFonts w:ascii="Arial" w:cs="Arial" w:eastAsia="Arial" w:hAnsi="Arial"/>
          <w:b/>
          <w:bCs/>
          <w:color w:val="2c5640"/>
          <w:sz w:val="28"/>
          <w:szCs w:val="28"/>
        </w:rPr>
        <w:t xml:space="preserve">3.1 URL Hygiene Rules</w:t>
      </w:r>
    </w:p>
    <w:p>
      <w:pPr>
        <w:pStyle w:val="ListParagraph"/>
        <w:numPr>
          <w:ilvl w:val="0"/>
          <w:numId w:val="2"/>
        </w:numPr>
        <w:spacing w:before="40" w:after="40"/>
      </w:pPr>
      <w:r>
        <w:rPr>
          <w:rFonts w:ascii="Arial" w:cs="Arial" w:eastAsia="Arial" w:hAnsi="Arial"/>
          <w:color w:val="1a1a18"/>
          <w:sz w:val="20"/>
          <w:szCs w:val="20"/>
        </w:rPr>
        <w:t xml:space="preserve">All generated slugs: lowercase, hyphens only, no special characters</w:t>
      </w:r>
    </w:p>
    <w:p>
      <w:pPr>
        <w:pStyle w:val="ListParagraph"/>
        <w:numPr>
          <w:ilvl w:val="0"/>
          <w:numId w:val="2"/>
        </w:numPr>
        <w:spacing w:before="40" w:after="40"/>
      </w:pPr>
      <w:r>
        <w:rPr>
          <w:rFonts w:ascii="Arial" w:cs="Arial" w:eastAsia="Arial" w:hAnsi="Arial"/>
          <w:color w:val="1a1a18"/>
          <w:sz w:val="20"/>
          <w:szCs w:val="20"/>
        </w:rPr>
        <w:t xml:space="preserve">Max slug length: 75 characters (Pathauto truncation enabled)</w:t>
      </w:r>
    </w:p>
    <w:p>
      <w:pPr>
        <w:pStyle w:val="ListParagraph"/>
        <w:numPr>
          <w:ilvl w:val="0"/>
          <w:numId w:val="2"/>
        </w:numPr>
        <w:spacing w:before="40" w:after="40"/>
      </w:pPr>
      <w:r>
        <w:rPr>
          <w:rFonts w:ascii="Arial" w:cs="Arial" w:eastAsia="Arial" w:hAnsi="Arial"/>
          <w:color w:val="1a1a18"/>
          <w:sz w:val="20"/>
          <w:szCs w:val="20"/>
        </w:rPr>
        <w:t xml:space="preserve">Redirect module: auto-create redirect on path change (never break a live URL)</w:t>
      </w:r>
    </w:p>
    <w:p>
      <w:pPr>
        <w:pStyle w:val="ListParagraph"/>
        <w:numPr>
          <w:ilvl w:val="0"/>
          <w:numId w:val="2"/>
        </w:numPr>
        <w:spacing w:before="40" w:after="40"/>
      </w:pPr>
      <w:r>
        <w:rPr>
          <w:rFonts w:ascii="Arial" w:cs="Arial" w:eastAsia="Arial" w:hAnsi="Arial"/>
          <w:color w:val="1a1a18"/>
          <w:sz w:val="20"/>
          <w:szCs w:val="20"/>
        </w:rPr>
        <w:t xml:space="preserve">Canonical tags: set via Metatag to self-referential canonical on all pages</w:t>
      </w:r>
    </w:p>
    <w:p>
      <w:pPr>
        <w:pStyle w:val="ListParagraph"/>
        <w:numPr>
          <w:ilvl w:val="0"/>
          <w:numId w:val="2"/>
        </w:numPr>
        <w:spacing w:before="40" w:after="40"/>
      </w:pPr>
      <w:r>
        <w:rPr>
          <w:rFonts w:ascii="Arial" w:cs="Arial" w:eastAsia="Arial" w:hAnsi="Arial"/>
          <w:color w:val="1a1a18"/>
          <w:sz w:val="20"/>
          <w:szCs w:val="20"/>
        </w:rPr>
        <w:t xml:space="preserve">No trailing slashes in canonical — configure consistently</w:t>
      </w:r>
    </w:p>
    <w:p>
      <w:pPr>
        <w:pStyle w:val="ListParagraph"/>
        <w:numPr>
          <w:ilvl w:val="0"/>
          <w:numId w:val="2"/>
        </w:numPr>
        <w:spacing w:before="40" w:after="40"/>
      </w:pPr>
      <w:r>
        <w:rPr>
          <w:rFonts w:ascii="Arial" w:cs="Arial" w:eastAsia="Arial" w:hAnsi="Arial"/>
          <w:color w:val="1a1a18"/>
          <w:sz w:val="20"/>
          <w:szCs w:val="20"/>
        </w:rPr>
        <w:t xml:space="preserve">Homepage canonical: https://vtstudentsfirst.org (no /homepage path)</w:t>
      </w:r>
    </w:p>
    <w:p>
      <w:pPr>
        <w:spacing w:before="60" w:after="80"/>
      </w:pPr>
      <w:r>
        <w:rPr>
          <w:rFonts w:ascii="Arial" w:cs="Arial" w:eastAsia="Arial" w:hAnsi="Arial"/>
          <w:b w:val="false"/>
          <w:bCs w:val="false"/>
          <w:color w:val="1a1a18"/>
          <w:sz w:val="20"/>
          <w:szCs w:val="20"/>
        </w:rPr>
        <w:t xml:space="preserve"/>
      </w:r>
    </w:p>
    <w:p>
      <w:r>
        <w:br/>
      </w:r>
    </w:p>
    <w:p>
      <w:pPr>
        <w:pStyle w:val="Heading1"/>
        <w:spacing w:before="480" w:after="120"/>
      </w:pPr>
      <w:r>
        <w:rPr>
          <w:rFonts w:ascii="Arial" w:cs="Arial" w:eastAsia="Arial" w:hAnsi="Arial"/>
          <w:b/>
          <w:bCs/>
          <w:color w:val="1d3a2a"/>
          <w:sz w:val="36"/>
          <w:szCs w:val="36"/>
        </w:rPr>
        <w:t xml:space="preserve">4. Schema.org JSON-LD (SchemaBlueprints)</w:t>
      </w:r>
    </w:p>
    <w:p>
      <w:pPr>
        <w:spacing w:before="60" w:after="80"/>
      </w:pPr>
      <w:r>
        <w:rPr>
          <w:rFonts w:ascii="Arial" w:cs="Arial" w:eastAsia="Arial" w:hAnsi="Arial"/>
          <w:b w:val="false"/>
          <w:bCs w:val="false"/>
          <w:color w:val="1a1a18"/>
          <w:sz w:val="20"/>
          <w:szCs w:val="20"/>
        </w:rPr>
        <w:t xml:space="preserve">SchemaBlueprints outputs JSON-LD via Drupal theme or block. Each content type has a corresponding mapping. The configurations below define the @type, key properties, and the Drupal field token that populates each property.</w:t>
      </w:r>
    </w:p>
    <w:p>
      <w:pPr>
        <w:spacing w:before="60" w:after="80"/>
      </w:pPr>
      <w:r>
        <w:rPr>
          <w:rFonts w:ascii="Arial" w:cs="Arial" w:eastAsia="Arial" w:hAnsi="Arial"/>
          <w:b w:val="false"/>
          <w:bCs w:val="false"/>
          <w:color w:val="1a1a18"/>
          <w:sz w:val="20"/>
          <w:szCs w:val="20"/>
        </w:rPr>
        <w:t xml:space="preserve"/>
      </w:r>
    </w:p>
    <w:p>
      <w:pPr>
        <w:pStyle w:val="Heading2"/>
        <w:spacing w:before="360" w:after="100"/>
      </w:pPr>
      <w:r>
        <w:rPr>
          <w:rFonts w:ascii="Arial" w:cs="Arial" w:eastAsia="Arial" w:hAnsi="Arial"/>
          <w:b/>
          <w:bCs/>
          <w:color w:val="2c5640"/>
          <w:sz w:val="28"/>
          <w:szCs w:val="28"/>
        </w:rPr>
        <w:t xml:space="preserve">4.1 Organization (Sitewide — on every page)</w:t>
      </w:r>
    </w:p>
    <w:p>
      <w:pPr>
        <w:pBdr>
          <w:left w:val="single" w:color="1d3a2a" w:sz="12" w:space="10"/>
        </w:pBdr>
        <w:shd w:fill="f2f4f3" w:val="clear"/>
        <w:spacing w:before="100" w:after="100"/>
        <w:ind w:left="400"/>
      </w:pPr>
      <w:r>
        <w:rPr>
          <w:rFonts w:ascii="Arial" w:cs="Arial" w:eastAsia="Arial" w:hAnsi="Arial"/>
          <w:color w:val="4a4a44"/>
          <w:sz w:val="20"/>
          <w:szCs w:val="20"/>
        </w:rPr>
        <w:t xml:space="preserve">Output on every page in &lt;head&gt;. Establishes VTStudentsFirst.org as a named Organization in Google's entity graph. Critical for Knowledge Panel and brand SERP ownership.</w:t>
      </w:r>
    </w:p>
    <w:p>
      <w:pPr>
        <w:spacing w:before="60" w:after="80"/>
      </w:pPr>
      <w:r>
        <w:rPr>
          <w:rFonts w:ascii="Arial" w:cs="Arial" w:eastAsia="Arial" w:hAnsi="Arial"/>
          <w:b w:val="false"/>
          <w:bCs w:val="false"/>
          <w:color w:val="1a1a18"/>
          <w:sz w:val="20"/>
          <w:szCs w:val="20"/>
        </w:rPr>
        <w:t xml:space="preserve"/>
      </w:r>
    </w:p>
    <w:p>
      <w:pPr>
        <w:shd w:fill="f4f6f5" w:val="clear"/>
        <w:spacing w:before="40" w:after="40"/>
      </w:pPr>
      <w:r>
        <w:rPr>
          <w:rFonts w:ascii="Courier New" w:cs="Courier New" w:eastAsia="Courier New" w:hAnsi="Courier New"/>
          <w:color w:val="2c5640"/>
          <w:sz w:val="18"/>
          <w:szCs w:val="18"/>
        </w:rPr>
        <w:t xml:space="preserve">{</w:t>
      </w:r>
    </w:p>
    <w:p>
      <w:pPr>
        <w:shd w:fill="f4f6f5" w:val="clear"/>
        <w:spacing w:before="40" w:after="40"/>
      </w:pPr>
      <w:r>
        <w:rPr>
          <w:rFonts w:ascii="Courier New" w:cs="Courier New" w:eastAsia="Courier New" w:hAnsi="Courier New"/>
          <w:color w:val="2c5640"/>
          <w:sz w:val="18"/>
          <w:szCs w:val="18"/>
        </w:rPr>
        <w:t xml:space="preserve">  "@context": "https://schema.org",</w:t>
      </w:r>
    </w:p>
    <w:p>
      <w:pPr>
        <w:shd w:fill="f4f6f5" w:val="clear"/>
        <w:spacing w:before="40" w:after="40"/>
      </w:pPr>
      <w:r>
        <w:rPr>
          <w:rFonts w:ascii="Courier New" w:cs="Courier New" w:eastAsia="Courier New" w:hAnsi="Courier New"/>
          <w:color w:val="2c5640"/>
          <w:sz w:val="18"/>
          <w:szCs w:val="18"/>
        </w:rPr>
        <w:t xml:space="preserve">  "@type": "Organization",</w:t>
      </w:r>
    </w:p>
    <w:p>
      <w:pPr>
        <w:shd w:fill="f4f6f5" w:val="clear"/>
        <w:spacing w:before="40" w:after="40"/>
      </w:pPr>
      <w:r>
        <w:rPr>
          <w:rFonts w:ascii="Courier New" w:cs="Courier New" w:eastAsia="Courier New" w:hAnsi="Courier New"/>
          <w:color w:val="2c5640"/>
          <w:sz w:val="18"/>
          <w:szCs w:val="18"/>
        </w:rPr>
        <w:t xml:space="preserve">  "name": "VT Students First",</w:t>
      </w:r>
    </w:p>
    <w:p>
      <w:pPr>
        <w:shd w:fill="f4f6f5" w:val="clear"/>
        <w:spacing w:before="40" w:after="40"/>
      </w:pPr>
      <w:r>
        <w:rPr>
          <w:rFonts w:ascii="Courier New" w:cs="Courier New" w:eastAsia="Courier New" w:hAnsi="Courier New"/>
          <w:color w:val="2c5640"/>
          <w:sz w:val="18"/>
          <w:szCs w:val="18"/>
        </w:rPr>
        <w:t xml:space="preserve">  "url": "https://vtstudentsfirst.org",</w:t>
      </w:r>
    </w:p>
    <w:p>
      <w:pPr>
        <w:shd w:fill="f4f6f5" w:val="clear"/>
        <w:spacing w:before="40" w:after="40"/>
      </w:pPr>
      <w:r>
        <w:rPr>
          <w:rFonts w:ascii="Courier New" w:cs="Courier New" w:eastAsia="Courier New" w:hAnsi="Courier New"/>
          <w:color w:val="2c5640"/>
          <w:sz w:val="18"/>
          <w:szCs w:val="18"/>
        </w:rPr>
        <w:t xml:space="preserve">  "logo": "https://vtstudentsfirst.org/logo.png",</w:t>
      </w:r>
    </w:p>
    <w:p>
      <w:pPr>
        <w:shd w:fill="f4f6f5" w:val="clear"/>
        <w:spacing w:before="40" w:after="40"/>
      </w:pPr>
      <w:r>
        <w:rPr>
          <w:rFonts w:ascii="Courier New" w:cs="Courier New" w:eastAsia="Courier New" w:hAnsi="Courier New"/>
          <w:color w:val="2c5640"/>
          <w:sz w:val="18"/>
          <w:szCs w:val="18"/>
        </w:rPr>
        <w:t xml:space="preserve">  "description": "Coalition protecting tuitioning and public education access for rural Vermont students.",</w:t>
      </w:r>
    </w:p>
    <w:p>
      <w:pPr>
        <w:shd w:fill="f4f6f5" w:val="clear"/>
        <w:spacing w:before="40" w:after="40"/>
      </w:pPr>
      <w:r>
        <w:rPr>
          <w:rFonts w:ascii="Courier New" w:cs="Courier New" w:eastAsia="Courier New" w:hAnsi="Courier New"/>
          <w:color w:val="2c5640"/>
          <w:sz w:val="18"/>
          <w:szCs w:val="18"/>
        </w:rPr>
        <w:t xml:space="preserve">  "areaServed": {</w:t>
      </w:r>
    </w:p>
    <w:p>
      <w:pPr>
        <w:shd w:fill="f4f6f5" w:val="clear"/>
        <w:spacing w:before="40" w:after="40"/>
      </w:pPr>
      <w:r>
        <w:rPr>
          <w:rFonts w:ascii="Courier New" w:cs="Courier New" w:eastAsia="Courier New" w:hAnsi="Courier New"/>
          <w:color w:val="2c5640"/>
          <w:sz w:val="18"/>
          <w:szCs w:val="18"/>
        </w:rPr>
        <w:t xml:space="preserve">    "@type": "State",</w:t>
      </w:r>
    </w:p>
    <w:p>
      <w:pPr>
        <w:shd w:fill="f4f6f5" w:val="clear"/>
        <w:spacing w:before="40" w:after="40"/>
      </w:pPr>
      <w:r>
        <w:rPr>
          <w:rFonts w:ascii="Courier New" w:cs="Courier New" w:eastAsia="Courier New" w:hAnsi="Courier New"/>
          <w:color w:val="2c5640"/>
          <w:sz w:val="18"/>
          <w:szCs w:val="18"/>
        </w:rPr>
        <w:t xml:space="preserve">    "name": "Vermont",</w:t>
      </w:r>
    </w:p>
    <w:p>
      <w:pPr>
        <w:shd w:fill="f4f6f5" w:val="clear"/>
        <w:spacing w:before="40" w:after="40"/>
      </w:pPr>
      <w:r>
        <w:rPr>
          <w:rFonts w:ascii="Courier New" w:cs="Courier New" w:eastAsia="Courier New" w:hAnsi="Courier New"/>
          <w:color w:val="2c5640"/>
          <w:sz w:val="18"/>
          <w:szCs w:val="18"/>
        </w:rPr>
        <w:t xml:space="preserve">    "sameAs": "https://en.wikipedia.org/wiki/Vermont"</w:t>
      </w:r>
    </w:p>
    <w:p>
      <w:pPr>
        <w:shd w:fill="f4f6f5" w:val="clear"/>
        <w:spacing w:before="40" w:after="40"/>
      </w:pPr>
      <w:r>
        <w:rPr>
          <w:rFonts w:ascii="Courier New" w:cs="Courier New" w:eastAsia="Courier New" w:hAnsi="Courier New"/>
          <w:color w:val="2c5640"/>
          <w:sz w:val="18"/>
          <w:szCs w:val="18"/>
        </w:rPr>
        <w:t xml:space="preserve">  },</w:t>
      </w:r>
    </w:p>
    <w:p>
      <w:pPr>
        <w:shd w:fill="f4f6f5" w:val="clear"/>
        <w:spacing w:before="40" w:after="40"/>
      </w:pPr>
      <w:r>
        <w:rPr>
          <w:rFonts w:ascii="Courier New" w:cs="Courier New" w:eastAsia="Courier New" w:hAnsi="Courier New"/>
          <w:color w:val="2c5640"/>
          <w:sz w:val="18"/>
          <w:szCs w:val="18"/>
        </w:rPr>
        <w:t xml:space="preserve">  "sameAs": [</w:t>
      </w:r>
    </w:p>
    <w:p>
      <w:pPr>
        <w:shd w:fill="f4f6f5" w:val="clear"/>
        <w:spacing w:before="40" w:after="40"/>
      </w:pPr>
      <w:r>
        <w:rPr>
          <w:rFonts w:ascii="Courier New" w:cs="Courier New" w:eastAsia="Courier New" w:hAnsi="Courier New"/>
          <w:color w:val="2c5640"/>
          <w:sz w:val="18"/>
          <w:szCs w:val="18"/>
        </w:rPr>
        <w:t xml:space="preserve">    "https://facebook.com/vtstudentsfirst",</w:t>
      </w:r>
    </w:p>
    <w:p>
      <w:pPr>
        <w:shd w:fill="f4f6f5" w:val="clear"/>
        <w:spacing w:before="40" w:after="40"/>
      </w:pPr>
      <w:r>
        <w:rPr>
          <w:rFonts w:ascii="Courier New" w:cs="Courier New" w:eastAsia="Courier New" w:hAnsi="Courier New"/>
          <w:color w:val="2c5640"/>
          <w:sz w:val="18"/>
          <w:szCs w:val="18"/>
        </w:rPr>
        <w:t xml:space="preserve">    "https://twitter.com/vtstudentsfirst"</w:t>
      </w:r>
    </w:p>
    <w:p>
      <w:pPr>
        <w:shd w:fill="f4f6f5" w:val="clear"/>
        <w:spacing w:before="40" w:after="40"/>
      </w:pPr>
      <w:r>
        <w:rPr>
          <w:rFonts w:ascii="Courier New" w:cs="Courier New" w:eastAsia="Courier New" w:hAnsi="Courier New"/>
          <w:color w:val="2c5640"/>
          <w:sz w:val="18"/>
          <w:szCs w:val="18"/>
        </w:rPr>
        <w:t xml:space="preserve">  ]</w:t>
      </w:r>
    </w:p>
    <w:p>
      <w:pPr>
        <w:shd w:fill="f4f6f5" w:val="clear"/>
        <w:spacing w:before="40" w:after="40"/>
      </w:pPr>
      <w:r>
        <w:rPr>
          <w:rFonts w:ascii="Courier New" w:cs="Courier New" w:eastAsia="Courier New" w:hAnsi="Courier New"/>
          <w:color w:val="2c5640"/>
          <w:sz w:val="18"/>
          <w:szCs w:val="18"/>
        </w:rPr>
        <w:t xml:space="preserve">}</w:t>
      </w:r>
    </w:p>
    <w:p>
      <w:pPr>
        <w:spacing w:before="60" w:after="80"/>
      </w:pPr>
      <w:r>
        <w:rPr>
          <w:rFonts w:ascii="Arial" w:cs="Arial" w:eastAsia="Arial" w:hAnsi="Arial"/>
          <w:b w:val="false"/>
          <w:bCs w:val="false"/>
          <w:color w:val="1a1a18"/>
          <w:sz w:val="20"/>
          <w:szCs w:val="20"/>
        </w:rPr>
        <w:t xml:space="preserve"/>
      </w:r>
    </w:p>
    <w:p>
      <w:pPr>
        <w:pStyle w:val="Heading2"/>
        <w:spacing w:before="360" w:after="100"/>
      </w:pPr>
      <w:r>
        <w:rPr>
          <w:rFonts w:ascii="Arial" w:cs="Arial" w:eastAsia="Arial" w:hAnsi="Arial"/>
          <w:b/>
          <w:bCs/>
          <w:color w:val="2c5640"/>
          <w:sz w:val="28"/>
          <w:szCs w:val="28"/>
        </w:rPr>
        <w:t xml:space="preserve">4.2 WebSite (Homepage only)</w:t>
      </w:r>
    </w:p>
    <w:p>
      <w:pPr>
        <w:pBdr>
          <w:left w:val="single" w:color="2c5640" w:sz="12" w:space="10"/>
        </w:pBdr>
        <w:shd w:fill="f2f4f3" w:val="clear"/>
        <w:spacing w:before="100" w:after="100"/>
        <w:ind w:left="400"/>
      </w:pPr>
      <w:r>
        <w:rPr>
          <w:rFonts w:ascii="Arial" w:cs="Arial" w:eastAsia="Arial" w:hAnsi="Arial"/>
          <w:color w:val="4a4a44"/>
          <w:sz w:val="20"/>
          <w:szCs w:val="20"/>
        </w:rPr>
        <w:t xml:space="preserve">Enables Google Sitelinks Search Box if eligible. The SearchAction is optional but included for future readiness.</w:t>
      </w:r>
    </w:p>
    <w:p>
      <w:pPr>
        <w:spacing w:before="60" w:after="80"/>
      </w:pPr>
      <w:r>
        <w:rPr>
          <w:rFonts w:ascii="Arial" w:cs="Arial" w:eastAsia="Arial" w:hAnsi="Arial"/>
          <w:b w:val="false"/>
          <w:bCs w:val="false"/>
          <w:color w:val="1a1a18"/>
          <w:sz w:val="20"/>
          <w:szCs w:val="20"/>
        </w:rPr>
        <w:t xml:space="preserve"/>
      </w:r>
    </w:p>
    <w:p>
      <w:pPr>
        <w:shd w:fill="f4f6f5" w:val="clear"/>
        <w:spacing w:before="40" w:after="40"/>
      </w:pPr>
      <w:r>
        <w:rPr>
          <w:rFonts w:ascii="Courier New" w:cs="Courier New" w:eastAsia="Courier New" w:hAnsi="Courier New"/>
          <w:color w:val="2c5640"/>
          <w:sz w:val="18"/>
          <w:szCs w:val="18"/>
        </w:rPr>
        <w:t xml:space="preserve">{</w:t>
      </w:r>
    </w:p>
    <w:p>
      <w:pPr>
        <w:shd w:fill="f4f6f5" w:val="clear"/>
        <w:spacing w:before="40" w:after="40"/>
      </w:pPr>
      <w:r>
        <w:rPr>
          <w:rFonts w:ascii="Courier New" w:cs="Courier New" w:eastAsia="Courier New" w:hAnsi="Courier New"/>
          <w:color w:val="2c5640"/>
          <w:sz w:val="18"/>
          <w:szCs w:val="18"/>
        </w:rPr>
        <w:t xml:space="preserve">  "@context": "https://schema.org",</w:t>
      </w:r>
    </w:p>
    <w:p>
      <w:pPr>
        <w:shd w:fill="f4f6f5" w:val="clear"/>
        <w:spacing w:before="40" w:after="40"/>
      </w:pPr>
      <w:r>
        <w:rPr>
          <w:rFonts w:ascii="Courier New" w:cs="Courier New" w:eastAsia="Courier New" w:hAnsi="Courier New"/>
          <w:color w:val="2c5640"/>
          <w:sz w:val="18"/>
          <w:szCs w:val="18"/>
        </w:rPr>
        <w:t xml:space="preserve">  "@type": "WebSite",</w:t>
      </w:r>
    </w:p>
    <w:p>
      <w:pPr>
        <w:shd w:fill="f4f6f5" w:val="clear"/>
        <w:spacing w:before="40" w:after="40"/>
      </w:pPr>
      <w:r>
        <w:rPr>
          <w:rFonts w:ascii="Courier New" w:cs="Courier New" w:eastAsia="Courier New" w:hAnsi="Courier New"/>
          <w:color w:val="2c5640"/>
          <w:sz w:val="18"/>
          <w:szCs w:val="18"/>
        </w:rPr>
        <w:t xml:space="preserve">  "url": "https://vtstudentsfirst.org",</w:t>
      </w:r>
    </w:p>
    <w:p>
      <w:pPr>
        <w:shd w:fill="f4f6f5" w:val="clear"/>
        <w:spacing w:before="40" w:after="40"/>
      </w:pPr>
      <w:r>
        <w:rPr>
          <w:rFonts w:ascii="Courier New" w:cs="Courier New" w:eastAsia="Courier New" w:hAnsi="Courier New"/>
          <w:color w:val="2c5640"/>
          <w:sz w:val="18"/>
          <w:szCs w:val="18"/>
        </w:rPr>
        <w:t xml:space="preserve">  "name": "VT Students First",</w:t>
      </w:r>
    </w:p>
    <w:p>
      <w:pPr>
        <w:shd w:fill="f4f6f5" w:val="clear"/>
        <w:spacing w:before="40" w:after="40"/>
      </w:pPr>
      <w:r>
        <w:rPr>
          <w:rFonts w:ascii="Courier New" w:cs="Courier New" w:eastAsia="Courier New" w:hAnsi="Courier New"/>
          <w:color w:val="2c5640"/>
          <w:sz w:val="18"/>
          <w:szCs w:val="18"/>
        </w:rPr>
        <w:t xml:space="preserve">  "potentialAction": {</w:t>
      </w:r>
    </w:p>
    <w:p>
      <w:pPr>
        <w:shd w:fill="f4f6f5" w:val="clear"/>
        <w:spacing w:before="40" w:after="40"/>
      </w:pPr>
      <w:r>
        <w:rPr>
          <w:rFonts w:ascii="Courier New" w:cs="Courier New" w:eastAsia="Courier New" w:hAnsi="Courier New"/>
          <w:color w:val="2c5640"/>
          <w:sz w:val="18"/>
          <w:szCs w:val="18"/>
        </w:rPr>
        <w:t xml:space="preserve">    "@type": "SearchAction",</w:t>
      </w:r>
    </w:p>
    <w:p>
      <w:pPr>
        <w:shd w:fill="f4f6f5" w:val="clear"/>
        <w:spacing w:before="40" w:after="40"/>
      </w:pPr>
      <w:r>
        <w:rPr>
          <w:rFonts w:ascii="Courier New" w:cs="Courier New" w:eastAsia="Courier New" w:hAnsi="Courier New"/>
          <w:color w:val="2c5640"/>
          <w:sz w:val="18"/>
          <w:szCs w:val="18"/>
        </w:rPr>
        <w:t xml:space="preserve">    "target": "https://vtstudentsfirst.org/search?q={search_term_string}",</w:t>
      </w:r>
    </w:p>
    <w:p>
      <w:pPr>
        <w:shd w:fill="f4f6f5" w:val="clear"/>
        <w:spacing w:before="40" w:after="40"/>
      </w:pPr>
      <w:r>
        <w:rPr>
          <w:rFonts w:ascii="Courier New" w:cs="Courier New" w:eastAsia="Courier New" w:hAnsi="Courier New"/>
          <w:color w:val="2c5640"/>
          <w:sz w:val="18"/>
          <w:szCs w:val="18"/>
        </w:rPr>
        <w:t xml:space="preserve">    "query-input": "required name=search_term_string"</w:t>
      </w:r>
    </w:p>
    <w:p>
      <w:pPr>
        <w:shd w:fill="f4f6f5" w:val="clear"/>
        <w:spacing w:before="40" w:after="40"/>
      </w:pPr>
      <w:r>
        <w:rPr>
          <w:rFonts w:ascii="Courier New" w:cs="Courier New" w:eastAsia="Courier New" w:hAnsi="Courier New"/>
          <w:color w:val="2c5640"/>
          <w:sz w:val="18"/>
          <w:szCs w:val="18"/>
        </w:rPr>
        <w:t xml:space="preserve">  }</w:t>
      </w:r>
    </w:p>
    <w:p>
      <w:pPr>
        <w:shd w:fill="f4f6f5" w:val="clear"/>
        <w:spacing w:before="40" w:after="40"/>
      </w:pPr>
      <w:r>
        <w:rPr>
          <w:rFonts w:ascii="Courier New" w:cs="Courier New" w:eastAsia="Courier New" w:hAnsi="Courier New"/>
          <w:color w:val="2c5640"/>
          <w:sz w:val="18"/>
          <w:szCs w:val="18"/>
        </w:rPr>
        <w:t xml:space="preserve">}</w:t>
      </w:r>
    </w:p>
    <w:p>
      <w:pPr>
        <w:spacing w:before="60" w:after="80"/>
      </w:pPr>
      <w:r>
        <w:rPr>
          <w:rFonts w:ascii="Arial" w:cs="Arial" w:eastAsia="Arial" w:hAnsi="Arial"/>
          <w:b w:val="false"/>
          <w:bCs w:val="false"/>
          <w:color w:val="1a1a18"/>
          <w:sz w:val="20"/>
          <w:szCs w:val="20"/>
        </w:rPr>
        <w:t xml:space="preserve"/>
      </w:r>
    </w:p>
    <w:p>
      <w:pPr>
        <w:pStyle w:val="Heading2"/>
        <w:spacing w:before="360" w:after="100"/>
      </w:pPr>
      <w:r>
        <w:rPr>
          <w:rFonts w:ascii="Arial" w:cs="Arial" w:eastAsia="Arial" w:hAnsi="Arial"/>
          <w:b/>
          <w:bCs/>
          <w:color w:val="2c5640"/>
          <w:sz w:val="28"/>
          <w:szCs w:val="28"/>
        </w:rPr>
        <w:t xml:space="preserve">4.3 Article (Issue / Policy Brief)</w:t>
      </w:r>
    </w:p>
    <w:p>
      <w:pPr>
        <w:spacing w:before="60" w:after="80"/>
      </w:pPr>
      <w:r>
        <w:rPr>
          <w:rFonts w:ascii="Arial" w:cs="Arial" w:eastAsia="Arial" w:hAnsi="Arial"/>
          <w:b w:val="false"/>
          <w:bCs w:val="false"/>
          <w:color w:val="1a1a18"/>
          <w:sz w:val="20"/>
          <w:szCs w:val="20"/>
        </w:rPr>
        <w:t xml:space="preserve">Token mapping — SchemaBlueprints field configuration:</w:t>
      </w:r>
    </w:p>
    <w:p>
      <w:pPr>
        <w:spacing w:before="60" w:after="80"/>
      </w:pPr>
      <w:r>
        <w:rPr>
          <w:rFonts w:ascii="Arial" w:cs="Arial" w:eastAsia="Arial" w:hAnsi="Arial"/>
          <w:b w:val="false"/>
          <w:bCs w:val="false"/>
          <w:color w:val="1a1a18"/>
          <w:sz w:val="20"/>
          <w:szCs w:val="20"/>
        </w:rP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400"/>
        <w:gridCol w:w="2500"/>
      </w:tblGrid>
      <w:tr>
        <w:trPr>
          <w:tblHeader/>
        </w:trPr>
        <w:tc>
          <w:tcPr>
            <w:tcW w:type="dxa" w:w="20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JSON-LD Property</w:t>
            </w:r>
          </w:p>
        </w:tc>
        <w:tc>
          <w:tcPr>
            <w:tcW w:type="dxa" w:w="14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4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Drupal Token / Value</w:t>
            </w:r>
          </w:p>
        </w:tc>
        <w:tc>
          <w:tcPr>
            <w:tcW w:type="dxa" w:w="25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field_schema_article_type value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NewsArticle or AnalysisNewsArticle</w:t>
            </w:r>
          </w:p>
        </w:tc>
      </w:tr>
      <w:tr>
        <w:tc>
          <w:tcPr>
            <w:tcW w:type="dxa" w:w="2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headline</w:t>
            </w:r>
          </w:p>
        </w:tc>
        <w:tc>
          <w:tcPr>
            <w:tcW w:type="dxa" w:w="1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Article</w:t>
            </w:r>
          </w:p>
        </w:tc>
        <w:tc>
          <w:tcPr>
            <w:tcW w:type="dxa" w:w="2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[node:title]</w:t>
            </w:r>
          </w:p>
        </w:tc>
        <w:tc>
          <w:tcPr>
            <w:tcW w:type="dxa" w:w="25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Max 110 chars recommended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alternativeHeadline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Article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[node:field_subtitle]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2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description</w:t>
            </w:r>
          </w:p>
        </w:tc>
        <w:tc>
          <w:tcPr>
            <w:tcW w:type="dxa" w:w="1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Article</w:t>
            </w:r>
          </w:p>
        </w:tc>
        <w:tc>
          <w:tcPr>
            <w:tcW w:type="dxa" w:w="2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[node:field_summary]</w:t>
            </w:r>
          </w:p>
        </w:tc>
        <w:tc>
          <w:tcPr>
            <w:tcW w:type="dxa" w:w="25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Max 160 chars for meta alignment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author.@type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Person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"Person"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Static</w:t>
            </w:r>
          </w:p>
        </w:tc>
      </w:tr>
      <w:tr>
        <w:tc>
          <w:tcPr>
            <w:tcW w:type="dxa" w:w="2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author.name</w:t>
            </w:r>
          </w:p>
        </w:tc>
        <w:tc>
          <w:tcPr>
            <w:tcW w:type="dxa" w:w="1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Person</w:t>
            </w:r>
          </w:p>
        </w:tc>
        <w:tc>
          <w:tcPr>
            <w:tcW w:type="dxa" w:w="2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[node:field_author:title]</w:t>
            </w:r>
          </w:p>
        </w:tc>
        <w:tc>
          <w:tcPr>
            <w:tcW w:type="dxa" w:w="25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Falls back to site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datePublished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Article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[node:field_published_date:date:c]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ISO 8601</w:t>
            </w:r>
          </w:p>
        </w:tc>
      </w:tr>
      <w:tr>
        <w:tc>
          <w:tcPr>
            <w:tcW w:type="dxa" w:w="2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dateModified</w:t>
            </w:r>
          </w:p>
        </w:tc>
        <w:tc>
          <w:tcPr>
            <w:tcW w:type="dxa" w:w="1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Article</w:t>
            </w:r>
          </w:p>
        </w:tc>
        <w:tc>
          <w:tcPr>
            <w:tcW w:type="dxa" w:w="2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[node:changed:date:c]</w:t>
            </w:r>
          </w:p>
        </w:tc>
        <w:tc>
          <w:tcPr>
            <w:tcW w:type="dxa" w:w="25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Auto-updated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image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Article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[node:field_hero_image:url]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2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publisher.name</w:t>
            </w:r>
          </w:p>
        </w:tc>
        <w:tc>
          <w:tcPr>
            <w:tcW w:type="dxa" w:w="1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Organization</w:t>
            </w:r>
          </w:p>
        </w:tc>
        <w:tc>
          <w:tcPr>
            <w:tcW w:type="dxa" w:w="2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"VT Students First"</w:t>
            </w:r>
          </w:p>
        </w:tc>
        <w:tc>
          <w:tcPr>
            <w:tcW w:type="dxa" w:w="25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Static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publisher.logo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Organization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Site logo URL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Static</w:t>
            </w:r>
          </w:p>
        </w:tc>
      </w:tr>
      <w:tr>
        <w:tc>
          <w:tcPr>
            <w:tcW w:type="dxa" w:w="2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mainEntityOfPage</w:t>
            </w:r>
          </w:p>
        </w:tc>
        <w:tc>
          <w:tcPr>
            <w:tcW w:type="dxa" w:w="1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WebPage</w:t>
            </w:r>
          </w:p>
        </w:tc>
        <w:tc>
          <w:tcPr>
            <w:tcW w:type="dxa" w:w="2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[node:url:absolute]</w:t>
            </w:r>
          </w:p>
        </w:tc>
        <w:tc>
          <w:tcPr>
            <w:tcW w:type="dxa" w:w="25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Canonical self-ref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keywords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Article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[node:field_tags:join:, ]</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Comma-joined</w:t>
            </w:r>
          </w:p>
        </w:tc>
      </w:tr>
    </w:tbl>
    <w:p>
      <w:pPr>
        <w:spacing w:before="60" w:after="80"/>
      </w:pPr>
      <w:r>
        <w:rPr>
          <w:rFonts w:ascii="Arial" w:cs="Arial" w:eastAsia="Arial" w:hAnsi="Arial"/>
          <w:b w:val="false"/>
          <w:bCs w:val="false"/>
          <w:color w:val="1a1a18"/>
          <w:sz w:val="20"/>
          <w:szCs w:val="20"/>
        </w:rPr>
        <w:t xml:space="preserve"/>
      </w:r>
    </w:p>
    <w:p>
      <w:pPr>
        <w:pStyle w:val="Heading2"/>
        <w:spacing w:before="360" w:after="100"/>
      </w:pPr>
      <w:r>
        <w:rPr>
          <w:rFonts w:ascii="Arial" w:cs="Arial" w:eastAsia="Arial" w:hAnsi="Arial"/>
          <w:b/>
          <w:bCs/>
          <w:color w:val="2c5640"/>
          <w:sz w:val="28"/>
          <w:szCs w:val="28"/>
        </w:rPr>
        <w:t xml:space="preserve">4.4 FAQPage (FAQ entries + Homepage block)</w:t>
      </w:r>
    </w:p>
    <w:p>
      <w:pPr>
        <w:pBdr>
          <w:left w:val="single" w:color="c0622a" w:sz="12" w:space="10"/>
        </w:pBdr>
        <w:shd w:fill="f2f4f3" w:val="clear"/>
        <w:spacing w:before="100" w:after="100"/>
        <w:ind w:left="400"/>
      </w:pPr>
      <w:r>
        <w:rPr>
          <w:rFonts w:ascii="Arial" w:cs="Arial" w:eastAsia="Arial" w:hAnsi="Arial"/>
          <w:color w:val="4a4a44"/>
          <w:sz w:val="20"/>
          <w:szCs w:val="20"/>
        </w:rPr>
        <w:t xml:space="preserve">FAQPage schema produces the highest-visibility rich results in Google SERPs — expanded accordion answers directly in search. Prioritize this content type for launch.</w:t>
      </w:r>
    </w:p>
    <w:p>
      <w:pPr>
        <w:spacing w:before="60" w:after="80"/>
      </w:pPr>
      <w:r>
        <w:rPr>
          <w:rFonts w:ascii="Arial" w:cs="Arial" w:eastAsia="Arial" w:hAnsi="Arial"/>
          <w:b w:val="false"/>
          <w:bCs w:val="false"/>
          <w:color w:val="1a1a18"/>
          <w:sz w:val="20"/>
          <w:szCs w:val="20"/>
        </w:rPr>
        <w:t xml:space="preserve"/>
      </w:r>
    </w:p>
    <w:p>
      <w:pPr>
        <w:shd w:fill="f4f6f5" w:val="clear"/>
        <w:spacing w:before="40" w:after="40"/>
      </w:pPr>
      <w:r>
        <w:rPr>
          <w:rFonts w:ascii="Courier New" w:cs="Courier New" w:eastAsia="Courier New" w:hAnsi="Courier New"/>
          <w:color w:val="2c5640"/>
          <w:sz w:val="18"/>
          <w:szCs w:val="18"/>
        </w:rPr>
        <w:t xml:space="preserve">{</w:t>
      </w:r>
    </w:p>
    <w:p>
      <w:pPr>
        <w:shd w:fill="f4f6f5" w:val="clear"/>
        <w:spacing w:before="40" w:after="40"/>
      </w:pPr>
      <w:r>
        <w:rPr>
          <w:rFonts w:ascii="Courier New" w:cs="Courier New" w:eastAsia="Courier New" w:hAnsi="Courier New"/>
          <w:color w:val="2c5640"/>
          <w:sz w:val="18"/>
          <w:szCs w:val="18"/>
        </w:rPr>
        <w:t xml:space="preserve">  "@context": "https://schema.org",</w:t>
      </w:r>
    </w:p>
    <w:p>
      <w:pPr>
        <w:shd w:fill="f4f6f5" w:val="clear"/>
        <w:spacing w:before="40" w:after="40"/>
      </w:pPr>
      <w:r>
        <w:rPr>
          <w:rFonts w:ascii="Courier New" w:cs="Courier New" w:eastAsia="Courier New" w:hAnsi="Courier New"/>
          <w:color w:val="2c5640"/>
          <w:sz w:val="18"/>
          <w:szCs w:val="18"/>
        </w:rPr>
        <w:t xml:space="preserve">  "@type": "FAQPage",</w:t>
      </w:r>
    </w:p>
    <w:p>
      <w:pPr>
        <w:shd w:fill="f4f6f5" w:val="clear"/>
        <w:spacing w:before="40" w:after="40"/>
      </w:pPr>
      <w:r>
        <w:rPr>
          <w:rFonts w:ascii="Courier New" w:cs="Courier New" w:eastAsia="Courier New" w:hAnsi="Courier New"/>
          <w:color w:val="2c5640"/>
          <w:sz w:val="18"/>
          <w:szCs w:val="18"/>
        </w:rPr>
        <w:t xml:space="preserve">  "mainEntity": [</w:t>
      </w:r>
    </w:p>
    <w:p>
      <w:pPr>
        <w:shd w:fill="f4f6f5" w:val="clear"/>
        <w:spacing w:before="40" w:after="40"/>
      </w:pPr>
      <w:r>
        <w:rPr>
          <w:rFonts w:ascii="Courier New" w:cs="Courier New" w:eastAsia="Courier New" w:hAnsi="Courier New"/>
          <w:color w:val="2c5640"/>
          <w:sz w:val="18"/>
          <w:szCs w:val="18"/>
        </w:rPr>
        <w:t xml:space="preserve">    {</w:t>
      </w:r>
    </w:p>
    <w:p>
      <w:pPr>
        <w:shd w:fill="f4f6f5" w:val="clear"/>
        <w:spacing w:before="40" w:after="40"/>
      </w:pPr>
      <w:r>
        <w:rPr>
          <w:rFonts w:ascii="Courier New" w:cs="Courier New" w:eastAsia="Courier New" w:hAnsi="Courier New"/>
          <w:color w:val="2c5640"/>
          <w:sz w:val="18"/>
          <w:szCs w:val="18"/>
        </w:rPr>
        <w:t xml:space="preserve">      "@type": "Question",</w:t>
      </w:r>
    </w:p>
    <w:p>
      <w:pPr>
        <w:shd w:fill="f4f6f5" w:val="clear"/>
        <w:spacing w:before="40" w:after="40"/>
      </w:pPr>
      <w:r>
        <w:rPr>
          <w:rFonts w:ascii="Courier New" w:cs="Courier New" w:eastAsia="Courier New" w:hAnsi="Courier New"/>
          <w:color w:val="2c5640"/>
          <w:sz w:val="18"/>
          <w:szCs w:val="18"/>
        </w:rPr>
        <w:t xml:space="preserve">      "name": "[node:title]",</w:t>
      </w:r>
    </w:p>
    <w:p>
      <w:pPr>
        <w:shd w:fill="f4f6f5" w:val="clear"/>
        <w:spacing w:before="40" w:after="40"/>
      </w:pPr>
      <w:r>
        <w:rPr>
          <w:rFonts w:ascii="Courier New" w:cs="Courier New" w:eastAsia="Courier New" w:hAnsi="Courier New"/>
          <w:color w:val="2c5640"/>
          <w:sz w:val="18"/>
          <w:szCs w:val="18"/>
        </w:rPr>
        <w:t xml:space="preserve">      "acceptedAnswer": {</w:t>
      </w:r>
    </w:p>
    <w:p>
      <w:pPr>
        <w:shd w:fill="f4f6f5" w:val="clear"/>
        <w:spacing w:before="40" w:after="40"/>
      </w:pPr>
      <w:r>
        <w:rPr>
          <w:rFonts w:ascii="Courier New" w:cs="Courier New" w:eastAsia="Courier New" w:hAnsi="Courier New"/>
          <w:color w:val="2c5640"/>
          <w:sz w:val="18"/>
          <w:szCs w:val="18"/>
        </w:rPr>
        <w:t xml:space="preserve">        "@type": "Answer",</w:t>
      </w:r>
    </w:p>
    <w:p>
      <w:pPr>
        <w:shd w:fill="f4f6f5" w:val="clear"/>
        <w:spacing w:before="40" w:after="40"/>
      </w:pPr>
      <w:r>
        <w:rPr>
          <w:rFonts w:ascii="Courier New" w:cs="Courier New" w:eastAsia="Courier New" w:hAnsi="Courier New"/>
          <w:color w:val="2c5640"/>
          <w:sz w:val="18"/>
          <w:szCs w:val="18"/>
        </w:rPr>
        <w:t xml:space="preserve">        "text": "[node:field_short_answer]"</w:t>
      </w:r>
    </w:p>
    <w:p>
      <w:pPr>
        <w:shd w:fill="f4f6f5" w:val="clear"/>
        <w:spacing w:before="40" w:after="40"/>
      </w:pPr>
      <w:r>
        <w:rPr>
          <w:rFonts w:ascii="Courier New" w:cs="Courier New" w:eastAsia="Courier New" w:hAnsi="Courier New"/>
          <w:color w:val="2c5640"/>
          <w:sz w:val="18"/>
          <w:szCs w:val="18"/>
        </w:rPr>
        <w:t xml:space="preserve">      }</w:t>
      </w:r>
    </w:p>
    <w:p>
      <w:pPr>
        <w:shd w:fill="f4f6f5" w:val="clear"/>
        <w:spacing w:before="40" w:after="40"/>
      </w:pPr>
      <w:r>
        <w:rPr>
          <w:rFonts w:ascii="Courier New" w:cs="Courier New" w:eastAsia="Courier New" w:hAnsi="Courier New"/>
          <w:color w:val="2c5640"/>
          <w:sz w:val="18"/>
          <w:szCs w:val="18"/>
        </w:rPr>
        <w:t xml:space="preserve">    }</w:t>
      </w:r>
    </w:p>
    <w:p>
      <w:pPr>
        <w:shd w:fill="f4f6f5" w:val="clear"/>
        <w:spacing w:before="40" w:after="40"/>
      </w:pPr>
      <w:r>
        <w:rPr>
          <w:rFonts w:ascii="Courier New" w:cs="Courier New" w:eastAsia="Courier New" w:hAnsi="Courier New"/>
          <w:color w:val="2c5640"/>
          <w:sz w:val="18"/>
          <w:szCs w:val="18"/>
        </w:rPr>
        <w:t xml:space="preserve">  ]</w:t>
      </w:r>
    </w:p>
    <w:p>
      <w:pPr>
        <w:shd w:fill="f4f6f5" w:val="clear"/>
        <w:spacing w:before="40" w:after="40"/>
      </w:pPr>
      <w:r>
        <w:rPr>
          <w:rFonts w:ascii="Courier New" w:cs="Courier New" w:eastAsia="Courier New" w:hAnsi="Courier New"/>
          <w:color w:val="2c5640"/>
          <w:sz w:val="18"/>
          <w:szCs w:val="18"/>
        </w:rPr>
        <w:t xml:space="preserve">}</w:t>
      </w:r>
    </w:p>
    <w:p>
      <w:pPr>
        <w:spacing w:before="60" w:after="80"/>
      </w:pPr>
      <w:r>
        <w:rPr>
          <w:rFonts w:ascii="Arial" w:cs="Arial" w:eastAsia="Arial" w:hAnsi="Arial"/>
          <w:b w:val="false"/>
          <w:bCs w:val="false"/>
          <w:color w:val="1a1a18"/>
          <w:sz w:val="20"/>
          <w:szCs w:val="20"/>
        </w:rPr>
        <w:t xml:space="preserve"/>
      </w:r>
    </w:p>
    <w:p>
      <w:pPr>
        <w:spacing w:before="60" w:after="80"/>
      </w:pPr>
      <w:r>
        <w:rPr>
          <w:rFonts w:ascii="Arial" w:cs="Arial" w:eastAsia="Arial" w:hAnsi="Arial"/>
          <w:b w:val="false"/>
          <w:bCs w:val="false"/>
          <w:color w:val="1a1a18"/>
          <w:sz w:val="20"/>
          <w:szCs w:val="20"/>
        </w:rPr>
        <w:t xml:space="preserve">On the /faq page (a listing view), SchemaBlueprints should aggregate all visible FAQ node entries into a single FAQPage JSON-LD block. On individual FAQ nodes, output a single-item FAQPage. On the homepage, output only field_faq_items referenced entries.</w:t>
      </w:r>
    </w:p>
    <w:p>
      <w:pPr>
        <w:spacing w:before="60" w:after="80"/>
      </w:pPr>
      <w:r>
        <w:rPr>
          <w:rFonts w:ascii="Arial" w:cs="Arial" w:eastAsia="Arial" w:hAnsi="Arial"/>
          <w:b w:val="false"/>
          <w:bCs w:val="false"/>
          <w:color w:val="1a1a18"/>
          <w:sz w:val="20"/>
          <w:szCs w:val="20"/>
        </w:rPr>
        <w:t xml:space="preserve"/>
      </w:r>
    </w:p>
    <w:p>
      <w:pPr>
        <w:pStyle w:val="Heading2"/>
        <w:spacing w:before="360" w:after="100"/>
      </w:pPr>
      <w:r>
        <w:rPr>
          <w:rFonts w:ascii="Arial" w:cs="Arial" w:eastAsia="Arial" w:hAnsi="Arial"/>
          <w:b/>
          <w:bCs/>
          <w:color w:val="2c5640"/>
          <w:sz w:val="28"/>
          <w:szCs w:val="28"/>
        </w:rPr>
        <w:t xml:space="preserve">4.5 Review (Testimonial / Story)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2700"/>
      </w:tblGrid>
      <w:tr>
        <w:trPr>
          <w:tblHeader/>
        </w:trPr>
        <w:tc>
          <w:tcPr>
            <w:tcW w:type="dxa" w:w="22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JSON-LD Property</w:t>
            </w:r>
          </w:p>
        </w:tc>
        <w:tc>
          <w:tcPr>
            <w:tcW w:type="dxa" w:w="34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Drupal Token / Value</w:t>
            </w:r>
          </w:p>
        </w:tc>
        <w:tc>
          <w:tcPr>
            <w:tcW w:type="dxa" w:w="27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"@type": "Review"</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"Review"</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22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itemReviewed.@type</w:t>
            </w:r>
          </w:p>
        </w:tc>
        <w:tc>
          <w:tcPr>
            <w:tcW w:type="dxa" w:w="3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"Organization"</w:t>
            </w:r>
          </w:p>
        </w:tc>
        <w:tc>
          <w:tcPr>
            <w:tcW w:type="dxa" w:w="2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itemReviewed.name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"VT Students First Coalition"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Static — reviewing the overall effort</w:t>
            </w:r>
          </w:p>
        </w:tc>
      </w:tr>
      <w:tr>
        <w:tc>
          <w:tcPr>
            <w:tcW w:type="dxa" w:w="22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reviewBody</w:t>
            </w:r>
          </w:p>
        </w:tc>
        <w:tc>
          <w:tcPr>
            <w:tcW w:type="dxa" w:w="3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[node:field_story]</w:t>
            </w:r>
          </w:p>
        </w:tc>
        <w:tc>
          <w:tcPr>
            <w:tcW w:type="dxa" w:w="2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Full story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description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[node:field_pull_quote]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Short version for rich result</w:t>
            </w:r>
          </w:p>
        </w:tc>
      </w:tr>
      <w:tr>
        <w:tc>
          <w:tcPr>
            <w:tcW w:type="dxa" w:w="22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author.@type</w:t>
            </w:r>
          </w:p>
        </w:tc>
        <w:tc>
          <w:tcPr>
            <w:tcW w:type="dxa" w:w="3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"Person"</w:t>
            </w:r>
          </w:p>
        </w:tc>
        <w:tc>
          <w:tcPr>
            <w:tcW w:type="dxa" w:w="2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author.name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[node:field_first_name] + [node:field_last_name]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Last name conditional on display_level</w:t>
            </w:r>
          </w:p>
        </w:tc>
      </w:tr>
      <w:tr>
        <w:tc>
          <w:tcPr>
            <w:tcW w:type="dxa" w:w="22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author.address.addressLocality</w:t>
            </w:r>
          </w:p>
        </w:tc>
        <w:tc>
          <w:tcPr>
            <w:tcW w:type="dxa" w:w="3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[node:field_town:title]</w:t>
            </w:r>
          </w:p>
        </w:tc>
        <w:tc>
          <w:tcPr>
            <w:tcW w:type="dxa" w:w="2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
            </w:r>
          </w:p>
        </w:tc>
      </w:tr>
    </w:tbl>
    <w:p>
      <w:pPr>
        <w:spacing w:before="60" w:after="80"/>
      </w:pPr>
      <w:r>
        <w:rPr>
          <w:rFonts w:ascii="Arial" w:cs="Arial" w:eastAsia="Arial" w:hAnsi="Arial"/>
          <w:b w:val="false"/>
          <w:bCs w:val="false"/>
          <w:color w:val="1a1a18"/>
          <w:sz w:val="20"/>
          <w:szCs w:val="20"/>
        </w:rPr>
        <w:t xml:space="preserve"/>
      </w:r>
    </w:p>
    <w:p>
      <w:pPr>
        <w:pStyle w:val="Heading2"/>
        <w:spacing w:before="360" w:after="100"/>
      </w:pPr>
      <w:r>
        <w:rPr>
          <w:rFonts w:ascii="Arial" w:cs="Arial" w:eastAsia="Arial" w:hAnsi="Arial"/>
          <w:b/>
          <w:bCs/>
          <w:color w:val="2c5640"/>
          <w:sz w:val="28"/>
          <w:szCs w:val="28"/>
        </w:rPr>
        <w:t xml:space="preserve">4.6 Event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2700"/>
      </w:tblGrid>
      <w:tr>
        <w:trPr>
          <w:tblHeader/>
        </w:trPr>
        <w:tc>
          <w:tcPr>
            <w:tcW w:type="dxa" w:w="22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JSON-LD Property</w:t>
            </w:r>
          </w:p>
        </w:tc>
        <w:tc>
          <w:tcPr>
            <w:tcW w:type="dxa" w:w="34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Drupal Token / Value</w:t>
            </w:r>
          </w:p>
        </w:tc>
        <w:tc>
          <w:tcPr>
            <w:tcW w:type="dxa" w:w="27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"@type"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field_event_type mapped value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e.g. EducationEvent</w:t>
            </w:r>
          </w:p>
        </w:tc>
      </w:tr>
      <w:tr>
        <w:tc>
          <w:tcPr>
            <w:tcW w:type="dxa" w:w="22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name</w:t>
            </w:r>
          </w:p>
        </w:tc>
        <w:tc>
          <w:tcPr>
            <w:tcW w:type="dxa" w:w="3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[node:title]</w:t>
            </w:r>
          </w:p>
        </w:tc>
        <w:tc>
          <w:tcPr>
            <w:tcW w:type="dxa" w:w="2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startDate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[node:field_start_date:date:c]</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ISO 8601</w:t>
            </w:r>
          </w:p>
        </w:tc>
      </w:tr>
      <w:tr>
        <w:tc>
          <w:tcPr>
            <w:tcW w:type="dxa" w:w="22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endDate</w:t>
            </w:r>
          </w:p>
        </w:tc>
        <w:tc>
          <w:tcPr>
            <w:tcW w:type="dxa" w:w="3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[node:field_end_date:date:c]</w:t>
            </w:r>
          </w:p>
        </w:tc>
        <w:tc>
          <w:tcPr>
            <w:tcW w:type="dxa" w:w="2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location.name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[node:field_location_name]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22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location.address</w:t>
            </w:r>
          </w:p>
        </w:tc>
        <w:tc>
          <w:tcPr>
            <w:tcW w:type="dxa" w:w="3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Address field tokens</w:t>
            </w:r>
          </w:p>
        </w:tc>
        <w:tc>
          <w:tcPr>
            <w:tcW w:type="dxa" w:w="2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description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[node:field_description]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Strip HTML</w:t>
            </w:r>
          </w:p>
        </w:tc>
      </w:tr>
      <w:tr>
        <w:tc>
          <w:tcPr>
            <w:tcW w:type="dxa" w:w="22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eventStatus</w:t>
            </w:r>
          </w:p>
        </w:tc>
        <w:tc>
          <w:tcPr>
            <w:tcW w:type="dxa" w:w="3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field_event_status mapped value</w:t>
            </w:r>
          </w:p>
        </w:tc>
        <w:tc>
          <w:tcPr>
            <w:tcW w:type="dxa" w:w="2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EventScheduled / Cancelled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organizer.name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"VT Students First"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Static</w:t>
            </w:r>
          </w:p>
        </w:tc>
      </w:tr>
      <w:tr>
        <w:tc>
          <w:tcPr>
            <w:tcW w:type="dxa" w:w="22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image</w:t>
            </w:r>
          </w:p>
        </w:tc>
        <w:tc>
          <w:tcPr>
            <w:tcW w:type="dxa" w:w="3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[node:field_hero_image:url]</w:t>
            </w:r>
          </w:p>
        </w:tc>
        <w:tc>
          <w:tcPr>
            <w:tcW w:type="dxa" w:w="2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
            </w:r>
          </w:p>
        </w:tc>
      </w:tr>
    </w:tbl>
    <w:p>
      <w:pPr>
        <w:spacing w:before="60" w:after="80"/>
      </w:pPr>
      <w:r>
        <w:rPr>
          <w:rFonts w:ascii="Arial" w:cs="Arial" w:eastAsia="Arial" w:hAnsi="Arial"/>
          <w:b w:val="false"/>
          <w:bCs w:val="false"/>
          <w:color w:val="1a1a18"/>
          <w:sz w:val="20"/>
          <w:szCs w:val="20"/>
        </w:rPr>
        <w:t xml:space="preserve"/>
      </w:r>
    </w:p>
    <w:p>
      <w:pPr>
        <w:pStyle w:val="Heading2"/>
        <w:spacing w:before="360" w:after="100"/>
      </w:pPr>
      <w:r>
        <w:rPr>
          <w:rFonts w:ascii="Arial" w:cs="Arial" w:eastAsia="Arial" w:hAnsi="Arial"/>
          <w:b/>
          <w:bCs/>
          <w:color w:val="2c5640"/>
          <w:sz w:val="28"/>
          <w:szCs w:val="28"/>
        </w:rPr>
        <w:t xml:space="preserve">4.7 Place (Town Profile)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2700"/>
      </w:tblGrid>
      <w:tr>
        <w:trPr>
          <w:tblHeader/>
        </w:trPr>
        <w:tc>
          <w:tcPr>
            <w:tcW w:type="dxa" w:w="22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JSON-LD Property</w:t>
            </w:r>
          </w:p>
        </w:tc>
        <w:tc>
          <w:tcPr>
            <w:tcW w:type="dxa" w:w="34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Drupal Token / Value</w:t>
            </w:r>
          </w:p>
        </w:tc>
        <w:tc>
          <w:tcPr>
            <w:tcW w:type="dxa" w:w="27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"@type"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"City" or "AdministrativeArea"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22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name</w:t>
            </w:r>
          </w:p>
        </w:tc>
        <w:tc>
          <w:tcPr>
            <w:tcW w:type="dxa" w:w="3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[node:title]</w:t>
            </w:r>
          </w:p>
        </w:tc>
        <w:tc>
          <w:tcPr>
            <w:tcW w:type="dxa" w:w="2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description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[node:body]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Strip HTML</w:t>
            </w:r>
          </w:p>
        </w:tc>
      </w:tr>
      <w:tr>
        <w:tc>
          <w:tcPr>
            <w:tcW w:type="dxa" w:w="22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address.addressLocality</w:t>
            </w:r>
          </w:p>
        </w:tc>
        <w:tc>
          <w:tcPr>
            <w:tcW w:type="dxa" w:w="3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[node:title]</w:t>
            </w:r>
          </w:p>
        </w:tc>
        <w:tc>
          <w:tcPr>
            <w:tcW w:type="dxa" w:w="2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address.addressRegion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"VT"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Static</w:t>
            </w:r>
          </w:p>
        </w:tc>
      </w:tr>
      <w:tr>
        <w:tc>
          <w:tcPr>
            <w:tcW w:type="dxa" w:w="22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address.addressCountry</w:t>
            </w:r>
          </w:p>
        </w:tc>
        <w:tc>
          <w:tcPr>
            <w:tcW w:type="dxa" w:w="3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"US"</w:t>
            </w:r>
          </w:p>
        </w:tc>
        <w:tc>
          <w:tcPr>
            <w:tcW w:type="dxa" w:w="2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Static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geo.latitude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[node:field_lat]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22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geo.longitude</w:t>
            </w:r>
          </w:p>
        </w:tc>
        <w:tc>
          <w:tcPr>
            <w:tcW w:type="dxa" w:w="3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[node:field_lng]</w:t>
            </w:r>
          </w:p>
        </w:tc>
        <w:tc>
          <w:tcPr>
            <w:tcW w:type="dxa" w:w="27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containsPlace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Derived from field_receiving_schools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Array of school names</w:t>
            </w:r>
          </w:p>
        </w:tc>
      </w:tr>
    </w:tbl>
    <w:p>
      <w:r>
        <w:br/>
      </w:r>
    </w:p>
    <w:p>
      <w:pPr>
        <w:pStyle w:val="Heading1"/>
        <w:spacing w:before="480" w:after="120"/>
      </w:pPr>
      <w:r>
        <w:rPr>
          <w:rFonts w:ascii="Arial" w:cs="Arial" w:eastAsia="Arial" w:hAnsi="Arial"/>
          <w:b/>
          <w:bCs/>
          <w:color w:val="1d3a2a"/>
          <w:sz w:val="36"/>
          <w:szCs w:val="36"/>
        </w:rPr>
        <w:t xml:space="preserve">5. Metatag Configuration</w:t>
      </w:r>
    </w:p>
    <w:p>
      <w:pPr>
        <w:spacing w:before="60" w:after="80"/>
      </w:pPr>
      <w:r>
        <w:rPr>
          <w:rFonts w:ascii="Arial" w:cs="Arial" w:eastAsia="Arial" w:hAnsi="Arial"/>
          <w:b w:val="false"/>
          <w:bCs w:val="false"/>
          <w:color w:val="1a1a18"/>
          <w:sz w:val="20"/>
          <w:szCs w:val="20"/>
        </w:rPr>
        <w:t xml:space="preserve">Metatag in Drupal 10 manages &lt;title&gt;, &lt;meta name="description"&gt;, Open Graph, Twitter Card, and canonical tags. Configure global defaults first, then content-type-level overrides, then allow per-node override via field_seo_meta_title and field_seo_meta_description.</w:t>
      </w:r>
    </w:p>
    <w:p>
      <w:pPr>
        <w:spacing w:before="60" w:after="80"/>
      </w:pPr>
      <w:r>
        <w:rPr>
          <w:rFonts w:ascii="Arial" w:cs="Arial" w:eastAsia="Arial" w:hAnsi="Arial"/>
          <w:b w:val="false"/>
          <w:bCs w:val="false"/>
          <w:color w:val="1a1a18"/>
          <w:sz w:val="20"/>
          <w:szCs w:val="20"/>
        </w:rPr>
        <w:t xml:space="preserve"/>
      </w:r>
    </w:p>
    <w:p>
      <w:pPr>
        <w:pStyle w:val="Heading2"/>
        <w:spacing w:before="360" w:after="100"/>
      </w:pPr>
      <w:r>
        <w:rPr>
          <w:rFonts w:ascii="Arial" w:cs="Arial" w:eastAsia="Arial" w:hAnsi="Arial"/>
          <w:b/>
          <w:bCs/>
          <w:color w:val="2c5640"/>
          <w:sz w:val="28"/>
          <w:szCs w:val="28"/>
        </w:rPr>
        <w:t xml:space="preserve">5.1 Global Defaults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2300"/>
      </w:tblGrid>
      <w:tr>
        <w:trPr>
          <w:tblHeader/>
        </w:trPr>
        <w:tc>
          <w:tcPr>
            <w:tcW w:type="dxa" w:w="18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Tag</w:t>
            </w:r>
          </w:p>
        </w:tc>
        <w:tc>
          <w:tcPr>
            <w:tcW w:type="dxa" w:w="42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Token / Value</w:t>
            </w:r>
          </w:p>
        </w:tc>
        <w:tc>
          <w:tcPr>
            <w:tcW w:type="dxa" w:w="23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title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[node:title] | VT Students First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Pipe separator, site name appended</w:t>
            </w:r>
          </w:p>
        </w:tc>
      </w:tr>
      <w:tr>
        <w:tc>
          <w:tcPr>
            <w:tcW w:type="dxa" w:w="1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description</w:t>
            </w:r>
          </w:p>
        </w:tc>
        <w:tc>
          <w:tcPr>
            <w:tcW w:type="dxa" w:w="42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[node:field_seo_meta_description] OR [node:field_summary] OR [node:body:summary]</w:t>
            </w:r>
          </w:p>
        </w:tc>
        <w:tc>
          <w:tcPr>
            <w:tcW w:type="dxa" w:w="23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Cascading fallback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og:title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[node:title]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1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og:description</w:t>
            </w:r>
          </w:p>
        </w:tc>
        <w:tc>
          <w:tcPr>
            <w:tcW w:type="dxa" w:w="42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Same as description cascade</w:t>
            </w:r>
          </w:p>
        </w:tc>
        <w:tc>
          <w:tcPr>
            <w:tcW w:type="dxa" w:w="23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og:image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[node:field_og_image:url] OR site default OG image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1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og:type</w:t>
            </w:r>
          </w:p>
        </w:tc>
        <w:tc>
          <w:tcPr>
            <w:tcW w:type="dxa" w:w="42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"article" for Issue; "website" for homepage/landing; "profile" for Person</w:t>
            </w:r>
          </w:p>
        </w:tc>
        <w:tc>
          <w:tcPr>
            <w:tcW w:type="dxa" w:w="23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og:url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[node:url:absolute]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1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canonical</w:t>
            </w:r>
          </w:p>
        </w:tc>
        <w:tc>
          <w:tcPr>
            <w:tcW w:type="dxa" w:w="42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[node:url:absolute]</w:t>
            </w:r>
          </w:p>
        </w:tc>
        <w:tc>
          <w:tcPr>
            <w:tcW w:type="dxa" w:w="23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Always self-referential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robots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"index, follow" default; "noindex" for admin/draft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1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twitter:card</w:t>
            </w:r>
          </w:p>
        </w:tc>
        <w:tc>
          <w:tcPr>
            <w:tcW w:type="dxa" w:w="42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"summary_large_image"</w:t>
            </w:r>
          </w:p>
        </w:tc>
        <w:tc>
          <w:tcPr>
            <w:tcW w:type="dxa" w:w="23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twitter:site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"@vtstudentsfirst"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
            </w:r>
          </w:p>
        </w:tc>
      </w:tr>
    </w:tbl>
    <w:p>
      <w:pPr>
        <w:spacing w:before="60" w:after="80"/>
      </w:pPr>
      <w:r>
        <w:rPr>
          <w:rFonts w:ascii="Arial" w:cs="Arial" w:eastAsia="Arial" w:hAnsi="Arial"/>
          <w:b w:val="false"/>
          <w:bCs w:val="false"/>
          <w:color w:val="1a1a18"/>
          <w:sz w:val="20"/>
          <w:szCs w:val="20"/>
        </w:rPr>
        <w:t xml:space="preserve"/>
      </w:r>
    </w:p>
    <w:p>
      <w:pPr>
        <w:pStyle w:val="Heading2"/>
        <w:spacing w:before="360" w:after="100"/>
      </w:pPr>
      <w:r>
        <w:rPr>
          <w:rFonts w:ascii="Arial" w:cs="Arial" w:eastAsia="Arial" w:hAnsi="Arial"/>
          <w:b/>
          <w:bCs/>
          <w:color w:val="2c5640"/>
          <w:sz w:val="28"/>
          <w:szCs w:val="28"/>
        </w:rPr>
        <w:t xml:space="preserve">5.2 Content-Type Title Patterns</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000"/>
      </w:tblGrid>
      <w:tr>
        <w:trPr>
          <w:tblHeader/>
        </w:trPr>
        <w:tc>
          <w:tcPr>
            <w:tcW w:type="dxa" w:w="18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Content Type</w:t>
            </w:r>
          </w:p>
        </w:tc>
        <w:tc>
          <w:tcPr>
            <w:tcW w:type="dxa" w:w="40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Title Token Pattern</w:t>
            </w:r>
          </w:p>
        </w:tc>
        <w:tc>
          <w:tcPr>
            <w:tcW w:type="dxa" w:w="10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Max Chars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Homepage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VT Students First — Protect Public Education in Vermont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60</w:t>
            </w:r>
          </w:p>
        </w:tc>
      </w:tr>
      <w:tr>
        <w:tc>
          <w:tcPr>
            <w:tcW w:type="dxa" w:w="1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Landing Page</w:t>
            </w:r>
          </w:p>
        </w:tc>
        <w:tc>
          <w:tcPr>
            <w:tcW w:type="dxa" w:w="4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[node:title] | VT Students First</w:t>
            </w:r>
          </w:p>
        </w:tc>
        <w:tc>
          <w:tcPr>
            <w:tcW w:type="dxa" w:w="1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65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Issue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[node:title] — Vermont Tuitioning &amp; School Choice | VT Students First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70</w:t>
            </w:r>
          </w:p>
        </w:tc>
      </w:tr>
      <w:tr>
        <w:tc>
          <w:tcPr>
            <w:tcW w:type="dxa" w:w="1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Testimonial</w:t>
            </w:r>
          </w:p>
        </w:tc>
        <w:tc>
          <w:tcPr>
            <w:tcW w:type="dxa" w:w="4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[node:field_first_name] [node:field_town:title] — Community Story | VT Students First</w:t>
            </w:r>
          </w:p>
        </w:tc>
        <w:tc>
          <w:tcPr>
            <w:tcW w:type="dxa" w:w="1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70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Event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[node:title] [node:field_start_date:custom:M j, Y] | VT Students First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70</w:t>
            </w:r>
          </w:p>
        </w:tc>
      </w:tr>
      <w:tr>
        <w:tc>
          <w:tcPr>
            <w:tcW w:type="dxa" w:w="1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FAQ Entry</w:t>
            </w:r>
          </w:p>
        </w:tc>
        <w:tc>
          <w:tcPr>
            <w:tcW w:type="dxa" w:w="4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[node:title] | VT Students First</w:t>
            </w:r>
          </w:p>
        </w:tc>
        <w:tc>
          <w:tcPr>
            <w:tcW w:type="dxa" w:w="1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65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Town Profile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[node:title] Vermont Schools &amp; Tuitioning | VT Students First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68</w:t>
            </w:r>
          </w:p>
        </w:tc>
      </w:tr>
      <w:tr>
        <w:tc>
          <w:tcPr>
            <w:tcW w:type="dxa" w:w="1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Person</w:t>
            </w:r>
          </w:p>
        </w:tc>
        <w:tc>
          <w:tcPr>
            <w:tcW w:type="dxa" w:w="4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[node:title] — [node:field_role_title] | VT Students First</w:t>
            </w:r>
          </w:p>
        </w:tc>
        <w:tc>
          <w:tcPr>
            <w:tcW w:type="dxa" w:w="1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65</w:t>
            </w:r>
          </w:p>
        </w:tc>
      </w:tr>
    </w:tbl>
    <w:p>
      <w:pPr>
        <w:spacing w:before="60" w:after="80"/>
      </w:pPr>
      <w:r>
        <w:rPr>
          <w:rFonts w:ascii="Arial" w:cs="Arial" w:eastAsia="Arial" w:hAnsi="Arial"/>
          <w:b w:val="false"/>
          <w:bCs w:val="false"/>
          <w:color w:val="1a1a18"/>
          <w:sz w:val="20"/>
          <w:szCs w:val="20"/>
        </w:rPr>
        <w:t xml:space="preserve"/>
      </w:r>
    </w:p>
    <w:p>
      <w:pPr>
        <w:pStyle w:val="Heading2"/>
        <w:spacing w:before="360" w:after="100"/>
      </w:pPr>
      <w:r>
        <w:rPr>
          <w:rFonts w:ascii="Arial" w:cs="Arial" w:eastAsia="Arial" w:hAnsi="Arial"/>
          <w:b/>
          <w:bCs/>
          <w:color w:val="2c5640"/>
          <w:sz w:val="28"/>
          <w:szCs w:val="28"/>
        </w:rPr>
        <w:t xml:space="preserve">5.3 Priority Keyword Targets (Meta Description Seeds)</w:t>
      </w:r>
    </w:p>
    <w:p>
      <w:pPr>
        <w:pBdr>
          <w:left w:val="single" w:color="1d3a2a" w:sz="12" w:space="10"/>
        </w:pBdr>
        <w:shd w:fill="f2f4f3" w:val="clear"/>
        <w:spacing w:before="100" w:after="100"/>
        <w:ind w:left="400"/>
      </w:pPr>
      <w:r>
        <w:rPr>
          <w:rFonts w:ascii="Arial" w:cs="Arial" w:eastAsia="Arial" w:hAnsi="Arial"/>
          <w:color w:val="4a4a44"/>
          <w:sz w:val="20"/>
          <w:szCs w:val="20"/>
        </w:rPr>
        <w:t xml:space="preserve">These are the search queries the site is designed to rank for. Each should appear in at least one page's title or meta description. Use them as seeds when writing content.</w:t>
      </w:r>
    </w:p>
    <w:p>
      <w:pPr>
        <w:spacing w:before="60" w:after="80"/>
      </w:pPr>
      <w:r>
        <w:rPr>
          <w:rFonts w:ascii="Arial" w:cs="Arial" w:eastAsia="Arial" w:hAnsi="Arial"/>
          <w:b w:val="false"/>
          <w:bCs w:val="false"/>
          <w:color w:val="1a1a18"/>
          <w:sz w:val="20"/>
          <w:szCs w:val="20"/>
        </w:rPr>
        <w:t xml:space="preserve"/>
      </w:r>
    </w:p>
    <w:p>
      <w:pPr>
        <w:pStyle w:val="ListParagraph"/>
        <w:numPr>
          <w:ilvl w:val="0"/>
          <w:numId w:val="2"/>
        </w:numPr>
        <w:spacing w:before="40" w:after="40"/>
      </w:pPr>
      <w:r>
        <w:rPr>
          <w:rFonts w:ascii="Arial" w:cs="Arial" w:eastAsia="Arial" w:hAnsi="Arial"/>
          <w:color w:val="1a1a18"/>
          <w:sz w:val="20"/>
          <w:szCs w:val="20"/>
        </w:rPr>
        <w:t xml:space="preserve">vermont tuitioning explained</w:t>
      </w:r>
    </w:p>
    <w:p>
      <w:pPr>
        <w:pStyle w:val="ListParagraph"/>
        <w:numPr>
          <w:ilvl w:val="0"/>
          <w:numId w:val="2"/>
        </w:numPr>
        <w:spacing w:before="40" w:after="40"/>
      </w:pPr>
      <w:r>
        <w:rPr>
          <w:rFonts w:ascii="Arial" w:cs="Arial" w:eastAsia="Arial" w:hAnsi="Arial"/>
          <w:color w:val="1a1a18"/>
          <w:sz w:val="20"/>
          <w:szCs w:val="20"/>
        </w:rPr>
        <w:t xml:space="preserve">vermont school choice 2026</w:t>
      </w:r>
    </w:p>
    <w:p>
      <w:pPr>
        <w:pStyle w:val="ListParagraph"/>
        <w:numPr>
          <w:ilvl w:val="0"/>
          <w:numId w:val="2"/>
        </w:numPr>
        <w:spacing w:before="40" w:after="40"/>
      </w:pPr>
      <w:r>
        <w:rPr>
          <w:rFonts w:ascii="Arial" w:cs="Arial" w:eastAsia="Arial" w:hAnsi="Arial"/>
          <w:color w:val="1a1a18"/>
          <w:sz w:val="20"/>
          <w:szCs w:val="20"/>
        </w:rPr>
        <w:t xml:space="preserve">act 73 vermont education</w:t>
      </w:r>
    </w:p>
    <w:p>
      <w:pPr>
        <w:pStyle w:val="ListParagraph"/>
        <w:numPr>
          <w:ilvl w:val="0"/>
          <w:numId w:val="2"/>
        </w:numPr>
        <w:spacing w:before="40" w:after="40"/>
      </w:pPr>
      <w:r>
        <w:rPr>
          <w:rFonts w:ascii="Arial" w:cs="Arial" w:eastAsia="Arial" w:hAnsi="Arial"/>
          <w:color w:val="1a1a18"/>
          <w:sz w:val="20"/>
          <w:szCs w:val="20"/>
        </w:rPr>
        <w:t xml:space="preserve">st johnsbury academy tuitioning</w:t>
      </w:r>
    </w:p>
    <w:p>
      <w:pPr>
        <w:pStyle w:val="ListParagraph"/>
        <w:numPr>
          <w:ilvl w:val="0"/>
          <w:numId w:val="2"/>
        </w:numPr>
        <w:spacing w:before="40" w:after="40"/>
      </w:pPr>
      <w:r>
        <w:rPr>
          <w:rFonts w:ascii="Arial" w:cs="Arial" w:eastAsia="Arial" w:hAnsi="Arial"/>
          <w:color w:val="1a1a18"/>
          <w:sz w:val="20"/>
          <w:szCs w:val="20"/>
        </w:rPr>
        <w:t xml:space="preserve">lyndon institute school choice vermont</w:t>
      </w:r>
    </w:p>
    <w:p>
      <w:pPr>
        <w:pStyle w:val="ListParagraph"/>
        <w:numPr>
          <w:ilvl w:val="0"/>
          <w:numId w:val="2"/>
        </w:numPr>
        <w:spacing w:before="40" w:after="40"/>
      </w:pPr>
      <w:r>
        <w:rPr>
          <w:rFonts w:ascii="Arial" w:cs="Arial" w:eastAsia="Arial" w:hAnsi="Arial"/>
          <w:color w:val="1a1a18"/>
          <w:sz w:val="20"/>
          <w:szCs w:val="20"/>
        </w:rPr>
        <w:t xml:space="preserve">non-operating towns vermont schools</w:t>
      </w:r>
    </w:p>
    <w:p>
      <w:pPr>
        <w:pStyle w:val="ListParagraph"/>
        <w:numPr>
          <w:ilvl w:val="0"/>
          <w:numId w:val="2"/>
        </w:numPr>
        <w:spacing w:before="40" w:after="40"/>
      </w:pPr>
      <w:r>
        <w:rPr>
          <w:rFonts w:ascii="Arial" w:cs="Arial" w:eastAsia="Arial" w:hAnsi="Arial"/>
          <w:color w:val="1a1a18"/>
          <w:sz w:val="20"/>
          <w:szCs w:val="20"/>
        </w:rPr>
        <w:t xml:space="preserve">vermont rural education equity</w:t>
      </w:r>
    </w:p>
    <w:p>
      <w:pPr>
        <w:pStyle w:val="ListParagraph"/>
        <w:numPr>
          <w:ilvl w:val="0"/>
          <w:numId w:val="2"/>
        </w:numPr>
        <w:spacing w:before="40" w:after="40"/>
      </w:pPr>
      <w:r>
        <w:rPr>
          <w:rFonts w:ascii="Arial" w:cs="Arial" w:eastAsia="Arial" w:hAnsi="Arial"/>
          <w:color w:val="1a1a18"/>
          <w:sz w:val="20"/>
          <w:szCs w:val="20"/>
        </w:rPr>
        <w:t xml:space="preserve">vermont school designation law</w:t>
      </w:r>
    </w:p>
    <w:p>
      <w:pPr>
        <w:pStyle w:val="ListParagraph"/>
        <w:numPr>
          <w:ilvl w:val="0"/>
          <w:numId w:val="2"/>
        </w:numPr>
        <w:spacing w:before="40" w:after="40"/>
      </w:pPr>
      <w:r>
        <w:rPr>
          <w:rFonts w:ascii="Arial" w:cs="Arial" w:eastAsia="Arial" w:hAnsi="Arial"/>
          <w:color w:val="1a1a18"/>
          <w:sz w:val="20"/>
          <w:szCs w:val="20"/>
        </w:rPr>
        <w:t xml:space="preserve">protect school choice vermont</w:t>
      </w:r>
    </w:p>
    <w:p>
      <w:pPr>
        <w:pStyle w:val="ListParagraph"/>
        <w:numPr>
          <w:ilvl w:val="0"/>
          <w:numId w:val="2"/>
        </w:numPr>
        <w:spacing w:before="40" w:after="40"/>
      </w:pPr>
      <w:r>
        <w:rPr>
          <w:rFonts w:ascii="Arial" w:cs="Arial" w:eastAsia="Arial" w:hAnsi="Arial"/>
          <w:color w:val="1a1a18"/>
          <w:sz w:val="20"/>
          <w:szCs w:val="20"/>
        </w:rPr>
        <w:t xml:space="preserve">vermont education reform rural</w:t>
      </w:r>
    </w:p>
    <w:p>
      <w:pPr>
        <w:pStyle w:val="ListParagraph"/>
        <w:numPr>
          <w:ilvl w:val="0"/>
          <w:numId w:val="2"/>
        </w:numPr>
        <w:spacing w:before="40" w:after="40"/>
      </w:pPr>
      <w:r>
        <w:rPr>
          <w:rFonts w:ascii="Arial" w:cs="Arial" w:eastAsia="Arial" w:hAnsi="Arial"/>
          <w:color w:val="1a1a18"/>
          <w:sz w:val="20"/>
          <w:szCs w:val="20"/>
        </w:rPr>
        <w:t xml:space="preserve">danville vermont high school</w:t>
      </w:r>
    </w:p>
    <w:p>
      <w:pPr>
        <w:pStyle w:val="ListParagraph"/>
        <w:numPr>
          <w:ilvl w:val="0"/>
          <w:numId w:val="2"/>
        </w:numPr>
        <w:spacing w:before="40" w:after="40"/>
      </w:pPr>
      <w:r>
        <w:rPr>
          <w:rFonts w:ascii="Arial" w:cs="Arial" w:eastAsia="Arial" w:hAnsi="Arial"/>
          <w:color w:val="1a1a18"/>
          <w:sz w:val="20"/>
          <w:szCs w:val="20"/>
        </w:rPr>
        <w:t xml:space="preserve">waterford vermont school choice</w:t>
      </w:r>
    </w:p>
    <w:p>
      <w:pPr>
        <w:pStyle w:val="ListParagraph"/>
        <w:numPr>
          <w:ilvl w:val="0"/>
          <w:numId w:val="2"/>
        </w:numPr>
        <w:spacing w:before="40" w:after="40"/>
      </w:pPr>
      <w:r>
        <w:rPr>
          <w:rFonts w:ascii="Arial" w:cs="Arial" w:eastAsia="Arial" w:hAnsi="Arial"/>
          <w:color w:val="1a1a18"/>
          <w:sz w:val="20"/>
          <w:szCs w:val="20"/>
        </w:rPr>
        <w:t xml:space="preserve">northeast kingdom education vermont</w:t>
      </w:r>
    </w:p>
    <w:p>
      <w:pPr>
        <w:pStyle w:val="ListParagraph"/>
        <w:numPr>
          <w:ilvl w:val="0"/>
          <w:numId w:val="2"/>
        </w:numPr>
        <w:spacing w:before="40" w:after="40"/>
      </w:pPr>
      <w:r>
        <w:rPr>
          <w:rFonts w:ascii="Arial" w:cs="Arial" w:eastAsia="Arial" w:hAnsi="Arial"/>
          <w:color w:val="1a1a18"/>
          <w:sz w:val="20"/>
          <w:szCs w:val="20"/>
        </w:rPr>
        <w:t xml:space="preserve">vermont cte programs high school</w:t>
      </w:r>
    </w:p>
    <w:p>
      <w:pPr>
        <w:pStyle w:val="ListParagraph"/>
        <w:numPr>
          <w:ilvl w:val="0"/>
          <w:numId w:val="2"/>
        </w:numPr>
        <w:spacing w:before="40" w:after="40"/>
      </w:pPr>
      <w:r>
        <w:rPr>
          <w:rFonts w:ascii="Arial" w:cs="Arial" w:eastAsia="Arial" w:hAnsi="Arial"/>
          <w:color w:val="1a1a18"/>
          <w:sz w:val="20"/>
          <w:szCs w:val="20"/>
        </w:rPr>
        <w:t xml:space="preserve">vermont sped tuitioning students</w:t>
      </w:r>
    </w:p>
    <w:p>
      <w:pPr>
        <w:spacing w:before="60" w:after="80"/>
      </w:pPr>
      <w:r>
        <w:rPr>
          <w:rFonts w:ascii="Arial" w:cs="Arial" w:eastAsia="Arial" w:hAnsi="Arial"/>
          <w:b w:val="false"/>
          <w:bCs w:val="false"/>
          <w:color w:val="1a1a18"/>
          <w:sz w:val="20"/>
          <w:szCs w:val="20"/>
        </w:rPr>
        <w:t xml:space="preserve"/>
      </w:r>
    </w:p>
    <w:p>
      <w:r>
        <w:br/>
      </w:r>
    </w:p>
    <w:p>
      <w:pPr>
        <w:pStyle w:val="Heading1"/>
        <w:spacing w:before="480" w:after="120"/>
      </w:pPr>
      <w:r>
        <w:rPr>
          <w:rFonts w:ascii="Arial" w:cs="Arial" w:eastAsia="Arial" w:hAnsi="Arial"/>
          <w:b/>
          <w:bCs/>
          <w:color w:val="1d3a2a"/>
          <w:sz w:val="36"/>
          <w:szCs w:val="36"/>
        </w:rPr>
        <w:t xml:space="preserve">6. Simple XML Sitemap Configuration</w:t>
      </w:r>
    </w:p>
    <w:p>
      <w:pPr>
        <w:spacing w:before="60" w:after="80"/>
      </w:pPr>
      <w:r>
        <w:rPr>
          <w:rFonts w:ascii="Arial" w:cs="Arial" w:eastAsia="Arial" w:hAnsi="Arial"/>
          <w:b w:val="false"/>
          <w:bCs w:val="false"/>
          <w:color w:val="1a1a18"/>
          <w:sz w:val="20"/>
          <w:szCs w:val="20"/>
        </w:rPr>
        <w:t xml:space="preserve">Simple XML Sitemap in Drupal 10 supports multiple sitemaps (index) and per-bundle priority/changefreq settings. The recommended setup creates separate sitemaps by content type for clean crawl budget management.</w:t>
      </w:r>
    </w:p>
    <w:p>
      <w:pPr>
        <w:spacing w:before="60" w:after="80"/>
      </w:pPr>
      <w:r>
        <w:rPr>
          <w:rFonts w:ascii="Arial" w:cs="Arial" w:eastAsia="Arial" w:hAnsi="Arial"/>
          <w:b w:val="false"/>
          <w:bCs w:val="false"/>
          <w:color w:val="1a1a18"/>
          <w:sz w:val="20"/>
          <w:szCs w:val="20"/>
        </w:rPr>
        <w:t xml:space="preserve"/>
      </w:r>
    </w:p>
    <w:p>
      <w:pPr>
        <w:pStyle w:val="Heading2"/>
        <w:spacing w:before="360" w:after="100"/>
      </w:pPr>
      <w:r>
        <w:rPr>
          <w:rFonts w:ascii="Arial" w:cs="Arial" w:eastAsia="Arial" w:hAnsi="Arial"/>
          <w:b/>
          <w:bCs/>
          <w:color w:val="2c5640"/>
          <w:sz w:val="28"/>
          <w:szCs w:val="28"/>
        </w:rPr>
        <w:t xml:space="preserve">6.1 Sitemap Index Structure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900"/>
      </w:tblGrid>
      <w:tr>
        <w:trPr>
          <w:tblHeader/>
        </w:trPr>
        <w:tc>
          <w:tcPr>
            <w:tcW w:type="dxa" w:w="18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Sitemap Name</w:t>
            </w:r>
          </w:p>
        </w:tc>
        <w:tc>
          <w:tcPr>
            <w:tcW w:type="dxa" w:w="26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39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Includes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Default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/sitemap.xml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Index pointing to all below</w:t>
            </w:r>
          </w:p>
        </w:tc>
      </w:tr>
      <w:tr>
        <w:tc>
          <w:tcPr>
            <w:tcW w:type="dxa" w:w="1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Content</w:t>
            </w:r>
          </w:p>
        </w:tc>
        <w:tc>
          <w:tcPr>
            <w:tcW w:type="dxa" w:w="26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/sitemap-content.xml</w:t>
            </w:r>
          </w:p>
        </w:tc>
        <w:tc>
          <w:tcPr>
            <w:tcW w:type="dxa" w:w="3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All published nodes (all types)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Issues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/sitemap-issues.xml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Issue / Policy Brief nodes only</w:t>
            </w:r>
          </w:p>
        </w:tc>
      </w:tr>
      <w:tr>
        <w:tc>
          <w:tcPr>
            <w:tcW w:type="dxa" w:w="1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FAQ</w:t>
            </w:r>
          </w:p>
        </w:tc>
        <w:tc>
          <w:tcPr>
            <w:tcW w:type="dxa" w:w="26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/sitemap-faq.xml</w:t>
            </w:r>
          </w:p>
        </w:tc>
        <w:tc>
          <w:tcPr>
            <w:tcW w:type="dxa" w:w="3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FAQ Entry nodes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Towns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/sitemap-towns.xml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Town Profile nodes only</w:t>
            </w:r>
          </w:p>
        </w:tc>
      </w:tr>
      <w:tr>
        <w:tc>
          <w:tcPr>
            <w:tcW w:type="dxa" w:w="1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Taxonomy</w:t>
            </w:r>
          </w:p>
        </w:tc>
        <w:tc>
          <w:tcPr>
            <w:tcW w:type="dxa" w:w="26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/sitemap-taxonomy.xml</w:t>
            </w:r>
          </w:p>
        </w:tc>
        <w:tc>
          <w:tcPr>
            <w:tcW w:type="dxa" w:w="3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All taxonomy term pages</w:t>
            </w:r>
          </w:p>
        </w:tc>
      </w:tr>
    </w:tbl>
    <w:p>
      <w:pPr>
        <w:spacing w:before="60" w:after="80"/>
      </w:pPr>
      <w:r>
        <w:rPr>
          <w:rFonts w:ascii="Arial" w:cs="Arial" w:eastAsia="Arial" w:hAnsi="Arial"/>
          <w:b w:val="false"/>
          <w:bCs w:val="false"/>
          <w:color w:val="1a1a18"/>
          <w:sz w:val="20"/>
          <w:szCs w:val="20"/>
        </w:rPr>
        <w:t xml:space="preserve"/>
      </w:r>
    </w:p>
    <w:p>
      <w:pPr>
        <w:pStyle w:val="Heading2"/>
        <w:spacing w:before="360" w:after="100"/>
      </w:pPr>
      <w:r>
        <w:rPr>
          <w:rFonts w:ascii="Arial" w:cs="Arial" w:eastAsia="Arial" w:hAnsi="Arial"/>
          <w:b/>
          <w:bCs/>
          <w:color w:val="2c5640"/>
          <w:sz w:val="28"/>
          <w:szCs w:val="28"/>
        </w:rPr>
        <w:t xml:space="preserve">6.2 Priority &amp; Changefreq by Bundle</w:t>
      </w: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400"/>
        <w:gridCol w:w="1200"/>
      </w:tblGrid>
      <w:tr>
        <w:trPr>
          <w:tblHeader/>
        </w:trPr>
        <w:tc>
          <w:tcPr>
            <w:tcW w:type="dxa" w:w="20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Bundle</w:t>
            </w:r>
          </w:p>
        </w:tc>
        <w:tc>
          <w:tcPr>
            <w:tcW w:type="dxa" w:w="10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4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Changefreq</w:t>
            </w:r>
          </w:p>
        </w:tc>
        <w:tc>
          <w:tcPr>
            <w:tcW w:type="dxa" w:w="12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Include Images?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Homepage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weekly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2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Landing Page</w:t>
            </w:r>
          </w:p>
        </w:tc>
        <w:tc>
          <w:tcPr>
            <w:tcW w:type="dxa" w:w="1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0.9</w:t>
            </w:r>
          </w:p>
        </w:tc>
        <w:tc>
          <w:tcPr>
            <w:tcW w:type="dxa" w:w="1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monthly</w:t>
            </w:r>
          </w:p>
        </w:tc>
        <w:tc>
          <w:tcPr>
            <w:tcW w:type="dxa" w:w="12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Issue / Policy Brief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0.8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weekly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2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FAQ Entry</w:t>
            </w:r>
          </w:p>
        </w:tc>
        <w:tc>
          <w:tcPr>
            <w:tcW w:type="dxa" w:w="1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0.7</w:t>
            </w:r>
          </w:p>
        </w:tc>
        <w:tc>
          <w:tcPr>
            <w:tcW w:type="dxa" w:w="1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monthly</w:t>
            </w:r>
          </w:p>
        </w:tc>
        <w:tc>
          <w:tcPr>
            <w:tcW w:type="dxa" w:w="12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Town Profile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0.8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monthly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2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Event (upcoming)</w:t>
            </w:r>
          </w:p>
        </w:tc>
        <w:tc>
          <w:tcPr>
            <w:tcW w:type="dxa" w:w="1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0.8</w:t>
            </w:r>
          </w:p>
        </w:tc>
        <w:tc>
          <w:tcPr>
            <w:tcW w:type="dxa" w:w="1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daily</w:t>
            </w:r>
          </w:p>
        </w:tc>
        <w:tc>
          <w:tcPr>
            <w:tcW w:type="dxa" w:w="12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Event (past)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never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2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Testimonial</w:t>
            </w:r>
          </w:p>
        </w:tc>
        <w:tc>
          <w:tcPr>
            <w:tcW w:type="dxa" w:w="1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0.7</w:t>
            </w:r>
          </w:p>
        </w:tc>
        <w:tc>
          <w:tcPr>
            <w:tcW w:type="dxa" w:w="1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monthly</w:t>
            </w:r>
          </w:p>
        </w:tc>
        <w:tc>
          <w:tcPr>
            <w:tcW w:type="dxa" w:w="12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Person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monthly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No</w:t>
            </w:r>
          </w:p>
        </w:tc>
      </w:tr>
      <w:tr>
        <w:tc>
          <w:tcPr>
            <w:tcW w:type="dxa" w:w="2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Taxonomy terms</w:t>
            </w:r>
          </w:p>
        </w:tc>
        <w:tc>
          <w:tcPr>
            <w:tcW w:type="dxa" w:w="1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0.6</w:t>
            </w:r>
          </w:p>
        </w:tc>
        <w:tc>
          <w:tcPr>
            <w:tcW w:type="dxa" w:w="1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weekly</w:t>
            </w:r>
          </w:p>
        </w:tc>
        <w:tc>
          <w:tcPr>
            <w:tcW w:type="dxa" w:w="12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No</w:t>
            </w:r>
          </w:p>
        </w:tc>
      </w:tr>
    </w:tbl>
    <w:p>
      <w:pPr>
        <w:spacing w:before="60" w:after="80"/>
      </w:pPr>
      <w:r>
        <w:rPr>
          <w:rFonts w:ascii="Arial" w:cs="Arial" w:eastAsia="Arial" w:hAnsi="Arial"/>
          <w:b w:val="false"/>
          <w:bCs w:val="false"/>
          <w:color w:val="1a1a18"/>
          <w:sz w:val="20"/>
          <w:szCs w:val="20"/>
        </w:rPr>
        <w:t xml:space="preserve"/>
      </w:r>
    </w:p>
    <w:p>
      <w:pPr>
        <w:pStyle w:val="Heading2"/>
        <w:spacing w:before="360" w:after="100"/>
      </w:pPr>
      <w:r>
        <w:rPr>
          <w:rFonts w:ascii="Arial" w:cs="Arial" w:eastAsia="Arial" w:hAnsi="Arial"/>
          <w:b/>
          <w:bCs/>
          <w:color w:val="2c5640"/>
          <w:sz w:val="28"/>
          <w:szCs w:val="28"/>
        </w:rPr>
        <w:t xml:space="preserve">6.3 Exclusions</w:t>
      </w:r>
    </w:p>
    <w:p>
      <w:pPr>
        <w:pStyle w:val="ListParagraph"/>
        <w:numPr>
          <w:ilvl w:val="0"/>
          <w:numId w:val="2"/>
        </w:numPr>
        <w:spacing w:before="40" w:after="40"/>
      </w:pPr>
      <w:r>
        <w:rPr>
          <w:rFonts w:ascii="Arial" w:cs="Arial" w:eastAsia="Arial" w:hAnsi="Arial"/>
          <w:color w:val="1a1a18"/>
          <w:sz w:val="20"/>
          <w:szCs w:val="20"/>
        </w:rPr>
        <w:t xml:space="preserve">All nodes with field_sitemap_include = FALSE</w:t>
      </w:r>
    </w:p>
    <w:p>
      <w:pPr>
        <w:pStyle w:val="ListParagraph"/>
        <w:numPr>
          <w:ilvl w:val="0"/>
          <w:numId w:val="2"/>
        </w:numPr>
        <w:spacing w:before="40" w:after="40"/>
      </w:pPr>
      <w:r>
        <w:rPr>
          <w:rFonts w:ascii="Arial" w:cs="Arial" w:eastAsia="Arial" w:hAnsi="Arial"/>
          <w:color w:val="1a1a18"/>
          <w:sz w:val="20"/>
          <w:szCs w:val="20"/>
        </w:rPr>
        <w:t xml:space="preserve">All unpublished / draft content</w:t>
      </w:r>
    </w:p>
    <w:p>
      <w:pPr>
        <w:pStyle w:val="ListParagraph"/>
        <w:numPr>
          <w:ilvl w:val="0"/>
          <w:numId w:val="2"/>
        </w:numPr>
        <w:spacing w:before="40" w:after="40"/>
      </w:pPr>
      <w:r>
        <w:rPr>
          <w:rFonts w:ascii="Arial" w:cs="Arial" w:eastAsia="Arial" w:hAnsi="Arial"/>
          <w:color w:val="1a1a18"/>
          <w:sz w:val="20"/>
          <w:szCs w:val="20"/>
        </w:rPr>
        <w:t xml:space="preserve">Admin, user, and system paths (/admin/*, /user/*, /node/*)</w:t>
      </w:r>
    </w:p>
    <w:p>
      <w:pPr>
        <w:pStyle w:val="ListParagraph"/>
        <w:numPr>
          <w:ilvl w:val="0"/>
          <w:numId w:val="2"/>
        </w:numPr>
        <w:spacing w:before="40" w:after="40"/>
      </w:pPr>
      <w:r>
        <w:rPr>
          <w:rFonts w:ascii="Arial" w:cs="Arial" w:eastAsia="Arial" w:hAnsi="Arial"/>
          <w:color w:val="1a1a18"/>
          <w:sz w:val="20"/>
          <w:szCs w:val="20"/>
        </w:rPr>
        <w:t xml:space="preserve">Past events older than 6 months (use a View to control included events)</w:t>
      </w:r>
    </w:p>
    <w:p>
      <w:pPr>
        <w:pStyle w:val="ListParagraph"/>
        <w:numPr>
          <w:ilvl w:val="0"/>
          <w:numId w:val="2"/>
        </w:numPr>
        <w:spacing w:before="40" w:after="40"/>
      </w:pPr>
      <w:r>
        <w:rPr>
          <w:rFonts w:ascii="Arial" w:cs="Arial" w:eastAsia="Arial" w:hAnsi="Arial"/>
          <w:color w:val="1a1a18"/>
          <w:sz w:val="20"/>
          <w:szCs w:val="20"/>
        </w:rPr>
        <w:t xml:space="preserve">/search, /search/* paths</w:t>
      </w:r>
    </w:p>
    <w:p>
      <w:pPr>
        <w:spacing w:before="60" w:after="80"/>
      </w:pPr>
      <w:r>
        <w:rPr>
          <w:rFonts w:ascii="Arial" w:cs="Arial" w:eastAsia="Arial" w:hAnsi="Arial"/>
          <w:b w:val="false"/>
          <w:bCs w:val="false"/>
          <w:color w:val="1a1a18"/>
          <w:sz w:val="20"/>
          <w:szCs w:val="20"/>
        </w:rPr>
        <w:t xml:space="preserve"/>
      </w:r>
    </w:p>
    <w:p>
      <w:r>
        <w:br/>
      </w:r>
    </w:p>
    <w:p>
      <w:pPr>
        <w:pStyle w:val="Heading1"/>
        <w:spacing w:before="480" w:after="120"/>
      </w:pPr>
      <w:r>
        <w:rPr>
          <w:rFonts w:ascii="Arial" w:cs="Arial" w:eastAsia="Arial" w:hAnsi="Arial"/>
          <w:b/>
          <w:bCs/>
          <w:color w:val="1d3a2a"/>
          <w:sz w:val="36"/>
          <w:szCs w:val="36"/>
        </w:rPr>
        <w:t xml:space="preserve">7. Redirect Module Configuration</w:t>
      </w:r>
    </w:p>
    <w:p>
      <w:pPr>
        <w:spacing w:before="60" w:after="80"/>
      </w:pPr>
      <w:r>
        <w:rPr>
          <w:rFonts w:ascii="Arial" w:cs="Arial" w:eastAsia="Arial" w:hAnsi="Arial"/>
          <w:b w:val="false"/>
          <w:bCs w:val="false"/>
          <w:color w:val="1a1a18"/>
          <w:sz w:val="20"/>
          <w:szCs w:val="20"/>
        </w:rPr>
        <w:t xml:space="preserve"/>
      </w:r>
    </w:p>
    <w:p>
      <w:pPr>
        <w:pStyle w:val="Heading2"/>
        <w:spacing w:before="360" w:after="100"/>
      </w:pPr>
      <w:r>
        <w:rPr>
          <w:rFonts w:ascii="Arial" w:cs="Arial" w:eastAsia="Arial" w:hAnsi="Arial"/>
          <w:b/>
          <w:bCs/>
          <w:color w:val="2c5640"/>
          <w:sz w:val="28"/>
          <w:szCs w:val="28"/>
        </w:rPr>
        <w:t xml:space="preserve">7.1 Core Settings</w:t>
      </w:r>
    </w:p>
    <w:p>
      <w:pPr>
        <w:pStyle w:val="ListParagraph"/>
        <w:numPr>
          <w:ilvl w:val="0"/>
          <w:numId w:val="2"/>
        </w:numPr>
        <w:spacing w:before="40" w:after="40"/>
      </w:pPr>
      <w:r>
        <w:rPr>
          <w:rFonts w:ascii="Arial" w:cs="Arial" w:eastAsia="Arial" w:hAnsi="Arial"/>
          <w:color w:val="1a1a18"/>
          <w:sz w:val="20"/>
          <w:szCs w:val="20"/>
        </w:rPr>
        <w:t xml:space="preserve">Enable "Auto-create redirect" on path alias change — CRITICAL: must be on from day one</w:t>
      </w:r>
    </w:p>
    <w:p>
      <w:pPr>
        <w:pStyle w:val="ListParagraph"/>
        <w:numPr>
          <w:ilvl w:val="0"/>
          <w:numId w:val="2"/>
        </w:numPr>
        <w:spacing w:before="40" w:after="40"/>
      </w:pPr>
      <w:r>
        <w:rPr>
          <w:rFonts w:ascii="Arial" w:cs="Arial" w:eastAsia="Arial" w:hAnsi="Arial"/>
          <w:color w:val="1a1a18"/>
          <w:sz w:val="20"/>
          <w:szCs w:val="20"/>
        </w:rPr>
        <w:t xml:space="preserve">Default redirect type: 301 (permanent) for all canonical changes</w:t>
      </w:r>
    </w:p>
    <w:p>
      <w:pPr>
        <w:pStyle w:val="ListParagraph"/>
        <w:numPr>
          <w:ilvl w:val="0"/>
          <w:numId w:val="2"/>
        </w:numPr>
        <w:spacing w:before="40" w:after="40"/>
      </w:pPr>
      <w:r>
        <w:rPr>
          <w:rFonts w:ascii="Arial" w:cs="Arial" w:eastAsia="Arial" w:hAnsi="Arial"/>
          <w:color w:val="1a1a18"/>
          <w:sz w:val="20"/>
          <w:szCs w:val="20"/>
        </w:rPr>
        <w:t xml:space="preserve">302 only for temporary campaign redirects (e.g., /donate → external fundraiser URL)</w:t>
      </w:r>
    </w:p>
    <w:p>
      <w:pPr>
        <w:pStyle w:val="ListParagraph"/>
        <w:numPr>
          <w:ilvl w:val="0"/>
          <w:numId w:val="2"/>
        </w:numPr>
        <w:spacing w:before="40" w:after="40"/>
      </w:pPr>
      <w:r>
        <w:rPr>
          <w:rFonts w:ascii="Arial" w:cs="Arial" w:eastAsia="Arial" w:hAnsi="Arial"/>
          <w:color w:val="1a1a18"/>
          <w:sz w:val="20"/>
          <w:szCs w:val="20"/>
        </w:rPr>
        <w:t xml:space="preserve">Enable "Redirect checker" to detect 404s in site log for cleanup</w:t>
      </w:r>
    </w:p>
    <w:p>
      <w:pPr>
        <w:spacing w:before="60" w:after="80"/>
      </w:pPr>
      <w:r>
        <w:rPr>
          <w:rFonts w:ascii="Arial" w:cs="Arial" w:eastAsia="Arial" w:hAnsi="Arial"/>
          <w:b w:val="false"/>
          <w:bCs w:val="false"/>
          <w:color w:val="1a1a18"/>
          <w:sz w:val="20"/>
          <w:szCs w:val="20"/>
        </w:rPr>
        <w:t xml:space="preserve"/>
      </w:r>
    </w:p>
    <w:p>
      <w:pPr>
        <w:pStyle w:val="Heading2"/>
        <w:spacing w:before="360" w:after="100"/>
      </w:pPr>
      <w:r>
        <w:rPr>
          <w:rFonts w:ascii="Arial" w:cs="Arial" w:eastAsia="Arial" w:hAnsi="Arial"/>
          <w:b/>
          <w:bCs/>
          <w:color w:val="2c5640"/>
          <w:sz w:val="28"/>
          <w:szCs w:val="28"/>
        </w:rPr>
        <w:t xml:space="preserve">7.2 Pre-launch Redirect Map (Priority)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800"/>
        <w:gridCol w:w="2900"/>
      </w:tblGrid>
      <w:tr>
        <w:trPr>
          <w:tblHeader/>
        </w:trPr>
        <w:tc>
          <w:tcPr>
            <w:tcW w:type="dxa" w:w="18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From (old/short)</w:t>
            </w:r>
          </w:p>
        </w:tc>
        <w:tc>
          <w:tcPr>
            <w:tcW w:type="dxa" w:w="28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To (destination)</w:t>
            </w:r>
          </w:p>
        </w:tc>
        <w:tc>
          <w:tcPr>
            <w:tcW w:type="dxa" w:w="8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9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/#act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301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Direct action nav shortcut</w:t>
            </w:r>
          </w:p>
        </w:tc>
      </w:tr>
      <w:tr>
        <w:tc>
          <w:tcPr>
            <w:tcW w:type="dxa" w:w="1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/contact</w:t>
            </w:r>
          </w:p>
        </w:tc>
        <w:tc>
          <w:tcPr>
            <w:tcW w:type="dxa" w:w="2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/take-action</w:t>
            </w:r>
          </w:p>
        </w:tc>
        <w:tc>
          <w:tcPr>
            <w:tcW w:type="dxa" w:w="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301</w:t>
            </w:r>
          </w:p>
        </w:tc>
        <w:tc>
          <w:tcPr>
            <w:tcW w:type="dxa" w:w="2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Intuitive URL alias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/donate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External ActBlue or donation URL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302</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Fundraising (temp)</w:t>
            </w:r>
          </w:p>
        </w:tc>
      </w:tr>
      <w:tr>
        <w:tc>
          <w:tcPr>
            <w:tcW w:type="dxa" w:w="1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/testimony</w:t>
            </w:r>
          </w:p>
        </w:tc>
        <w:tc>
          <w:tcPr>
            <w:tcW w:type="dxa" w:w="2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/take-action#testimony</w:t>
            </w:r>
          </w:p>
        </w:tc>
        <w:tc>
          <w:tcPr>
            <w:tcW w:type="dxa" w:w="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301</w:t>
            </w:r>
          </w:p>
        </w:tc>
        <w:tc>
          <w:tcPr>
            <w:tcW w:type="dxa" w:w="2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Testimony CTA shortcut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/hearing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/events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301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Hearing schedule shortcut</w:t>
            </w:r>
          </w:p>
        </w:tc>
      </w:tr>
      <w:tr>
        <w:tc>
          <w:tcPr>
            <w:tcW w:type="dxa" w:w="1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/sja</w:t>
            </w:r>
          </w:p>
        </w:tc>
        <w:tc>
          <w:tcPr>
            <w:tcW w:type="dxa" w:w="2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/towns/st-johnsbury-vermont</w:t>
            </w:r>
          </w:p>
        </w:tc>
        <w:tc>
          <w:tcPr>
            <w:tcW w:type="dxa" w:w="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301</w:t>
            </w:r>
          </w:p>
        </w:tc>
        <w:tc>
          <w:tcPr>
            <w:tcW w:type="dxa" w:w="2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SJA shortcut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/li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/towns/lyndonville-vermont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301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LI shortcut</w:t>
            </w:r>
          </w:p>
        </w:tc>
      </w:tr>
      <w:tr>
        <w:tc>
          <w:tcPr>
            <w:tcW w:type="dxa" w:w="1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/survey</w:t>
            </w:r>
          </w:p>
        </w:tc>
        <w:tc>
          <w:tcPr>
            <w:tcW w:type="dxa" w:w="2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Google Form URL</w:t>
            </w:r>
          </w:p>
        </w:tc>
        <w:tc>
          <w:tcPr>
            <w:tcW w:type="dxa" w:w="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302</w:t>
            </w:r>
          </w:p>
        </w:tc>
        <w:tc>
          <w:tcPr>
            <w:tcW w:type="dxa" w:w="29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Survey redirect (temp until embedded)</w:t>
            </w:r>
          </w:p>
        </w:tc>
      </w:tr>
    </w:tbl>
    <w:p>
      <w:pPr>
        <w:spacing w:before="60" w:after="80"/>
      </w:pPr>
      <w:r>
        <w:rPr>
          <w:rFonts w:ascii="Arial" w:cs="Arial" w:eastAsia="Arial" w:hAnsi="Arial"/>
          <w:b w:val="false"/>
          <w:bCs w:val="false"/>
          <w:color w:val="1a1a18"/>
          <w:sz w:val="20"/>
          <w:szCs w:val="20"/>
        </w:rPr>
        <w:t xml:space="preserve"/>
      </w:r>
    </w:p>
    <w:p>
      <w:r>
        <w:br/>
      </w:r>
    </w:p>
    <w:p>
      <w:pPr>
        <w:pStyle w:val="Heading1"/>
        <w:spacing w:before="480" w:after="120"/>
      </w:pPr>
      <w:r>
        <w:rPr>
          <w:rFonts w:ascii="Arial" w:cs="Arial" w:eastAsia="Arial" w:hAnsi="Arial"/>
          <w:b/>
          <w:bCs/>
          <w:color w:val="1d3a2a"/>
          <w:sz w:val="36"/>
          <w:szCs w:val="36"/>
        </w:rPr>
        <w:t xml:space="preserve">8. E-E-A-T Strategy for Advocacy SEO</w:t>
      </w:r>
    </w:p>
    <w:p>
      <w:pPr>
        <w:spacing w:before="60" w:after="80"/>
      </w:pPr>
      <w:r>
        <w:rPr>
          <w:rFonts w:ascii="Arial" w:cs="Arial" w:eastAsia="Arial" w:hAnsi="Arial"/>
          <w:b w:val="false"/>
          <w:bCs w:val="false"/>
          <w:color w:val="1a1a18"/>
          <w:sz w:val="20"/>
          <w:szCs w:val="20"/>
        </w:rPr>
        <w:t xml:space="preserve">Google's Helpful Content guidelines weight Experience, Expertise, Authoritativeness, and Trustworthiness heavily for YMYL (Your Money or Your Life) adjacent topics — education policy qualifies. This section documents the specific signals to build into the site architecture.</w:t>
      </w:r>
    </w:p>
    <w:p>
      <w:pPr>
        <w:spacing w:before="60" w:after="80"/>
      </w:pPr>
      <w:r>
        <w:rPr>
          <w:rFonts w:ascii="Arial" w:cs="Arial" w:eastAsia="Arial" w:hAnsi="Arial"/>
          <w:b w:val="false"/>
          <w:bCs w:val="false"/>
          <w:color w:val="1a1a18"/>
          <w:sz w:val="20"/>
          <w:szCs w:val="20"/>
        </w:rPr>
        <w:t xml:space="preserve"/>
      </w:r>
    </w:p>
    <w:p>
      <w:pPr>
        <w:pStyle w:val="Heading2"/>
        <w:spacing w:before="360" w:after="100"/>
      </w:pPr>
      <w:r>
        <w:rPr>
          <w:rFonts w:ascii="Arial" w:cs="Arial" w:eastAsia="Arial" w:hAnsi="Arial"/>
          <w:b/>
          <w:bCs/>
          <w:color w:val="2c5640"/>
          <w:sz w:val="28"/>
          <w:szCs w:val="28"/>
        </w:rPr>
        <w:t xml:space="preserve">8.1 Experience Signals</w:t>
      </w:r>
    </w:p>
    <w:p>
      <w:pPr>
        <w:pStyle w:val="ListParagraph"/>
        <w:numPr>
          <w:ilvl w:val="0"/>
          <w:numId w:val="2"/>
        </w:numPr>
        <w:spacing w:before="40" w:after="40"/>
      </w:pPr>
      <w:r>
        <w:rPr>
          <w:rFonts w:ascii="Arial" w:cs="Arial" w:eastAsia="Arial" w:hAnsi="Arial"/>
          <w:color w:val="1a1a18"/>
          <w:sz w:val="20"/>
          <w:szCs w:val="20"/>
        </w:rPr>
        <w:t xml:space="preserve">Every Issue article should have a named author (Person node) with a local Vermont connection and a bio</w:t>
      </w:r>
    </w:p>
    <w:p>
      <w:pPr>
        <w:pStyle w:val="ListParagraph"/>
        <w:numPr>
          <w:ilvl w:val="0"/>
          <w:numId w:val="2"/>
        </w:numPr>
        <w:spacing w:before="40" w:after="40"/>
      </w:pPr>
      <w:r>
        <w:rPr>
          <w:rFonts w:ascii="Arial" w:cs="Arial" w:eastAsia="Arial" w:hAnsi="Arial"/>
          <w:color w:val="1a1a18"/>
          <w:sz w:val="20"/>
          <w:szCs w:val="20"/>
        </w:rPr>
        <w:t xml:space="preserve">Testimonial nodes with real first names and towns signal lived experience to both users and Google</w:t>
      </w:r>
    </w:p>
    <w:p>
      <w:pPr>
        <w:pStyle w:val="ListParagraph"/>
        <w:numPr>
          <w:ilvl w:val="0"/>
          <w:numId w:val="2"/>
        </w:numPr>
        <w:spacing w:before="40" w:after="40"/>
      </w:pPr>
      <w:r>
        <w:rPr>
          <w:rFonts w:ascii="Arial" w:cs="Arial" w:eastAsia="Arial" w:hAnsi="Arial"/>
          <w:color w:val="1a1a18"/>
          <w:sz w:val="20"/>
          <w:szCs w:val="20"/>
        </w:rPr>
        <w:t xml:space="preserve">Town Profile pages with real local data (commute distances, school programs) signal boots-on-ground knowledge</w:t>
      </w:r>
    </w:p>
    <w:p>
      <w:pPr>
        <w:spacing w:before="60" w:after="80"/>
      </w:pPr>
      <w:r>
        <w:rPr>
          <w:rFonts w:ascii="Arial" w:cs="Arial" w:eastAsia="Arial" w:hAnsi="Arial"/>
          <w:b w:val="false"/>
          <w:bCs w:val="false"/>
          <w:color w:val="1a1a18"/>
          <w:sz w:val="20"/>
          <w:szCs w:val="20"/>
        </w:rPr>
        <w:t xml:space="preserve"/>
      </w:r>
    </w:p>
    <w:p>
      <w:pPr>
        <w:pStyle w:val="Heading2"/>
        <w:spacing w:before="360" w:after="100"/>
      </w:pPr>
      <w:r>
        <w:rPr>
          <w:rFonts w:ascii="Arial" w:cs="Arial" w:eastAsia="Arial" w:hAnsi="Arial"/>
          <w:b/>
          <w:bCs/>
          <w:color w:val="2c5640"/>
          <w:sz w:val="28"/>
          <w:szCs w:val="28"/>
        </w:rPr>
        <w:t xml:space="preserve">8.2 Expertise Signals</w:t>
      </w:r>
    </w:p>
    <w:p>
      <w:pPr>
        <w:pStyle w:val="ListParagraph"/>
        <w:numPr>
          <w:ilvl w:val="0"/>
          <w:numId w:val="2"/>
        </w:numPr>
        <w:spacing w:before="40" w:after="40"/>
      </w:pPr>
      <w:r>
        <w:rPr>
          <w:rFonts w:ascii="Arial" w:cs="Arial" w:eastAsia="Arial" w:hAnsi="Arial"/>
          <w:color w:val="1a1a18"/>
          <w:sz w:val="20"/>
          <w:szCs w:val="20"/>
        </w:rPr>
        <w:t xml:space="preserve">Issue articles: cite primary sources (Vermont Legislature site, AOE reports, VTDigger, Vermont Public)</w:t>
      </w:r>
    </w:p>
    <w:p>
      <w:pPr>
        <w:pStyle w:val="ListParagraph"/>
        <w:numPr>
          <w:ilvl w:val="0"/>
          <w:numId w:val="2"/>
        </w:numPr>
        <w:spacing w:before="40" w:after="40"/>
      </w:pPr>
      <w:r>
        <w:rPr>
          <w:rFonts w:ascii="Arial" w:cs="Arial" w:eastAsia="Arial" w:hAnsi="Arial"/>
          <w:color w:val="1a1a18"/>
          <w:sz w:val="20"/>
          <w:szCs w:val="20"/>
        </w:rPr>
        <w:t xml:space="preserve">FAQ entries: link to authoritative external sources in full answers</w:t>
      </w:r>
    </w:p>
    <w:p>
      <w:pPr>
        <w:pStyle w:val="ListParagraph"/>
        <w:numPr>
          <w:ilvl w:val="0"/>
          <w:numId w:val="2"/>
        </w:numPr>
        <w:spacing w:before="40" w:after="40"/>
      </w:pPr>
      <w:r>
        <w:rPr>
          <w:rFonts w:ascii="Arial" w:cs="Arial" w:eastAsia="Arial" w:hAnsi="Arial"/>
          <w:color w:val="1a1a18"/>
          <w:sz w:val="20"/>
          <w:szCs w:val="20"/>
        </w:rPr>
        <w:t xml:space="preserve">Person schema with jobTitle on all authors</w:t>
      </w:r>
    </w:p>
    <w:p>
      <w:pPr>
        <w:pStyle w:val="ListParagraph"/>
        <w:numPr>
          <w:ilvl w:val="0"/>
          <w:numId w:val="2"/>
        </w:numPr>
        <w:spacing w:before="40" w:after="40"/>
      </w:pPr>
      <w:r>
        <w:rPr>
          <w:rFonts w:ascii="Arial" w:cs="Arial" w:eastAsia="Arial" w:hAnsi="Arial"/>
          <w:color w:val="1a1a18"/>
          <w:sz w:val="20"/>
          <w:szCs w:val="20"/>
        </w:rPr>
        <w:t xml:space="preserve">Add an /about page with Organization schema, coalition member list, and mission statement</w:t>
      </w:r>
    </w:p>
    <w:p>
      <w:pPr>
        <w:spacing w:before="60" w:after="80"/>
      </w:pPr>
      <w:r>
        <w:rPr>
          <w:rFonts w:ascii="Arial" w:cs="Arial" w:eastAsia="Arial" w:hAnsi="Arial"/>
          <w:b w:val="false"/>
          <w:bCs w:val="false"/>
          <w:color w:val="1a1a18"/>
          <w:sz w:val="20"/>
          <w:szCs w:val="20"/>
        </w:rPr>
        <w:t xml:space="preserve"/>
      </w:r>
    </w:p>
    <w:p>
      <w:pPr>
        <w:pStyle w:val="Heading2"/>
        <w:spacing w:before="360" w:after="100"/>
      </w:pPr>
      <w:r>
        <w:rPr>
          <w:rFonts w:ascii="Arial" w:cs="Arial" w:eastAsia="Arial" w:hAnsi="Arial"/>
          <w:b/>
          <w:bCs/>
          <w:color w:val="2c5640"/>
          <w:sz w:val="28"/>
          <w:szCs w:val="28"/>
        </w:rPr>
        <w:t xml:space="preserve">8.3 Authoritativeness Signals</w:t>
      </w:r>
    </w:p>
    <w:p>
      <w:pPr>
        <w:pStyle w:val="ListParagraph"/>
        <w:numPr>
          <w:ilvl w:val="0"/>
          <w:numId w:val="2"/>
        </w:numPr>
        <w:spacing w:before="40" w:after="40"/>
      </w:pPr>
      <w:r>
        <w:rPr>
          <w:rFonts w:ascii="Arial" w:cs="Arial" w:eastAsia="Arial" w:hAnsi="Arial"/>
          <w:color w:val="1a1a18"/>
          <w:sz w:val="20"/>
          <w:szCs w:val="20"/>
        </w:rPr>
        <w:t xml:space="preserve">Build inbound links from: SJA, LI, sending-town municipal sites, employer websites, local news citations</w:t>
      </w:r>
    </w:p>
    <w:p>
      <w:pPr>
        <w:pStyle w:val="ListParagraph"/>
        <w:numPr>
          <w:ilvl w:val="0"/>
          <w:numId w:val="2"/>
        </w:numPr>
        <w:spacing w:before="40" w:after="40"/>
      </w:pPr>
      <w:r>
        <w:rPr>
          <w:rFonts w:ascii="Arial" w:cs="Arial" w:eastAsia="Arial" w:hAnsi="Arial"/>
          <w:color w:val="1a1a18"/>
          <w:sz w:val="20"/>
          <w:szCs w:val="20"/>
        </w:rPr>
        <w:t xml:space="preserve">Submit press releases to VTDigger, Vermont Public, Caledonian-Record using vtstudentsfirst.org as source URL</w:t>
      </w:r>
    </w:p>
    <w:p>
      <w:pPr>
        <w:pStyle w:val="ListParagraph"/>
        <w:numPr>
          <w:ilvl w:val="0"/>
          <w:numId w:val="2"/>
        </w:numPr>
        <w:spacing w:before="40" w:after="40"/>
      </w:pPr>
      <w:r>
        <w:rPr>
          <w:rFonts w:ascii="Arial" w:cs="Arial" w:eastAsia="Arial" w:hAnsi="Arial"/>
          <w:color w:val="1a1a18"/>
          <w:sz w:val="20"/>
          <w:szCs w:val="20"/>
        </w:rPr>
        <w:t xml:space="preserve">Get listed on Vermont legislative advocacy directories</w:t>
      </w:r>
    </w:p>
    <w:p>
      <w:pPr>
        <w:pStyle w:val="ListParagraph"/>
        <w:numPr>
          <w:ilvl w:val="0"/>
          <w:numId w:val="2"/>
        </w:numPr>
        <w:spacing w:before="40" w:after="40"/>
      </w:pPr>
      <w:r>
        <w:rPr>
          <w:rFonts w:ascii="Arial" w:cs="Arial" w:eastAsia="Arial" w:hAnsi="Arial"/>
          <w:color w:val="1a1a18"/>
          <w:sz w:val="20"/>
          <w:szCs w:val="20"/>
        </w:rPr>
        <w:t xml:space="preserve">Add structured sameAs links to Organization schema (Facebook, Twitter, any Wikipedia page if created)</w:t>
      </w:r>
    </w:p>
    <w:p>
      <w:pPr>
        <w:spacing w:before="60" w:after="80"/>
      </w:pPr>
      <w:r>
        <w:rPr>
          <w:rFonts w:ascii="Arial" w:cs="Arial" w:eastAsia="Arial" w:hAnsi="Arial"/>
          <w:b w:val="false"/>
          <w:bCs w:val="false"/>
          <w:color w:val="1a1a18"/>
          <w:sz w:val="20"/>
          <w:szCs w:val="20"/>
        </w:rPr>
        <w:t xml:space="preserve"/>
      </w:r>
    </w:p>
    <w:p>
      <w:pPr>
        <w:pStyle w:val="Heading2"/>
        <w:spacing w:before="360" w:after="100"/>
      </w:pPr>
      <w:r>
        <w:rPr>
          <w:rFonts w:ascii="Arial" w:cs="Arial" w:eastAsia="Arial" w:hAnsi="Arial"/>
          <w:b/>
          <w:bCs/>
          <w:color w:val="2c5640"/>
          <w:sz w:val="28"/>
          <w:szCs w:val="28"/>
        </w:rPr>
        <w:t xml:space="preserve">8.4 Trustworthiness Signals</w:t>
      </w:r>
    </w:p>
    <w:p>
      <w:pPr>
        <w:pStyle w:val="ListParagraph"/>
        <w:numPr>
          <w:ilvl w:val="0"/>
          <w:numId w:val="2"/>
        </w:numPr>
        <w:spacing w:before="40" w:after="40"/>
      </w:pPr>
      <w:r>
        <w:rPr>
          <w:rFonts w:ascii="Arial" w:cs="Arial" w:eastAsia="Arial" w:hAnsi="Arial"/>
          <w:color w:val="1a1a18"/>
          <w:sz w:val="20"/>
          <w:szCs w:val="20"/>
        </w:rPr>
        <w:t xml:space="preserve">Display physical contact info (PO Box or address) on /about and /contact</w:t>
      </w:r>
    </w:p>
    <w:p>
      <w:pPr>
        <w:pStyle w:val="ListParagraph"/>
        <w:numPr>
          <w:ilvl w:val="0"/>
          <w:numId w:val="2"/>
        </w:numPr>
        <w:spacing w:before="40" w:after="40"/>
      </w:pPr>
      <w:r>
        <w:rPr>
          <w:rFonts w:ascii="Arial" w:cs="Arial" w:eastAsia="Arial" w:hAnsi="Arial"/>
          <w:color w:val="1a1a18"/>
          <w:sz w:val="20"/>
          <w:szCs w:val="20"/>
        </w:rPr>
        <w:t xml:space="preserve">Privacy policy and terms pages (required for Google Ads eligibility if used)</w:t>
      </w:r>
    </w:p>
    <w:p>
      <w:pPr>
        <w:pStyle w:val="ListParagraph"/>
        <w:numPr>
          <w:ilvl w:val="0"/>
          <w:numId w:val="2"/>
        </w:numPr>
        <w:spacing w:before="40" w:after="40"/>
      </w:pPr>
      <w:r>
        <w:rPr>
          <w:rFonts w:ascii="Arial" w:cs="Arial" w:eastAsia="Arial" w:hAnsi="Arial"/>
          <w:color w:val="1a1a18"/>
          <w:sz w:val="20"/>
          <w:szCs w:val="20"/>
        </w:rPr>
        <w:t xml:space="preserve">HTTPS (required — enforce www vs non-www 301 redirect consistency)</w:t>
      </w:r>
    </w:p>
    <w:p>
      <w:pPr>
        <w:pStyle w:val="ListParagraph"/>
        <w:numPr>
          <w:ilvl w:val="0"/>
          <w:numId w:val="2"/>
        </w:numPr>
        <w:spacing w:before="40" w:after="40"/>
      </w:pPr>
      <w:r>
        <w:rPr>
          <w:rFonts w:ascii="Arial" w:cs="Arial" w:eastAsia="Arial" w:hAnsi="Arial"/>
          <w:color w:val="1a1a18"/>
          <w:sz w:val="20"/>
          <w:szCs w:val="20"/>
        </w:rPr>
        <w:t xml:space="preserve">No "keyword stuffing" in titles or meta — all tags should read naturally</w:t>
      </w:r>
    </w:p>
    <w:p>
      <w:pPr>
        <w:pStyle w:val="ListParagraph"/>
        <w:numPr>
          <w:ilvl w:val="0"/>
          <w:numId w:val="2"/>
        </w:numPr>
        <w:spacing w:before="40" w:after="40"/>
      </w:pPr>
      <w:r>
        <w:rPr>
          <w:rFonts w:ascii="Arial" w:cs="Arial" w:eastAsia="Arial" w:hAnsi="Arial"/>
          <w:color w:val="1a1a18"/>
          <w:sz w:val="20"/>
          <w:szCs w:val="20"/>
        </w:rPr>
        <w:t xml:space="preserve">Accurate datePublished and dateModified on all Issue articles — never fake-update dates</w:t>
      </w:r>
    </w:p>
    <w:p>
      <w:pPr>
        <w:spacing w:before="60" w:after="80"/>
      </w:pPr>
      <w:r>
        <w:rPr>
          <w:rFonts w:ascii="Arial" w:cs="Arial" w:eastAsia="Arial" w:hAnsi="Arial"/>
          <w:b w:val="false"/>
          <w:bCs w:val="false"/>
          <w:color w:val="1a1a18"/>
          <w:sz w:val="20"/>
          <w:szCs w:val="20"/>
        </w:rPr>
        <w:t xml:space="preserve"/>
      </w:r>
    </w:p>
    <w:p>
      <w:r>
        <w:br/>
      </w:r>
    </w:p>
    <w:p>
      <w:pPr>
        <w:pStyle w:val="Heading1"/>
        <w:spacing w:before="480" w:after="120"/>
      </w:pPr>
      <w:r>
        <w:rPr>
          <w:rFonts w:ascii="Arial" w:cs="Arial" w:eastAsia="Arial" w:hAnsi="Arial"/>
          <w:b/>
          <w:bCs/>
          <w:color w:val="1d3a2a"/>
          <w:sz w:val="36"/>
          <w:szCs w:val="36"/>
        </w:rPr>
        <w:t xml:space="preserve">9. Pre-Launch SEO Checklist</w:t>
      </w:r>
    </w:p>
    <w:p>
      <w:pPr>
        <w:spacing w:before="60" w:after="80"/>
      </w:pPr>
      <w:r>
        <w:rPr>
          <w:rFonts w:ascii="Arial" w:cs="Arial" w:eastAsia="Arial" w:hAnsi="Arial"/>
          <w:b w:val="false"/>
          <w:bCs w:val="false"/>
          <w:color w:val="1a1a18"/>
          <w:sz w:val="20"/>
          <w:szCs w:val="20"/>
        </w:rPr>
        <w:t xml:space="preserve"/>
      </w:r>
    </w:p>
    <w:p>
      <w:pPr>
        <w:pStyle w:val="Heading2"/>
        <w:spacing w:before="360" w:after="100"/>
      </w:pPr>
      <w:r>
        <w:rPr>
          <w:rFonts w:ascii="Arial" w:cs="Arial" w:eastAsia="Arial" w:hAnsi="Arial"/>
          <w:b/>
          <w:bCs/>
          <w:color w:val="2c5640"/>
          <w:sz w:val="28"/>
          <w:szCs w:val="28"/>
        </w:rPr>
        <w:t xml:space="preserve">9.1 Technical</w:t>
      </w:r>
    </w:p>
    <w:p>
      <w:pPr>
        <w:pStyle w:val="ListParagraph"/>
        <w:numPr>
          <w:ilvl w:val="0"/>
          <w:numId w:val="2"/>
        </w:numPr>
        <w:spacing w:before="40" w:after="40"/>
      </w:pPr>
      <w:r>
        <w:rPr>
          <w:rFonts w:ascii="Arial" w:cs="Arial" w:eastAsia="Arial" w:hAnsi="Arial"/>
          <w:color w:val="1a1a18"/>
          <w:sz w:val="20"/>
          <w:szCs w:val="20"/>
        </w:rPr>
        <w:t xml:space="preserve">Pathauto configured for all 7 content types with correct patterns</w:t>
      </w:r>
    </w:p>
    <w:p>
      <w:pPr>
        <w:pStyle w:val="ListParagraph"/>
        <w:numPr>
          <w:ilvl w:val="0"/>
          <w:numId w:val="2"/>
        </w:numPr>
        <w:spacing w:before="40" w:after="40"/>
      </w:pPr>
      <w:r>
        <w:rPr>
          <w:rFonts w:ascii="Arial" w:cs="Arial" w:eastAsia="Arial" w:hAnsi="Arial"/>
          <w:color w:val="1a1a18"/>
          <w:sz w:val="20"/>
          <w:szCs w:val="20"/>
        </w:rPr>
        <w:t xml:space="preserve">Redirect auto-create on alias change: enabled</w:t>
      </w:r>
    </w:p>
    <w:p>
      <w:pPr>
        <w:pStyle w:val="ListParagraph"/>
        <w:numPr>
          <w:ilvl w:val="0"/>
          <w:numId w:val="2"/>
        </w:numPr>
        <w:spacing w:before="40" w:after="40"/>
      </w:pPr>
      <w:r>
        <w:rPr>
          <w:rFonts w:ascii="Arial" w:cs="Arial" w:eastAsia="Arial" w:hAnsi="Arial"/>
          <w:color w:val="1a1a18"/>
          <w:sz w:val="20"/>
          <w:szCs w:val="20"/>
        </w:rPr>
        <w:t xml:space="preserve">Canonical tags: self-referential on all content (Metatag global default)</w:t>
      </w:r>
    </w:p>
    <w:p>
      <w:pPr>
        <w:pStyle w:val="ListParagraph"/>
        <w:numPr>
          <w:ilvl w:val="0"/>
          <w:numId w:val="2"/>
        </w:numPr>
        <w:spacing w:before="40" w:after="40"/>
      </w:pPr>
      <w:r>
        <w:rPr>
          <w:rFonts w:ascii="Arial" w:cs="Arial" w:eastAsia="Arial" w:hAnsi="Arial"/>
          <w:color w:val="1a1a18"/>
          <w:sz w:val="20"/>
          <w:szCs w:val="20"/>
        </w:rPr>
        <w:t xml:space="preserve">robots.txt: allow all content paths, disallow /admin /user /node</w:t>
      </w:r>
    </w:p>
    <w:p>
      <w:pPr>
        <w:pStyle w:val="ListParagraph"/>
        <w:numPr>
          <w:ilvl w:val="0"/>
          <w:numId w:val="2"/>
        </w:numPr>
        <w:spacing w:before="40" w:after="40"/>
      </w:pPr>
      <w:r>
        <w:rPr>
          <w:rFonts w:ascii="Arial" w:cs="Arial" w:eastAsia="Arial" w:hAnsi="Arial"/>
          <w:color w:val="1a1a18"/>
          <w:sz w:val="20"/>
          <w:szCs w:val="20"/>
        </w:rPr>
        <w:t xml:space="preserve">XML sitemap: all bundles configured with correct priority/changefreq</w:t>
      </w:r>
    </w:p>
    <w:p>
      <w:pPr>
        <w:pStyle w:val="ListParagraph"/>
        <w:numPr>
          <w:ilvl w:val="0"/>
          <w:numId w:val="2"/>
        </w:numPr>
        <w:spacing w:before="40" w:after="40"/>
      </w:pPr>
      <w:r>
        <w:rPr>
          <w:rFonts w:ascii="Arial" w:cs="Arial" w:eastAsia="Arial" w:hAnsi="Arial"/>
          <w:color w:val="1a1a18"/>
          <w:sz w:val="20"/>
          <w:szCs w:val="20"/>
        </w:rPr>
        <w:t xml:space="preserve">HTTPS enforced, www vs non-www consistent, 301 redirect in place</w:t>
      </w:r>
    </w:p>
    <w:p>
      <w:pPr>
        <w:pStyle w:val="ListParagraph"/>
        <w:numPr>
          <w:ilvl w:val="0"/>
          <w:numId w:val="2"/>
        </w:numPr>
        <w:spacing w:before="40" w:after="40"/>
      </w:pPr>
      <w:r>
        <w:rPr>
          <w:rFonts w:ascii="Arial" w:cs="Arial" w:eastAsia="Arial" w:hAnsi="Arial"/>
          <w:color w:val="1a1a18"/>
          <w:sz w:val="20"/>
          <w:szCs w:val="20"/>
        </w:rPr>
        <w:t xml:space="preserve">Google Search Console: verified, sitemap submitted</w:t>
      </w:r>
    </w:p>
    <w:p>
      <w:pPr>
        <w:pStyle w:val="ListParagraph"/>
        <w:numPr>
          <w:ilvl w:val="0"/>
          <w:numId w:val="2"/>
        </w:numPr>
        <w:spacing w:before="40" w:after="40"/>
      </w:pPr>
      <w:r>
        <w:rPr>
          <w:rFonts w:ascii="Arial" w:cs="Arial" w:eastAsia="Arial" w:hAnsi="Arial"/>
          <w:color w:val="1a1a18"/>
          <w:sz w:val="20"/>
          <w:szCs w:val="20"/>
        </w:rPr>
        <w:t xml:space="preserve">Google Analytics 4: installed and configured</w:t>
      </w:r>
    </w:p>
    <w:p>
      <w:pPr>
        <w:spacing w:before="60" w:after="80"/>
      </w:pPr>
      <w:r>
        <w:rPr>
          <w:rFonts w:ascii="Arial" w:cs="Arial" w:eastAsia="Arial" w:hAnsi="Arial"/>
          <w:b w:val="false"/>
          <w:bCs w:val="false"/>
          <w:color w:val="1a1a18"/>
          <w:sz w:val="20"/>
          <w:szCs w:val="20"/>
        </w:rPr>
        <w:t xml:space="preserve"/>
      </w:r>
    </w:p>
    <w:p>
      <w:pPr>
        <w:pStyle w:val="Heading2"/>
        <w:spacing w:before="360" w:after="100"/>
      </w:pPr>
      <w:r>
        <w:rPr>
          <w:rFonts w:ascii="Arial" w:cs="Arial" w:eastAsia="Arial" w:hAnsi="Arial"/>
          <w:b/>
          <w:bCs/>
          <w:color w:val="2c5640"/>
          <w:sz w:val="28"/>
          <w:szCs w:val="28"/>
        </w:rPr>
        <w:t xml:space="preserve">9.2 SchemaBlueprints</w:t>
      </w:r>
    </w:p>
    <w:p>
      <w:pPr>
        <w:pStyle w:val="ListParagraph"/>
        <w:numPr>
          <w:ilvl w:val="0"/>
          <w:numId w:val="2"/>
        </w:numPr>
        <w:spacing w:before="40" w:after="40"/>
      </w:pPr>
      <w:r>
        <w:rPr>
          <w:rFonts w:ascii="Arial" w:cs="Arial" w:eastAsia="Arial" w:hAnsi="Arial"/>
          <w:color w:val="1a1a18"/>
          <w:sz w:val="20"/>
          <w:szCs w:val="20"/>
        </w:rPr>
        <w:t xml:space="preserve">Organization JSON-LD: outputting on every page</w:t>
      </w:r>
    </w:p>
    <w:p>
      <w:pPr>
        <w:pStyle w:val="ListParagraph"/>
        <w:numPr>
          <w:ilvl w:val="0"/>
          <w:numId w:val="2"/>
        </w:numPr>
        <w:spacing w:before="40" w:after="40"/>
      </w:pPr>
      <w:r>
        <w:rPr>
          <w:rFonts w:ascii="Arial" w:cs="Arial" w:eastAsia="Arial" w:hAnsi="Arial"/>
          <w:color w:val="1a1a18"/>
          <w:sz w:val="20"/>
          <w:szCs w:val="20"/>
        </w:rPr>
        <w:t xml:space="preserve">WebSite JSON-LD: outputting on homepage only</w:t>
      </w:r>
    </w:p>
    <w:p>
      <w:pPr>
        <w:pStyle w:val="ListParagraph"/>
        <w:numPr>
          <w:ilvl w:val="0"/>
          <w:numId w:val="2"/>
        </w:numPr>
        <w:spacing w:before="40" w:after="40"/>
      </w:pPr>
      <w:r>
        <w:rPr>
          <w:rFonts w:ascii="Arial" w:cs="Arial" w:eastAsia="Arial" w:hAnsi="Arial"/>
          <w:color w:val="1a1a18"/>
          <w:sz w:val="20"/>
          <w:szCs w:val="20"/>
        </w:rPr>
        <w:t xml:space="preserve">Article JSON-LD: outputting on all Issue nodes</w:t>
      </w:r>
    </w:p>
    <w:p>
      <w:pPr>
        <w:pStyle w:val="ListParagraph"/>
        <w:numPr>
          <w:ilvl w:val="0"/>
          <w:numId w:val="2"/>
        </w:numPr>
        <w:spacing w:before="40" w:after="40"/>
      </w:pPr>
      <w:r>
        <w:rPr>
          <w:rFonts w:ascii="Arial" w:cs="Arial" w:eastAsia="Arial" w:hAnsi="Arial"/>
          <w:color w:val="1a1a18"/>
          <w:sz w:val="20"/>
          <w:szCs w:val="20"/>
        </w:rPr>
        <w:t xml:space="preserve">FAQPage JSON-LD: outputting on all FAQ nodes and /faq listing</w:t>
      </w:r>
    </w:p>
    <w:p>
      <w:pPr>
        <w:pStyle w:val="ListParagraph"/>
        <w:numPr>
          <w:ilvl w:val="0"/>
          <w:numId w:val="2"/>
        </w:numPr>
        <w:spacing w:before="40" w:after="40"/>
      </w:pPr>
      <w:r>
        <w:rPr>
          <w:rFonts w:ascii="Arial" w:cs="Arial" w:eastAsia="Arial" w:hAnsi="Arial"/>
          <w:color w:val="1a1a18"/>
          <w:sz w:val="20"/>
          <w:szCs w:val="20"/>
        </w:rPr>
        <w:t xml:space="preserve">Event JSON-LD: outputting on all Event nodes</w:t>
      </w:r>
    </w:p>
    <w:p>
      <w:pPr>
        <w:pStyle w:val="ListParagraph"/>
        <w:numPr>
          <w:ilvl w:val="0"/>
          <w:numId w:val="2"/>
        </w:numPr>
        <w:spacing w:before="40" w:after="40"/>
      </w:pPr>
      <w:r>
        <w:rPr>
          <w:rFonts w:ascii="Arial" w:cs="Arial" w:eastAsia="Arial" w:hAnsi="Arial"/>
          <w:color w:val="1a1a18"/>
          <w:sz w:val="20"/>
          <w:szCs w:val="20"/>
        </w:rPr>
        <w:t xml:space="preserve">Review JSON-LD: outputting on all Testimonial nodes</w:t>
      </w:r>
    </w:p>
    <w:p>
      <w:pPr>
        <w:pStyle w:val="ListParagraph"/>
        <w:numPr>
          <w:ilvl w:val="0"/>
          <w:numId w:val="2"/>
        </w:numPr>
        <w:spacing w:before="40" w:after="40"/>
      </w:pPr>
      <w:r>
        <w:rPr>
          <w:rFonts w:ascii="Arial" w:cs="Arial" w:eastAsia="Arial" w:hAnsi="Arial"/>
          <w:color w:val="1a1a18"/>
          <w:sz w:val="20"/>
          <w:szCs w:val="20"/>
        </w:rPr>
        <w:t xml:space="preserve">Validate all with Google Rich Results Test before launch</w:t>
      </w:r>
    </w:p>
    <w:p>
      <w:pPr>
        <w:spacing w:before="60" w:after="80"/>
      </w:pPr>
      <w:r>
        <w:rPr>
          <w:rFonts w:ascii="Arial" w:cs="Arial" w:eastAsia="Arial" w:hAnsi="Arial"/>
          <w:b w:val="false"/>
          <w:bCs w:val="false"/>
          <w:color w:val="1a1a18"/>
          <w:sz w:val="20"/>
          <w:szCs w:val="20"/>
        </w:rPr>
        <w:t xml:space="preserve"/>
      </w:r>
    </w:p>
    <w:p>
      <w:pPr>
        <w:pStyle w:val="Heading2"/>
        <w:spacing w:before="360" w:after="100"/>
      </w:pPr>
      <w:r>
        <w:rPr>
          <w:rFonts w:ascii="Arial" w:cs="Arial" w:eastAsia="Arial" w:hAnsi="Arial"/>
          <w:b/>
          <w:bCs/>
          <w:color w:val="2c5640"/>
          <w:sz w:val="28"/>
          <w:szCs w:val="28"/>
        </w:rPr>
        <w:t xml:space="preserve">9.3 Content (minimum viable for launch)</w:t>
      </w:r>
    </w:p>
    <w:p>
      <w:pPr>
        <w:pStyle w:val="ListParagraph"/>
        <w:numPr>
          <w:ilvl w:val="0"/>
          <w:numId w:val="2"/>
        </w:numPr>
        <w:spacing w:before="40" w:after="40"/>
      </w:pPr>
      <w:r>
        <w:rPr>
          <w:rFonts w:ascii="Arial" w:cs="Arial" w:eastAsia="Arial" w:hAnsi="Arial"/>
          <w:color w:val="1a1a18"/>
          <w:sz w:val="20"/>
          <w:szCs w:val="20"/>
        </w:rPr>
        <w:t xml:space="preserve">Homepage: complete with hero, stats, FAQ block, action form</w:t>
      </w:r>
    </w:p>
    <w:p>
      <w:pPr>
        <w:pStyle w:val="ListParagraph"/>
        <w:numPr>
          <w:ilvl w:val="0"/>
          <w:numId w:val="2"/>
        </w:numPr>
        <w:spacing w:before="40" w:after="40"/>
      </w:pPr>
      <w:r>
        <w:rPr>
          <w:rFonts w:ascii="Arial" w:cs="Arial" w:eastAsia="Arial" w:hAnsi="Arial"/>
          <w:color w:val="1a1a18"/>
          <w:sz w:val="20"/>
          <w:szCs w:val="20"/>
        </w:rPr>
        <w:t xml:space="preserve">Minimum 5 Issue / Policy Brief articles published</w:t>
      </w:r>
    </w:p>
    <w:p>
      <w:pPr>
        <w:pStyle w:val="ListParagraph"/>
        <w:numPr>
          <w:ilvl w:val="0"/>
          <w:numId w:val="2"/>
        </w:numPr>
        <w:spacing w:before="40" w:after="40"/>
      </w:pPr>
      <w:r>
        <w:rPr>
          <w:rFonts w:ascii="Arial" w:cs="Arial" w:eastAsia="Arial" w:hAnsi="Arial"/>
          <w:color w:val="1a1a18"/>
          <w:sz w:val="20"/>
          <w:szCs w:val="20"/>
        </w:rPr>
        <w:t xml:space="preserve">Minimum 10 FAQ entries across 3+ categories</w:t>
      </w:r>
    </w:p>
    <w:p>
      <w:pPr>
        <w:pStyle w:val="ListParagraph"/>
        <w:numPr>
          <w:ilvl w:val="0"/>
          <w:numId w:val="2"/>
        </w:numPr>
        <w:spacing w:before="40" w:after="40"/>
      </w:pPr>
      <w:r>
        <w:rPr>
          <w:rFonts w:ascii="Arial" w:cs="Arial" w:eastAsia="Arial" w:hAnsi="Arial"/>
          <w:color w:val="1a1a18"/>
          <w:sz w:val="20"/>
          <w:szCs w:val="20"/>
        </w:rPr>
        <w:t xml:space="preserve">Minimum 8 Testimonials (mix of towns and roles)</w:t>
      </w:r>
    </w:p>
    <w:p>
      <w:pPr>
        <w:pStyle w:val="ListParagraph"/>
        <w:numPr>
          <w:ilvl w:val="0"/>
          <w:numId w:val="2"/>
        </w:numPr>
        <w:spacing w:before="40" w:after="40"/>
      </w:pPr>
      <w:r>
        <w:rPr>
          <w:rFonts w:ascii="Arial" w:cs="Arial" w:eastAsia="Arial" w:hAnsi="Arial"/>
          <w:color w:val="1a1a18"/>
          <w:sz w:val="20"/>
          <w:szCs w:val="20"/>
        </w:rPr>
        <w:t xml:space="preserve">Town profiles for: Danville, Waterford, Sutton, Newark, Lyndon, Burke (at minimum)</w:t>
      </w:r>
    </w:p>
    <w:p>
      <w:pPr>
        <w:pStyle w:val="ListParagraph"/>
        <w:numPr>
          <w:ilvl w:val="0"/>
          <w:numId w:val="2"/>
        </w:numPr>
        <w:spacing w:before="40" w:after="40"/>
      </w:pPr>
      <w:r>
        <w:rPr>
          <w:rFonts w:ascii="Arial" w:cs="Arial" w:eastAsia="Arial" w:hAnsi="Arial"/>
          <w:color w:val="1a1a18"/>
          <w:sz w:val="20"/>
          <w:szCs w:val="20"/>
        </w:rPr>
        <w:t xml:space="preserve">/about page with Organization schema and coalition mission</w:t>
      </w:r>
    </w:p>
    <w:p>
      <w:pPr>
        <w:pStyle w:val="ListParagraph"/>
        <w:numPr>
          <w:ilvl w:val="0"/>
          <w:numId w:val="2"/>
        </w:numPr>
        <w:spacing w:before="40" w:after="40"/>
      </w:pPr>
      <w:r>
        <w:rPr>
          <w:rFonts w:ascii="Arial" w:cs="Arial" w:eastAsia="Arial" w:hAnsi="Arial"/>
          <w:color w:val="1a1a18"/>
          <w:sz w:val="20"/>
          <w:szCs w:val="20"/>
        </w:rPr>
        <w:t xml:space="preserve">/take-action page with legislator contact form</w:t>
      </w:r>
    </w:p>
    <w:p>
      <w:pPr>
        <w:spacing w:before="60" w:after="80"/>
      </w:pPr>
      <w:r>
        <w:rPr>
          <w:rFonts w:ascii="Arial" w:cs="Arial" w:eastAsia="Arial" w:hAnsi="Arial"/>
          <w:b w:val="false"/>
          <w:bCs w:val="false"/>
          <w:color w:val="1a1a18"/>
          <w:sz w:val="20"/>
          <w:szCs w:val="20"/>
        </w:rPr>
        <w:t xml:space="preserve"/>
      </w:r>
    </w:p>
    <w:p>
      <w:r>
        <w:br/>
      </w:r>
    </w:p>
    <w:p>
      <w:pPr>
        <w:pStyle w:val="Heading1"/>
        <w:spacing w:before="480" w:after="120"/>
      </w:pPr>
      <w:r>
        <w:rPr>
          <w:rFonts w:ascii="Arial" w:cs="Arial" w:eastAsia="Arial" w:hAnsi="Arial"/>
          <w:b/>
          <w:bCs/>
          <w:color w:val="1d3a2a"/>
          <w:sz w:val="36"/>
          <w:szCs w:val="36"/>
        </w:rPr>
        <w:t xml:space="preserve">10. Recommended Module Stack</w:t>
      </w:r>
    </w:p>
    <w:p>
      <w:pPr>
        <w:spacing w:before="60" w:after="80"/>
      </w:pPr>
      <w:r>
        <w:rPr>
          <w:rFonts w:ascii="Arial" w:cs="Arial" w:eastAsia="Arial" w:hAnsi="Arial"/>
          <w:b w:val="false"/>
          <w:bCs w:val="false"/>
          <w:color w:val="1a1a18"/>
          <w:sz w:val="20"/>
          <w:szCs w:val="20"/>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00"/>
      </w:tblGrid>
      <w:tr>
        <w:trPr>
          <w:tblHeader/>
        </w:trPr>
        <w:tc>
          <w:tcPr>
            <w:tcW w:type="dxa" w:w="20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20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Drupal.org</w:t>
            </w:r>
          </w:p>
        </w:tc>
        <w:tc>
          <w:tcPr>
            <w:tcW w:type="dxa" w:w="53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SchemaBlueprints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schema_blueprints</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JSON-LD structured data output (SEO core)</w:t>
            </w:r>
          </w:p>
        </w:tc>
      </w:tr>
      <w:tr>
        <w:tc>
          <w:tcPr>
            <w:tcW w:type="dxa" w:w="2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Metatag</w:t>
            </w:r>
          </w:p>
        </w:tc>
        <w:tc>
          <w:tcPr>
            <w:tcW w:type="dxa" w:w="2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metatag</w:t>
            </w:r>
          </w:p>
        </w:tc>
        <w:tc>
          <w:tcPr>
            <w:tcW w:type="dxa" w:w="53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Meta title/description/OG/Twitter/canonical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Pathauto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pathauto</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Automatic URL alias generation</w:t>
            </w:r>
          </w:p>
        </w:tc>
      </w:tr>
      <w:tr>
        <w:tc>
          <w:tcPr>
            <w:tcW w:type="dxa" w:w="2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Token</w:t>
            </w:r>
          </w:p>
        </w:tc>
        <w:tc>
          <w:tcPr>
            <w:tcW w:type="dxa" w:w="2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token</w:t>
            </w:r>
          </w:p>
        </w:tc>
        <w:tc>
          <w:tcPr>
            <w:tcW w:type="dxa" w:w="53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Token support (required by Pathauto + Metatag)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Redirect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redirect</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Auto-redirects on alias change, 301/302 management</w:t>
            </w:r>
          </w:p>
        </w:tc>
      </w:tr>
      <w:tr>
        <w:tc>
          <w:tcPr>
            <w:tcW w:type="dxa" w:w="2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Simple XML Sitemap</w:t>
            </w:r>
          </w:p>
        </w:tc>
        <w:tc>
          <w:tcPr>
            <w:tcW w:type="dxa" w:w="2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simple_sitemap</w:t>
            </w:r>
          </w:p>
        </w:tc>
        <w:tc>
          <w:tcPr>
            <w:tcW w:type="dxa" w:w="53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Multi-sitemap XML generation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Address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address</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Structured address fields (Event location, Person)</w:t>
            </w:r>
          </w:p>
        </w:tc>
      </w:tr>
      <w:tr>
        <w:tc>
          <w:tcPr>
            <w:tcW w:type="dxa" w:w="2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Views</w:t>
            </w:r>
          </w:p>
        </w:tc>
        <w:tc>
          <w:tcPr>
            <w:tcW w:type="dxa" w:w="2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views (core)</w:t>
            </w:r>
          </w:p>
        </w:tc>
        <w:tc>
          <w:tcPr>
            <w:tcW w:type="dxa" w:w="53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Listing pages: /issues, /stories, /faq, /events, /towns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Views Bulk Operations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views_bulk_operations</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Bulk publish / unpublish / redirect</w:t>
            </w:r>
          </w:p>
        </w:tc>
      </w:tr>
      <w:tr>
        <w:tc>
          <w:tcPr>
            <w:tcW w:type="dxa" w:w="2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Linkit</w:t>
            </w:r>
          </w:p>
        </w:tc>
        <w:tc>
          <w:tcPr>
            <w:tcW w:type="dxa" w:w="2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linkit</w:t>
            </w:r>
          </w:p>
        </w:tc>
        <w:tc>
          <w:tcPr>
            <w:tcW w:type="dxa" w:w="53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Internal link autocomplete in WYSIWYG (avoids broken internal links)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Real-time SEO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yoast_seo or real_time_seo</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Editorial SEO guidance in node edit form</w:t>
            </w:r>
          </w:p>
        </w:tc>
      </w:tr>
      <w:tr>
        <w:tc>
          <w:tcPr>
            <w:tcW w:type="dxa" w:w="2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Google Analytics 4</w:t>
            </w:r>
          </w:p>
        </w:tc>
        <w:tc>
          <w:tcPr>
            <w:tcW w:type="dxa" w:w="2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google_analytics</w:t>
            </w:r>
          </w:p>
        </w:tc>
        <w:tc>
          <w:tcPr>
            <w:tcW w:type="dxa" w:w="53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GA4 tracking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Webform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webform</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Legislator contact form, story submission, email opt-in</w:t>
            </w:r>
          </w:p>
        </w:tc>
      </w:tr>
      <w:tr>
        <w:tc>
          <w:tcPr>
            <w:tcW w:type="dxa" w:w="2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Webform Mailchimp</w:t>
            </w:r>
          </w:p>
        </w:tc>
        <w:tc>
          <w:tcPr>
            <w:tcW w:type="dxa" w:w="2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webform_mailchimp</w:t>
            </w:r>
          </w:p>
        </w:tc>
        <w:tc>
          <w:tcPr>
            <w:tcW w:type="dxa" w:w="53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Email list integration from webform submissions</w:t>
            </w:r>
          </w:p>
        </w:tc>
      </w:tr>
    </w:tbl>
    <w:p>
      <w:pPr>
        <w:spacing w:before="60" w:after="80"/>
      </w:pPr>
      <w:r>
        <w:rPr>
          <w:rFonts w:ascii="Arial" w:cs="Arial" w:eastAsia="Arial" w:hAnsi="Arial"/>
          <w:b w:val="false"/>
          <w:bCs w:val="false"/>
          <w:color w:val="1a1a18"/>
          <w:sz w:val="20"/>
          <w:szCs w:val="20"/>
        </w:rPr>
        <w:t xml:space="preserve"/>
      </w:r>
    </w:p>
    <w:p>
      <w:r>
        <w:br/>
      </w:r>
    </w:p>
    <w:p>
      <w:pPr>
        <w:pStyle w:val="Heading1"/>
        <w:spacing w:before="480" w:after="120"/>
      </w:pPr>
      <w:r>
        <w:rPr>
          <w:rFonts w:ascii="Arial" w:cs="Arial" w:eastAsia="Arial" w:hAnsi="Arial"/>
          <w:b/>
          <w:bCs/>
          <w:color w:val="1d3a2a"/>
          <w:sz w:val="36"/>
          <w:szCs w:val="36"/>
        </w:rPr>
        <w:t xml:space="preserve">Appendix A: Taxonomy Summary</w:t>
      </w:r>
    </w:p>
    <w:p>
      <w:pPr>
        <w:spacing w:before="60" w:after="80"/>
      </w:pPr>
      <w:r>
        <w:rPr>
          <w:rFonts w:ascii="Arial" w:cs="Arial" w:eastAsia="Arial" w:hAnsi="Arial"/>
          <w:b w:val="false"/>
          <w:bCs w:val="false"/>
          <w:color w:val="1a1a18"/>
          <w:sz w:val="20"/>
          <w:szCs w:val="20"/>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00"/>
      </w:tblGrid>
      <w:tr>
        <w:trPr>
          <w:tblHeader/>
        </w:trPr>
        <w:tc>
          <w:tcPr>
            <w:tcW w:type="dxa" w:w="18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Vocabulary</w:t>
            </w:r>
          </w:p>
        </w:tc>
        <w:tc>
          <w:tcPr>
            <w:tcW w:type="dxa" w:w="20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Machine Name</w:t>
            </w:r>
          </w:p>
        </w:tc>
        <w:tc>
          <w:tcPr>
            <w:tcW w:type="dxa" w:w="20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Used By</w:t>
            </w:r>
          </w:p>
        </w:tc>
        <w:tc>
          <w:tcPr>
            <w:tcW w:type="dxa" w:w="35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Tags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tags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Issue, FAQ, Testimonial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Free-form; auto-creates on entry</w:t>
            </w:r>
          </w:p>
        </w:tc>
      </w:tr>
      <w:tr>
        <w:tc>
          <w:tcPr>
            <w:tcW w:type="dxa" w:w="1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Issue Categories</w:t>
            </w:r>
          </w:p>
        </w:tc>
        <w:tc>
          <w:tcPr>
            <w:tcW w:type="dxa" w:w="2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issue_categories</w:t>
            </w:r>
          </w:p>
        </w:tc>
        <w:tc>
          <w:tcPr>
            <w:tcW w:type="dxa" w:w="2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Issue</w:t>
            </w:r>
          </w:p>
        </w:tc>
        <w:tc>
          <w:tcPr>
            <w:tcW w:type="dxa" w:w="35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7 defined values — fixed list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FAQ Categories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faq_categories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FAQ Entry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7 defined values — fixed list</w:t>
            </w:r>
          </w:p>
        </w:tc>
      </w:tr>
      <w:tr>
        <w:tc>
          <w:tcPr>
            <w:tcW w:type="dxa" w:w="1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Person Roles</w:t>
            </w:r>
          </w:p>
        </w:tc>
        <w:tc>
          <w:tcPr>
            <w:tcW w:type="dxa" w:w="2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person_roles</w:t>
            </w:r>
          </w:p>
        </w:tc>
        <w:tc>
          <w:tcPr>
            <w:tcW w:type="dxa" w:w="2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Person</w:t>
            </w:r>
          </w:p>
        </w:tc>
        <w:tc>
          <w:tcPr>
            <w:tcW w:type="dxa" w:w="35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5 defined values — fixed list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Testimonial Roles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testimonial_roles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Testimonial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10 defined values — fixed list</w:t>
            </w:r>
          </w:p>
        </w:tc>
      </w:tr>
      <w:tr>
        <w:tc>
          <w:tcPr>
            <w:tcW w:type="dxa" w:w="18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Vermont Counties</w:t>
            </w:r>
          </w:p>
        </w:tc>
        <w:tc>
          <w:tcPr>
            <w:tcW w:type="dxa" w:w="2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counties</w:t>
            </w:r>
          </w:p>
        </w:tc>
        <w:tc>
          <w:tcPr>
            <w:tcW w:type="dxa" w:w="20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Town Profile</w:t>
            </w:r>
          </w:p>
        </w:tc>
        <w:tc>
          <w:tcPr>
            <w:tcW w:type="dxa" w:w="35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14 VT counties — fixed list</w:t>
            </w:r>
          </w:p>
        </w:tc>
      </w:tr>
    </w:tbl>
    <w:p>
      <w:pPr>
        <w:spacing w:before="60" w:after="80"/>
      </w:pPr>
      <w:r>
        <w:rPr>
          <w:rFonts w:ascii="Arial" w:cs="Arial" w:eastAsia="Arial" w:hAnsi="Arial"/>
          <w:b w:val="false"/>
          <w:bCs w:val="false"/>
          <w:color w:val="1a1a18"/>
          <w:sz w:val="20"/>
          <w:szCs w:val="20"/>
        </w:rPr>
        <w:t xml:space="preserve"/>
      </w:r>
    </w:p>
    <w:p>
      <w:pPr>
        <w:pStyle w:val="Heading1"/>
        <w:spacing w:before="480" w:after="120"/>
      </w:pPr>
      <w:r>
        <w:rPr>
          <w:rFonts w:ascii="Arial" w:cs="Arial" w:eastAsia="Arial" w:hAnsi="Arial"/>
          <w:b/>
          <w:bCs/>
          <w:color w:val="1d3a2a"/>
          <w:sz w:val="36"/>
          <w:szCs w:val="36"/>
        </w:rPr>
        <w:t xml:space="preserve">Appendix B: Content Governance</w:t>
      </w:r>
    </w:p>
    <w:p>
      <w:pPr>
        <w:spacing w:before="60" w:after="80"/>
      </w:pPr>
      <w:r>
        <w:rPr>
          <w:rFonts w:ascii="Arial" w:cs="Arial" w:eastAsia="Arial" w:hAnsi="Arial"/>
          <w:b w:val="false"/>
          <w:bCs w:val="false"/>
          <w:color w:val="1a1a18"/>
          <w:sz w:val="20"/>
          <w:szCs w:val="20"/>
        </w:rPr>
        <w:t xml:space="preserve"/>
      </w:r>
    </w:p>
    <w:p>
      <w:pPr>
        <w:spacing w:before="40" w:after="40"/>
      </w:pPr>
      <w:r>
        <w:rPr>
          <w:rFonts w:ascii="Arial" w:cs="Arial" w:eastAsia="Arial" w:hAnsi="Arial"/>
          <w:b/>
          <w:bCs/>
          <w:color w:val="1d3a2a"/>
          <w:sz w:val="20"/>
          <w:szCs w:val="20"/>
        </w:rPr>
        <w:t xml:space="preserve">Content owner: </w:t>
      </w:r>
      <w:r>
        <w:rPr>
          <w:rFonts w:ascii="Arial" w:cs="Arial" w:eastAsia="Arial" w:hAnsi="Arial"/>
          <w:color w:val="1a1a18"/>
          <w:sz w:val="20"/>
          <w:szCs w:val="20"/>
        </w:rPr>
        <w:t xml:space="preserve">Campaign organizer (Sean / coalition lead)</w:t>
      </w:r>
    </w:p>
    <w:p>
      <w:pPr>
        <w:spacing w:before="40" w:after="40"/>
      </w:pPr>
      <w:r>
        <w:rPr>
          <w:rFonts w:ascii="Arial" w:cs="Arial" w:eastAsia="Arial" w:hAnsi="Arial"/>
          <w:b/>
          <w:bCs/>
          <w:color w:val="1d3a2a"/>
          <w:sz w:val="20"/>
          <w:szCs w:val="20"/>
        </w:rPr>
        <w:t xml:space="preserve">Editorial workflow: </w:t>
      </w:r>
      <w:r>
        <w:rPr>
          <w:rFonts w:ascii="Arial" w:cs="Arial" w:eastAsia="Arial" w:hAnsi="Arial"/>
          <w:color w:val="1a1a18"/>
          <w:sz w:val="20"/>
          <w:szCs w:val="20"/>
        </w:rPr>
        <w:t xml:space="preserve">Draft → Review → Published (Drupal core workflows module)</w:t>
      </w:r>
    </w:p>
    <w:p>
      <w:pPr>
        <w:spacing w:before="40" w:after="40"/>
      </w:pPr>
      <w:r>
        <w:rPr>
          <w:rFonts w:ascii="Arial" w:cs="Arial" w:eastAsia="Arial" w:hAnsi="Arial"/>
          <w:b/>
          <w:bCs/>
          <w:color w:val="1d3a2a"/>
          <w:sz w:val="20"/>
          <w:szCs w:val="20"/>
        </w:rPr>
        <w:t xml:space="preserve">Testimonials: </w:t>
      </w:r>
      <w:r>
        <w:rPr>
          <w:rFonts w:ascii="Arial" w:cs="Arial" w:eastAsia="Arial" w:hAnsi="Arial"/>
          <w:color w:val="1a1a18"/>
          <w:sz w:val="20"/>
          <w:szCs w:val="20"/>
        </w:rPr>
        <w:t xml:space="preserve">Require field_permission = TRUE before publishing. Display level controls name visibility.</w:t>
      </w:r>
    </w:p>
    <w:p>
      <w:pPr>
        <w:spacing w:before="40" w:after="40"/>
      </w:pPr>
      <w:r>
        <w:rPr>
          <w:rFonts w:ascii="Arial" w:cs="Arial" w:eastAsia="Arial" w:hAnsi="Arial"/>
          <w:b/>
          <w:bCs/>
          <w:color w:val="1d3a2a"/>
          <w:sz w:val="20"/>
          <w:szCs w:val="20"/>
        </w:rPr>
        <w:t xml:space="preserve">FAQ updates: </w:t>
      </w:r>
      <w:r>
        <w:rPr>
          <w:rFonts w:ascii="Arial" w:cs="Arial" w:eastAsia="Arial" w:hAnsi="Arial"/>
          <w:color w:val="1a1a18"/>
          <w:sz w:val="20"/>
          <w:szCs w:val="20"/>
        </w:rPr>
        <w:t xml:space="preserve">Review and update quarterly; check Google Search Console for new query terms to address</w:t>
      </w:r>
    </w:p>
    <w:p>
      <w:pPr>
        <w:spacing w:before="40" w:after="40"/>
      </w:pPr>
      <w:r>
        <w:rPr>
          <w:rFonts w:ascii="Arial" w:cs="Arial" w:eastAsia="Arial" w:hAnsi="Arial"/>
          <w:b/>
          <w:bCs/>
          <w:color w:val="1d3a2a"/>
          <w:sz w:val="20"/>
          <w:szCs w:val="20"/>
        </w:rPr>
        <w:t xml:space="preserve">Events: </w:t>
      </w:r>
      <w:r>
        <w:rPr>
          <w:rFonts w:ascii="Arial" w:cs="Arial" w:eastAsia="Arial" w:hAnsi="Arial"/>
          <w:color w:val="1a1a18"/>
          <w:sz w:val="20"/>
          <w:szCs w:val="20"/>
        </w:rPr>
        <w:t xml:space="preserve">Archive past events; set priority 0.3 in sitemap; retain for historical record</w:t>
      </w:r>
    </w:p>
    <w:p>
      <w:pPr>
        <w:spacing w:before="40" w:after="40"/>
      </w:pPr>
      <w:r>
        <w:rPr>
          <w:rFonts w:ascii="Arial" w:cs="Arial" w:eastAsia="Arial" w:hAnsi="Arial"/>
          <w:b/>
          <w:bCs/>
          <w:color w:val="1d3a2a"/>
          <w:sz w:val="20"/>
          <w:szCs w:val="20"/>
        </w:rPr>
        <w:t xml:space="preserve">Issue articles: </w:t>
      </w:r>
      <w:r>
        <w:rPr>
          <w:rFonts w:ascii="Arial" w:cs="Arial" w:eastAsia="Arial" w:hAnsi="Arial"/>
          <w:color w:val="1a1a18"/>
          <w:sz w:val="20"/>
          <w:szCs w:val="20"/>
        </w:rPr>
        <w:t xml:space="preserve">Date-stamp updates to dateModified; never silently edit published facts</w:t>
      </w:r>
    </w:p>
    <w:p>
      <w:pPr>
        <w:spacing w:before="60" w:after="80"/>
      </w:pPr>
      <w:r>
        <w:rPr>
          <w:rFonts w:ascii="Arial" w:cs="Arial" w:eastAsia="Arial" w:hAnsi="Arial"/>
          <w:b w:val="false"/>
          <w:bCs w:val="false"/>
          <w:color w:val="1a1a18"/>
          <w:sz w:val="20"/>
          <w:szCs w:val="20"/>
        </w:rPr>
        <w:t xml:space="preserve"/>
      </w:r>
    </w:p>
    <w:p>
      <w:pPr>
        <w:pStyle w:val="Heading1"/>
        <w:spacing w:before="480" w:after="120"/>
      </w:pPr>
      <w:r>
        <w:rPr>
          <w:rFonts w:ascii="Arial" w:cs="Arial" w:eastAsia="Arial" w:hAnsi="Arial"/>
          <w:b/>
          <w:bCs/>
          <w:color w:val="1d3a2a"/>
          <w:sz w:val="36"/>
          <w:szCs w:val="36"/>
        </w:rPr>
        <w:t xml:space="preserve">Appendix C: Local SEO Priority Pages</w:t>
      </w:r>
    </w:p>
    <w:p>
      <w:pPr>
        <w:spacing w:before="60" w:after="80"/>
      </w:pPr>
      <w:r>
        <w:rPr>
          <w:rFonts w:ascii="Arial" w:cs="Arial" w:eastAsia="Arial" w:hAnsi="Arial"/>
          <w:b w:val="false"/>
          <w:bCs w:val="false"/>
          <w:color w:val="1a1a18"/>
          <w:sz w:val="20"/>
          <w:szCs w:val="20"/>
        </w:rPr>
        <w:t xml:space="preserve">These pages should be prioritized for launch to capture the most immediate search intent around the campaign.</w:t>
      </w:r>
    </w:p>
    <w:p>
      <w:pPr>
        <w:spacing w:before="60" w:after="80"/>
      </w:pPr>
      <w:r>
        <w:rPr>
          <w:rFonts w:ascii="Arial" w:cs="Arial" w:eastAsia="Arial" w:hAnsi="Arial"/>
          <w:b w:val="false"/>
          <w:bCs w:val="false"/>
          <w:color w:val="1a1a18"/>
          <w:sz w:val="20"/>
          <w:szCs w:val="20"/>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400"/>
        <w:gridCol w:w="2400"/>
      </w:tblGrid>
      <w:tr>
        <w:trPr>
          <w:tblHeader/>
        </w:trPr>
        <w:tc>
          <w:tcPr>
            <w:tcW w:type="dxa" w:w="26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24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Target Query Cluster</w:t>
            </w:r>
          </w:p>
        </w:tc>
        <w:tc>
          <w:tcPr>
            <w:tcW w:type="dxa" w:w="14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Content Type</w:t>
            </w:r>
          </w:p>
        </w:tc>
        <w:tc>
          <w:tcPr>
            <w:tcW w:type="dxa" w:w="2400"/>
            <w:tcBorders>
              <w:top w:val="single" w:color="CCCCCC" w:sz="1"/>
              <w:left w:val="single" w:color="CCCCCC" w:sz="1"/>
              <w:bottom w:val="single" w:color="CCCCCC" w:sz="1"/>
              <w:right w:val="single" w:color="CCCCCC" w:sz="1"/>
            </w:tcBorders>
            <w:shd w:fill="1d3a2a" w:val="clear"/>
            <w:tcMar>
              <w:top w:type="dxa" w:w="80"/>
              <w:left w:type="dxa" w:w="120"/>
              <w:bottom w:type="dxa" w:w="80"/>
              <w:right w:type="dxa" w:w="120"/>
            </w:tcMar>
          </w:tcPr>
          <w:p>
            <w:r>
              <w:rPr>
                <w:rFonts w:ascii="Arial" w:cs="Arial" w:eastAsia="Arial" w:hAnsi="Arial"/>
                <w:b/>
                <w:bCs/>
                <w:color w:val="ffffff"/>
                <w:sz w:val="18"/>
                <w:szCs w:val="18"/>
              </w:rPr>
              <w:t xml:space="preserve">Schema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vt students first, vermont school choice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Homepage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WebSite + Organization + FAQPage</w:t>
            </w:r>
          </w:p>
        </w:tc>
      </w:tr>
      <w:tr>
        <w:tc>
          <w:tcPr>
            <w:tcW w:type="dxa" w:w="26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/issues/what-is-tuitioning-in-vermont</w:t>
            </w:r>
          </w:p>
        </w:tc>
        <w:tc>
          <w:tcPr>
            <w:tcW w:type="dxa" w:w="2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what is tuitioning, vermont tuitioning explained</w:t>
            </w:r>
          </w:p>
        </w:tc>
        <w:tc>
          <w:tcPr>
            <w:tcW w:type="dxa" w:w="1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Issue</w:t>
            </w:r>
          </w:p>
        </w:tc>
        <w:tc>
          <w:tcPr>
            <w:tcW w:type="dxa" w:w="2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Article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/issues/act-73-vermont-education-explained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act 73 vermont, h454 vermont education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Issue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NewsArticle</w:t>
            </w:r>
          </w:p>
        </w:tc>
      </w:tr>
      <w:tr>
        <w:tc>
          <w:tcPr>
            <w:tcW w:type="dxa" w:w="26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/issues/what-is-school-designation-vermont</w:t>
            </w:r>
          </w:p>
        </w:tc>
        <w:tc>
          <w:tcPr>
            <w:tcW w:type="dxa" w:w="2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school designation vermont, vermont designation rule</w:t>
            </w:r>
          </w:p>
        </w:tc>
        <w:tc>
          <w:tcPr>
            <w:tcW w:type="dxa" w:w="1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Issue</w:t>
            </w:r>
          </w:p>
        </w:tc>
        <w:tc>
          <w:tcPr>
            <w:tcW w:type="dxa" w:w="2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Article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/towns/st-johnsbury-vermont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st johnsbury vermont schools, st johnsbury academy tuitioning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Town Profile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City</w:t>
            </w:r>
          </w:p>
        </w:tc>
      </w:tr>
      <w:tr>
        <w:tc>
          <w:tcPr>
            <w:tcW w:type="dxa" w:w="26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/towns/danville-vermont</w:t>
            </w:r>
          </w:p>
        </w:tc>
        <w:tc>
          <w:tcPr>
            <w:tcW w:type="dxa" w:w="2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danville vermont school, danville vt high school</w:t>
            </w:r>
          </w:p>
        </w:tc>
        <w:tc>
          <w:tcPr>
            <w:tcW w:type="dxa" w:w="1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Town Profile</w:t>
            </w:r>
          </w:p>
        </w:tc>
        <w:tc>
          <w:tcPr>
            <w:tcW w:type="dxa" w:w="2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City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/faq/what-is-tuitioning-in-vermont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what is tuitioning vermont, vermont school tuitioning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FAQ</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FAQPage</w:t>
            </w:r>
          </w:p>
        </w:tc>
      </w:tr>
      <w:tr>
        <w:tc>
          <w:tcPr>
            <w:tcW w:type="dxa" w:w="26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/faq/what-happens-if-school-designation-passes</w:t>
            </w:r>
          </w:p>
        </w:tc>
        <w:tc>
          <w:tcPr>
            <w:tcW w:type="dxa" w:w="2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vermont designation schools what happens</w:t>
            </w:r>
          </w:p>
        </w:tc>
        <w:tc>
          <w:tcPr>
            <w:tcW w:type="dxa" w:w="1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FAQ</w:t>
            </w:r>
          </w:p>
        </w:tc>
        <w:tc>
          <w:tcPr>
            <w:tcW w:type="dxa" w:w="2400"/>
            <w:tcBorders>
              <w:top w:val="single" w:color="CCCCCC" w:sz="1"/>
              <w:left w:val="single" w:color="CCCCCC" w:sz="1"/>
              <w:bottom w:val="single" w:color="CCCCCC" w:sz="1"/>
              <w:right w:val="single" w:color="CCCCCC" w:sz="1"/>
            </w:tcBorders>
            <w:shd w:fill="f2f6f4" w:val="clear"/>
            <w:tcMar>
              <w:top w:type="dxa" w:w="80"/>
              <w:left w:type="dxa" w:w="120"/>
              <w:bottom w:type="dxa" w:w="80"/>
              <w:right w:type="dxa" w:w="120"/>
            </w:tcMar>
          </w:tcPr>
          <w:p>
            <w:r>
              <w:rPr>
                <w:rFonts w:ascii="Arial" w:cs="Arial" w:eastAsia="Arial" w:hAnsi="Arial"/>
                <w:color w:val="1a1a18"/>
                <w:sz w:val="18"/>
                <w:szCs w:val="18"/>
              </w:rPr>
              <w:t xml:space="preserve">FAQPage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/take-action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contact vermont legislator education, vermont school choice action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Landing 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WebPage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dd0" w:sz="4" w:space="4"/>
      </w:pBdr>
      <w:tabs>
        <w:tab w:val="right" w:pos="9026"/>
      </w:tabs>
    </w:pPr>
    <w:r>
      <w:rPr>
        <w:rFonts w:ascii="Arial" w:cs="Arial" w:eastAsia="Arial" w:hAnsi="Arial"/>
        <w:color w:val="4a4a44"/>
        <w:sz w:val="16"/>
        <w:szCs w:val="16"/>
      </w:rPr>
      <w:t xml:space="preserve">VT Students First Coalition  |  vtstudentsfirst.org</w:t>
    </w:r>
    <w:r>
      <w:rPr>
        <w:rFonts w:ascii="Arial" w:cs="Arial" w:eastAsia="Arial" w:hAnsi="Arial"/>
        <w:color w:val="4a4a44"/>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d0" w:sz="4" w:space="4"/>
      </w:pBdr>
      <w:tabs>
        <w:tab w:val="right" w:pos="9026"/>
      </w:tabs>
    </w:pPr>
    <w:r>
      <w:rPr>
        <w:rFonts w:ascii="Arial" w:cs="Arial" w:eastAsia="Arial" w:hAnsi="Arial"/>
        <w:color w:val="4a4a44"/>
        <w:sz w:val="16"/>
        <w:szCs w:val="16"/>
      </w:rPr>
      <w:t xml:space="preserve">VTStudentsFirst.org — Drupal 10 Content Model</w:t>
    </w:r>
    <w:r>
      <w:rPr>
        <w:rFonts w:ascii="Arial" w:cs="Arial" w:eastAsia="Arial" w:hAnsi="Arial"/>
        <w:sz w:val="16"/>
        <w:szCs w:val="16"/>
      </w:rPr>
      <w:t xml:space="preserve">	</w:t>
    </w:r>
    <w:r>
      <w:rPr>
        <w:rFonts w:ascii="Arial" w:cs="Arial" w:eastAsia="Arial" w:hAnsi="Arial"/>
        <w:i/>
        <w:iCs/>
        <w:color w:val="4a4a44"/>
        <w:sz w:val="16"/>
        <w:szCs w:val="16"/>
      </w:rPr>
      <w:t xml:space="preserve">CONFIDENTIAL WORKING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1d3a2a"/>
      <w:sz w:val="36"/>
      <w:szCs w:val="36"/>
    </w:rPr>
  </w:style>
  <w:style w:type="paragraph" w:styleId="Heading2">
    <w:name w:val="Heading 2"/>
    <w:basedOn w:val="Normal"/>
    <w:next w:val="Normal"/>
    <w:qFormat/>
    <w:pPr>
      <w:spacing w:before="360" w:after="100"/>
      <w:outlineLvl w:val="1"/>
    </w:pPr>
    <w:rPr>
      <w:rFonts w:ascii="Arial" w:cs="Arial" w:eastAsia="Arial" w:hAnsi="Arial"/>
      <w:b/>
      <w:bCs/>
      <w:color w:val="2c5640"/>
      <w:sz w:val="28"/>
      <w:szCs w:val="28"/>
    </w:rPr>
  </w:style>
  <w:style w:type="paragraph" w:styleId="Heading3">
    <w:name w:val="Heading 3"/>
    <w:basedOn w:val="Normal"/>
    <w:next w:val="Normal"/>
    <w:qFormat/>
    <w:pPr>
      <w:spacing w:before="240" w:after="80"/>
      <w:outlineLvl w:val="2"/>
    </w:pPr>
    <w:rPr>
      <w:rFonts w:ascii="Arial" w:cs="Arial" w:eastAsia="Arial" w:hAnsi="Arial"/>
      <w:b/>
      <w:bCs/>
      <w:color w:val="c062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2026-03-04T17:46:28.633Z</dcterms:created>
  <dcterms:modified xsi:type="dcterms:W3CDTF">2026-03-04T17:46:28.634Z</dcterms:modified>
</cp:coreProperties>
</file>

<file path=docProps/custom.xml><?xml version="1.0" encoding="utf-8"?>
<Properties xmlns="http://schemas.openxmlformats.org/officeDocument/2006/custom-properties" xmlns:vt="http://schemas.openxmlformats.org/officeDocument/2006/docPropsVTypes"/>
</file>