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8F03" w14:textId="5DF155AC" w:rsidR="001620CC" w:rsidRDefault="001620CC" w:rsidP="00A013D5">
      <w:pPr>
        <w:jc w:val="center"/>
      </w:pPr>
    </w:p>
    <w:p w14:paraId="0E7091D0" w14:textId="0F968260" w:rsidR="00A013D5" w:rsidRDefault="00A013D5" w:rsidP="00A013D5">
      <w:pPr>
        <w:jc w:val="center"/>
      </w:pPr>
    </w:p>
    <w:p w14:paraId="1C145DFD" w14:textId="546686D4" w:rsidR="00A013D5" w:rsidRDefault="00A013D5" w:rsidP="00A013D5">
      <w:pPr>
        <w:jc w:val="center"/>
      </w:pPr>
    </w:p>
    <w:p w14:paraId="7C4F5DA3" w14:textId="0BC82244" w:rsidR="00A013D5" w:rsidRDefault="00A013D5" w:rsidP="00A013D5">
      <w:pPr>
        <w:jc w:val="center"/>
      </w:pPr>
    </w:p>
    <w:p w14:paraId="2AC47715" w14:textId="4E192EEE" w:rsidR="00A013D5" w:rsidRDefault="00A013D5" w:rsidP="00A013D5"/>
    <w:p w14:paraId="372A332F" w14:textId="68FA59EE" w:rsidR="00A013D5" w:rsidRDefault="00A013D5" w:rsidP="00A013D5">
      <w:pPr>
        <w:jc w:val="center"/>
      </w:pPr>
    </w:p>
    <w:p w14:paraId="6758E0B7" w14:textId="77777777" w:rsidR="00A013D5" w:rsidRDefault="00A013D5" w:rsidP="00A013D5">
      <w:pPr>
        <w:jc w:val="center"/>
      </w:pPr>
    </w:p>
    <w:p w14:paraId="66141C83" w14:textId="2EF643D6" w:rsidR="00A013D5" w:rsidRDefault="00A013D5" w:rsidP="00A013D5">
      <w:pPr>
        <w:jc w:val="center"/>
        <w:rPr>
          <w:sz w:val="52"/>
          <w:szCs w:val="52"/>
        </w:rPr>
      </w:pPr>
      <w:r>
        <w:rPr>
          <w:sz w:val="72"/>
          <w:szCs w:val="72"/>
        </w:rPr>
        <w:t>Rapport de SAE</w:t>
      </w:r>
      <w:r>
        <w:rPr>
          <w:sz w:val="72"/>
          <w:szCs w:val="72"/>
        </w:rPr>
        <w:br/>
      </w:r>
    </w:p>
    <w:p w14:paraId="38953A57" w14:textId="53C60E0A" w:rsidR="00A013D5" w:rsidRDefault="00A013D5" w:rsidP="00A013D5">
      <w:pPr>
        <w:jc w:val="center"/>
        <w:rPr>
          <w:sz w:val="52"/>
          <w:szCs w:val="52"/>
        </w:rPr>
      </w:pPr>
      <w:r>
        <w:rPr>
          <w:sz w:val="52"/>
          <w:szCs w:val="52"/>
        </w:rPr>
        <w:t>SAE 3.04 : Cryptographie</w:t>
      </w:r>
    </w:p>
    <w:p w14:paraId="291754E4" w14:textId="5C47B2D3" w:rsidR="00A013D5" w:rsidRDefault="00A013D5" w:rsidP="00A013D5">
      <w:pPr>
        <w:jc w:val="center"/>
        <w:rPr>
          <w:sz w:val="52"/>
          <w:szCs w:val="52"/>
        </w:rPr>
      </w:pPr>
    </w:p>
    <w:p w14:paraId="002BD49A" w14:textId="6D41ACA8" w:rsidR="00A013D5" w:rsidRDefault="00A013D5" w:rsidP="00A013D5">
      <w:pPr>
        <w:jc w:val="center"/>
        <w:rPr>
          <w:sz w:val="52"/>
          <w:szCs w:val="52"/>
        </w:rPr>
      </w:pPr>
      <w:r w:rsidRPr="00A013D5">
        <w:rPr>
          <w:sz w:val="52"/>
          <w:szCs w:val="52"/>
        </w:rPr>
        <w:t>DEMARET Sullivan</w:t>
      </w:r>
      <w:r>
        <w:rPr>
          <w:sz w:val="52"/>
          <w:szCs w:val="52"/>
        </w:rPr>
        <w:t xml:space="preserve"> - </w:t>
      </w:r>
      <w:r w:rsidRPr="00A013D5">
        <w:rPr>
          <w:sz w:val="52"/>
          <w:szCs w:val="52"/>
        </w:rPr>
        <w:t>COULON Titouan</w:t>
      </w:r>
    </w:p>
    <w:p w14:paraId="1171CBBD" w14:textId="44E128DC" w:rsidR="00A013D5" w:rsidRDefault="00A013D5" w:rsidP="00A013D5">
      <w:pPr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29372D9" wp14:editId="6719032F">
            <wp:simplePos x="0" y="0"/>
            <wp:positionH relativeFrom="column">
              <wp:posOffset>975995</wp:posOffset>
            </wp:positionH>
            <wp:positionV relativeFrom="paragraph">
              <wp:posOffset>710161</wp:posOffset>
            </wp:positionV>
            <wp:extent cx="3574415" cy="3431540"/>
            <wp:effectExtent l="0" t="0" r="0" b="0"/>
            <wp:wrapTopAndBottom/>
            <wp:docPr id="1" name="Image 1" descr="Encryption cryptography linear icon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ryption cryptography linear icon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3704" b="73426" l="22800" r="77000">
                                  <a14:foregroundMark x1="33900" y1="30463" x2="33900" y2="30463"/>
                                  <a14:foregroundMark x1="44600" y1="24074" x2="44600" y2="24074"/>
                                  <a14:foregroundMark x1="39700" y1="23796" x2="39700" y2="23796"/>
                                  <a14:foregroundMark x1="46500" y1="23981" x2="46500" y2="23981"/>
                                  <a14:foregroundMark x1="53700" y1="24074" x2="53700" y2="24074"/>
                                  <a14:foregroundMark x1="67600" y1="29722" x2="67600" y2="29722"/>
                                  <a14:foregroundMark x1="76600" y1="39074" x2="76600" y2="39074"/>
                                  <a14:foregroundMark x1="77000" y1="44352" x2="77000" y2="44352"/>
                                  <a14:foregroundMark x1="77100" y1="51944" x2="77100" y2="51944"/>
                                  <a14:foregroundMark x1="68700" y1="62593" x2="68700" y2="62593"/>
                                  <a14:foregroundMark x1="51500" y1="50648" x2="51500" y2="50648"/>
                                  <a14:foregroundMark x1="51500" y1="44352" x2="51500" y2="44352"/>
                                  <a14:foregroundMark x1="54100" y1="37778" x2="54100" y2="37778"/>
                                  <a14:foregroundMark x1="34100" y1="62963" x2="34100" y2="62963"/>
                                  <a14:foregroundMark x1="23700" y1="51296" x2="23700" y2="51296"/>
                                  <a14:foregroundMark x1="23200" y1="44907" x2="23200" y2="44907"/>
                                  <a14:foregroundMark x1="22900" y1="51852" x2="22900" y2="51852"/>
                                  <a14:foregroundMark x1="40000" y1="71204" x2="40000" y2="71204"/>
                                  <a14:foregroundMark x1="45400" y1="72870" x2="45400" y2="72870"/>
                                  <a14:foregroundMark x1="54200" y1="73426" x2="54200" y2="734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9" t="20618" r="19190" b="24208"/>
                    <a:stretch/>
                  </pic:blipFill>
                  <pic:spPr bwMode="auto">
                    <a:xfrm>
                      <a:off x="0" y="0"/>
                      <a:ext cx="357441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Groupe 22B</w:t>
      </w:r>
      <w:r>
        <w:rPr>
          <w:sz w:val="52"/>
          <w:szCs w:val="52"/>
        </w:rPr>
        <w:br w:type="page"/>
      </w:r>
    </w:p>
    <w:p w14:paraId="469DB095" w14:textId="0215E228" w:rsidR="00A013D5" w:rsidRDefault="00A013D5" w:rsidP="00A013D5">
      <w:pPr>
        <w:rPr>
          <w:sz w:val="32"/>
          <w:szCs w:val="32"/>
        </w:rPr>
      </w:pPr>
      <w:r w:rsidRPr="00A013D5">
        <w:rPr>
          <w:sz w:val="32"/>
          <w:szCs w:val="32"/>
        </w:rPr>
        <w:lastRenderedPageBreak/>
        <w:t>Réponses aux questions :</w:t>
      </w:r>
    </w:p>
    <w:p w14:paraId="1C91BB13" w14:textId="3119DFB7" w:rsidR="00A013D5" w:rsidRPr="00A013D5" w:rsidRDefault="00A013D5" w:rsidP="00A013D5">
      <w:pPr>
        <w:rPr>
          <w:sz w:val="32"/>
          <w:szCs w:val="32"/>
          <w:u w:val="single"/>
        </w:rPr>
      </w:pPr>
      <w:r w:rsidRPr="00A013D5">
        <w:rPr>
          <w:sz w:val="32"/>
          <w:szCs w:val="32"/>
        </w:rPr>
        <w:tab/>
      </w:r>
      <w:r w:rsidRPr="00A013D5">
        <w:rPr>
          <w:sz w:val="32"/>
          <w:szCs w:val="32"/>
          <w:u w:val="single"/>
        </w:rPr>
        <w:t>Partie 1 :</w:t>
      </w:r>
    </w:p>
    <w:p w14:paraId="1EBC67A8" w14:textId="7ECE6FA8" w:rsidR="00A013D5" w:rsidRPr="00A013D5" w:rsidRDefault="00A013D5" w:rsidP="00A013D5">
      <w:pPr>
        <w:rPr>
          <w:i/>
          <w:iCs/>
          <w:sz w:val="24"/>
          <w:szCs w:val="24"/>
        </w:rPr>
      </w:pPr>
      <w:r w:rsidRPr="00A013D5">
        <w:rPr>
          <w:sz w:val="24"/>
          <w:szCs w:val="24"/>
        </w:rPr>
        <w:tab/>
      </w:r>
      <w:r w:rsidRPr="00A013D5">
        <w:rPr>
          <w:i/>
          <w:iCs/>
          <w:sz w:val="24"/>
          <w:szCs w:val="24"/>
        </w:rPr>
        <w:t xml:space="preserve">1) En supposant que RSA soit utilisé correctement, Eve peut-elle espérer en venir à </w:t>
      </w:r>
      <w:r w:rsidRPr="00A013D5">
        <w:rPr>
          <w:i/>
          <w:iCs/>
          <w:sz w:val="24"/>
          <w:szCs w:val="24"/>
        </w:rPr>
        <w:t>bout ?</w:t>
      </w:r>
      <w:r w:rsidRPr="00A013D5">
        <w:rPr>
          <w:i/>
          <w:iCs/>
          <w:sz w:val="24"/>
          <w:szCs w:val="24"/>
        </w:rPr>
        <w:t xml:space="preserve"> En vous appuyant sur votre cours, justifiez votre réponse.  </w:t>
      </w:r>
    </w:p>
    <w:p w14:paraId="2EFA13C6" w14:textId="509E8960" w:rsidR="00A013D5" w:rsidRPr="00A013D5" w:rsidRDefault="00A013D5" w:rsidP="00A013D5">
      <w:pPr>
        <w:ind w:firstLine="708"/>
        <w:jc w:val="both"/>
        <w:rPr>
          <w:sz w:val="24"/>
          <w:szCs w:val="24"/>
        </w:rPr>
      </w:pPr>
      <w:r w:rsidRPr="00A013D5">
        <w:rPr>
          <w:sz w:val="24"/>
          <w:szCs w:val="24"/>
        </w:rPr>
        <w:t xml:space="preserve">On suppose que RSA est bien utilisé, donc que `p` et `q` soient d'une longueur suffisante et que la clé privée ne soit pas divulguée, Eve ne devrait pas compter sur le </w:t>
      </w:r>
      <w:proofErr w:type="spellStart"/>
      <w:r w:rsidRPr="00A013D5">
        <w:rPr>
          <w:sz w:val="24"/>
          <w:szCs w:val="24"/>
        </w:rPr>
        <w:t>crackage</w:t>
      </w:r>
      <w:proofErr w:type="spellEnd"/>
      <w:r w:rsidRPr="00A013D5">
        <w:rPr>
          <w:sz w:val="24"/>
          <w:szCs w:val="24"/>
        </w:rPr>
        <w:t xml:space="preserve"> brutal de RSA car ça lui bien trop de temps </w:t>
      </w:r>
      <w:proofErr w:type="gramStart"/>
      <w:r w:rsidRPr="00A013D5">
        <w:rPr>
          <w:sz w:val="24"/>
          <w:szCs w:val="24"/>
        </w:rPr>
        <w:t>( x</w:t>
      </w:r>
      <w:proofErr w:type="gramEnd"/>
      <w:r w:rsidRPr="00A013D5">
        <w:rPr>
          <w:sz w:val="24"/>
          <w:szCs w:val="24"/>
        </w:rPr>
        <w:t xml:space="preserve"> millions d'années ) car elle devrait décomposer `n` en facteurs premiers.  </w:t>
      </w:r>
    </w:p>
    <w:p w14:paraId="4AD5547E" w14:textId="3291C6B1" w:rsidR="00A013D5" w:rsidRPr="00A013D5" w:rsidRDefault="00A013D5" w:rsidP="00A013D5">
      <w:pPr>
        <w:ind w:firstLine="708"/>
        <w:rPr>
          <w:i/>
          <w:iCs/>
          <w:sz w:val="24"/>
          <w:szCs w:val="24"/>
        </w:rPr>
      </w:pPr>
      <w:r w:rsidRPr="00A013D5">
        <w:rPr>
          <w:i/>
          <w:iCs/>
          <w:sz w:val="24"/>
          <w:szCs w:val="24"/>
        </w:rPr>
        <w:t xml:space="preserve">2) En quoi l’algorithme SDES est-il peu </w:t>
      </w:r>
      <w:r w:rsidRPr="00A013D5">
        <w:rPr>
          <w:i/>
          <w:iCs/>
          <w:sz w:val="24"/>
          <w:szCs w:val="24"/>
        </w:rPr>
        <w:t>sécurisé ?</w:t>
      </w:r>
      <w:r w:rsidRPr="00A013D5">
        <w:rPr>
          <w:i/>
          <w:iCs/>
          <w:sz w:val="24"/>
          <w:szCs w:val="24"/>
        </w:rPr>
        <w:t xml:space="preserve"> Vous justifierez votre réponse en analysant le nombre d’essai nécessaire à une méthode “force brute” pour retrouver la clé.  </w:t>
      </w:r>
    </w:p>
    <w:p w14:paraId="17915FFA" w14:textId="6D08FFC3" w:rsidR="00A013D5" w:rsidRPr="00A013D5" w:rsidRDefault="00A013D5" w:rsidP="00A013D5">
      <w:pPr>
        <w:ind w:firstLine="708"/>
        <w:jc w:val="both"/>
        <w:rPr>
          <w:sz w:val="24"/>
          <w:szCs w:val="24"/>
        </w:rPr>
      </w:pPr>
      <w:r w:rsidRPr="00A013D5">
        <w:rPr>
          <w:sz w:val="24"/>
          <w:szCs w:val="24"/>
        </w:rPr>
        <w:t>L'algorithme SDES utilise des clés de 10 bits de longueur, donc 2^10 = 1 024 clés disponibles, il faut faudrait donc 1 024/2 = 512 essais en moyenne pour "brute-forcer" le SDES avec un cassage brut simple, ce qui est très peu avec les ordinateurs actuels.</w:t>
      </w:r>
    </w:p>
    <w:p w14:paraId="3F1BC1D4" w14:textId="3A76ED92" w:rsidR="00A013D5" w:rsidRPr="00A013D5" w:rsidRDefault="00A013D5" w:rsidP="00A013D5">
      <w:pPr>
        <w:ind w:firstLine="708"/>
        <w:rPr>
          <w:i/>
          <w:iCs/>
          <w:sz w:val="24"/>
          <w:szCs w:val="24"/>
        </w:rPr>
      </w:pPr>
      <w:r w:rsidRPr="00A013D5">
        <w:rPr>
          <w:i/>
          <w:iCs/>
          <w:sz w:val="24"/>
          <w:szCs w:val="24"/>
        </w:rPr>
        <w:t xml:space="preserve">3) Est-ce que double SDES est-il vraiment plus </w:t>
      </w:r>
      <w:r w:rsidRPr="00A013D5">
        <w:rPr>
          <w:i/>
          <w:iCs/>
          <w:sz w:val="24"/>
          <w:szCs w:val="24"/>
        </w:rPr>
        <w:t>sur ?</w:t>
      </w:r>
      <w:r w:rsidRPr="00A013D5">
        <w:rPr>
          <w:i/>
          <w:iCs/>
          <w:sz w:val="24"/>
          <w:szCs w:val="24"/>
        </w:rPr>
        <w:t xml:space="preserve"> Quelle(s) information(s) supplémentaire(s) Eve doit-elle récupérer afin de pouvoir espérer venir à bout du double DES plus rapidement qu’avec un algorithme brutal ? Décrivez cette méthode astucieuse et précisez le nombre d’essai pour trouver la clé</w:t>
      </w:r>
    </w:p>
    <w:p w14:paraId="0CC5AA0E" w14:textId="7655F497" w:rsidR="00FE4EC2" w:rsidRDefault="00A013D5" w:rsidP="00FE4EC2">
      <w:pPr>
        <w:ind w:firstLine="708"/>
        <w:jc w:val="both"/>
        <w:rPr>
          <w:sz w:val="24"/>
          <w:szCs w:val="24"/>
        </w:rPr>
      </w:pPr>
      <w:r w:rsidRPr="00A013D5">
        <w:rPr>
          <w:sz w:val="24"/>
          <w:szCs w:val="24"/>
        </w:rPr>
        <w:t>L'algorithme double SDES utilise des clés de 10 bits de longueur, donc pour le double SDES et ses 2 clés, 2</w:t>
      </w:r>
      <w:proofErr w:type="gramStart"/>
      <w:r w:rsidRPr="00A013D5">
        <w:rPr>
          <w:sz w:val="24"/>
          <w:szCs w:val="24"/>
        </w:rPr>
        <w:t>^(</w:t>
      </w:r>
      <w:proofErr w:type="gramEnd"/>
      <w:r w:rsidRPr="00A013D5">
        <w:rPr>
          <w:sz w:val="24"/>
          <w:szCs w:val="24"/>
        </w:rPr>
        <w:t>2*10) = 1 048 576 clés disponibles, il faut faudrait donc 1 048 576/2 = 524288 essais en moyenne pour "brute-forcer" le double SDES avec un cassage brut simple, ce qui est mieux mais pas exceptionnel. Pour "brute-forcer" de façon plus astucieuse, il faudrait utiliser la technique du "</w:t>
      </w:r>
      <w:proofErr w:type="spellStart"/>
      <w:r w:rsidRPr="00A013D5">
        <w:rPr>
          <w:sz w:val="24"/>
          <w:szCs w:val="24"/>
        </w:rPr>
        <w:t>meet</w:t>
      </w:r>
      <w:proofErr w:type="spellEnd"/>
      <w:r w:rsidRPr="00A013D5">
        <w:rPr>
          <w:sz w:val="24"/>
          <w:szCs w:val="24"/>
        </w:rPr>
        <w:t xml:space="preserve"> in the middle" ce qui </w:t>
      </w:r>
      <w:r w:rsidRPr="00A013D5">
        <w:rPr>
          <w:sz w:val="24"/>
          <w:szCs w:val="24"/>
        </w:rPr>
        <w:t>réduirait</w:t>
      </w:r>
      <w:r w:rsidRPr="00A013D5">
        <w:rPr>
          <w:sz w:val="24"/>
          <w:szCs w:val="24"/>
        </w:rPr>
        <w:t xml:space="preserve"> le nombre de clés à (2^</w:t>
      </w:r>
      <w:proofErr w:type="gramStart"/>
      <w:r w:rsidRPr="00A013D5">
        <w:rPr>
          <w:sz w:val="24"/>
          <w:szCs w:val="24"/>
        </w:rPr>
        <w:t>10)\</w:t>
      </w:r>
      <w:proofErr w:type="gramEnd"/>
      <w:r w:rsidRPr="00A013D5">
        <w:rPr>
          <w:sz w:val="24"/>
          <w:szCs w:val="24"/>
        </w:rPr>
        <w:t xml:space="preserve">*2 = 2048 essais, ce qui est très peu et montre que sa sécurité est faible mais il faut pour </w:t>
      </w:r>
      <w:r w:rsidRPr="00A013D5">
        <w:rPr>
          <w:sz w:val="24"/>
          <w:szCs w:val="24"/>
        </w:rPr>
        <w:t>cela</w:t>
      </w:r>
      <w:r w:rsidRPr="00A013D5">
        <w:rPr>
          <w:sz w:val="24"/>
          <w:szCs w:val="24"/>
        </w:rPr>
        <w:t xml:space="preserve"> </w:t>
      </w:r>
      <w:r w:rsidRPr="00A013D5">
        <w:rPr>
          <w:sz w:val="24"/>
          <w:szCs w:val="24"/>
        </w:rPr>
        <w:t>récupérer</w:t>
      </w:r>
      <w:r w:rsidRPr="00A013D5">
        <w:rPr>
          <w:sz w:val="24"/>
          <w:szCs w:val="24"/>
        </w:rPr>
        <w:t xml:space="preserve"> un message crypté et sa version en claire, ce qui est très compliqué pour Eve ( en théorie ). Le but de cette attaque est de tester toutes les combinaisons de clés pour chiffrer et déchiffrer et comparer avec le texte chiffré "original".</w:t>
      </w:r>
    </w:p>
    <w:p w14:paraId="5A952EE1" w14:textId="2834487A" w:rsidR="00FE4EC2" w:rsidRDefault="00FE4EC2" w:rsidP="00FE4EC2">
      <w:pPr>
        <w:ind w:firstLine="708"/>
        <w:jc w:val="both"/>
        <w:rPr>
          <w:sz w:val="24"/>
          <w:szCs w:val="24"/>
        </w:rPr>
      </w:pPr>
    </w:p>
    <w:p w14:paraId="20027F7B" w14:textId="7E4D307D" w:rsidR="00FE4EC2" w:rsidRDefault="00FE4EC2" w:rsidP="00FE4E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Expérience de test des fonctions :</w:t>
      </w:r>
    </w:p>
    <w:p w14:paraId="724A179B" w14:textId="703EE4A2" w:rsidR="008976B3" w:rsidRDefault="008976B3" w:rsidP="008976B3">
      <w:pPr>
        <w:rPr>
          <w:sz w:val="24"/>
          <w:szCs w:val="24"/>
        </w:rPr>
      </w:pPr>
      <w:r>
        <w:rPr>
          <w:sz w:val="24"/>
          <w:szCs w:val="24"/>
        </w:rPr>
        <w:t>Clé1 et Clé2 aléatoire entre 0 et 2^10, texte clair toujours le même et 10 essais pour calculer la moyenne.</w:t>
      </w:r>
    </w:p>
    <w:p w14:paraId="37D605C6" w14:textId="77777777" w:rsidR="008976B3" w:rsidRDefault="008976B3" w:rsidP="008976B3">
      <w:pPr>
        <w:rPr>
          <w:sz w:val="24"/>
          <w:szCs w:val="24"/>
        </w:rPr>
      </w:pPr>
    </w:p>
    <w:p w14:paraId="510CFCBD" w14:textId="41DC9BC8" w:rsidR="00FE4EC2" w:rsidRDefault="00FE4EC2" w:rsidP="00FE4EC2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encode(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decode</w:t>
      </w:r>
      <w:proofErr w:type="spellEnd"/>
      <w:r>
        <w:rPr>
          <w:sz w:val="24"/>
          <w:szCs w:val="24"/>
        </w:rPr>
        <w:t xml:space="preserve">() : Quelques millisecondes d’exécution pour crypter et </w:t>
      </w:r>
      <w:proofErr w:type="spellStart"/>
      <w:r>
        <w:rPr>
          <w:sz w:val="24"/>
          <w:szCs w:val="24"/>
        </w:rPr>
        <w:t>decrypter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arsene</w:t>
      </w:r>
      <w:proofErr w:type="spellEnd"/>
      <w:r>
        <w:rPr>
          <w:sz w:val="24"/>
          <w:szCs w:val="24"/>
        </w:rPr>
        <w:t xml:space="preserve"> ou lettres en SDES ou double SDES.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 w:rsidRPr="00FE4EC2">
        <w:rPr>
          <w:sz w:val="24"/>
          <w:szCs w:val="24"/>
        </w:rPr>
        <w:t>cassage_brutal</w:t>
      </w:r>
      <w:proofErr w:type="spellEnd"/>
      <w:r>
        <w:rPr>
          <w:sz w:val="24"/>
          <w:szCs w:val="24"/>
        </w:rPr>
        <w:t xml:space="preserve"> () : Je n’ai pas pu laisser la fonction retrouver la clé mais elle prend au moins 2 heures (et surement beaucoup plus encore) pour retrouver </w:t>
      </w:r>
      <w:proofErr w:type="spellStart"/>
      <w:r>
        <w:rPr>
          <w:sz w:val="24"/>
          <w:szCs w:val="24"/>
        </w:rPr>
        <w:t>arsene</w:t>
      </w:r>
      <w:proofErr w:type="spellEnd"/>
      <w:r>
        <w:rPr>
          <w:sz w:val="24"/>
          <w:szCs w:val="24"/>
        </w:rPr>
        <w:t xml:space="preserve"> crypté en double SDES et </w:t>
      </w:r>
      <w:r w:rsidR="00961D71">
        <w:rPr>
          <w:sz w:val="24"/>
          <w:szCs w:val="24"/>
        </w:rPr>
        <w:t>moins de 10 secondes pour le simple SDES</w:t>
      </w:r>
      <w:r>
        <w:rPr>
          <w:sz w:val="24"/>
          <w:szCs w:val="24"/>
        </w:rPr>
        <w:t>.</w:t>
      </w:r>
    </w:p>
    <w:p w14:paraId="6AB8BA1E" w14:textId="1C712470" w:rsidR="00FE4EC2" w:rsidRPr="00FE4EC2" w:rsidRDefault="00FE4EC2" w:rsidP="00FE4EC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cassage_</w:t>
      </w:r>
      <w:proofErr w:type="gramStart"/>
      <w:r>
        <w:rPr>
          <w:sz w:val="24"/>
          <w:szCs w:val="24"/>
        </w:rPr>
        <w:t>astucieux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961D71">
        <w:rPr>
          <w:sz w:val="24"/>
          <w:szCs w:val="24"/>
        </w:rPr>
        <w:t xml:space="preserve"> : environ une </w:t>
      </w:r>
      <w:r w:rsidR="008976B3">
        <w:rPr>
          <w:sz w:val="24"/>
          <w:szCs w:val="24"/>
        </w:rPr>
        <w:t>cinquantaine</w:t>
      </w:r>
      <w:r w:rsidR="00961D71">
        <w:rPr>
          <w:sz w:val="24"/>
          <w:szCs w:val="24"/>
        </w:rPr>
        <w:t xml:space="preserve"> de secondes pour casser </w:t>
      </w:r>
      <w:r w:rsidR="008976B3">
        <w:rPr>
          <w:sz w:val="24"/>
          <w:szCs w:val="24"/>
        </w:rPr>
        <w:t>le double SDES sur chacun des textes en 1100 essais environ mais le problème du cassage astucieux est le temps et le stockage pas le nombre d’essais.</w:t>
      </w:r>
    </w:p>
    <w:p w14:paraId="554DD936" w14:textId="2E617045" w:rsidR="00A013D5" w:rsidRDefault="00A013D5" w:rsidP="00FE4EC2">
      <w:pPr>
        <w:ind w:firstLine="708"/>
        <w:rPr>
          <w:sz w:val="32"/>
          <w:szCs w:val="32"/>
          <w:u w:val="single"/>
        </w:rPr>
      </w:pPr>
      <w:r w:rsidRPr="00A013D5">
        <w:rPr>
          <w:sz w:val="32"/>
          <w:szCs w:val="32"/>
          <w:u w:val="single"/>
        </w:rPr>
        <w:t xml:space="preserve">Partie 2 : </w:t>
      </w:r>
    </w:p>
    <w:p w14:paraId="6B1CCAF3" w14:textId="0D9C4A2D" w:rsidR="00FE4EC2" w:rsidRPr="00D925F9" w:rsidRDefault="00D925F9" w:rsidP="00FE4EC2">
      <w:pPr>
        <w:ind w:firstLine="708"/>
        <w:rPr>
          <w:i/>
          <w:iCs/>
          <w:sz w:val="24"/>
          <w:szCs w:val="24"/>
        </w:rPr>
      </w:pPr>
      <w:r w:rsidRPr="00D925F9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>)</w:t>
      </w:r>
      <w:r w:rsidRPr="00D925F9">
        <w:rPr>
          <w:i/>
          <w:iCs/>
          <w:sz w:val="24"/>
          <w:szCs w:val="24"/>
        </w:rPr>
        <w:t xml:space="preserve"> Est-ce vraiment un </w:t>
      </w:r>
      <w:r w:rsidRPr="00D925F9">
        <w:rPr>
          <w:i/>
          <w:iCs/>
          <w:sz w:val="24"/>
          <w:szCs w:val="24"/>
        </w:rPr>
        <w:t>problème ?</w:t>
      </w:r>
      <w:r w:rsidRPr="00D925F9">
        <w:rPr>
          <w:i/>
          <w:iCs/>
          <w:sz w:val="24"/>
          <w:szCs w:val="24"/>
        </w:rPr>
        <w:t xml:space="preserve"> Justifiez votre réponse.</w:t>
      </w:r>
    </w:p>
    <w:p w14:paraId="6A3D7400" w14:textId="0B186F1B" w:rsidR="00A013D5" w:rsidRDefault="00D925F9" w:rsidP="00A013D5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925F9">
        <w:rPr>
          <w:sz w:val="24"/>
          <w:szCs w:val="24"/>
        </w:rPr>
        <w:t>Oui, c’est un problème car d’un nombre de clés possibles égale à 2^10 soit 1024 on passe à 2^256 soit 1.16x10^77 clés possibles ce qui rend (quasi) impossible le cassage brutal.</w:t>
      </w:r>
    </w:p>
    <w:p w14:paraId="2DA296D7" w14:textId="5A80AF53" w:rsidR="00D925F9" w:rsidRPr="00D925F9" w:rsidRDefault="00D925F9" w:rsidP="00D925F9">
      <w:pPr>
        <w:ind w:firstLine="708"/>
        <w:rPr>
          <w:i/>
          <w:iCs/>
          <w:sz w:val="24"/>
          <w:szCs w:val="24"/>
        </w:rPr>
      </w:pPr>
      <w:r w:rsidRPr="00D925F9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)</w:t>
      </w:r>
      <w:r w:rsidRPr="00D925F9">
        <w:rPr>
          <w:i/>
          <w:iCs/>
          <w:sz w:val="24"/>
          <w:szCs w:val="24"/>
        </w:rPr>
        <w:t xml:space="preserve"> Nous allons tenter d’illustrer expérimentalement les différences entre les deux protocoles. Vous </w:t>
      </w:r>
      <w:r w:rsidRPr="00D925F9">
        <w:rPr>
          <w:i/>
          <w:iCs/>
          <w:sz w:val="24"/>
          <w:szCs w:val="24"/>
        </w:rPr>
        <w:t>évaluerez :</w:t>
      </w:r>
    </w:p>
    <w:p w14:paraId="72342BD1" w14:textId="2422AFB7" w:rsidR="00D925F9" w:rsidRDefault="00D925F9" w:rsidP="00D925F9">
      <w:pPr>
        <w:ind w:left="708"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A)</w:t>
      </w:r>
      <w:r w:rsidRPr="00D925F9">
        <w:rPr>
          <w:i/>
          <w:iCs/>
          <w:sz w:val="24"/>
          <w:szCs w:val="24"/>
        </w:rPr>
        <w:t xml:space="preserve"> Le temps d’exécution du chiffrement/déchiffrement d’un message avec chacun des deux protocoles. Ici</w:t>
      </w:r>
      <w:r>
        <w:rPr>
          <w:i/>
          <w:iCs/>
          <w:sz w:val="24"/>
          <w:szCs w:val="24"/>
        </w:rPr>
        <w:t xml:space="preserve"> </w:t>
      </w:r>
      <w:r w:rsidRPr="00D925F9">
        <w:rPr>
          <w:i/>
          <w:iCs/>
          <w:sz w:val="24"/>
          <w:szCs w:val="24"/>
        </w:rPr>
        <w:t>vous devez le mesurer expérimentalement et donc fournir le code Python associé.</w:t>
      </w:r>
      <w:r w:rsidR="00F77DF7">
        <w:rPr>
          <w:i/>
          <w:iCs/>
          <w:sz w:val="24"/>
          <w:szCs w:val="24"/>
        </w:rPr>
        <w:br/>
      </w:r>
    </w:p>
    <w:p w14:paraId="7750A80D" w14:textId="649C917D" w:rsidR="00F77DF7" w:rsidRDefault="00FF0608" w:rsidP="00FF0608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F0608">
        <w:rPr>
          <w:sz w:val="24"/>
          <w:szCs w:val="24"/>
        </w:rPr>
        <w:t>Ligne 100 environ du fichier SDES.py</w:t>
      </w:r>
      <w:r>
        <w:rPr>
          <w:sz w:val="24"/>
          <w:szCs w:val="24"/>
        </w:rPr>
        <w:t> :</w:t>
      </w:r>
      <w:r w:rsidRPr="00FF0608">
        <w:rPr>
          <w:sz w:val="24"/>
          <w:szCs w:val="24"/>
        </w:rPr>
        <w:t xml:space="preserve"> </w:t>
      </w:r>
      <w:r w:rsidRPr="00FF0608">
        <w:rPr>
          <w:sz w:val="24"/>
          <w:szCs w:val="24"/>
        </w:rPr>
        <w:drawing>
          <wp:inline distT="0" distB="0" distL="0" distR="0" wp14:anchorId="1E9A4441" wp14:editId="499FBD4A">
            <wp:extent cx="5760720" cy="2324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Les durées ont été multipliés par 1000 pour avoir des valeurs différentes de 0 mais l’AES est environ 10 fois plus rapide.</w:t>
      </w:r>
    </w:p>
    <w:p w14:paraId="16206649" w14:textId="77777777" w:rsidR="00FF0608" w:rsidRPr="00FF0608" w:rsidRDefault="00FF0608" w:rsidP="00FF0608">
      <w:pPr>
        <w:rPr>
          <w:sz w:val="24"/>
          <w:szCs w:val="24"/>
        </w:rPr>
      </w:pPr>
    </w:p>
    <w:p w14:paraId="631F4ECF" w14:textId="7779DAB5" w:rsidR="00FF0608" w:rsidRDefault="00D925F9" w:rsidP="00FF0608">
      <w:pPr>
        <w:ind w:left="708"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B)</w:t>
      </w:r>
      <w:r w:rsidRPr="00D925F9">
        <w:rPr>
          <w:i/>
          <w:iCs/>
          <w:sz w:val="24"/>
          <w:szCs w:val="24"/>
        </w:rPr>
        <w:t xml:space="preserve"> Le temps de cassage d’AES (même pour un cassage astucieux) si vous deviez l’exécuter sur votre ordinateur.</w:t>
      </w:r>
      <w:r w:rsidR="00FF0608">
        <w:rPr>
          <w:i/>
          <w:iCs/>
          <w:sz w:val="24"/>
          <w:szCs w:val="24"/>
        </w:rPr>
        <w:br/>
      </w:r>
      <w:r w:rsidR="00FF0608">
        <w:rPr>
          <w:i/>
          <w:iCs/>
          <w:sz w:val="24"/>
          <w:szCs w:val="24"/>
        </w:rPr>
        <w:tab/>
      </w:r>
    </w:p>
    <w:p w14:paraId="18C842F9" w14:textId="7D1DCA68" w:rsidR="00FF0608" w:rsidRPr="00FF0608" w:rsidRDefault="00FF0608" w:rsidP="00FF0608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Sachant que je peux calculer 1000 clés en 0.3s pour AES, cela fait environ 3000 clés testées par seconde et sachant qu’il y a 2^256 clés possibles, je mettrai 2^256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 xml:space="preserve">3000*60*60*24*365) = 1.22x10^66 années à cracker </w:t>
      </w:r>
      <w:r w:rsidR="00EE13B9">
        <w:rPr>
          <w:sz w:val="24"/>
          <w:szCs w:val="24"/>
        </w:rPr>
        <w:t xml:space="preserve">AES en brute force, et même en cassage astucieux, cela représente une durée beaucoup trop grande ainsi qu’un stockage quasi infini ( pour une attaque </w:t>
      </w:r>
      <w:proofErr w:type="spellStart"/>
      <w:r w:rsidR="00EE13B9">
        <w:rPr>
          <w:sz w:val="24"/>
          <w:szCs w:val="24"/>
        </w:rPr>
        <w:t>meet</w:t>
      </w:r>
      <w:proofErr w:type="spellEnd"/>
      <w:r w:rsidR="00EE13B9">
        <w:rPr>
          <w:sz w:val="24"/>
          <w:szCs w:val="24"/>
        </w:rPr>
        <w:t xml:space="preserve"> in the middle ).</w:t>
      </w:r>
    </w:p>
    <w:p w14:paraId="2F344BCC" w14:textId="2D8EA17B" w:rsidR="00A013D5" w:rsidRDefault="00D925F9" w:rsidP="00D925F9">
      <w:pPr>
        <w:rPr>
          <w:i/>
          <w:iCs/>
          <w:sz w:val="24"/>
          <w:szCs w:val="24"/>
        </w:rPr>
      </w:pPr>
      <w:r w:rsidRPr="00D925F9">
        <w:rPr>
          <w:i/>
          <w:iCs/>
          <w:sz w:val="24"/>
          <w:szCs w:val="24"/>
        </w:rPr>
        <w:t>Ici il faut uniquement estimer le temps nécessaire (sinon vous ne pourriez pas rendre votre rapport à</w:t>
      </w:r>
      <w:r>
        <w:rPr>
          <w:i/>
          <w:iCs/>
          <w:sz w:val="24"/>
          <w:szCs w:val="24"/>
        </w:rPr>
        <w:t xml:space="preserve"> </w:t>
      </w:r>
      <w:r w:rsidRPr="00D925F9">
        <w:rPr>
          <w:i/>
          <w:iCs/>
          <w:sz w:val="24"/>
          <w:szCs w:val="24"/>
        </w:rPr>
        <w:t>temps !</w:t>
      </w:r>
      <w:r w:rsidRPr="00D925F9">
        <w:rPr>
          <w:i/>
          <w:iCs/>
          <w:sz w:val="24"/>
          <w:szCs w:val="24"/>
        </w:rPr>
        <w:t>). Vous préciserez votre configuration et vous fournirez le détail des calculs</w:t>
      </w:r>
    </w:p>
    <w:p w14:paraId="53D5C453" w14:textId="0B3462B6" w:rsidR="00D925F9" w:rsidRDefault="00D925F9" w:rsidP="00D925F9">
      <w:pPr>
        <w:ind w:firstLine="708"/>
        <w:rPr>
          <w:i/>
          <w:iCs/>
          <w:sz w:val="24"/>
          <w:szCs w:val="24"/>
        </w:rPr>
      </w:pPr>
      <w:r w:rsidRPr="00D925F9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>)</w:t>
      </w:r>
      <w:r w:rsidRPr="00D925F9">
        <w:rPr>
          <w:i/>
          <w:iCs/>
          <w:sz w:val="24"/>
          <w:szCs w:val="24"/>
        </w:rPr>
        <w:t xml:space="preserve"> Il existe d’autres types d’attaques que de tester les différentes possibilités de clés. </w:t>
      </w:r>
      <w:r w:rsidRPr="00D925F9">
        <w:rPr>
          <w:i/>
          <w:iCs/>
          <w:sz w:val="24"/>
          <w:szCs w:val="24"/>
        </w:rPr>
        <w:t>Lesquelles ?</w:t>
      </w:r>
      <w:r w:rsidRPr="00D925F9">
        <w:rPr>
          <w:i/>
          <w:iCs/>
          <w:sz w:val="24"/>
          <w:szCs w:val="24"/>
        </w:rPr>
        <w:t xml:space="preserve"> Vous donnerez</w:t>
      </w:r>
      <w:r>
        <w:rPr>
          <w:i/>
          <w:iCs/>
          <w:sz w:val="24"/>
          <w:szCs w:val="24"/>
        </w:rPr>
        <w:t xml:space="preserve"> </w:t>
      </w:r>
      <w:r w:rsidRPr="00D925F9">
        <w:rPr>
          <w:i/>
          <w:iCs/>
          <w:sz w:val="24"/>
          <w:szCs w:val="24"/>
        </w:rPr>
        <w:t>une explication succincte de l’une d’elles</w:t>
      </w:r>
    </w:p>
    <w:p w14:paraId="73BB9F81" w14:textId="1DFFCE01" w:rsidR="00D925F9" w:rsidRPr="00D925F9" w:rsidRDefault="00D925F9" w:rsidP="00D925F9">
      <w:pPr>
        <w:ind w:firstLine="708"/>
        <w:rPr>
          <w:sz w:val="24"/>
          <w:szCs w:val="24"/>
        </w:rPr>
      </w:pPr>
      <w:r w:rsidRPr="00D925F9">
        <w:rPr>
          <w:sz w:val="24"/>
          <w:szCs w:val="24"/>
        </w:rPr>
        <w:t>D’autres</w:t>
      </w:r>
      <w:r>
        <w:rPr>
          <w:sz w:val="24"/>
          <w:szCs w:val="24"/>
        </w:rPr>
        <w:t xml:space="preserve"> types d’attaques pourraient être par canal auxiliaire, évitant de s’attaquer à la complexité mathématique de ces fonctions mais nécessitant de trouver une faille dans la méthode de Alice et Bob et pas dans le protocole en lui-même </w:t>
      </w:r>
      <w:r w:rsidR="00F77DF7">
        <w:rPr>
          <w:sz w:val="24"/>
          <w:szCs w:val="24"/>
        </w:rPr>
        <w:t>mais sans accès à leurs machines, elle ne pourra pas utiliser d’autres méthodes.</w:t>
      </w:r>
    </w:p>
    <w:p w14:paraId="54478AA8" w14:textId="4F9C7B2E" w:rsidR="00D925F9" w:rsidRPr="00D925F9" w:rsidRDefault="00D925F9" w:rsidP="00D925F9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013D5">
        <w:rPr>
          <w:sz w:val="32"/>
          <w:szCs w:val="32"/>
          <w:u w:val="single"/>
        </w:rPr>
        <w:t>Partie 3 :</w:t>
      </w:r>
      <w:r>
        <w:rPr>
          <w:sz w:val="32"/>
          <w:szCs w:val="32"/>
        </w:rPr>
        <w:t xml:space="preserve"> /</w:t>
      </w:r>
    </w:p>
    <w:p w14:paraId="08CBE60B" w14:textId="22DC7A09" w:rsidR="00A013D5" w:rsidRPr="00EE13B9" w:rsidRDefault="00A013D5" w:rsidP="00A013D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A013D5">
        <w:rPr>
          <w:sz w:val="32"/>
          <w:szCs w:val="32"/>
          <w:u w:val="single"/>
        </w:rPr>
        <w:t>Partie 4 :</w:t>
      </w:r>
      <w:r w:rsidR="00EE13B9">
        <w:rPr>
          <w:sz w:val="32"/>
          <w:szCs w:val="32"/>
          <w:u w:val="single"/>
        </w:rPr>
        <w:br/>
      </w:r>
      <w:r w:rsidR="00EE13B9">
        <w:rPr>
          <w:sz w:val="32"/>
          <w:szCs w:val="32"/>
          <w:u w:val="single"/>
        </w:rPr>
        <w:br/>
      </w:r>
      <w:r w:rsidR="00EE13B9" w:rsidRPr="00A013D5">
        <w:rPr>
          <w:sz w:val="32"/>
          <w:szCs w:val="32"/>
        </w:rPr>
        <w:t>Rép</w:t>
      </w:r>
      <w:r w:rsidR="00EE13B9">
        <w:rPr>
          <w:sz w:val="32"/>
          <w:szCs w:val="32"/>
        </w:rPr>
        <w:t>artitions des tâches</w:t>
      </w:r>
      <w:r w:rsidR="00EE13B9" w:rsidRPr="00A013D5">
        <w:rPr>
          <w:sz w:val="32"/>
          <w:szCs w:val="32"/>
        </w:rPr>
        <w:t> :</w:t>
      </w:r>
    </w:p>
    <w:p w14:paraId="38A17944" w14:textId="465C7553" w:rsidR="00EE13B9" w:rsidRPr="00EE13B9" w:rsidRDefault="00EE13B9" w:rsidP="00A013D5">
      <w:pPr>
        <w:rPr>
          <w:sz w:val="32"/>
          <w:szCs w:val="32"/>
        </w:rPr>
      </w:pPr>
      <w:r>
        <w:rPr>
          <w:sz w:val="32"/>
          <w:szCs w:val="32"/>
        </w:rPr>
        <w:tab/>
        <w:t>Sullivan DEMARET : Partie 2 ( Images ) + Partie 3 + Partie 4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Titouan COULON : Partie 1 + Partie 2 (AES)</w:t>
      </w:r>
    </w:p>
    <w:sectPr w:rsidR="00EE13B9" w:rsidRPr="00EE13B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7079" w14:textId="77777777" w:rsidR="00A013D5" w:rsidRDefault="00A013D5" w:rsidP="00A013D5">
      <w:pPr>
        <w:spacing w:after="0" w:line="240" w:lineRule="auto"/>
      </w:pPr>
      <w:r>
        <w:separator/>
      </w:r>
    </w:p>
  </w:endnote>
  <w:endnote w:type="continuationSeparator" w:id="0">
    <w:p w14:paraId="0ED034FC" w14:textId="77777777" w:rsidR="00A013D5" w:rsidRDefault="00A013D5" w:rsidP="00A0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F400" w14:textId="77777777" w:rsidR="00A013D5" w:rsidRDefault="00A013D5" w:rsidP="00A013D5">
      <w:pPr>
        <w:spacing w:after="0" w:line="240" w:lineRule="auto"/>
      </w:pPr>
      <w:r>
        <w:separator/>
      </w:r>
    </w:p>
  </w:footnote>
  <w:footnote w:type="continuationSeparator" w:id="0">
    <w:p w14:paraId="7082D48F" w14:textId="77777777" w:rsidR="00A013D5" w:rsidRDefault="00A013D5" w:rsidP="00A0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2EAE" w14:textId="0FA9898C" w:rsidR="00A013D5" w:rsidRDefault="00A013D5">
    <w:pPr>
      <w:pStyle w:val="En-tte"/>
    </w:pPr>
    <w:r>
      <w:t>SAE 3.04 Crypto</w:t>
    </w:r>
    <w:r>
      <w:tab/>
    </w:r>
    <w:r>
      <w:tab/>
      <w:t>21/12/2023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D5"/>
    <w:rsid w:val="001620CC"/>
    <w:rsid w:val="008976B3"/>
    <w:rsid w:val="00961D71"/>
    <w:rsid w:val="00A013D5"/>
    <w:rsid w:val="00D925F9"/>
    <w:rsid w:val="00EE13B9"/>
    <w:rsid w:val="00F77DF7"/>
    <w:rsid w:val="00FE4EC2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73E2"/>
  <w15:chartTrackingRefBased/>
  <w15:docId w15:val="{9C066B22-EED5-4A3B-A1DC-C7CC68B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3D5"/>
  </w:style>
  <w:style w:type="paragraph" w:styleId="Pieddepage">
    <w:name w:val="footer"/>
    <w:basedOn w:val="Normal"/>
    <w:link w:val="PieddepageCar"/>
    <w:uiPriority w:val="99"/>
    <w:unhideWhenUsed/>
    <w:rsid w:val="00A0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C8645-BB5C-48DA-B831-2DD767FA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Coulon</dc:creator>
  <cp:keywords/>
  <dc:description/>
  <cp:lastModifiedBy>Titouan Coulon</cp:lastModifiedBy>
  <cp:revision>2</cp:revision>
  <dcterms:created xsi:type="dcterms:W3CDTF">2023-12-22T02:48:00Z</dcterms:created>
  <dcterms:modified xsi:type="dcterms:W3CDTF">2023-12-22T02:48:00Z</dcterms:modified>
</cp:coreProperties>
</file>