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B8AC" w14:textId="6A7D15A0" w:rsidR="002950B0" w:rsidRDefault="003612A9" w:rsidP="003612A9">
      <w:pPr>
        <w:pStyle w:val="Heading1"/>
        <w:tabs>
          <w:tab w:val="center" w:pos="920"/>
        </w:tabs>
        <w:spacing w:before="100" w:beforeAutospacing="1" w:after="100" w:afterAutospacing="1" w:line="240" w:lineRule="auto"/>
        <w:ind w:left="0" w:firstLine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E3E60" wp14:editId="54681AE9">
            <wp:simplePos x="0" y="0"/>
            <wp:positionH relativeFrom="column">
              <wp:posOffset>2619284</wp:posOffset>
            </wp:positionH>
            <wp:positionV relativeFrom="paragraph">
              <wp:posOffset>679981</wp:posOffset>
            </wp:positionV>
            <wp:extent cx="3689110" cy="906125"/>
            <wp:effectExtent l="0" t="0" r="6985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10" cy="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0B0" w:rsidRPr="003612A9">
        <w:rPr>
          <w:sz w:val="28"/>
          <w:szCs w:val="28"/>
        </w:rPr>
        <w:t xml:space="preserve">Soldering </w:t>
      </w:r>
      <w:r>
        <w:rPr>
          <w:sz w:val="28"/>
          <w:szCs w:val="28"/>
        </w:rPr>
        <w:t>Key</w:t>
      </w:r>
      <w:r w:rsidR="001E3A62">
        <w:tab/>
      </w:r>
      <w:r>
        <w:tab/>
      </w:r>
      <w:hyperlink r:id="rId8" w:history="1">
        <w:r w:rsidR="001E3A62" w:rsidRPr="00474C4C">
          <w:rPr>
            <w:rStyle w:val="Hyperlink"/>
            <w:sz w:val="16"/>
            <w:szCs w:val="16"/>
          </w:rPr>
          <w:t>https://learn.adafruit.com/adafruit-guide-excellent-soldering/common-problems</w:t>
        </w:r>
      </w:hyperlink>
    </w:p>
    <w:p w14:paraId="0DCF1064" w14:textId="18966C78" w:rsidR="003612A9" w:rsidRDefault="003612A9" w:rsidP="003612A9">
      <w:pPr>
        <w:pStyle w:val="ListParagraph"/>
        <w:numPr>
          <w:ilvl w:val="0"/>
          <w:numId w:val="20"/>
        </w:numPr>
      </w:pPr>
      <w:r>
        <w:t>P</w:t>
      </w:r>
      <w:r>
        <w:tab/>
      </w:r>
      <w:r w:rsidRPr="007B6E23">
        <w:rPr>
          <w:b/>
          <w:u w:val="single"/>
        </w:rPr>
        <w:t>P</w:t>
      </w:r>
      <w:r>
        <w:t>erfect</w:t>
      </w:r>
    </w:p>
    <w:p w14:paraId="5BB481C0" w14:textId="09FD048B" w:rsidR="003612A9" w:rsidRDefault="00BD5D98" w:rsidP="003612A9">
      <w:pPr>
        <w:pStyle w:val="ListParagraph"/>
        <w:numPr>
          <w:ilvl w:val="0"/>
          <w:numId w:val="20"/>
        </w:numPr>
      </w:pPr>
      <w:r>
        <w:t>T</w:t>
      </w:r>
      <w:r w:rsidR="003612A9">
        <w:t>M</w:t>
      </w:r>
      <w:r w:rsidR="003612A9">
        <w:tab/>
      </w:r>
      <w:r w:rsidR="003612A9" w:rsidRPr="00BD5D98">
        <w:rPr>
          <w:b/>
          <w:u w:val="single"/>
        </w:rPr>
        <w:t>T</w:t>
      </w:r>
      <w:r w:rsidR="003612A9">
        <w:t xml:space="preserve">oo </w:t>
      </w:r>
      <w:r w:rsidR="003612A9" w:rsidRPr="007B6E23">
        <w:rPr>
          <w:b/>
          <w:u w:val="single"/>
        </w:rPr>
        <w:t>m</w:t>
      </w:r>
      <w:r w:rsidR="003612A9">
        <w:t>uch solder</w:t>
      </w:r>
    </w:p>
    <w:p w14:paraId="36E29025" w14:textId="344602CC" w:rsidR="003612A9" w:rsidRDefault="00BD5D98" w:rsidP="003612A9">
      <w:pPr>
        <w:pStyle w:val="ListParagraph"/>
        <w:numPr>
          <w:ilvl w:val="0"/>
          <w:numId w:val="20"/>
        </w:numPr>
      </w:pPr>
      <w:r>
        <w:t>N</w:t>
      </w:r>
      <w:r w:rsidR="003612A9">
        <w:t>E</w:t>
      </w:r>
      <w:r w:rsidR="003612A9">
        <w:tab/>
      </w:r>
      <w:r w:rsidR="003612A9" w:rsidRPr="00BD5D98">
        <w:rPr>
          <w:b/>
          <w:u w:val="single"/>
        </w:rPr>
        <w:t>N</w:t>
      </w:r>
      <w:r w:rsidR="003612A9">
        <w:t xml:space="preserve">ot </w:t>
      </w:r>
      <w:r w:rsidR="003612A9" w:rsidRPr="007B6E23">
        <w:rPr>
          <w:b/>
          <w:u w:val="single"/>
        </w:rPr>
        <w:t>e</w:t>
      </w:r>
      <w:r w:rsidR="003612A9">
        <w:t>nough solder</w:t>
      </w:r>
    </w:p>
    <w:p w14:paraId="2CC0BCC6" w14:textId="077546F9" w:rsidR="003612A9" w:rsidRDefault="003612A9" w:rsidP="003612A9">
      <w:pPr>
        <w:pStyle w:val="ListParagraph"/>
        <w:numPr>
          <w:ilvl w:val="0"/>
          <w:numId w:val="20"/>
        </w:numPr>
      </w:pPr>
      <w:r>
        <w:t>C</w:t>
      </w:r>
      <w:r w:rsidR="00BD5D98">
        <w:t>J</w:t>
      </w:r>
      <w:r>
        <w:tab/>
      </w:r>
      <w:r w:rsidRPr="007B6E23">
        <w:rPr>
          <w:b/>
          <w:u w:val="single"/>
        </w:rPr>
        <w:t>C</w:t>
      </w:r>
      <w:r>
        <w:t xml:space="preserve">old </w:t>
      </w:r>
      <w:r w:rsidRPr="00BD5D98">
        <w:rPr>
          <w:b/>
          <w:u w:val="single"/>
        </w:rPr>
        <w:t>j</w:t>
      </w:r>
      <w:r>
        <w:t>oint</w:t>
      </w:r>
    </w:p>
    <w:p w14:paraId="0170442D" w14:textId="40C26C1B" w:rsidR="003612A9" w:rsidRDefault="003612A9" w:rsidP="003612A9">
      <w:pPr>
        <w:pStyle w:val="ListParagraph"/>
        <w:numPr>
          <w:ilvl w:val="0"/>
          <w:numId w:val="20"/>
        </w:numPr>
      </w:pPr>
      <w:r>
        <w:t>H</w:t>
      </w:r>
      <w:r>
        <w:tab/>
        <w:t xml:space="preserve">Too much </w:t>
      </w:r>
      <w:r w:rsidRPr="007B6E23">
        <w:rPr>
          <w:b/>
          <w:u w:val="single"/>
        </w:rPr>
        <w:t>h</w:t>
      </w:r>
      <w:r>
        <w:t>eat</w:t>
      </w:r>
    </w:p>
    <w:p w14:paraId="631F4E22" w14:textId="5074FC7C" w:rsidR="003612A9" w:rsidRPr="003612A9" w:rsidRDefault="002950B0" w:rsidP="003612A9">
      <w:pPr>
        <w:rPr>
          <w:b/>
          <w:sz w:val="28"/>
          <w:szCs w:val="28"/>
        </w:rPr>
      </w:pPr>
      <w:r w:rsidRPr="003612A9">
        <w:rPr>
          <w:b/>
          <w:sz w:val="28"/>
          <w:szCs w:val="28"/>
        </w:rPr>
        <w:t>C</w:t>
      </w:r>
      <w:r w:rsidR="003612A9">
        <w:rPr>
          <w:b/>
          <w:sz w:val="28"/>
          <w:szCs w:val="28"/>
        </w:rPr>
        <w:t>omponent P</w:t>
      </w:r>
      <w:r w:rsidRPr="003612A9">
        <w:rPr>
          <w:b/>
          <w:sz w:val="28"/>
          <w:szCs w:val="28"/>
        </w:rPr>
        <w:t>lacement</w:t>
      </w:r>
      <w:r w:rsidR="003612A9">
        <w:rPr>
          <w:b/>
          <w:sz w:val="28"/>
          <w:szCs w:val="28"/>
        </w:rPr>
        <w:t xml:space="preserve"> Key</w:t>
      </w:r>
    </w:p>
    <w:p w14:paraId="76B8E930" w14:textId="2A32C130" w:rsidR="001E3A62" w:rsidRDefault="003612A9" w:rsidP="002950B0">
      <w:pPr>
        <w:pStyle w:val="ListParagraph"/>
        <w:numPr>
          <w:ilvl w:val="0"/>
          <w:numId w:val="20"/>
        </w:numPr>
      </w:pPr>
      <w:r>
        <w:t>P</w:t>
      </w:r>
      <w:r w:rsidR="001E3A62">
        <w:tab/>
      </w:r>
      <w:r w:rsidRPr="007B6E23">
        <w:rPr>
          <w:b/>
          <w:u w:val="single"/>
        </w:rPr>
        <w:t>P</w:t>
      </w:r>
      <w:r>
        <w:t>erfect</w:t>
      </w:r>
    </w:p>
    <w:p w14:paraId="19D34CD7" w14:textId="132A4790" w:rsidR="002950B0" w:rsidRDefault="007B6E23" w:rsidP="002950B0">
      <w:pPr>
        <w:pStyle w:val="ListParagraph"/>
        <w:numPr>
          <w:ilvl w:val="0"/>
          <w:numId w:val="20"/>
        </w:numPr>
      </w:pPr>
      <w:r>
        <w:t>IP</w:t>
      </w:r>
      <w:r w:rsidR="001E3A62">
        <w:tab/>
      </w:r>
      <w:r w:rsidR="002950B0" w:rsidRPr="007B6E23">
        <w:rPr>
          <w:b/>
          <w:u w:val="single"/>
        </w:rPr>
        <w:t>I</w:t>
      </w:r>
      <w:r w:rsidR="002950B0">
        <w:t xml:space="preserve">ncorrect </w:t>
      </w:r>
      <w:r w:rsidR="003612A9">
        <w:t>orientation o</w:t>
      </w:r>
      <w:r w:rsidR="002950B0">
        <w:t xml:space="preserve">f </w:t>
      </w:r>
      <w:r w:rsidR="002950B0" w:rsidRPr="007B6E23">
        <w:rPr>
          <w:b/>
          <w:u w:val="single"/>
        </w:rPr>
        <w:t>p</w:t>
      </w:r>
      <w:r w:rsidR="002950B0">
        <w:t>olarized component</w:t>
      </w:r>
    </w:p>
    <w:p w14:paraId="7492A478" w14:textId="723FE9E5" w:rsidR="002950B0" w:rsidRDefault="007B6E23" w:rsidP="00B97AAE">
      <w:pPr>
        <w:pStyle w:val="ListParagraph"/>
        <w:numPr>
          <w:ilvl w:val="0"/>
          <w:numId w:val="20"/>
        </w:numPr>
      </w:pPr>
      <w:r>
        <w:t>IN</w:t>
      </w:r>
      <w:r w:rsidR="001E3A62">
        <w:tab/>
      </w:r>
      <w:r w:rsidR="002950B0" w:rsidRPr="007B6E23">
        <w:rPr>
          <w:b/>
          <w:u w:val="single"/>
        </w:rPr>
        <w:t>I</w:t>
      </w:r>
      <w:r w:rsidR="002950B0">
        <w:t xml:space="preserve">nconsistent orientation of </w:t>
      </w:r>
      <w:r w:rsidR="002950B0" w:rsidRPr="007B6E23">
        <w:rPr>
          <w:b/>
          <w:u w:val="single"/>
        </w:rPr>
        <w:t>n</w:t>
      </w:r>
      <w:r w:rsidR="002950B0">
        <w:t>on-polarized component</w:t>
      </w:r>
      <w:r w:rsidR="003612A9">
        <w:t xml:space="preserve"> (resistor tolerance bands)</w:t>
      </w:r>
    </w:p>
    <w:p w14:paraId="259D37F5" w14:textId="11CEDBD0" w:rsidR="001E3A62" w:rsidRDefault="001E3A62" w:rsidP="00B97AAE">
      <w:pPr>
        <w:pStyle w:val="ListParagraph"/>
        <w:numPr>
          <w:ilvl w:val="0"/>
          <w:numId w:val="20"/>
        </w:numPr>
      </w:pPr>
      <w:r>
        <w:t>L</w:t>
      </w:r>
      <w:r>
        <w:tab/>
      </w:r>
      <w:r w:rsidRPr="007B6E23">
        <w:rPr>
          <w:b/>
          <w:u w:val="single"/>
        </w:rPr>
        <w:t>L</w:t>
      </w:r>
      <w:r>
        <w:t>ead not trimmed</w:t>
      </w:r>
      <w:r w:rsidR="003612A9">
        <w:t xml:space="preserve"> flush with board</w:t>
      </w:r>
    </w:p>
    <w:p w14:paraId="200A50C7" w14:textId="0876B28A" w:rsidR="001E3A62" w:rsidRDefault="001E3A62" w:rsidP="00B97AAE">
      <w:pPr>
        <w:pStyle w:val="ListParagraph"/>
        <w:numPr>
          <w:ilvl w:val="0"/>
          <w:numId w:val="20"/>
        </w:numPr>
      </w:pPr>
      <w:r>
        <w:t>F</w:t>
      </w:r>
      <w:r>
        <w:tab/>
        <w:t xml:space="preserve">Part not </w:t>
      </w:r>
      <w:r w:rsidRPr="007B6E23">
        <w:rPr>
          <w:b/>
          <w:u w:val="single"/>
        </w:rPr>
        <w:t>f</w:t>
      </w:r>
      <w:r>
        <w:t>lush with board o</w:t>
      </w:r>
      <w:r w:rsidR="003612A9">
        <w:t>r the part is not seated perpendicular to board</w:t>
      </w:r>
    </w:p>
    <w:p w14:paraId="47EAA440" w14:textId="7BE0F6EE" w:rsidR="003612A9" w:rsidRPr="003612A9" w:rsidRDefault="003612A9" w:rsidP="003612A9">
      <w:pPr>
        <w:rPr>
          <w:b/>
          <w:sz w:val="28"/>
          <w:szCs w:val="28"/>
        </w:rPr>
      </w:pPr>
      <w:r w:rsidRPr="003612A9">
        <w:rPr>
          <w:b/>
          <w:sz w:val="28"/>
          <w:szCs w:val="28"/>
        </w:rPr>
        <w:t>Rubric</w:t>
      </w:r>
    </w:p>
    <w:p w14:paraId="2CA9D3F1" w14:textId="6797A03F" w:rsidR="003612A9" w:rsidRDefault="003612A9" w:rsidP="003612A9">
      <w:r>
        <w:t xml:space="preserve">For each </w:t>
      </w:r>
      <w:r w:rsidR="00BD5D98">
        <w:t>colored entry</w:t>
      </w:r>
      <w:r>
        <w:t xml:space="preserve"> in</w:t>
      </w:r>
      <w:r w:rsidR="00515AD2">
        <w:t xml:space="preserve"> the “Solder” column</w:t>
      </w:r>
      <w:r w:rsidR="007C586A">
        <w:t>s</w:t>
      </w:r>
      <w:r w:rsidR="00515AD2">
        <w:t xml:space="preserve"> of</w:t>
      </w:r>
      <w:r>
        <w:t xml:space="preserve"> </w:t>
      </w:r>
      <w:r>
        <w:fldChar w:fldCharType="begin"/>
      </w:r>
      <w:r>
        <w:instrText xml:space="preserve"> REF _Ref82415151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CB4E31">
        <w:t>, inspect</w:t>
      </w:r>
      <w:r w:rsidR="00515AD2">
        <w:t xml:space="preserve"> </w:t>
      </w:r>
      <w:r w:rsidR="007C586A">
        <w:t>that</w:t>
      </w:r>
      <w:r w:rsidR="00515AD2">
        <w:t xml:space="preserve"> solder connection and </w:t>
      </w:r>
      <w:r w:rsidR="00CB4E31">
        <w:t>then fill</w:t>
      </w:r>
      <w:r w:rsidR="00515AD2">
        <w:t xml:space="preserve"> in a code from the </w:t>
      </w:r>
      <w:r w:rsidR="007C586A">
        <w:rPr>
          <w:b/>
        </w:rPr>
        <w:t>Soldering K</w:t>
      </w:r>
      <w:r w:rsidR="00494501" w:rsidRPr="00494501">
        <w:rPr>
          <w:b/>
        </w:rPr>
        <w:t>ey</w:t>
      </w:r>
      <w:r w:rsidR="00515AD2">
        <w:t>.  Use P (perfect)</w:t>
      </w:r>
      <w:r w:rsidR="00CB4E31">
        <w:t xml:space="preserve"> only when </w:t>
      </w:r>
      <w:r w:rsidR="00515AD2">
        <w:t xml:space="preserve">all the solder connections </w:t>
      </w:r>
      <w:r w:rsidR="00CB4E31">
        <w:t>to the</w:t>
      </w:r>
      <w:r w:rsidR="00515AD2">
        <w:t xml:space="preserve"> component are perfect.</w:t>
      </w:r>
      <w:r w:rsidR="00CB4E31">
        <w:t xml:space="preserve">  Use multiple codes as needed.</w:t>
      </w:r>
    </w:p>
    <w:p w14:paraId="24CC69DF" w14:textId="1686810E" w:rsidR="00515AD2" w:rsidRDefault="00CB4E31" w:rsidP="003612A9">
      <w:r>
        <w:t>For each colored entry in the “Comp” column</w:t>
      </w:r>
      <w:r w:rsidR="007C586A">
        <w:t>s</w:t>
      </w:r>
      <w:r>
        <w:t xml:space="preserve"> of </w:t>
      </w:r>
      <w:r>
        <w:fldChar w:fldCharType="begin"/>
      </w:r>
      <w:r>
        <w:instrText xml:space="preserve"> REF _Ref82415151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, inspect the component placement and then fill in a code from the </w:t>
      </w:r>
      <w:r w:rsidR="00494501">
        <w:rPr>
          <w:b/>
        </w:rPr>
        <w:t>C</w:t>
      </w:r>
      <w:r w:rsidR="007C586A">
        <w:rPr>
          <w:b/>
        </w:rPr>
        <w:t>omponent Placement K</w:t>
      </w:r>
      <w:r w:rsidRPr="00CB4E31">
        <w:rPr>
          <w:b/>
        </w:rPr>
        <w:t>ey</w:t>
      </w:r>
      <w:r>
        <w:t>.  Use multiple codes as needed.</w:t>
      </w:r>
      <w:bookmarkStart w:id="0" w:name="_GoBack"/>
      <w:bookmarkEnd w:id="0"/>
    </w:p>
    <w:p w14:paraId="4EB9626B" w14:textId="5F5054DC" w:rsidR="003612A9" w:rsidRDefault="003612A9" w:rsidP="003612A9">
      <w:pPr>
        <w:pStyle w:val="Caption"/>
        <w:keepNext/>
      </w:pPr>
      <w:bookmarkStart w:id="1" w:name="_Ref82415151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: PCB evaluation rubric.  Fill in Solder, Comp columns using </w:t>
      </w:r>
      <w:r w:rsidR="007C586A">
        <w:t xml:space="preserve">the </w:t>
      </w:r>
      <w:r>
        <w:t>key</w:t>
      </w:r>
      <w:r w:rsidR="007C586A">
        <w:t>s</w:t>
      </w:r>
      <w:r>
        <w:t xml:space="preserve"> provided.</w:t>
      </w:r>
      <w:r w:rsidR="00515AD2">
        <w:t xml:space="preserve">  Grey cells are polarized components.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032"/>
        <w:gridCol w:w="1033"/>
        <w:gridCol w:w="1035"/>
        <w:gridCol w:w="1041"/>
        <w:gridCol w:w="1040"/>
        <w:gridCol w:w="1041"/>
        <w:gridCol w:w="1128"/>
        <w:gridCol w:w="1023"/>
        <w:gridCol w:w="1043"/>
      </w:tblGrid>
      <w:tr w:rsidR="00183B1A" w14:paraId="21A19A39" w14:textId="77777777" w:rsidTr="00A07E5F">
        <w:tc>
          <w:tcPr>
            <w:tcW w:w="1032" w:type="dxa"/>
          </w:tcPr>
          <w:p w14:paraId="0E916A1F" w14:textId="77777777" w:rsidR="00183B1A" w:rsidRDefault="00183B1A" w:rsidP="00F5084B">
            <w:pPr>
              <w:keepNext/>
              <w:ind w:left="0" w:firstLine="0"/>
            </w:pPr>
            <w:r>
              <w:t>Blue</w:t>
            </w:r>
          </w:p>
        </w:tc>
        <w:tc>
          <w:tcPr>
            <w:tcW w:w="1033" w:type="dxa"/>
          </w:tcPr>
          <w:p w14:paraId="7BA0E6B9" w14:textId="4E39FDFE" w:rsidR="00183B1A" w:rsidRDefault="00183B1A" w:rsidP="00F5084B">
            <w:pPr>
              <w:keepNext/>
              <w:ind w:left="0" w:firstLine="0"/>
            </w:pPr>
            <w:r>
              <w:t>Solder</w:t>
            </w:r>
          </w:p>
        </w:tc>
        <w:tc>
          <w:tcPr>
            <w:tcW w:w="1035" w:type="dxa"/>
          </w:tcPr>
          <w:p w14:paraId="2A6F11D2" w14:textId="0725B6AF" w:rsidR="00183B1A" w:rsidRDefault="00183B1A" w:rsidP="00F5084B">
            <w:pPr>
              <w:keepNext/>
              <w:ind w:left="0" w:firstLine="0"/>
            </w:pPr>
            <w:r>
              <w:t>Comp</w:t>
            </w:r>
          </w:p>
        </w:tc>
        <w:tc>
          <w:tcPr>
            <w:tcW w:w="1041" w:type="dxa"/>
          </w:tcPr>
          <w:p w14:paraId="4AF6F822" w14:textId="77777777" w:rsidR="00183B1A" w:rsidRDefault="00183B1A" w:rsidP="00F5084B">
            <w:pPr>
              <w:keepNext/>
              <w:ind w:left="0" w:firstLine="0"/>
            </w:pPr>
            <w:r>
              <w:t>Green</w:t>
            </w:r>
          </w:p>
        </w:tc>
        <w:tc>
          <w:tcPr>
            <w:tcW w:w="1040" w:type="dxa"/>
          </w:tcPr>
          <w:p w14:paraId="7F99FFB2" w14:textId="2CEE8D86" w:rsidR="00183B1A" w:rsidRDefault="00183B1A" w:rsidP="00F5084B">
            <w:pPr>
              <w:keepNext/>
              <w:ind w:left="0" w:firstLine="0"/>
            </w:pPr>
            <w:r>
              <w:t>Solder</w:t>
            </w:r>
          </w:p>
        </w:tc>
        <w:tc>
          <w:tcPr>
            <w:tcW w:w="1041" w:type="dxa"/>
          </w:tcPr>
          <w:p w14:paraId="020B7A09" w14:textId="38179EA9" w:rsidR="00183B1A" w:rsidRDefault="00183B1A" w:rsidP="00F5084B">
            <w:pPr>
              <w:keepNext/>
              <w:ind w:left="0" w:firstLine="0"/>
            </w:pPr>
            <w:r>
              <w:t>Comp</w:t>
            </w:r>
          </w:p>
        </w:tc>
        <w:tc>
          <w:tcPr>
            <w:tcW w:w="1128" w:type="dxa"/>
          </w:tcPr>
          <w:p w14:paraId="19F8849E" w14:textId="77777777" w:rsidR="00183B1A" w:rsidRDefault="00183B1A" w:rsidP="00F5084B">
            <w:pPr>
              <w:keepNext/>
              <w:ind w:left="0" w:firstLine="0"/>
            </w:pPr>
            <w:r>
              <w:t>Red</w:t>
            </w:r>
          </w:p>
        </w:tc>
        <w:tc>
          <w:tcPr>
            <w:tcW w:w="1023" w:type="dxa"/>
          </w:tcPr>
          <w:p w14:paraId="6E0457DE" w14:textId="50B4999A" w:rsidR="00183B1A" w:rsidRDefault="00183B1A" w:rsidP="00F5084B">
            <w:pPr>
              <w:keepNext/>
              <w:ind w:left="0" w:firstLine="0"/>
            </w:pPr>
            <w:r>
              <w:t>Solder</w:t>
            </w:r>
          </w:p>
        </w:tc>
        <w:tc>
          <w:tcPr>
            <w:tcW w:w="1043" w:type="dxa"/>
          </w:tcPr>
          <w:p w14:paraId="0D556F75" w14:textId="604519D6" w:rsidR="00183B1A" w:rsidRDefault="00183B1A" w:rsidP="00F5084B">
            <w:pPr>
              <w:keepNext/>
              <w:ind w:left="0" w:firstLine="0"/>
            </w:pPr>
            <w:r>
              <w:t>Comp</w:t>
            </w:r>
          </w:p>
        </w:tc>
      </w:tr>
      <w:tr w:rsidR="001E3A62" w14:paraId="0EC4195D" w14:textId="77777777" w:rsidTr="00A07E5F">
        <w:tc>
          <w:tcPr>
            <w:tcW w:w="1032" w:type="dxa"/>
            <w:shd w:val="clear" w:color="auto" w:fill="auto"/>
          </w:tcPr>
          <w:p w14:paraId="1DECE534" w14:textId="2573E016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PWR</w:t>
            </w:r>
            <w:r w:rsidR="00515AD2">
              <w:rPr>
                <w:sz w:val="16"/>
                <w:szCs w:val="16"/>
              </w:rPr>
              <w:t xml:space="preserve"> JACK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2421ACE5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4FA64873" w14:textId="6A88D1FE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3EB9DF9A" w14:textId="3D7E3B62" w:rsidR="001E3A62" w:rsidRPr="001E3A62" w:rsidRDefault="00A07E5F" w:rsidP="00F5084B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R10/100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7BC3FBA5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393646DF" w14:textId="2F8FE7BC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0A8E83CB" w14:textId="2A0485F9" w:rsidR="001E3A62" w:rsidRPr="001E3A62" w:rsidRDefault="00A07E5F" w:rsidP="00F5084B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</w:t>
            </w:r>
            <w:r w:rsidR="001E3A62" w:rsidRPr="001E3A62">
              <w:rPr>
                <w:sz w:val="16"/>
                <w:szCs w:val="16"/>
              </w:rPr>
              <w:t>/33k</w:t>
            </w:r>
          </w:p>
        </w:tc>
        <w:tc>
          <w:tcPr>
            <w:tcW w:w="1023" w:type="dxa"/>
            <w:shd w:val="clear" w:color="auto" w:fill="FF9999"/>
          </w:tcPr>
          <w:p w14:paraId="1862AF08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7249A822" w14:textId="7458B7C2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1E3A62" w14:paraId="4747917B" w14:textId="77777777" w:rsidTr="00A07E5F">
        <w:tc>
          <w:tcPr>
            <w:tcW w:w="1032" w:type="dxa"/>
            <w:shd w:val="clear" w:color="auto" w:fill="auto"/>
          </w:tcPr>
          <w:p w14:paraId="3C53E3F4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ON/OFF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795CD09E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140DC5C0" w14:textId="08338A78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4D9524AE" w14:textId="5EF99471" w:rsidR="001E3A62" w:rsidRPr="001E3A62" w:rsidRDefault="00A07E5F" w:rsidP="00F5084B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2</w:t>
            </w:r>
            <w:r w:rsidRPr="001E3A62">
              <w:rPr>
                <w:sz w:val="16"/>
                <w:szCs w:val="16"/>
              </w:rPr>
              <w:t>/10nF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6DACF8A8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6F681CBB" w14:textId="745A7706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61A98616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R3/33k</w:t>
            </w:r>
          </w:p>
        </w:tc>
        <w:tc>
          <w:tcPr>
            <w:tcW w:w="1023" w:type="dxa"/>
            <w:shd w:val="clear" w:color="auto" w:fill="FF9999"/>
          </w:tcPr>
          <w:p w14:paraId="3F89E930" w14:textId="77777777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082324CD" w14:textId="438F0B19" w:rsidR="001E3A62" w:rsidRPr="001E3A62" w:rsidRDefault="001E3A62" w:rsidP="00F5084B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6513656D" w14:textId="77777777" w:rsidTr="00A07E5F">
        <w:tc>
          <w:tcPr>
            <w:tcW w:w="1032" w:type="dxa"/>
            <w:shd w:val="clear" w:color="auto" w:fill="BFBFBF" w:themeFill="background1" w:themeFillShade="BF"/>
          </w:tcPr>
          <w:p w14:paraId="5BB60503" w14:textId="0A78D19D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C7/100uF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70EB34EE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1FA500B0" w14:textId="45FED173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BFBFBF" w:themeFill="background1" w:themeFillShade="BF"/>
          </w:tcPr>
          <w:p w14:paraId="24FE3F36" w14:textId="2EA02D61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  <w:r w:rsidRPr="001E3A62">
              <w:rPr>
                <w:sz w:val="16"/>
                <w:szCs w:val="16"/>
              </w:rPr>
              <w:t>/1N4148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48CBC180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18183416" w14:textId="0670807F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7AD88E03" w14:textId="4D37DDB2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C4/60nF</w:t>
            </w:r>
          </w:p>
        </w:tc>
        <w:tc>
          <w:tcPr>
            <w:tcW w:w="1023" w:type="dxa"/>
            <w:shd w:val="clear" w:color="auto" w:fill="FF9999"/>
          </w:tcPr>
          <w:p w14:paraId="60CD1488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7392E2CA" w14:textId="0E7A09D9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46A8A125" w14:textId="77777777" w:rsidTr="00A07E5F">
        <w:tc>
          <w:tcPr>
            <w:tcW w:w="1032" w:type="dxa"/>
            <w:shd w:val="clear" w:color="auto" w:fill="auto"/>
          </w:tcPr>
          <w:p w14:paraId="3CBD1344" w14:textId="4E108C2F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C8/10nF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3C98E57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34270527" w14:textId="0A821DC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BFBFBF" w:themeFill="background1" w:themeFillShade="BF"/>
          </w:tcPr>
          <w:p w14:paraId="77E82087" w14:textId="18C405A2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  <w:r w:rsidRPr="001E3A62">
              <w:rPr>
                <w:sz w:val="16"/>
                <w:szCs w:val="16"/>
              </w:rPr>
              <w:t>/1N4148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1F34CC90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57FD7AFD" w14:textId="74DDB14F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46D4C3B4" w14:textId="5029D641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  <w:r>
              <w:rPr>
                <w:sz w:val="16"/>
                <w:szCs w:val="16"/>
              </w:rPr>
              <w:t>/60nF</w:t>
            </w:r>
          </w:p>
        </w:tc>
        <w:tc>
          <w:tcPr>
            <w:tcW w:w="1023" w:type="dxa"/>
            <w:shd w:val="clear" w:color="auto" w:fill="FF9999"/>
          </w:tcPr>
          <w:p w14:paraId="6B64A5E2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3264233D" w14:textId="2ECE991D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746422E9" w14:textId="77777777" w:rsidTr="00A07E5F">
        <w:tc>
          <w:tcPr>
            <w:tcW w:w="1032" w:type="dxa"/>
            <w:shd w:val="clear" w:color="auto" w:fill="BFBFBF" w:themeFill="background1" w:themeFillShade="BF"/>
          </w:tcPr>
          <w:p w14:paraId="1F223ED3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LED1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7FD0DA26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4E3AD4F1" w14:textId="421E4AA4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auto"/>
          </w:tcPr>
          <w:p w14:paraId="53371C01" w14:textId="44595C0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POT/BIAS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043A2AB5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42080CD9" w14:textId="3A0E574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211CCAD1" w14:textId="6E3A214C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R4</w:t>
            </w:r>
            <w:r w:rsidRPr="001E3A62">
              <w:rPr>
                <w:sz w:val="16"/>
                <w:szCs w:val="16"/>
              </w:rPr>
              <w:t>/15k</w:t>
            </w:r>
          </w:p>
        </w:tc>
        <w:tc>
          <w:tcPr>
            <w:tcW w:w="1023" w:type="dxa"/>
            <w:shd w:val="clear" w:color="auto" w:fill="FF9999"/>
          </w:tcPr>
          <w:p w14:paraId="689D666D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49E1BEDE" w14:textId="45DBECE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59F922E4" w14:textId="77777777" w:rsidTr="00A07E5F">
        <w:tc>
          <w:tcPr>
            <w:tcW w:w="1032" w:type="dxa"/>
            <w:shd w:val="clear" w:color="auto" w:fill="auto"/>
          </w:tcPr>
          <w:p w14:paraId="614790CB" w14:textId="1B7556E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R5/10</w:t>
            </w:r>
            <w:r w:rsidRPr="001E3A62">
              <w:rPr>
                <w:sz w:val="16"/>
                <w:szCs w:val="16"/>
              </w:rPr>
              <w:t>k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118A9510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409C43CC" w14:textId="514BBABC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D0CECE" w:themeFill="background2" w:themeFillShade="E6"/>
          </w:tcPr>
          <w:p w14:paraId="7380DB2B" w14:textId="226D7B19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  <w:r w:rsidRPr="001E3A62">
              <w:rPr>
                <w:sz w:val="16"/>
                <w:szCs w:val="16"/>
              </w:rPr>
              <w:t>3/10</w:t>
            </w:r>
            <w:r>
              <w:rPr>
                <w:sz w:val="16"/>
                <w:szCs w:val="16"/>
              </w:rPr>
              <w:t>0u</w:t>
            </w:r>
            <w:r w:rsidRPr="001E3A62">
              <w:rPr>
                <w:sz w:val="16"/>
                <w:szCs w:val="16"/>
              </w:rPr>
              <w:t>F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3164EADF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45E1CC64" w14:textId="40BB7B95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30F9FFA1" w14:textId="471C6276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 w:rsidRPr="001E3A62">
              <w:rPr>
                <w:sz w:val="16"/>
                <w:szCs w:val="16"/>
              </w:rPr>
              <w:t>R6/3.3k</w:t>
            </w:r>
          </w:p>
        </w:tc>
        <w:tc>
          <w:tcPr>
            <w:tcW w:w="1023" w:type="dxa"/>
            <w:shd w:val="clear" w:color="auto" w:fill="FF9999"/>
          </w:tcPr>
          <w:p w14:paraId="01D0A3DA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026AE5A9" w14:textId="563B034A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2C2B11DF" w14:textId="77777777" w:rsidTr="00A07E5F">
        <w:tc>
          <w:tcPr>
            <w:tcW w:w="1032" w:type="dxa"/>
            <w:shd w:val="clear" w:color="auto" w:fill="auto"/>
          </w:tcPr>
          <w:p w14:paraId="7414BB34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5A5EBC1D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35" w:type="dxa"/>
            <w:shd w:val="clear" w:color="auto" w:fill="D9E2F3" w:themeFill="accent1" w:themeFillTint="33"/>
          </w:tcPr>
          <w:p w14:paraId="45BC5BE6" w14:textId="3DFED3E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BFBFBF" w:themeFill="background1" w:themeFillShade="BF"/>
          </w:tcPr>
          <w:p w14:paraId="22C3BD10" w14:textId="0F37D613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T1/TIP32</w:t>
            </w:r>
          </w:p>
        </w:tc>
        <w:tc>
          <w:tcPr>
            <w:tcW w:w="1040" w:type="dxa"/>
            <w:shd w:val="clear" w:color="auto" w:fill="E2EFD9" w:themeFill="accent6" w:themeFillTint="33"/>
          </w:tcPr>
          <w:p w14:paraId="4A38CAAE" w14:textId="2A9B990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E2EFD9" w:themeFill="accent6" w:themeFillTint="33"/>
          </w:tcPr>
          <w:p w14:paraId="661E5394" w14:textId="7B9BCAE5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46C644A7" w14:textId="727DA72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/60nF</w:t>
            </w:r>
          </w:p>
        </w:tc>
        <w:tc>
          <w:tcPr>
            <w:tcW w:w="1023" w:type="dxa"/>
            <w:shd w:val="clear" w:color="auto" w:fill="FF9999"/>
          </w:tcPr>
          <w:p w14:paraId="3F449EB3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34794A7B" w14:textId="619C5DC5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2CB927B3" w14:textId="77777777" w:rsidTr="00A07E5F">
        <w:tc>
          <w:tcPr>
            <w:tcW w:w="3100" w:type="dxa"/>
            <w:gridSpan w:val="3"/>
          </w:tcPr>
          <w:p w14:paraId="0B5972E7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  <w:shd w:val="clear" w:color="auto" w:fill="D0CECE" w:themeFill="background2" w:themeFillShade="E6"/>
          </w:tcPr>
          <w:p w14:paraId="286F2CF5" w14:textId="2D022F92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T2/TIP31</w:t>
            </w:r>
          </w:p>
        </w:tc>
        <w:tc>
          <w:tcPr>
            <w:tcW w:w="1040" w:type="dxa"/>
          </w:tcPr>
          <w:p w14:paraId="4C1C7CA8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1" w:type="dxa"/>
          </w:tcPr>
          <w:p w14:paraId="0199C810" w14:textId="45B0BDD3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563A7EB3" w14:textId="4BA73533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/60nF</w:t>
            </w:r>
          </w:p>
        </w:tc>
        <w:tc>
          <w:tcPr>
            <w:tcW w:w="1023" w:type="dxa"/>
            <w:shd w:val="clear" w:color="auto" w:fill="FF9999"/>
          </w:tcPr>
          <w:p w14:paraId="1D1B77AA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039CAD83" w14:textId="17E8D79C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11A2ED8A" w14:textId="77777777" w:rsidTr="00A07E5F">
        <w:tc>
          <w:tcPr>
            <w:tcW w:w="3100" w:type="dxa"/>
            <w:gridSpan w:val="3"/>
          </w:tcPr>
          <w:p w14:paraId="5634CA56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42432AA8" w14:textId="15D41E6D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150436B0" w14:textId="6B1DE1E5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</w:t>
            </w:r>
            <w:r w:rsidRPr="001E3A62">
              <w:rPr>
                <w:sz w:val="16"/>
                <w:szCs w:val="16"/>
              </w:rPr>
              <w:t>/47k</w:t>
            </w:r>
          </w:p>
        </w:tc>
        <w:tc>
          <w:tcPr>
            <w:tcW w:w="1023" w:type="dxa"/>
            <w:shd w:val="clear" w:color="auto" w:fill="FF9999"/>
          </w:tcPr>
          <w:p w14:paraId="5DB2A99F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25C85649" w14:textId="5955AD04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335DF7B5" w14:textId="77777777" w:rsidTr="00A45086">
        <w:tc>
          <w:tcPr>
            <w:tcW w:w="3100" w:type="dxa"/>
            <w:gridSpan w:val="3"/>
          </w:tcPr>
          <w:p w14:paraId="327F7165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5E2DF440" w14:textId="5BEBACC2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48F0A5DA" w14:textId="7EA4A9E9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  <w:r w:rsidRPr="001E3A62">
              <w:rPr>
                <w:sz w:val="16"/>
                <w:szCs w:val="16"/>
              </w:rPr>
              <w:t>/100k</w:t>
            </w:r>
          </w:p>
        </w:tc>
        <w:tc>
          <w:tcPr>
            <w:tcW w:w="1023" w:type="dxa"/>
            <w:shd w:val="clear" w:color="auto" w:fill="FF9999"/>
          </w:tcPr>
          <w:p w14:paraId="53178099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24001CCF" w14:textId="46DB65E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624280EE" w14:textId="77777777" w:rsidTr="001F28E6">
        <w:tc>
          <w:tcPr>
            <w:tcW w:w="3100" w:type="dxa"/>
            <w:gridSpan w:val="3"/>
          </w:tcPr>
          <w:p w14:paraId="1BD27601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06A6D65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497A0B2B" w14:textId="0F76B1AF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/60nF</w:t>
            </w:r>
          </w:p>
        </w:tc>
        <w:tc>
          <w:tcPr>
            <w:tcW w:w="1023" w:type="dxa"/>
            <w:shd w:val="clear" w:color="auto" w:fill="FF9999"/>
          </w:tcPr>
          <w:p w14:paraId="6A0B4D9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4EAD1D1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037201A7" w14:textId="77777777" w:rsidTr="00A86EFA">
        <w:tc>
          <w:tcPr>
            <w:tcW w:w="3100" w:type="dxa"/>
            <w:gridSpan w:val="3"/>
          </w:tcPr>
          <w:p w14:paraId="3534E547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437649DE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2BFCB3F9" w14:textId="1C0B9C1B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/60nF</w:t>
            </w:r>
          </w:p>
        </w:tc>
        <w:tc>
          <w:tcPr>
            <w:tcW w:w="1023" w:type="dxa"/>
            <w:shd w:val="clear" w:color="auto" w:fill="FF9999"/>
          </w:tcPr>
          <w:p w14:paraId="189127A2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13AA32F8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0A6988E8" w14:textId="77777777" w:rsidTr="00733117">
        <w:tc>
          <w:tcPr>
            <w:tcW w:w="3100" w:type="dxa"/>
            <w:gridSpan w:val="3"/>
          </w:tcPr>
          <w:p w14:paraId="5425E44A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2856B311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212053EB" w14:textId="49CDFA99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POT/OFFSET</w:t>
            </w:r>
          </w:p>
        </w:tc>
        <w:tc>
          <w:tcPr>
            <w:tcW w:w="1023" w:type="dxa"/>
            <w:shd w:val="clear" w:color="auto" w:fill="FF9999"/>
          </w:tcPr>
          <w:p w14:paraId="70400F72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649D87A4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6834F209" w14:textId="77777777" w:rsidTr="00AC7A23">
        <w:tc>
          <w:tcPr>
            <w:tcW w:w="3100" w:type="dxa"/>
            <w:gridSpan w:val="3"/>
          </w:tcPr>
          <w:p w14:paraId="459E4B61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03AC21AA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7D943911" w14:textId="36010822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C9,60nF</w:t>
            </w:r>
          </w:p>
        </w:tc>
        <w:tc>
          <w:tcPr>
            <w:tcW w:w="1023" w:type="dxa"/>
            <w:shd w:val="clear" w:color="auto" w:fill="FF9999"/>
          </w:tcPr>
          <w:p w14:paraId="3A5E4ED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4F0404B2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68C97256" w14:textId="77777777" w:rsidTr="00DE5223">
        <w:tc>
          <w:tcPr>
            <w:tcW w:w="3100" w:type="dxa"/>
            <w:gridSpan w:val="3"/>
          </w:tcPr>
          <w:p w14:paraId="4BCDD22E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04FEF186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auto"/>
          </w:tcPr>
          <w:p w14:paraId="43845408" w14:textId="41298B01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AUDIO_JACK</w:t>
            </w:r>
          </w:p>
        </w:tc>
        <w:tc>
          <w:tcPr>
            <w:tcW w:w="1023" w:type="dxa"/>
            <w:shd w:val="clear" w:color="auto" w:fill="FF9999"/>
          </w:tcPr>
          <w:p w14:paraId="46989325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6651BCE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  <w:tr w:rsidR="00A07E5F" w14:paraId="517B35F2" w14:textId="77777777" w:rsidTr="009A2F6E">
        <w:tc>
          <w:tcPr>
            <w:tcW w:w="3100" w:type="dxa"/>
            <w:gridSpan w:val="3"/>
          </w:tcPr>
          <w:p w14:paraId="716AD526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14:paraId="228DFEDB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28" w:type="dxa"/>
            <w:shd w:val="clear" w:color="auto" w:fill="D0CECE" w:themeFill="background2" w:themeFillShade="E6"/>
          </w:tcPr>
          <w:p w14:paraId="3C76D513" w14:textId="523A3BA0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IC1</w:t>
            </w:r>
            <w:r>
              <w:rPr>
                <w:sz w:val="16"/>
                <w:szCs w:val="16"/>
              </w:rPr>
              <w:t>/TLC274</w:t>
            </w:r>
          </w:p>
        </w:tc>
        <w:tc>
          <w:tcPr>
            <w:tcW w:w="1023" w:type="dxa"/>
            <w:shd w:val="clear" w:color="auto" w:fill="FF9999"/>
          </w:tcPr>
          <w:p w14:paraId="35D9189D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FF9999"/>
          </w:tcPr>
          <w:p w14:paraId="6492094A" w14:textId="77777777" w:rsidR="00A07E5F" w:rsidRPr="001E3A62" w:rsidRDefault="00A07E5F" w:rsidP="00A07E5F">
            <w:pPr>
              <w:keepNext/>
              <w:ind w:left="0" w:firstLine="0"/>
              <w:rPr>
                <w:sz w:val="16"/>
                <w:szCs w:val="16"/>
              </w:rPr>
            </w:pPr>
          </w:p>
        </w:tc>
      </w:tr>
    </w:tbl>
    <w:p w14:paraId="0701240F" w14:textId="77777777" w:rsidR="002950B0" w:rsidRPr="002950B0" w:rsidRDefault="002950B0" w:rsidP="002950B0"/>
    <w:sectPr w:rsidR="002950B0" w:rsidRPr="002950B0" w:rsidSect="00361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A93E1" w14:textId="77777777" w:rsidR="00A2119D" w:rsidRDefault="00A2119D">
      <w:pPr>
        <w:spacing w:after="0" w:line="240" w:lineRule="auto"/>
      </w:pPr>
      <w:r>
        <w:separator/>
      </w:r>
    </w:p>
  </w:endnote>
  <w:endnote w:type="continuationSeparator" w:id="0">
    <w:p w14:paraId="19076B4D" w14:textId="77777777" w:rsidR="00A2119D" w:rsidRDefault="00A21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8CA46" w14:textId="678BC888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7E5F" w:rsidRPr="00A07E5F">
      <w:rPr>
        <w:rFonts w:ascii="Calibri" w:eastAsia="Calibri" w:hAnsi="Calibri" w:cs="Calibri"/>
        <w:noProof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3DDA" w14:textId="04BBCF63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7E5F" w:rsidRPr="00A07E5F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1B734" w14:textId="77777777" w:rsidR="00A2119D" w:rsidRDefault="00A2119D">
      <w:pPr>
        <w:spacing w:after="0" w:line="240" w:lineRule="auto"/>
      </w:pPr>
      <w:r>
        <w:separator/>
      </w:r>
    </w:p>
  </w:footnote>
  <w:footnote w:type="continuationSeparator" w:id="0">
    <w:p w14:paraId="77645AEB" w14:textId="77777777" w:rsidR="00A2119D" w:rsidRDefault="00A21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35BF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4B3714B"/>
    <w:multiLevelType w:val="hybridMultilevel"/>
    <w:tmpl w:val="668C932E"/>
    <w:lvl w:ilvl="0" w:tplc="AA42302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12"/>
  </w:num>
  <w:num w:numId="7">
    <w:abstractNumId w:val="14"/>
  </w:num>
  <w:num w:numId="8">
    <w:abstractNumId w:val="6"/>
  </w:num>
  <w:num w:numId="9">
    <w:abstractNumId w:val="2"/>
  </w:num>
  <w:num w:numId="10">
    <w:abstractNumId w:val="4"/>
  </w:num>
  <w:num w:numId="11">
    <w:abstractNumId w:val="20"/>
  </w:num>
  <w:num w:numId="12">
    <w:abstractNumId w:val="10"/>
  </w:num>
  <w:num w:numId="13">
    <w:abstractNumId w:val="8"/>
  </w:num>
  <w:num w:numId="14">
    <w:abstractNumId w:val="9"/>
  </w:num>
  <w:num w:numId="15">
    <w:abstractNumId w:val="3"/>
  </w:num>
  <w:num w:numId="16">
    <w:abstractNumId w:val="19"/>
  </w:num>
  <w:num w:numId="17">
    <w:abstractNumId w:val="5"/>
  </w:num>
  <w:num w:numId="18">
    <w:abstractNumId w:val="1"/>
  </w:num>
  <w:num w:numId="19">
    <w:abstractNumId w:val="17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9"/>
    <w:rsid w:val="00006634"/>
    <w:rsid w:val="00010638"/>
    <w:rsid w:val="000116B7"/>
    <w:rsid w:val="000266AC"/>
    <w:rsid w:val="0005334B"/>
    <w:rsid w:val="000546C2"/>
    <w:rsid w:val="00061EB3"/>
    <w:rsid w:val="0006273E"/>
    <w:rsid w:val="00077D12"/>
    <w:rsid w:val="00084A23"/>
    <w:rsid w:val="00094061"/>
    <w:rsid w:val="0009410E"/>
    <w:rsid w:val="00094B82"/>
    <w:rsid w:val="000B366A"/>
    <w:rsid w:val="000B78B5"/>
    <w:rsid w:val="000F1DD8"/>
    <w:rsid w:val="00100D14"/>
    <w:rsid w:val="00104336"/>
    <w:rsid w:val="00105E7C"/>
    <w:rsid w:val="001065AE"/>
    <w:rsid w:val="00113CE3"/>
    <w:rsid w:val="00114199"/>
    <w:rsid w:val="00115ED7"/>
    <w:rsid w:val="00117B5A"/>
    <w:rsid w:val="00117EA2"/>
    <w:rsid w:val="00121666"/>
    <w:rsid w:val="00145D94"/>
    <w:rsid w:val="00150029"/>
    <w:rsid w:val="00150703"/>
    <w:rsid w:val="00150AC6"/>
    <w:rsid w:val="001604EF"/>
    <w:rsid w:val="00161E11"/>
    <w:rsid w:val="00163E33"/>
    <w:rsid w:val="00170371"/>
    <w:rsid w:val="00174317"/>
    <w:rsid w:val="00183B1A"/>
    <w:rsid w:val="001964CE"/>
    <w:rsid w:val="001A51E9"/>
    <w:rsid w:val="001C46B0"/>
    <w:rsid w:val="001C6E4A"/>
    <w:rsid w:val="001D2B9C"/>
    <w:rsid w:val="001D4276"/>
    <w:rsid w:val="001E3A62"/>
    <w:rsid w:val="002039D1"/>
    <w:rsid w:val="00207A8E"/>
    <w:rsid w:val="00215540"/>
    <w:rsid w:val="002221DC"/>
    <w:rsid w:val="00226025"/>
    <w:rsid w:val="0023682B"/>
    <w:rsid w:val="0023732E"/>
    <w:rsid w:val="00250435"/>
    <w:rsid w:val="00256C4E"/>
    <w:rsid w:val="002608F6"/>
    <w:rsid w:val="0026499C"/>
    <w:rsid w:val="00274941"/>
    <w:rsid w:val="00274F14"/>
    <w:rsid w:val="00287879"/>
    <w:rsid w:val="002950B0"/>
    <w:rsid w:val="002C0ADC"/>
    <w:rsid w:val="002E5348"/>
    <w:rsid w:val="002F555C"/>
    <w:rsid w:val="00302907"/>
    <w:rsid w:val="00303A7E"/>
    <w:rsid w:val="003125A0"/>
    <w:rsid w:val="003137EB"/>
    <w:rsid w:val="00316B93"/>
    <w:rsid w:val="00316EB9"/>
    <w:rsid w:val="00317C93"/>
    <w:rsid w:val="00325CC8"/>
    <w:rsid w:val="00333386"/>
    <w:rsid w:val="003454A0"/>
    <w:rsid w:val="0034594B"/>
    <w:rsid w:val="003612A9"/>
    <w:rsid w:val="003658D1"/>
    <w:rsid w:val="0037021A"/>
    <w:rsid w:val="0037301C"/>
    <w:rsid w:val="00375527"/>
    <w:rsid w:val="00377BFC"/>
    <w:rsid w:val="0038024C"/>
    <w:rsid w:val="003946AF"/>
    <w:rsid w:val="003A798E"/>
    <w:rsid w:val="003C216A"/>
    <w:rsid w:val="003C3B33"/>
    <w:rsid w:val="003D1109"/>
    <w:rsid w:val="003E2D3B"/>
    <w:rsid w:val="003E68C0"/>
    <w:rsid w:val="003F1A43"/>
    <w:rsid w:val="00416429"/>
    <w:rsid w:val="0042736F"/>
    <w:rsid w:val="004317B3"/>
    <w:rsid w:val="00432862"/>
    <w:rsid w:val="00433AAB"/>
    <w:rsid w:val="00451844"/>
    <w:rsid w:val="004567CC"/>
    <w:rsid w:val="00464B0C"/>
    <w:rsid w:val="00467635"/>
    <w:rsid w:val="00477BB7"/>
    <w:rsid w:val="00487A98"/>
    <w:rsid w:val="00494501"/>
    <w:rsid w:val="004A0C9E"/>
    <w:rsid w:val="004A5D18"/>
    <w:rsid w:val="004A6A14"/>
    <w:rsid w:val="004B5D72"/>
    <w:rsid w:val="004C098E"/>
    <w:rsid w:val="004C6F84"/>
    <w:rsid w:val="004E4124"/>
    <w:rsid w:val="004E5A4C"/>
    <w:rsid w:val="004F2FA0"/>
    <w:rsid w:val="005054A5"/>
    <w:rsid w:val="00506739"/>
    <w:rsid w:val="00512DE0"/>
    <w:rsid w:val="00513B7C"/>
    <w:rsid w:val="00515AD2"/>
    <w:rsid w:val="00515F67"/>
    <w:rsid w:val="00522752"/>
    <w:rsid w:val="0052410A"/>
    <w:rsid w:val="00531A83"/>
    <w:rsid w:val="005325F9"/>
    <w:rsid w:val="005333F3"/>
    <w:rsid w:val="005369ED"/>
    <w:rsid w:val="00537C4C"/>
    <w:rsid w:val="00541030"/>
    <w:rsid w:val="00545DFF"/>
    <w:rsid w:val="00553B46"/>
    <w:rsid w:val="0055402E"/>
    <w:rsid w:val="00560C28"/>
    <w:rsid w:val="00563633"/>
    <w:rsid w:val="00564E6B"/>
    <w:rsid w:val="005653DF"/>
    <w:rsid w:val="00576369"/>
    <w:rsid w:val="005771DC"/>
    <w:rsid w:val="00597374"/>
    <w:rsid w:val="005A07EB"/>
    <w:rsid w:val="005A1547"/>
    <w:rsid w:val="005A190C"/>
    <w:rsid w:val="005A69C0"/>
    <w:rsid w:val="005B59FE"/>
    <w:rsid w:val="005B6BD1"/>
    <w:rsid w:val="005C1732"/>
    <w:rsid w:val="005C4124"/>
    <w:rsid w:val="005D1E06"/>
    <w:rsid w:val="005E5B01"/>
    <w:rsid w:val="005E609B"/>
    <w:rsid w:val="005F0B2F"/>
    <w:rsid w:val="005F3A9F"/>
    <w:rsid w:val="0060741C"/>
    <w:rsid w:val="00610A6F"/>
    <w:rsid w:val="00617BD7"/>
    <w:rsid w:val="0062386A"/>
    <w:rsid w:val="00635FF4"/>
    <w:rsid w:val="0066403C"/>
    <w:rsid w:val="00666838"/>
    <w:rsid w:val="00673DD7"/>
    <w:rsid w:val="00674C2B"/>
    <w:rsid w:val="00681B73"/>
    <w:rsid w:val="006878F1"/>
    <w:rsid w:val="006A16F5"/>
    <w:rsid w:val="006A26E2"/>
    <w:rsid w:val="006B3932"/>
    <w:rsid w:val="006B458D"/>
    <w:rsid w:val="006B60DD"/>
    <w:rsid w:val="006C56AE"/>
    <w:rsid w:val="006D3F7A"/>
    <w:rsid w:val="006D6169"/>
    <w:rsid w:val="006E1832"/>
    <w:rsid w:val="00731695"/>
    <w:rsid w:val="00743E33"/>
    <w:rsid w:val="00746392"/>
    <w:rsid w:val="00752117"/>
    <w:rsid w:val="007546A1"/>
    <w:rsid w:val="00755951"/>
    <w:rsid w:val="007611BD"/>
    <w:rsid w:val="007621B3"/>
    <w:rsid w:val="00762A59"/>
    <w:rsid w:val="00765659"/>
    <w:rsid w:val="00781490"/>
    <w:rsid w:val="00790E77"/>
    <w:rsid w:val="00793592"/>
    <w:rsid w:val="007A3280"/>
    <w:rsid w:val="007A7825"/>
    <w:rsid w:val="007B2BAB"/>
    <w:rsid w:val="007B6E23"/>
    <w:rsid w:val="007C586A"/>
    <w:rsid w:val="007D3745"/>
    <w:rsid w:val="007D719F"/>
    <w:rsid w:val="0080625B"/>
    <w:rsid w:val="0081082E"/>
    <w:rsid w:val="00810D53"/>
    <w:rsid w:val="00817FB3"/>
    <w:rsid w:val="008354DD"/>
    <w:rsid w:val="00836332"/>
    <w:rsid w:val="00842C34"/>
    <w:rsid w:val="00851110"/>
    <w:rsid w:val="00852440"/>
    <w:rsid w:val="00865B33"/>
    <w:rsid w:val="00867E3A"/>
    <w:rsid w:val="00887ED1"/>
    <w:rsid w:val="008A49C7"/>
    <w:rsid w:val="008B5A92"/>
    <w:rsid w:val="008B60A9"/>
    <w:rsid w:val="008C7D6A"/>
    <w:rsid w:val="008E740C"/>
    <w:rsid w:val="008F5D37"/>
    <w:rsid w:val="00901B67"/>
    <w:rsid w:val="00914295"/>
    <w:rsid w:val="00920E78"/>
    <w:rsid w:val="009426AC"/>
    <w:rsid w:val="00950625"/>
    <w:rsid w:val="00961CA7"/>
    <w:rsid w:val="00981B01"/>
    <w:rsid w:val="00991E77"/>
    <w:rsid w:val="009948A2"/>
    <w:rsid w:val="00994D94"/>
    <w:rsid w:val="009A2EC1"/>
    <w:rsid w:val="009A6070"/>
    <w:rsid w:val="009A728A"/>
    <w:rsid w:val="009B1F0C"/>
    <w:rsid w:val="009B5902"/>
    <w:rsid w:val="009B76C0"/>
    <w:rsid w:val="009B7B92"/>
    <w:rsid w:val="009C1FD5"/>
    <w:rsid w:val="009E0CB0"/>
    <w:rsid w:val="009F74EE"/>
    <w:rsid w:val="00A02A5E"/>
    <w:rsid w:val="00A07E5F"/>
    <w:rsid w:val="00A07EA4"/>
    <w:rsid w:val="00A111D9"/>
    <w:rsid w:val="00A2119D"/>
    <w:rsid w:val="00A22E8B"/>
    <w:rsid w:val="00A27629"/>
    <w:rsid w:val="00A520C3"/>
    <w:rsid w:val="00A54820"/>
    <w:rsid w:val="00A54D7C"/>
    <w:rsid w:val="00A64E82"/>
    <w:rsid w:val="00A72CCC"/>
    <w:rsid w:val="00A75FD4"/>
    <w:rsid w:val="00A9440A"/>
    <w:rsid w:val="00A94DB5"/>
    <w:rsid w:val="00AA1B90"/>
    <w:rsid w:val="00AB236F"/>
    <w:rsid w:val="00AC0CAC"/>
    <w:rsid w:val="00AD7CFD"/>
    <w:rsid w:val="00AE05E9"/>
    <w:rsid w:val="00AE35C8"/>
    <w:rsid w:val="00AE489A"/>
    <w:rsid w:val="00AE5AAF"/>
    <w:rsid w:val="00AE67A6"/>
    <w:rsid w:val="00AE776F"/>
    <w:rsid w:val="00AF3462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3930"/>
    <w:rsid w:val="00B74F8A"/>
    <w:rsid w:val="00B76DDC"/>
    <w:rsid w:val="00B93A34"/>
    <w:rsid w:val="00BA1F32"/>
    <w:rsid w:val="00BA3800"/>
    <w:rsid w:val="00BA3D92"/>
    <w:rsid w:val="00BA56DC"/>
    <w:rsid w:val="00BA6DDD"/>
    <w:rsid w:val="00BB1E57"/>
    <w:rsid w:val="00BB70EC"/>
    <w:rsid w:val="00BC01D4"/>
    <w:rsid w:val="00BC6530"/>
    <w:rsid w:val="00BD00D9"/>
    <w:rsid w:val="00BD5D98"/>
    <w:rsid w:val="00BF16D4"/>
    <w:rsid w:val="00C15F60"/>
    <w:rsid w:val="00C21BA1"/>
    <w:rsid w:val="00C32194"/>
    <w:rsid w:val="00C476AB"/>
    <w:rsid w:val="00C6398F"/>
    <w:rsid w:val="00C6598E"/>
    <w:rsid w:val="00C7593D"/>
    <w:rsid w:val="00C8053F"/>
    <w:rsid w:val="00C81A11"/>
    <w:rsid w:val="00C94F4D"/>
    <w:rsid w:val="00C95B9B"/>
    <w:rsid w:val="00C95EEB"/>
    <w:rsid w:val="00C97390"/>
    <w:rsid w:val="00CB1771"/>
    <w:rsid w:val="00CB4E31"/>
    <w:rsid w:val="00CD1049"/>
    <w:rsid w:val="00CF5F67"/>
    <w:rsid w:val="00D02C86"/>
    <w:rsid w:val="00D07C4E"/>
    <w:rsid w:val="00D10FA0"/>
    <w:rsid w:val="00D12CA8"/>
    <w:rsid w:val="00D20B1E"/>
    <w:rsid w:val="00D464BA"/>
    <w:rsid w:val="00D56970"/>
    <w:rsid w:val="00D575C5"/>
    <w:rsid w:val="00D62800"/>
    <w:rsid w:val="00D67930"/>
    <w:rsid w:val="00D71FC6"/>
    <w:rsid w:val="00D73B4A"/>
    <w:rsid w:val="00D841F7"/>
    <w:rsid w:val="00D92D0F"/>
    <w:rsid w:val="00DA1B31"/>
    <w:rsid w:val="00DA3CCD"/>
    <w:rsid w:val="00DA49AA"/>
    <w:rsid w:val="00DE1FE0"/>
    <w:rsid w:val="00DE5575"/>
    <w:rsid w:val="00DE7F06"/>
    <w:rsid w:val="00DF339A"/>
    <w:rsid w:val="00E0343B"/>
    <w:rsid w:val="00E10A9D"/>
    <w:rsid w:val="00E12D55"/>
    <w:rsid w:val="00E172F2"/>
    <w:rsid w:val="00E21232"/>
    <w:rsid w:val="00E32BEB"/>
    <w:rsid w:val="00E37DAC"/>
    <w:rsid w:val="00E41D70"/>
    <w:rsid w:val="00E4555F"/>
    <w:rsid w:val="00E50C34"/>
    <w:rsid w:val="00E5173A"/>
    <w:rsid w:val="00E6295A"/>
    <w:rsid w:val="00E63A95"/>
    <w:rsid w:val="00E73961"/>
    <w:rsid w:val="00E754BD"/>
    <w:rsid w:val="00E94615"/>
    <w:rsid w:val="00EA2AAD"/>
    <w:rsid w:val="00EA36D2"/>
    <w:rsid w:val="00EA743F"/>
    <w:rsid w:val="00EB4AE1"/>
    <w:rsid w:val="00ED1CF8"/>
    <w:rsid w:val="00ED2519"/>
    <w:rsid w:val="00EF6346"/>
    <w:rsid w:val="00F11E50"/>
    <w:rsid w:val="00F215D6"/>
    <w:rsid w:val="00F22B61"/>
    <w:rsid w:val="00F3403C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80DC5"/>
    <w:rsid w:val="00F8796D"/>
    <w:rsid w:val="00F9021B"/>
    <w:rsid w:val="00FA3260"/>
    <w:rsid w:val="00FB04D8"/>
    <w:rsid w:val="00FB0E36"/>
    <w:rsid w:val="00FD766D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guide-excellent-soldering/common-problem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Christopher Coulston</cp:lastModifiedBy>
  <cp:revision>14</cp:revision>
  <dcterms:created xsi:type="dcterms:W3CDTF">2021-09-13T14:22:00Z</dcterms:created>
  <dcterms:modified xsi:type="dcterms:W3CDTF">2022-03-11T14:28:00Z</dcterms:modified>
</cp:coreProperties>
</file>