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04EE8C3A" w:rsidR="009F27E1" w:rsidRDefault="004C21AD" w:rsidP="00AD7764">
                            <w:pPr>
                              <w:spacing w:after="0" w:line="240" w:lineRule="auto"/>
                              <w:ind w:left="0" w:firstLine="0"/>
                              <w:jc w:val="center"/>
                            </w:pPr>
                            <w:r>
                              <w:t>Frequency Domain:</w:t>
                            </w:r>
                            <w:r w:rsidR="009F27E1">
                              <w:t xml:space="preserve"> FFT and Fourier Series</w:t>
                            </w:r>
                          </w:p>
                          <w:p w14:paraId="44BEB681" w14:textId="77777777" w:rsidR="009F27E1" w:rsidRDefault="009F27E1"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04EE8C3A" w:rsidR="009F27E1" w:rsidRDefault="004C21AD" w:rsidP="00AD7764">
                      <w:pPr>
                        <w:spacing w:after="0" w:line="240" w:lineRule="auto"/>
                        <w:ind w:left="0" w:firstLine="0"/>
                        <w:jc w:val="center"/>
                      </w:pPr>
                      <w:r>
                        <w:t>Frequency Domain:</w:t>
                      </w:r>
                      <w:r w:rsidR="009F27E1">
                        <w:t xml:space="preserve"> FFT and Fourier Series</w:t>
                      </w:r>
                    </w:p>
                    <w:p w14:paraId="44BEB681" w14:textId="77777777" w:rsidR="009F27E1" w:rsidRDefault="009F27E1"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F27E1" w:rsidRDefault="009F27E1"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F27E1" w:rsidRDefault="009F27E1"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F27E1" w:rsidRDefault="009F27E1"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F27E1" w:rsidRDefault="009F27E1"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F27E1" w:rsidRDefault="009F27E1"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7E631E">
      <w:pPr>
        <w:rPr>
          <w:sz w:val="36"/>
          <w:szCs w:val="36"/>
        </w:rPr>
      </w:pPr>
      <w:r>
        <w:t xml:space="preserve"> </w:t>
      </w:r>
      <w:r>
        <w:rPr>
          <w:sz w:val="36"/>
          <w:szCs w:val="36"/>
        </w:rPr>
        <w:t>Objective</w:t>
      </w:r>
    </w:p>
    <w:p w14:paraId="217CC47B" w14:textId="37FA2850"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 xml:space="preserve">study the </w:t>
      </w:r>
      <w:r w:rsidR="007E04E7">
        <w:t>frequency response of the modified Audio amplifier front end using the FFT feature of the oscilloscopes.</w:t>
      </w:r>
    </w:p>
    <w:p w14:paraId="7540B7C9" w14:textId="37B815AF" w:rsidR="00983685" w:rsidRPr="006C1416" w:rsidRDefault="00983685" w:rsidP="00983685">
      <w:pPr>
        <w:pStyle w:val="Heading1"/>
        <w:tabs>
          <w:tab w:val="center" w:pos="920"/>
        </w:tabs>
        <w:spacing w:before="100" w:beforeAutospacing="1" w:after="100" w:afterAutospacing="1" w:line="240" w:lineRule="auto"/>
        <w:ind w:left="0" w:firstLine="0"/>
        <w:rPr>
          <w:b w:val="0"/>
          <w:sz w:val="36"/>
          <w:szCs w:val="36"/>
        </w:rPr>
      </w:pPr>
      <w:r w:rsidRPr="006C1416">
        <w:rPr>
          <w:b w:val="0"/>
          <w:sz w:val="36"/>
          <w:szCs w:val="36"/>
        </w:rPr>
        <w:t xml:space="preserve">Fast </w:t>
      </w:r>
      <w:r w:rsidR="00A079B2">
        <w:rPr>
          <w:b w:val="0"/>
          <w:sz w:val="36"/>
          <w:szCs w:val="36"/>
        </w:rPr>
        <w:t>Fourier Transform/ Fourier Series:</w:t>
      </w:r>
    </w:p>
    <w:p w14:paraId="302D6FF2" w14:textId="2B4FD1C8" w:rsidR="00690485" w:rsidRDefault="00983685" w:rsidP="00983685">
      <w:pPr>
        <w:spacing w:before="100" w:beforeAutospacing="1" w:after="100" w:afterAutospacing="1" w:line="240" w:lineRule="auto"/>
        <w:ind w:left="-5"/>
      </w:pPr>
      <w:r>
        <w:t>Most modern oscilloscopes have a fast Fourier transform (FFT) capability.  A FFT is a graph of power vs. frequency</w:t>
      </w:r>
      <w:r w:rsidR="00C708DA">
        <w:t xml:space="preserve"> for </w:t>
      </w:r>
      <w:r w:rsidR="00690485">
        <w:t>one of input channels of the oscilloscope</w:t>
      </w:r>
      <w:r w:rsidR="00C708DA">
        <w:t>.</w:t>
      </w:r>
      <w:r>
        <w:t xml:space="preserve">  </w:t>
      </w:r>
      <w:r w:rsidR="00690485">
        <w:t xml:space="preserve">In other words, the oscilloscope decomposes the input waveform into </w:t>
      </w:r>
      <w:r w:rsidR="00544038">
        <w:t xml:space="preserve">that waveform’s </w:t>
      </w:r>
      <w:r w:rsidR="00690485">
        <w:t xml:space="preserve">constituent sine waves </w:t>
      </w:r>
      <w:r w:rsidR="00544038">
        <w:t xml:space="preserve">(using the fast Fourier transform) </w:t>
      </w:r>
      <w:r w:rsidR="00690485">
        <w:t>and then plots the magnitude of each of these sine wave</w:t>
      </w:r>
      <w:r w:rsidR="00544038">
        <w:t xml:space="preserve"> at their respective frequency.</w:t>
      </w:r>
    </w:p>
    <w:p w14:paraId="4A15285E" w14:textId="5179C85E" w:rsidR="00983685" w:rsidRDefault="00983685" w:rsidP="00CC6FFD">
      <w:pPr>
        <w:spacing w:before="100" w:beforeAutospacing="1" w:after="100" w:afterAutospacing="1" w:line="240" w:lineRule="auto"/>
        <w:ind w:left="-5"/>
      </w:pPr>
      <w:r>
        <w:fldChar w:fldCharType="begin"/>
      </w:r>
      <w:r>
        <w:instrText xml:space="preserve"> REF _Ref85786780 \h </w:instrText>
      </w:r>
      <w:r>
        <w:fldChar w:fldCharType="separate"/>
      </w:r>
      <w:r w:rsidR="00543787">
        <w:t xml:space="preserve">Figure </w:t>
      </w:r>
      <w:r w:rsidR="00543787">
        <w:rPr>
          <w:noProof/>
        </w:rPr>
        <w:t>1</w:t>
      </w:r>
      <w:r>
        <w:fldChar w:fldCharType="end"/>
      </w:r>
      <w:r w:rsidR="00C708DA">
        <w:t xml:space="preserve"> shows the FFT of a 1kHz </w:t>
      </w:r>
      <w:r w:rsidR="0035001B">
        <w:t>square</w:t>
      </w:r>
      <w:r w:rsidR="00C708DA">
        <w:t xml:space="preserve"> wave applied to channel 1</w:t>
      </w:r>
      <w:r w:rsidR="00D23942">
        <w:t xml:space="preserve"> of the oscilloscope</w:t>
      </w:r>
      <w:r w:rsidR="00C708DA">
        <w:t>.</w:t>
      </w:r>
      <w:r w:rsidR="00BE0AB7">
        <w:t xml:space="preserve"> </w:t>
      </w:r>
      <w:r>
        <w:t xml:space="preserve">The horizontal axis is scaled at </w:t>
      </w:r>
      <w:r w:rsidR="0035001B">
        <w:t>2</w:t>
      </w:r>
      <w:r>
        <w:t xml:space="preserve">kHz per division.  The vertical axis is the </w:t>
      </w:r>
      <w:r w:rsidR="0035001B">
        <w:t xml:space="preserve">voltage of the sin wave component at that </w:t>
      </w:r>
      <w:r w:rsidR="00C708DA">
        <w:t>frequency</w:t>
      </w:r>
      <w:r w:rsidR="0035001B">
        <w:t>.  The vertical axis is scaled at 1V RMS per division with 0V indicated by the grey “FFT” arrow on the left margin of the screen</w:t>
      </w:r>
      <w:r w:rsidR="00544038">
        <w:t>.</w:t>
      </w:r>
    </w:p>
    <w:p w14:paraId="5EAFAFA4" w14:textId="4D795731" w:rsidR="00CC6FFD" w:rsidRDefault="00CC6FFD" w:rsidP="00CC6FFD">
      <w:pPr>
        <w:spacing w:before="100" w:beforeAutospacing="1" w:after="100" w:afterAutospacing="1" w:line="240" w:lineRule="auto"/>
        <w:ind w:left="-5"/>
      </w:pPr>
      <w:r>
        <w:rPr>
          <w:noProof/>
        </w:rPr>
        <w:drawing>
          <wp:inline distT="0" distB="0" distL="0" distR="0" wp14:anchorId="621E543A" wp14:editId="7230D46B">
            <wp:extent cx="4283789"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789" cy="2743200"/>
                    </a:xfrm>
                    <a:prstGeom prst="rect">
                      <a:avLst/>
                    </a:prstGeom>
                    <a:noFill/>
                    <a:ln>
                      <a:noFill/>
                    </a:ln>
                  </pic:spPr>
                </pic:pic>
              </a:graphicData>
            </a:graphic>
          </wp:inline>
        </w:drawing>
      </w:r>
    </w:p>
    <w:p w14:paraId="28BA7691" w14:textId="4E6D5866" w:rsidR="00983685" w:rsidRDefault="00983685" w:rsidP="00983685">
      <w:pPr>
        <w:pStyle w:val="Caption"/>
      </w:pPr>
      <w:bookmarkStart w:id="1" w:name="_Ref85786780"/>
      <w:r>
        <w:t xml:space="preserve">Figure </w:t>
      </w:r>
      <w:fldSimple w:instr=" SEQ Figure \* ARABIC ">
        <w:r w:rsidR="00543787">
          <w:rPr>
            <w:noProof/>
          </w:rPr>
          <w:t>1</w:t>
        </w:r>
      </w:fldSimple>
      <w:bookmarkEnd w:id="1"/>
      <w:r>
        <w:t xml:space="preserve">: The FFT of </w:t>
      </w:r>
      <w:r w:rsidR="0035001B">
        <w:t>a 1kHz square wave showing the Fourier series harmonics.  The horizontal scale is 2kHz/division</w:t>
      </w:r>
      <w:r>
        <w:rPr>
          <w:noProof/>
        </w:rPr>
        <w:t>.</w:t>
      </w:r>
      <w:r w:rsidR="0035001B">
        <w:rPr>
          <w:noProof/>
        </w:rPr>
        <w:t xml:space="preserve">  </w:t>
      </w:r>
    </w:p>
    <w:p w14:paraId="0AA939A7" w14:textId="5285B49B" w:rsidR="007E04E7" w:rsidRPr="007E04E7" w:rsidRDefault="00C708DA" w:rsidP="008B09BA">
      <w:pPr>
        <w:spacing w:before="100" w:beforeAutospacing="1" w:after="100" w:afterAutospacing="1" w:line="240" w:lineRule="auto"/>
        <w:ind w:left="-5"/>
      </w:pPr>
      <w:r>
        <w:lastRenderedPageBreak/>
        <w:t xml:space="preserve">A close examination of the FFT in </w:t>
      </w:r>
      <w:r>
        <w:fldChar w:fldCharType="begin"/>
      </w:r>
      <w:r>
        <w:instrText xml:space="preserve"> REF _Ref85786780 \h </w:instrText>
      </w:r>
      <w:r>
        <w:fldChar w:fldCharType="separate"/>
      </w:r>
      <w:r w:rsidR="00543787">
        <w:t xml:space="preserve">Figure </w:t>
      </w:r>
      <w:r w:rsidR="00543787">
        <w:rPr>
          <w:noProof/>
        </w:rPr>
        <w:t>1</w:t>
      </w:r>
      <w:r>
        <w:fldChar w:fldCharType="end"/>
      </w:r>
      <w:r>
        <w:t xml:space="preserve"> reveals a spike </w:t>
      </w:r>
      <w:r w:rsidR="0035001B">
        <w:t xml:space="preserve">half way to </w:t>
      </w:r>
      <w:r>
        <w:t>the first vertical division, at 1kHz</w:t>
      </w:r>
      <w:r w:rsidR="0035001B">
        <w:t>,</w:t>
      </w:r>
      <w:r>
        <w:t xml:space="preserve"> that extends </w:t>
      </w:r>
      <w:r w:rsidR="0035001B">
        <w:t xml:space="preserve">about 4.4 </w:t>
      </w:r>
      <w:r w:rsidR="008B09BA">
        <w:t>vertical division</w:t>
      </w:r>
      <w:r>
        <w:t>.</w:t>
      </w:r>
      <w:r w:rsidR="00B8461F">
        <w:t xml:space="preserve"> </w:t>
      </w:r>
      <w:r w:rsidR="00BE0AB7">
        <w:t xml:space="preserve"> This spike represents the energy of the 1kHz sine wave </w:t>
      </w:r>
      <w:r w:rsidR="008B09BA">
        <w:t>component of the square wave</w:t>
      </w:r>
      <w:r w:rsidR="00BE0AB7">
        <w:t xml:space="preserve">.  </w:t>
      </w:r>
      <w:r w:rsidR="00D23942">
        <w:t>T</w:t>
      </w:r>
      <w:r>
        <w:t>he</w:t>
      </w:r>
      <w:r w:rsidR="008B09BA">
        <w:t xml:space="preserve"> other sinusoidal components of the square wave show up as spikes at 3kHz, 5kHz, etc</w:t>
      </w:r>
      <w:r w:rsidR="00BE0AB7">
        <w:t>.</w:t>
      </w:r>
      <w:r w:rsidR="008B09BA">
        <w:t xml:space="preserve">  </w:t>
      </w:r>
      <w:r w:rsidR="007E04E7">
        <w:t xml:space="preserve">In order to look at the FFT of a square wave let’s use a new piece of equipment in the lab, the </w:t>
      </w:r>
      <w:r w:rsidR="007E04E7">
        <w:rPr>
          <w:bCs/>
        </w:rPr>
        <w:t xml:space="preserve">BNC/BNC cable.  This is just a cable with a BNC connector on each end shown in </w:t>
      </w:r>
      <w:r w:rsidR="007E04E7">
        <w:rPr>
          <w:bCs/>
        </w:rPr>
        <w:fldChar w:fldCharType="begin"/>
      </w:r>
      <w:r w:rsidR="007E04E7">
        <w:rPr>
          <w:bCs/>
        </w:rPr>
        <w:instrText xml:space="preserve"> REF _Ref87964231 \h </w:instrText>
      </w:r>
      <w:r w:rsidR="007E04E7">
        <w:rPr>
          <w:bCs/>
        </w:rPr>
      </w:r>
      <w:r w:rsidR="007E04E7">
        <w:rPr>
          <w:bCs/>
        </w:rPr>
        <w:fldChar w:fldCharType="separate"/>
      </w:r>
      <w:r w:rsidR="00543787">
        <w:t xml:space="preserve">Figure </w:t>
      </w:r>
      <w:r w:rsidR="00543787">
        <w:rPr>
          <w:noProof/>
        </w:rPr>
        <w:t>2</w:t>
      </w:r>
      <w:r w:rsidR="007E04E7">
        <w:rPr>
          <w:bCs/>
        </w:rPr>
        <w:fldChar w:fldCharType="end"/>
      </w:r>
      <w:r w:rsidR="007E04E7">
        <w:rPr>
          <w:bCs/>
        </w:rPr>
        <w:t>.</w:t>
      </w:r>
    </w:p>
    <w:p w14:paraId="1915767D" w14:textId="77777777" w:rsidR="007E04E7" w:rsidRDefault="007E04E7" w:rsidP="007E04E7">
      <w:pPr>
        <w:keepNext/>
      </w:pPr>
      <w:r>
        <w:rPr>
          <w:noProof/>
        </w:rPr>
        <w:drawing>
          <wp:inline distT="0" distB="0" distL="0" distR="0" wp14:anchorId="3746AB36" wp14:editId="2D230332">
            <wp:extent cx="1466850" cy="1466850"/>
            <wp:effectExtent l="0" t="0" r="0" b="0"/>
            <wp:docPr id="2" name="Picture 2" descr="Sennheiser BNC to BNC Coaxial Cable BB1 B&amp;amp;H Pho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nheiser BNC to BNC Coaxial Cable BB1 B&amp;amp;H Photo Vid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676F6370" w14:textId="3186B775" w:rsidR="007E04E7" w:rsidRDefault="007E04E7" w:rsidP="007E04E7">
      <w:pPr>
        <w:pStyle w:val="Caption"/>
        <w:rPr>
          <w:bCs/>
        </w:rPr>
      </w:pPr>
      <w:bookmarkStart w:id="2" w:name="_Ref87964231"/>
      <w:r>
        <w:t xml:space="preserve">Figure </w:t>
      </w:r>
      <w:fldSimple w:instr=" SEQ Figure \* ARABIC ">
        <w:r w:rsidR="00543787">
          <w:rPr>
            <w:noProof/>
          </w:rPr>
          <w:t>2</w:t>
        </w:r>
      </w:fldSimple>
      <w:bookmarkEnd w:id="2"/>
      <w:r>
        <w:t xml:space="preserve">: A </w:t>
      </w:r>
      <w:proofErr w:type="gramStart"/>
      <w:r>
        <w:t>BNC to BNC</w:t>
      </w:r>
      <w:proofErr w:type="gramEnd"/>
      <w:r>
        <w:t xml:space="preserve"> cable.</w:t>
      </w:r>
    </w:p>
    <w:p w14:paraId="1D207B70" w14:textId="2C55DD9D" w:rsidR="00BA2715" w:rsidRDefault="008B09BA" w:rsidP="00BA2715">
      <w:pPr>
        <w:spacing w:before="100" w:beforeAutospacing="1" w:after="100" w:afterAutospacing="1" w:line="240" w:lineRule="auto"/>
        <w:ind w:left="-5"/>
        <w:rPr>
          <w:bCs/>
        </w:rPr>
      </w:pPr>
      <w:r>
        <w:t xml:space="preserve">Configure </w:t>
      </w:r>
      <w:proofErr w:type="gramStart"/>
      <w:r>
        <w:t>you</w:t>
      </w:r>
      <w:proofErr w:type="gramEnd"/>
      <w:r>
        <w:t xml:space="preserve"> oscilloscope and function generator to look at the </w:t>
      </w:r>
      <w:r w:rsidR="00BE0AB7">
        <w:t>FFT of a square wave using the following procedure:</w:t>
      </w:r>
    </w:p>
    <w:p w14:paraId="4A4F1661" w14:textId="77777777" w:rsidR="00BE0AB7" w:rsidRDefault="00BE0AB7" w:rsidP="00BE0AB7">
      <w:pPr>
        <w:numPr>
          <w:ilvl w:val="0"/>
          <w:numId w:val="31"/>
        </w:numPr>
        <w:spacing w:after="0" w:line="240" w:lineRule="auto"/>
        <w:rPr>
          <w:bCs/>
        </w:rPr>
      </w:pPr>
      <w:r>
        <w:rPr>
          <w:bCs/>
        </w:rPr>
        <w:t>Turn on the function generator and oscilloscope,</w:t>
      </w:r>
    </w:p>
    <w:p w14:paraId="571A59A9" w14:textId="739D8F07" w:rsidR="00BE0AB7" w:rsidRDefault="00BE0AB7" w:rsidP="00BE0AB7">
      <w:pPr>
        <w:numPr>
          <w:ilvl w:val="0"/>
          <w:numId w:val="31"/>
        </w:numPr>
        <w:spacing w:after="0" w:line="240" w:lineRule="auto"/>
        <w:rPr>
          <w:bCs/>
        </w:rPr>
      </w:pPr>
      <w:r>
        <w:rPr>
          <w:bCs/>
        </w:rPr>
        <w:t xml:space="preserve">Attach </w:t>
      </w:r>
      <w:r w:rsidR="007E04E7">
        <w:rPr>
          <w:bCs/>
        </w:rPr>
        <w:t xml:space="preserve">one end of the BNC/BNC cable </w:t>
      </w:r>
      <w:r>
        <w:rPr>
          <w:bCs/>
        </w:rPr>
        <w:t xml:space="preserve">to </w:t>
      </w:r>
      <w:r w:rsidR="007E04E7">
        <w:rPr>
          <w:bCs/>
        </w:rPr>
        <w:t xml:space="preserve">oscilloscope </w:t>
      </w:r>
      <w:r>
        <w:rPr>
          <w:bCs/>
        </w:rPr>
        <w:t xml:space="preserve">Ch1 and </w:t>
      </w:r>
      <w:r w:rsidR="007E04E7">
        <w:rPr>
          <w:bCs/>
        </w:rPr>
        <w:t xml:space="preserve">the other end to CH1 of the </w:t>
      </w:r>
      <w:r>
        <w:rPr>
          <w:bCs/>
        </w:rPr>
        <w:t>function generator,</w:t>
      </w:r>
    </w:p>
    <w:p w14:paraId="71E74E79" w14:textId="77777777" w:rsidR="00BE0AB7" w:rsidRDefault="00BE0AB7" w:rsidP="00BE0AB7">
      <w:pPr>
        <w:spacing w:after="0" w:line="240" w:lineRule="auto"/>
      </w:pPr>
    </w:p>
    <w:p w14:paraId="5639527F" w14:textId="783E3840" w:rsidR="00BE0AB7" w:rsidRPr="00C652F0" w:rsidRDefault="00BE0AB7" w:rsidP="00BE0AB7">
      <w:pPr>
        <w:spacing w:after="0" w:line="240" w:lineRule="auto"/>
        <w:rPr>
          <w:bCs/>
        </w:rPr>
      </w:pPr>
      <w:r>
        <w:t>Configure your function generator as follows:</w:t>
      </w:r>
    </w:p>
    <w:p w14:paraId="022C3535" w14:textId="62933CC0" w:rsidR="00BA2715" w:rsidRDefault="00BA2715" w:rsidP="00BA2715">
      <w:pPr>
        <w:pStyle w:val="ListParagraph"/>
        <w:numPr>
          <w:ilvl w:val="0"/>
          <w:numId w:val="28"/>
        </w:numPr>
        <w:rPr>
          <w:bCs/>
        </w:rPr>
      </w:pPr>
      <w:r>
        <w:rPr>
          <w:bCs/>
        </w:rPr>
        <w:t>Waveform:</w:t>
      </w:r>
      <w:r>
        <w:rPr>
          <w:bCs/>
        </w:rPr>
        <w:tab/>
      </w:r>
      <w:r w:rsidR="006C1416">
        <w:rPr>
          <w:bCs/>
        </w:rPr>
        <w:t>Square</w:t>
      </w:r>
    </w:p>
    <w:p w14:paraId="7501EA99" w14:textId="77777777" w:rsidR="00BA2715" w:rsidRDefault="00BA2715" w:rsidP="00BA2715">
      <w:pPr>
        <w:pStyle w:val="ListParagraph"/>
        <w:numPr>
          <w:ilvl w:val="0"/>
          <w:numId w:val="28"/>
        </w:numPr>
        <w:rPr>
          <w:bCs/>
        </w:rPr>
      </w:pPr>
      <w:r>
        <w:rPr>
          <w:bCs/>
        </w:rPr>
        <w:t>Frequency:</w:t>
      </w:r>
      <w:r>
        <w:rPr>
          <w:bCs/>
        </w:rPr>
        <w:tab/>
        <w:t>1.0</w:t>
      </w:r>
      <w:r w:rsidRPr="00674AEE">
        <w:rPr>
          <w:bCs/>
        </w:rPr>
        <w:t>kHz</w:t>
      </w:r>
    </w:p>
    <w:p w14:paraId="6591E033" w14:textId="58974FAF" w:rsidR="00BA2715" w:rsidRDefault="00BA2715" w:rsidP="00BA2715">
      <w:pPr>
        <w:pStyle w:val="ListParagraph"/>
        <w:numPr>
          <w:ilvl w:val="0"/>
          <w:numId w:val="28"/>
        </w:numPr>
        <w:rPr>
          <w:bCs/>
        </w:rPr>
      </w:pPr>
      <w:r>
        <w:rPr>
          <w:bCs/>
        </w:rPr>
        <w:t>Amplitude:</w:t>
      </w:r>
      <w:r>
        <w:rPr>
          <w:bCs/>
        </w:rPr>
        <w:tab/>
        <w:t>1</w:t>
      </w:r>
      <w:r w:rsidR="007E04E7">
        <w:rPr>
          <w:bCs/>
        </w:rPr>
        <w:t>0</w:t>
      </w:r>
      <w:r>
        <w:rPr>
          <w:bCs/>
        </w:rPr>
        <w:t>.0V</w:t>
      </w:r>
    </w:p>
    <w:p w14:paraId="2852F599" w14:textId="04F5C82A" w:rsidR="00BA2715" w:rsidRDefault="00BA2715" w:rsidP="00BA2715">
      <w:pPr>
        <w:pStyle w:val="ListParagraph"/>
        <w:numPr>
          <w:ilvl w:val="0"/>
          <w:numId w:val="28"/>
        </w:numPr>
        <w:rPr>
          <w:bCs/>
        </w:rPr>
      </w:pPr>
      <w:r>
        <w:rPr>
          <w:bCs/>
        </w:rPr>
        <w:t>Offset:</w:t>
      </w:r>
      <w:r>
        <w:rPr>
          <w:bCs/>
        </w:rPr>
        <w:tab/>
      </w:r>
      <w:r>
        <w:rPr>
          <w:bCs/>
        </w:rPr>
        <w:tab/>
        <w:t>0V</w:t>
      </w:r>
    </w:p>
    <w:p w14:paraId="1EB84812" w14:textId="58DFCC78" w:rsidR="00BA2715" w:rsidRDefault="00BE0AB7" w:rsidP="008C0ED3">
      <w:pPr>
        <w:spacing w:before="100" w:beforeAutospacing="1" w:after="100" w:afterAutospacing="1" w:line="240" w:lineRule="auto"/>
        <w:ind w:left="-5"/>
      </w:pPr>
      <w:r>
        <w:t xml:space="preserve">Configure Ch1 of the oscilloscope </w:t>
      </w:r>
      <w:r w:rsidR="00D23942">
        <w:t>as follows:</w:t>
      </w:r>
    </w:p>
    <w:tbl>
      <w:tblPr>
        <w:tblStyle w:val="PlainTable1"/>
        <w:tblW w:w="0" w:type="auto"/>
        <w:tblLook w:val="04A0" w:firstRow="1" w:lastRow="0" w:firstColumn="1" w:lastColumn="0" w:noHBand="0" w:noVBand="1"/>
      </w:tblPr>
      <w:tblGrid>
        <w:gridCol w:w="4677"/>
        <w:gridCol w:w="4677"/>
      </w:tblGrid>
      <w:tr w:rsidR="009F3AEC" w14:paraId="7152D6FF" w14:textId="77777777" w:rsidTr="0022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A47C147"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DCECB1D" w14:textId="77777777" w:rsidR="009F3AEC" w:rsidRPr="00D04D46" w:rsidRDefault="009F3AEC" w:rsidP="00225AE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9F3AEC" w14:paraId="42966AD8"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20EEF13" w14:textId="640CB6EB" w:rsidR="009F3AEC" w:rsidRPr="00D04D46" w:rsidRDefault="009F3AEC" w:rsidP="00225AEF">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61F657E2" w14:textId="1DCD8051" w:rsidR="009F3AEC" w:rsidRPr="00D04D46" w:rsidRDefault="007E04E7"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BNC/BNC to CH1 </w:t>
            </w:r>
            <w:r w:rsidR="00BA2715">
              <w:t>of function generator</w:t>
            </w:r>
          </w:p>
        </w:tc>
      </w:tr>
      <w:tr w:rsidR="009F3AEC" w14:paraId="58A412FD"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1F8DAFF8"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19A48C38" w14:textId="4114CA9E" w:rsidR="009F3AEC" w:rsidRPr="00D04D46"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009F3AEC" w:rsidRPr="00D04D46">
              <w:t>V/div</w:t>
            </w:r>
          </w:p>
        </w:tc>
      </w:tr>
      <w:tr w:rsidR="009F3AEC" w14:paraId="51F5630D"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9795B2A"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2FAB1946" w14:textId="77777777" w:rsidR="009F3AEC" w:rsidRPr="00D04D46"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9F3AEC" w14:paraId="02703381"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365E6E62"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5FBD764C" w14:textId="77777777" w:rsidR="009F3AEC" w:rsidRPr="00D04D46" w:rsidRDefault="009F3AEC"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1</w:t>
            </w:r>
          </w:p>
        </w:tc>
      </w:tr>
      <w:tr w:rsidR="009F3AEC" w14:paraId="1E4944F1"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57492F0"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435C813" w14:textId="77777777" w:rsidR="009F3AEC" w:rsidRPr="0049632E"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w:t>
            </w:r>
          </w:p>
        </w:tc>
      </w:tr>
      <w:tr w:rsidR="009F3AEC" w14:paraId="2F5B4675"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7BE68253"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5522B3DF" w14:textId="4EBC5FE9" w:rsidR="009F3AEC" w:rsidRPr="0049632E"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w:t>
            </w:r>
            <w:r w:rsidR="009F3AEC" w:rsidRPr="0049632E">
              <w:t>V</w:t>
            </w:r>
          </w:p>
        </w:tc>
      </w:tr>
    </w:tbl>
    <w:p w14:paraId="4703CC89" w14:textId="77777777" w:rsidR="007E04E7" w:rsidRDefault="007E04E7" w:rsidP="008C0ED3">
      <w:pPr>
        <w:spacing w:after="0" w:line="240" w:lineRule="auto"/>
        <w:ind w:left="-6" w:hanging="11"/>
      </w:pPr>
      <w:r>
        <w:t xml:space="preserve">You should see the square wave on the screen as expected.  </w:t>
      </w:r>
      <w:r w:rsidR="00D23942">
        <w:t>If present, r</w:t>
      </w:r>
      <w:r w:rsidR="009F3AEC">
        <w:t xml:space="preserve">emove </w:t>
      </w:r>
      <w:r w:rsidR="00D23942">
        <w:t xml:space="preserve">Ch2 </w:t>
      </w:r>
      <w:r w:rsidR="009F3AEC">
        <w:t xml:space="preserve">from the </w:t>
      </w:r>
      <w:r w:rsidR="00D23942">
        <w:t xml:space="preserve">oscilloscope </w:t>
      </w:r>
      <w:r w:rsidR="009F3AEC">
        <w:t xml:space="preserve">display by pressing the illuminated "2" button twice. </w:t>
      </w:r>
    </w:p>
    <w:p w14:paraId="1E03B65D" w14:textId="77777777" w:rsidR="00EB0E26" w:rsidRDefault="00EB0E26" w:rsidP="00EB0E26">
      <w:pPr>
        <w:spacing w:after="0" w:line="240" w:lineRule="auto"/>
        <w:rPr>
          <w:bCs/>
        </w:rPr>
      </w:pPr>
    </w:p>
    <w:p w14:paraId="3BB41B98" w14:textId="77CA7A62" w:rsidR="009F3AEC" w:rsidRDefault="009F3AEC" w:rsidP="008C0ED3">
      <w:pPr>
        <w:spacing w:after="0" w:line="240" w:lineRule="auto"/>
        <w:ind w:left="-6" w:hanging="11"/>
      </w:pPr>
      <w:r>
        <w:t>Add the FFT to the scope using the following instructions:</w:t>
      </w:r>
    </w:p>
    <w:p w14:paraId="7F08E151" w14:textId="77777777" w:rsidR="008C0ED3" w:rsidRDefault="008C0ED3" w:rsidP="009F3AEC">
      <w:pPr>
        <w:spacing w:after="0" w:line="240" w:lineRule="auto"/>
        <w:ind w:left="-6" w:hanging="11"/>
      </w:pPr>
    </w:p>
    <w:p w14:paraId="2DEDD34C" w14:textId="08FF29BD" w:rsidR="009F3AEC" w:rsidRPr="00DE7D38" w:rsidRDefault="009F3AEC" w:rsidP="008C0ED3">
      <w:pPr>
        <w:numPr>
          <w:ilvl w:val="0"/>
          <w:numId w:val="31"/>
        </w:numPr>
        <w:spacing w:after="0" w:line="240" w:lineRule="auto"/>
        <w:rPr>
          <w:bCs/>
        </w:rPr>
      </w:pPr>
      <w:r w:rsidRPr="00DE7D38">
        <w:rPr>
          <w:bCs/>
        </w:rPr>
        <w:lastRenderedPageBreak/>
        <w:t>[</w:t>
      </w:r>
      <w:r w:rsidR="007E04E7">
        <w:rPr>
          <w:bCs/>
        </w:rPr>
        <w:t>FFT</w:t>
      </w:r>
      <w:r w:rsidRPr="00DE7D38">
        <w:rPr>
          <w:bCs/>
        </w:rPr>
        <w:t>] → </w:t>
      </w:r>
      <w:r w:rsidRPr="00DE7D38">
        <w:rPr>
          <w:bCs/>
          <w:highlight w:val="lightGray"/>
        </w:rPr>
        <w:t>S</w:t>
      </w:r>
      <w:r w:rsidR="008C0ED3">
        <w:rPr>
          <w:bCs/>
          <w:highlight w:val="lightGray"/>
        </w:rPr>
        <w:t>ource:</w:t>
      </w:r>
      <w:r w:rsidRPr="00DE7D38">
        <w:rPr>
          <w:bCs/>
        </w:rPr>
        <w:t> → </w:t>
      </w:r>
      <w:r w:rsidR="008C0ED3">
        <w:rPr>
          <w:bCs/>
          <w:highlight w:val="lightGray"/>
        </w:rPr>
        <w:t>1</w:t>
      </w:r>
    </w:p>
    <w:p w14:paraId="17CFE8CC" w14:textId="10343E50"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Pr="00DE7D38">
        <w:rPr>
          <w:bCs/>
          <w:highlight w:val="lightGray"/>
        </w:rPr>
        <w:t>S</w:t>
      </w:r>
      <w:r w:rsidR="008C0ED3">
        <w:rPr>
          <w:bCs/>
          <w:highlight w:val="lightGray"/>
        </w:rPr>
        <w:t>pan</w:t>
      </w:r>
      <w:r w:rsidRPr="00DE7D38">
        <w:rPr>
          <w:bCs/>
        </w:rPr>
        <w:t> → </w:t>
      </w:r>
      <w:r w:rsidR="007E04E7">
        <w:rPr>
          <w:bCs/>
          <w:highlight w:val="lightGray"/>
        </w:rPr>
        <w:t>2</w:t>
      </w:r>
      <w:r w:rsidR="008C0ED3">
        <w:rPr>
          <w:bCs/>
          <w:highlight w:val="lightGray"/>
        </w:rPr>
        <w:t>0kHz</w:t>
      </w:r>
    </w:p>
    <w:p w14:paraId="1E2299F3" w14:textId="0680B6B8"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00D23942">
        <w:rPr>
          <w:bCs/>
          <w:highlight w:val="lightGray"/>
        </w:rPr>
        <w:t xml:space="preserve">Center: </w:t>
      </w:r>
      <w:r w:rsidR="007E04E7">
        <w:rPr>
          <w:bCs/>
          <w:highlight w:val="lightGray"/>
        </w:rPr>
        <w:t>10</w:t>
      </w:r>
      <w:r w:rsidR="008C0ED3">
        <w:rPr>
          <w:bCs/>
          <w:highlight w:val="lightGray"/>
        </w:rPr>
        <w:t>kHz</w:t>
      </w:r>
    </w:p>
    <w:p w14:paraId="3078CFD4" w14:textId="5F886414" w:rsidR="009F3AEC" w:rsidRDefault="009F3AEC" w:rsidP="008C0ED3">
      <w:pPr>
        <w:numPr>
          <w:ilvl w:val="0"/>
          <w:numId w:val="31"/>
        </w:numPr>
        <w:spacing w:after="0" w:line="240" w:lineRule="auto"/>
        <w:rPr>
          <w:bCs/>
        </w:rPr>
      </w:pPr>
      <w:r w:rsidRPr="00475C93">
        <w:rPr>
          <w:bCs/>
        </w:rPr>
        <w:t>[</w:t>
      </w:r>
      <w:r w:rsidR="001D72E1">
        <w:rPr>
          <w:bCs/>
        </w:rPr>
        <w:t>FFT</w:t>
      </w:r>
      <w:r w:rsidRPr="00475C93">
        <w:rPr>
          <w:bCs/>
        </w:rPr>
        <w:t>] → </w:t>
      </w:r>
      <w:r w:rsidR="007E04E7">
        <w:rPr>
          <w:bCs/>
          <w:highlight w:val="lightGray"/>
        </w:rPr>
        <w:t>More FFT</w:t>
      </w:r>
    </w:p>
    <w:p w14:paraId="513517D7" w14:textId="1D06D30C" w:rsidR="007E04E7" w:rsidRPr="00DE7D38" w:rsidRDefault="007E04E7" w:rsidP="007E04E7">
      <w:pPr>
        <w:numPr>
          <w:ilvl w:val="0"/>
          <w:numId w:val="31"/>
        </w:numPr>
        <w:spacing w:after="0" w:line="240" w:lineRule="auto"/>
        <w:rPr>
          <w:bCs/>
        </w:rPr>
      </w:pPr>
      <w:r w:rsidRPr="00475C93">
        <w:rPr>
          <w:bCs/>
        </w:rPr>
        <w:t>[</w:t>
      </w:r>
      <w:r w:rsidR="001D72E1">
        <w:rPr>
          <w:bCs/>
        </w:rPr>
        <w:t>FFT</w:t>
      </w:r>
      <w:r w:rsidRPr="00475C93">
        <w:rPr>
          <w:bCs/>
        </w:rPr>
        <w:t>] → </w:t>
      </w:r>
      <w:r>
        <w:rPr>
          <w:bCs/>
          <w:highlight w:val="lightGray"/>
        </w:rPr>
        <w:t>Vertical Units</w:t>
      </w:r>
      <w:r w:rsidRPr="00DE7D38">
        <w:rPr>
          <w:bCs/>
        </w:rPr>
        <w:t>→ </w:t>
      </w:r>
      <w:r>
        <w:rPr>
          <w:bCs/>
          <w:highlight w:val="lightGray"/>
        </w:rPr>
        <w:t>V RMS</w:t>
      </w:r>
    </w:p>
    <w:p w14:paraId="7DD9256D" w14:textId="36C7E014" w:rsidR="007E04E7" w:rsidRDefault="009F3AEC" w:rsidP="007E04E7">
      <w:pPr>
        <w:numPr>
          <w:ilvl w:val="0"/>
          <w:numId w:val="31"/>
        </w:numPr>
        <w:spacing w:after="0" w:line="240" w:lineRule="auto"/>
        <w:rPr>
          <w:bCs/>
        </w:rPr>
      </w:pPr>
      <w:r w:rsidRPr="00475C93">
        <w:rPr>
          <w:bCs/>
        </w:rPr>
        <w:t>[↑ Back]</w:t>
      </w:r>
      <w:r w:rsidR="007E04E7">
        <w:rPr>
          <w:bCs/>
        </w:rPr>
        <w:t xml:space="preserve"> </w:t>
      </w:r>
      <w:r w:rsidR="007E04E7" w:rsidRPr="00475C93">
        <w:rPr>
          <w:bCs/>
        </w:rPr>
        <w:t>[↑ Back]</w:t>
      </w:r>
    </w:p>
    <w:p w14:paraId="260EE312" w14:textId="1EC1ED15" w:rsidR="007E04E7" w:rsidRDefault="007E04E7" w:rsidP="009F27E1">
      <w:pPr>
        <w:numPr>
          <w:ilvl w:val="0"/>
          <w:numId w:val="31"/>
        </w:numPr>
        <w:spacing w:after="0" w:line="240" w:lineRule="auto"/>
        <w:rPr>
          <w:bCs/>
        </w:rPr>
      </w:pPr>
      <w:r w:rsidRPr="007E04E7">
        <w:rPr>
          <w:bCs/>
        </w:rPr>
        <w:t>Change the Horizontal scale from 1ms to 50ms.  Note how FFT peak narrow.</w:t>
      </w:r>
    </w:p>
    <w:p w14:paraId="10B0F40E" w14:textId="2804973D" w:rsidR="007E04E7" w:rsidRDefault="007E04E7" w:rsidP="009F27E1">
      <w:pPr>
        <w:numPr>
          <w:ilvl w:val="0"/>
          <w:numId w:val="31"/>
        </w:numPr>
        <w:spacing w:after="0" w:line="240" w:lineRule="auto"/>
        <w:rPr>
          <w:bCs/>
        </w:rPr>
      </w:pPr>
      <w:r>
        <w:rPr>
          <w:bCs/>
        </w:rPr>
        <w:t>Remove the Channel 1 trace by pressing the illuminated “1” twice.  Note, the waveform does not need to be present for the FFT function to work,</w:t>
      </w:r>
    </w:p>
    <w:p w14:paraId="75782F77" w14:textId="77777777" w:rsidR="007E04E7" w:rsidRDefault="00607662" w:rsidP="009F27E1">
      <w:pPr>
        <w:numPr>
          <w:ilvl w:val="0"/>
          <w:numId w:val="31"/>
        </w:numPr>
        <w:spacing w:after="0" w:line="240" w:lineRule="auto"/>
        <w:rPr>
          <w:bCs/>
        </w:rPr>
      </w:pPr>
      <w:r w:rsidRPr="007E04E7">
        <w:rPr>
          <w:bCs/>
        </w:rPr>
        <w:t xml:space="preserve">Use the knobs to the right of the FFT button to </w:t>
      </w:r>
    </w:p>
    <w:p w14:paraId="70C83DDF" w14:textId="3AF86881" w:rsidR="007E04E7" w:rsidRDefault="007E04E7" w:rsidP="007E04E7">
      <w:pPr>
        <w:numPr>
          <w:ilvl w:val="1"/>
          <w:numId w:val="31"/>
        </w:numPr>
        <w:spacing w:after="0" w:line="240" w:lineRule="auto"/>
        <w:rPr>
          <w:bCs/>
        </w:rPr>
      </w:pPr>
      <w:r>
        <w:rPr>
          <w:bCs/>
        </w:rPr>
        <w:t xml:space="preserve">FFT </w:t>
      </w:r>
      <w:r w:rsidR="00607662" w:rsidRPr="007E04E7">
        <w:rPr>
          <w:bCs/>
        </w:rPr>
        <w:t xml:space="preserve">scale </w:t>
      </w:r>
      <w:r>
        <w:rPr>
          <w:bCs/>
        </w:rPr>
        <w:tab/>
        <w:t>1V/</w:t>
      </w:r>
    </w:p>
    <w:p w14:paraId="436825B4" w14:textId="6FC877F4" w:rsidR="00607662" w:rsidRPr="007E04E7" w:rsidRDefault="007E04E7" w:rsidP="007E04E7">
      <w:pPr>
        <w:numPr>
          <w:ilvl w:val="1"/>
          <w:numId w:val="31"/>
        </w:numPr>
        <w:spacing w:after="0" w:line="240" w:lineRule="auto"/>
        <w:rPr>
          <w:bCs/>
        </w:rPr>
      </w:pPr>
      <w:r>
        <w:rPr>
          <w:bCs/>
        </w:rPr>
        <w:t>FFT offset</w:t>
      </w:r>
      <w:r>
        <w:rPr>
          <w:bCs/>
        </w:rPr>
        <w:tab/>
        <w:t>3V</w:t>
      </w:r>
    </w:p>
    <w:p w14:paraId="276315EF" w14:textId="77777777" w:rsidR="00401F5A" w:rsidRDefault="00401F5A" w:rsidP="00567076">
      <w:pPr>
        <w:spacing w:after="160" w:line="259" w:lineRule="auto"/>
        <w:ind w:left="0" w:firstLine="0"/>
      </w:pPr>
    </w:p>
    <w:p w14:paraId="19253D32" w14:textId="3C74FC5D" w:rsidR="00983685" w:rsidRDefault="00607662" w:rsidP="00567076">
      <w:pPr>
        <w:spacing w:after="160" w:line="259" w:lineRule="auto"/>
        <w:ind w:left="0" w:firstLine="0"/>
      </w:pPr>
      <w:r>
        <w:t xml:space="preserve">You should see an image </w:t>
      </w:r>
      <w:r w:rsidR="008B09BA">
        <w:t>identical</w:t>
      </w:r>
      <w:r>
        <w:t xml:space="preserve"> to </w:t>
      </w:r>
      <w:r>
        <w:fldChar w:fldCharType="begin"/>
      </w:r>
      <w:r>
        <w:instrText xml:space="preserve"> REF _Ref85786780 \h </w:instrText>
      </w:r>
      <w:r>
        <w:fldChar w:fldCharType="separate"/>
      </w:r>
      <w:r w:rsidR="00543787">
        <w:t xml:space="preserve">Figure </w:t>
      </w:r>
      <w:r w:rsidR="00543787">
        <w:rPr>
          <w:noProof/>
        </w:rPr>
        <w:t>1</w:t>
      </w:r>
      <w:r>
        <w:fldChar w:fldCharType="end"/>
      </w:r>
      <w:r w:rsidR="007D10F5">
        <w:t xml:space="preserve">.  </w:t>
      </w:r>
      <w:r w:rsidR="008B09BA">
        <w:rPr>
          <w:bCs/>
        </w:rPr>
        <w:t xml:space="preserve">Since we have configured the FFT for a span of 20kHz, each of the 10 horizontal divisions on the oscilloscope is 2kHz wide.  </w:t>
      </w:r>
      <w:r w:rsidR="00D23942">
        <w:t xml:space="preserve">The </w:t>
      </w:r>
      <w:r w:rsidR="00A079B2">
        <w:t xml:space="preserve">Fourier </w:t>
      </w:r>
      <w:r w:rsidR="00FB0B5C">
        <w:t>s</w:t>
      </w:r>
      <w:r w:rsidR="00A079B2">
        <w:t xml:space="preserve">eries </w:t>
      </w:r>
      <w:r w:rsidR="00D23942">
        <w:t xml:space="preserve">allows you to </w:t>
      </w:r>
      <w:r>
        <w:t>represent</w:t>
      </w:r>
      <w:r w:rsidR="00D23942">
        <w:t xml:space="preserve"> a 0V–centered </w:t>
      </w:r>
      <w:r w:rsidR="00A079B2">
        <w:t xml:space="preserve">square wave </w:t>
      </w:r>
      <w:r w:rsidR="00D52E1D">
        <w:t>with frequency ω</w:t>
      </w:r>
      <w:r w:rsidR="00D52E1D">
        <w:rPr>
          <w:vertAlign w:val="subscript"/>
        </w:rPr>
        <w:t>0</w:t>
      </w:r>
      <w:r w:rsidR="00D52E1D">
        <w:t xml:space="preserve"> and a 50% duty </w:t>
      </w:r>
      <w:r w:rsidR="00D23942">
        <w:t>cycle as</w:t>
      </w:r>
      <w:r w:rsidR="00A079B2">
        <w:t xml:space="preserve"> the sum of sinusoids</w:t>
      </w:r>
      <w:r w:rsidR="00D52E1D">
        <w:t xml:space="preserve"> using the </w:t>
      </w:r>
      <w:r w:rsidR="00D23942">
        <w:fldChar w:fldCharType="begin"/>
      </w:r>
      <w:r w:rsidR="00D23942">
        <w:instrText xml:space="preserve"> REF _Ref87963010 \h </w:instrText>
      </w:r>
      <w:r w:rsidR="00D23942">
        <w:fldChar w:fldCharType="separate"/>
      </w:r>
      <w:r w:rsidR="00543787">
        <w:t xml:space="preserve">Equation </w:t>
      </w:r>
      <w:r w:rsidR="00543787">
        <w:rPr>
          <w:noProof/>
        </w:rPr>
        <w:t>1</w:t>
      </w:r>
      <w:r w:rsidR="00D23942">
        <w:fldChar w:fldCharType="end"/>
      </w:r>
      <w:r w:rsidR="00D23942">
        <w:t>.</w:t>
      </w:r>
      <w:r w:rsidR="00673AA8">
        <w:t xml:space="preserve"> Each of the cosine terms is called a harmonic with the n=1 term, </w:t>
      </w:r>
      <m:oMath>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673AA8">
        <w:t xml:space="preserve"> term being called the fundamental.  </w:t>
      </w:r>
    </w:p>
    <w:p w14:paraId="12EAD33D" w14:textId="45D437F8" w:rsidR="00D23942" w:rsidRDefault="00D23942" w:rsidP="00D23942">
      <w:pPr>
        <w:pStyle w:val="Caption"/>
        <w:keepNext/>
      </w:pPr>
      <w:bookmarkStart w:id="3" w:name="_Ref87963010"/>
      <w:r>
        <w:t xml:space="preserve">Equation </w:t>
      </w:r>
      <w:fldSimple w:instr=" SEQ Equation \* ARABIC ">
        <w:r w:rsidR="00543787">
          <w:rPr>
            <w:noProof/>
          </w:rPr>
          <w:t>1</w:t>
        </w:r>
      </w:fldSimple>
      <w:bookmarkEnd w:id="3"/>
      <w:r>
        <w:t>: The Fourier series for a 50% duty cycle square wave centered at 0V.</w:t>
      </w:r>
    </w:p>
    <w:p w14:paraId="00B57E92" w14:textId="1738F122" w:rsidR="00A079B2" w:rsidRDefault="00000000" w:rsidP="00A87E3F">
      <w:pPr>
        <w:spacing w:before="100" w:beforeAutospacing="1" w:after="100" w:afterAutospacing="1" w:line="240" w:lineRule="auto"/>
        <w:ind w:left="-5"/>
      </w:pPr>
      <m:oMathPara>
        <m:oMath>
          <m:nary>
            <m:naryPr>
              <m:chr m:val="∑"/>
              <m:limLoc m:val="undOvr"/>
              <m:supHide m:val="1"/>
              <m:ctrlPr>
                <w:rPr>
                  <w:rFonts w:ascii="Cambria Math" w:hAnsi="Cambria Math"/>
                  <w:i/>
                </w:rPr>
              </m:ctrlPr>
            </m:naryPr>
            <m:sub>
              <m:r>
                <w:rPr>
                  <w:rFonts w:ascii="Cambria Math" w:hAnsi="Cambria Math"/>
                </w:rPr>
                <m:t>n odd</m:t>
              </m:r>
            </m:sub>
            <m:sup/>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nary>
        </m:oMath>
      </m:oMathPara>
    </w:p>
    <w:p w14:paraId="5D2B9E53" w14:textId="1CEAE6F0" w:rsidR="008B09BA" w:rsidRDefault="00D23942" w:rsidP="00607662">
      <w:pPr>
        <w:spacing w:before="100" w:beforeAutospacing="1" w:after="100" w:afterAutospacing="1" w:line="240" w:lineRule="auto"/>
        <w:ind w:left="-5"/>
      </w:pPr>
      <w:r>
        <w:t xml:space="preserve">Note that </w:t>
      </w:r>
      <w:r>
        <w:fldChar w:fldCharType="begin"/>
      </w:r>
      <w:r>
        <w:instrText xml:space="preserve"> REF _Ref87963010 \h </w:instrText>
      </w:r>
      <w:r>
        <w:fldChar w:fldCharType="separate"/>
      </w:r>
      <w:r w:rsidR="00543787">
        <w:t xml:space="preserve">Equation </w:t>
      </w:r>
      <w:r w:rsidR="00543787">
        <w:rPr>
          <w:noProof/>
        </w:rPr>
        <w:t>1</w:t>
      </w:r>
      <w:r>
        <w:fldChar w:fldCharType="end"/>
      </w:r>
      <w:r>
        <w:t xml:space="preserve"> </w:t>
      </w:r>
      <w:r w:rsidR="00673AA8">
        <w:t xml:space="preserve">does not contain any even harmonics.  In other words, the coefficients of the </w:t>
      </w:r>
      <m:oMath>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t xml:space="preserve"> terms with n even, are 0 – this is why there are no spikes at 2kHz, 4kHz, … in </w:t>
      </w:r>
      <w:r>
        <w:fldChar w:fldCharType="begin"/>
      </w:r>
      <w:r>
        <w:instrText xml:space="preserve"> REF _Ref85786780 \h </w:instrText>
      </w:r>
      <w:r>
        <w:fldChar w:fldCharType="separate"/>
      </w:r>
      <w:r w:rsidR="00543787">
        <w:t xml:space="preserve">Figure </w:t>
      </w:r>
      <w:r w:rsidR="00543787">
        <w:rPr>
          <w:noProof/>
        </w:rPr>
        <w:t>1</w:t>
      </w:r>
      <w:r>
        <w:fldChar w:fldCharType="end"/>
      </w:r>
      <w:r>
        <w:t>.</w:t>
      </w:r>
      <w:r w:rsidR="00607662">
        <w:t xml:space="preserve"> </w:t>
      </w:r>
    </w:p>
    <w:p w14:paraId="14761E5F" w14:textId="3E804659" w:rsidR="00AD218E" w:rsidRDefault="00D23942" w:rsidP="008B09BA">
      <w:pPr>
        <w:spacing w:before="100" w:beforeAutospacing="1" w:after="100" w:afterAutospacing="1" w:line="240" w:lineRule="auto"/>
        <w:ind w:left="-5"/>
      </w:pPr>
      <w:r>
        <w:t>To see how the Fourier series relates to the FFT, let’s measure the height of the spikes in the FFT of a square wave and compare them to the</w:t>
      </w:r>
      <w:r w:rsidR="00BE0AB7">
        <w:t xml:space="preserve"> coefficients in </w:t>
      </w:r>
      <w:r w:rsidR="00BE0AB7">
        <w:fldChar w:fldCharType="begin"/>
      </w:r>
      <w:r w:rsidR="00BE0AB7">
        <w:instrText xml:space="preserve"> REF _Ref87963010 \h </w:instrText>
      </w:r>
      <w:r w:rsidR="00BE0AB7">
        <w:fldChar w:fldCharType="separate"/>
      </w:r>
      <w:r w:rsidR="00543787">
        <w:t xml:space="preserve">Equation </w:t>
      </w:r>
      <w:r w:rsidR="00543787">
        <w:rPr>
          <w:noProof/>
        </w:rPr>
        <w:t>1</w:t>
      </w:r>
      <w:r w:rsidR="00BE0AB7">
        <w:fldChar w:fldCharType="end"/>
      </w:r>
      <w:r w:rsidR="00BE0AB7">
        <w:t>.</w:t>
      </w:r>
      <w:r w:rsidR="008B09BA">
        <w:t xml:space="preserve"> </w:t>
      </w:r>
      <w:r>
        <w:t xml:space="preserve">First, let’s calculate the </w:t>
      </w:r>
      <w:r w:rsidR="00D52E1D">
        <w:t xml:space="preserve">coefficients of the </w:t>
      </w:r>
      <w:r w:rsidR="00FB0B5C">
        <w:t>various cos(ω</w:t>
      </w:r>
      <w:r w:rsidR="00FB0B5C">
        <w:rPr>
          <w:vertAlign w:val="subscript"/>
        </w:rPr>
        <w:t>0</w:t>
      </w:r>
      <w:r>
        <w:t xml:space="preserve">) terms of </w:t>
      </w:r>
      <w:r w:rsidR="00607662">
        <w:fldChar w:fldCharType="begin"/>
      </w:r>
      <w:r w:rsidR="00607662">
        <w:instrText xml:space="preserve"> REF _Ref87963010 \h </w:instrText>
      </w:r>
      <w:r w:rsidR="00607662">
        <w:fldChar w:fldCharType="separate"/>
      </w:r>
      <w:r w:rsidR="00543787">
        <w:t xml:space="preserve">Equation </w:t>
      </w:r>
      <w:r w:rsidR="00543787">
        <w:rPr>
          <w:noProof/>
        </w:rPr>
        <w:t>1</w:t>
      </w:r>
      <w:r w:rsidR="00607662">
        <w:fldChar w:fldCharType="end"/>
      </w:r>
      <w:r w:rsidR="00607662">
        <w:t xml:space="preserve"> and put them into the </w:t>
      </w:r>
      <w:r w:rsidR="00FB0B5C">
        <w:t>“</w:t>
      </w:r>
      <w:r w:rsidR="00A77B6A">
        <w:t>Theory</w:t>
      </w:r>
      <w:r w:rsidR="00673AA8">
        <w:t>”</w:t>
      </w:r>
      <w:r w:rsidR="00FB0B5C">
        <w:t xml:space="preserve"> row </w:t>
      </w:r>
      <w:r w:rsidR="00607662">
        <w:t xml:space="preserve">in </w:t>
      </w:r>
      <w:r w:rsidR="00607662">
        <w:fldChar w:fldCharType="begin"/>
      </w:r>
      <w:r w:rsidR="00607662">
        <w:instrText xml:space="preserve"> REF _Ref87858496 \h </w:instrText>
      </w:r>
      <w:r w:rsidR="00607662">
        <w:fldChar w:fldCharType="separate"/>
      </w:r>
      <w:r w:rsidR="00543787">
        <w:t xml:space="preserve">Table </w:t>
      </w:r>
      <w:r w:rsidR="00543787">
        <w:rPr>
          <w:noProof/>
        </w:rPr>
        <w:t>1</w:t>
      </w:r>
      <w:r w:rsidR="00607662">
        <w:fldChar w:fldCharType="end"/>
      </w:r>
      <w:r w:rsidR="00607662">
        <w:t xml:space="preserve">. That is </w:t>
      </w:r>
      <w:r w:rsidR="00FB0B5C">
        <w:t xml:space="preserve">compute </w:t>
      </w:r>
      <m:oMath>
        <m:f>
          <m:fPr>
            <m:ctrlPr>
              <w:rPr>
                <w:rFonts w:ascii="Cambria Math" w:hAnsi="Cambria Math"/>
              </w:rPr>
            </m:ctrlPr>
          </m:fPr>
          <m:num>
            <m:r>
              <w:rPr>
                <w:rFonts w:ascii="Cambria Math" w:hAnsi="Cambria Math"/>
              </w:rPr>
              <m:t>1</m:t>
            </m:r>
          </m:num>
          <m:den>
            <m:r>
              <w:rPr>
                <w:rFonts w:ascii="Cambria Math" w:hAnsi="Cambria Math"/>
              </w:rPr>
              <m:t>n</m:t>
            </m:r>
          </m:den>
        </m:f>
      </m:oMath>
      <w:r w:rsidR="00FB0B5C">
        <w:t xml:space="preserve"> for </w:t>
      </w:r>
      <w:r w:rsidR="00673AA8">
        <w:t>each value of n</w:t>
      </w:r>
      <w:r w:rsidR="00607662">
        <w:t xml:space="preserve"> in the </w:t>
      </w:r>
      <w:r w:rsidR="00A77B6A">
        <w:t>theory</w:t>
      </w:r>
      <w:r w:rsidR="00607662">
        <w:t xml:space="preserve"> row</w:t>
      </w:r>
      <w:r w:rsidR="00673AA8">
        <w:t>.</w:t>
      </w:r>
    </w:p>
    <w:p w14:paraId="2401DE0B" w14:textId="7A11F79C" w:rsidR="00AD218E" w:rsidRDefault="00AD218E" w:rsidP="00AD218E">
      <w:pPr>
        <w:pStyle w:val="Caption"/>
        <w:keepNext/>
      </w:pPr>
      <w:bookmarkStart w:id="4" w:name="_Ref87858496"/>
      <w:r>
        <w:t xml:space="preserve">Table </w:t>
      </w:r>
      <w:fldSimple w:instr=" SEQ Table \* ARABIC ">
        <w:r w:rsidR="00543787">
          <w:rPr>
            <w:noProof/>
          </w:rPr>
          <w:t>1</w:t>
        </w:r>
      </w:fldSimple>
      <w:bookmarkEnd w:id="4"/>
      <w:r>
        <w:t>: The magnitude of the various components of a squa</w:t>
      </w:r>
      <w:r w:rsidR="00FB0B5C">
        <w:t>re wave with f</w:t>
      </w:r>
      <w:r w:rsidR="00FB0B5C">
        <w:rPr>
          <w:vertAlign w:val="subscript"/>
        </w:rPr>
        <w:t>0</w:t>
      </w:r>
      <w:r w:rsidR="00FB0B5C">
        <w:t>=1kHz or, equivalently, ω</w:t>
      </w:r>
      <w:r w:rsidR="00FB0B5C">
        <w:rPr>
          <w:vertAlign w:val="subscript"/>
        </w:rPr>
        <w:t>0</w:t>
      </w:r>
      <w:r w:rsidR="00FB0B5C">
        <w:t>=6.28kRad/sec.</w:t>
      </w:r>
    </w:p>
    <w:tbl>
      <w:tblPr>
        <w:tblStyle w:val="TableGrid"/>
        <w:tblW w:w="0" w:type="auto"/>
        <w:tblInd w:w="-5" w:type="dxa"/>
        <w:tblLook w:val="04A0" w:firstRow="1" w:lastRow="0" w:firstColumn="1" w:lastColumn="0" w:noHBand="0" w:noVBand="1"/>
      </w:tblPr>
      <w:tblGrid>
        <w:gridCol w:w="1336"/>
        <w:gridCol w:w="1336"/>
        <w:gridCol w:w="1336"/>
        <w:gridCol w:w="1336"/>
        <w:gridCol w:w="1337"/>
        <w:gridCol w:w="1337"/>
      </w:tblGrid>
      <w:tr w:rsidR="00A81E75" w14:paraId="2398A45F" w14:textId="77777777" w:rsidTr="00BD4B22">
        <w:tc>
          <w:tcPr>
            <w:tcW w:w="1336" w:type="dxa"/>
          </w:tcPr>
          <w:p w14:paraId="2EC8EBB5" w14:textId="5CB3655A" w:rsidR="00A81E75" w:rsidRDefault="00A81E75" w:rsidP="00A87E3F">
            <w:pPr>
              <w:spacing w:before="100" w:beforeAutospacing="1" w:after="100" w:afterAutospacing="1" w:line="240" w:lineRule="auto"/>
              <w:ind w:left="0" w:firstLine="0"/>
            </w:pPr>
            <w:r>
              <w:t>n</w:t>
            </w:r>
          </w:p>
        </w:tc>
        <w:tc>
          <w:tcPr>
            <w:tcW w:w="1336" w:type="dxa"/>
          </w:tcPr>
          <w:p w14:paraId="49B14100" w14:textId="3DFAAF59" w:rsidR="00A81E75" w:rsidRDefault="00A81E75" w:rsidP="00A87E3F">
            <w:pPr>
              <w:spacing w:before="100" w:beforeAutospacing="1" w:after="100" w:afterAutospacing="1" w:line="240" w:lineRule="auto"/>
              <w:ind w:left="0" w:firstLine="0"/>
            </w:pPr>
            <w:r>
              <w:t>1</w:t>
            </w:r>
          </w:p>
        </w:tc>
        <w:tc>
          <w:tcPr>
            <w:tcW w:w="1336" w:type="dxa"/>
          </w:tcPr>
          <w:p w14:paraId="3017750B" w14:textId="5A20F730" w:rsidR="00A81E75" w:rsidRDefault="00A81E75" w:rsidP="00A87E3F">
            <w:pPr>
              <w:spacing w:before="100" w:beforeAutospacing="1" w:after="100" w:afterAutospacing="1" w:line="240" w:lineRule="auto"/>
              <w:ind w:left="0" w:firstLine="0"/>
            </w:pPr>
            <w:r>
              <w:t>3</w:t>
            </w:r>
          </w:p>
        </w:tc>
        <w:tc>
          <w:tcPr>
            <w:tcW w:w="1336" w:type="dxa"/>
          </w:tcPr>
          <w:p w14:paraId="0EF1EAE2" w14:textId="4BD549A1" w:rsidR="00A81E75" w:rsidRDefault="00A81E75" w:rsidP="00A87E3F">
            <w:pPr>
              <w:spacing w:before="100" w:beforeAutospacing="1" w:after="100" w:afterAutospacing="1" w:line="240" w:lineRule="auto"/>
              <w:ind w:left="0" w:firstLine="0"/>
            </w:pPr>
            <w:r>
              <w:t>5</w:t>
            </w:r>
          </w:p>
        </w:tc>
        <w:tc>
          <w:tcPr>
            <w:tcW w:w="1337" w:type="dxa"/>
          </w:tcPr>
          <w:p w14:paraId="71CCA94E" w14:textId="7A2F0553" w:rsidR="00A81E75" w:rsidRDefault="00A81E75" w:rsidP="00A87E3F">
            <w:pPr>
              <w:spacing w:before="100" w:beforeAutospacing="1" w:after="100" w:afterAutospacing="1" w:line="240" w:lineRule="auto"/>
              <w:ind w:left="0" w:firstLine="0"/>
            </w:pPr>
            <w:r>
              <w:t>7</w:t>
            </w:r>
          </w:p>
        </w:tc>
        <w:tc>
          <w:tcPr>
            <w:tcW w:w="1337" w:type="dxa"/>
          </w:tcPr>
          <w:p w14:paraId="538800EF" w14:textId="57974D82" w:rsidR="00A81E75" w:rsidRDefault="00A81E75" w:rsidP="00A87E3F">
            <w:pPr>
              <w:spacing w:before="100" w:beforeAutospacing="1" w:after="100" w:afterAutospacing="1" w:line="240" w:lineRule="auto"/>
              <w:ind w:left="0" w:firstLine="0"/>
            </w:pPr>
            <w:r>
              <w:t>9</w:t>
            </w:r>
          </w:p>
        </w:tc>
      </w:tr>
      <w:tr w:rsidR="00A77B6A" w14:paraId="6C64C25D" w14:textId="77777777" w:rsidTr="00BD4B22">
        <w:tc>
          <w:tcPr>
            <w:tcW w:w="1336" w:type="dxa"/>
          </w:tcPr>
          <w:p w14:paraId="4E897CE2" w14:textId="6270674E" w:rsidR="00A77B6A" w:rsidRDefault="00A77B6A" w:rsidP="00A77B6A">
            <w:pPr>
              <w:spacing w:before="100" w:beforeAutospacing="1" w:after="100" w:afterAutospacing="1" w:line="240" w:lineRule="auto"/>
              <w:ind w:left="0" w:firstLine="0"/>
            </w:pPr>
            <w:r>
              <w:t>nω</w:t>
            </w:r>
            <w:r>
              <w:rPr>
                <w:vertAlign w:val="subscript"/>
              </w:rPr>
              <w:t>0</w:t>
            </w:r>
          </w:p>
        </w:tc>
        <w:tc>
          <w:tcPr>
            <w:tcW w:w="1336" w:type="dxa"/>
          </w:tcPr>
          <w:p w14:paraId="0B88CEF5" w14:textId="0D380DFB" w:rsidR="00A77B6A" w:rsidRDefault="00A77B6A" w:rsidP="00A77B6A">
            <w:pPr>
              <w:spacing w:before="100" w:beforeAutospacing="1" w:after="100" w:afterAutospacing="1" w:line="240" w:lineRule="auto"/>
              <w:ind w:left="0" w:firstLine="0"/>
            </w:pPr>
            <w:r>
              <w:t>1kHz</w:t>
            </w:r>
          </w:p>
        </w:tc>
        <w:tc>
          <w:tcPr>
            <w:tcW w:w="1336" w:type="dxa"/>
          </w:tcPr>
          <w:p w14:paraId="1A785337" w14:textId="3A7D0637" w:rsidR="00A77B6A" w:rsidRDefault="00A77B6A" w:rsidP="00A77B6A">
            <w:pPr>
              <w:spacing w:before="100" w:beforeAutospacing="1" w:after="100" w:afterAutospacing="1" w:line="240" w:lineRule="auto"/>
              <w:ind w:left="0" w:firstLine="0"/>
            </w:pPr>
            <w:r>
              <w:t>3kHz</w:t>
            </w:r>
          </w:p>
        </w:tc>
        <w:tc>
          <w:tcPr>
            <w:tcW w:w="1336" w:type="dxa"/>
          </w:tcPr>
          <w:p w14:paraId="151D2007" w14:textId="69643003" w:rsidR="00A77B6A" w:rsidRDefault="00A77B6A" w:rsidP="00A77B6A">
            <w:pPr>
              <w:spacing w:before="100" w:beforeAutospacing="1" w:after="100" w:afterAutospacing="1" w:line="240" w:lineRule="auto"/>
              <w:ind w:left="0" w:firstLine="0"/>
            </w:pPr>
            <w:r>
              <w:t>5kHz</w:t>
            </w:r>
          </w:p>
        </w:tc>
        <w:tc>
          <w:tcPr>
            <w:tcW w:w="1337" w:type="dxa"/>
          </w:tcPr>
          <w:p w14:paraId="1962651E" w14:textId="4392E098" w:rsidR="00A77B6A" w:rsidRDefault="00A77B6A" w:rsidP="00A77B6A">
            <w:pPr>
              <w:spacing w:before="100" w:beforeAutospacing="1" w:after="100" w:afterAutospacing="1" w:line="240" w:lineRule="auto"/>
              <w:ind w:left="0" w:firstLine="0"/>
            </w:pPr>
            <w:r>
              <w:t>7kHz</w:t>
            </w:r>
          </w:p>
        </w:tc>
        <w:tc>
          <w:tcPr>
            <w:tcW w:w="1337" w:type="dxa"/>
          </w:tcPr>
          <w:p w14:paraId="6ECDE8B1" w14:textId="74BF0A92" w:rsidR="00A77B6A" w:rsidRDefault="00A77B6A" w:rsidP="00A77B6A">
            <w:pPr>
              <w:spacing w:before="100" w:beforeAutospacing="1" w:after="100" w:afterAutospacing="1" w:line="240" w:lineRule="auto"/>
              <w:ind w:left="0" w:firstLine="0"/>
            </w:pPr>
            <w:r>
              <w:t>9kHz</w:t>
            </w:r>
          </w:p>
        </w:tc>
      </w:tr>
      <w:tr w:rsidR="00A81E75" w14:paraId="7E53DDAA" w14:textId="77777777" w:rsidTr="00BD4B22">
        <w:tc>
          <w:tcPr>
            <w:tcW w:w="1336" w:type="dxa"/>
          </w:tcPr>
          <w:p w14:paraId="43C1144A" w14:textId="6632F498" w:rsidR="00A81E75" w:rsidRDefault="00A77B6A" w:rsidP="00FB0B5C">
            <w:pPr>
              <w:spacing w:before="100" w:beforeAutospacing="1" w:after="100" w:afterAutospacing="1" w:line="240" w:lineRule="auto"/>
              <w:ind w:left="0" w:firstLine="0"/>
            </w:pPr>
            <w:r>
              <w:t>Theory</w:t>
            </w:r>
          </w:p>
        </w:tc>
        <w:tc>
          <w:tcPr>
            <w:tcW w:w="1336" w:type="dxa"/>
          </w:tcPr>
          <w:p w14:paraId="2D1EF4A1" w14:textId="15C49A02" w:rsidR="00A81E75" w:rsidRDefault="00A81E75" w:rsidP="00FB0B5C">
            <w:pPr>
              <w:spacing w:before="100" w:beforeAutospacing="1" w:after="100" w:afterAutospacing="1" w:line="240" w:lineRule="auto"/>
              <w:ind w:left="0" w:firstLine="0"/>
            </w:pPr>
            <w:r>
              <w:t>1.0</w:t>
            </w:r>
          </w:p>
        </w:tc>
        <w:tc>
          <w:tcPr>
            <w:tcW w:w="1336" w:type="dxa"/>
          </w:tcPr>
          <w:p w14:paraId="179B7EEF" w14:textId="193857A0" w:rsidR="00A81E75" w:rsidRDefault="00A81E75" w:rsidP="00FB0B5C">
            <w:pPr>
              <w:spacing w:before="100" w:beforeAutospacing="1" w:after="100" w:afterAutospacing="1" w:line="240" w:lineRule="auto"/>
              <w:ind w:left="0" w:firstLine="0"/>
            </w:pPr>
          </w:p>
        </w:tc>
        <w:tc>
          <w:tcPr>
            <w:tcW w:w="1336" w:type="dxa"/>
          </w:tcPr>
          <w:p w14:paraId="43616460" w14:textId="260B43E4" w:rsidR="00A81E75" w:rsidRDefault="00A81E75" w:rsidP="00FB0B5C">
            <w:pPr>
              <w:spacing w:before="100" w:beforeAutospacing="1" w:after="100" w:afterAutospacing="1" w:line="240" w:lineRule="auto"/>
              <w:ind w:left="0" w:firstLine="0"/>
            </w:pPr>
          </w:p>
        </w:tc>
        <w:tc>
          <w:tcPr>
            <w:tcW w:w="1337" w:type="dxa"/>
          </w:tcPr>
          <w:p w14:paraId="0A5490A5" w14:textId="21787AC9" w:rsidR="00A81E75" w:rsidRDefault="00A81E75" w:rsidP="00FB0B5C">
            <w:pPr>
              <w:spacing w:before="100" w:beforeAutospacing="1" w:after="100" w:afterAutospacing="1" w:line="240" w:lineRule="auto"/>
              <w:ind w:left="0" w:firstLine="0"/>
            </w:pPr>
          </w:p>
        </w:tc>
        <w:tc>
          <w:tcPr>
            <w:tcW w:w="1337" w:type="dxa"/>
          </w:tcPr>
          <w:p w14:paraId="693DAE48" w14:textId="2C43008A" w:rsidR="00A81E75" w:rsidRDefault="00A81E75" w:rsidP="00FB0B5C">
            <w:pPr>
              <w:spacing w:before="100" w:beforeAutospacing="1" w:after="100" w:afterAutospacing="1" w:line="240" w:lineRule="auto"/>
              <w:ind w:left="0" w:firstLine="0"/>
            </w:pPr>
          </w:p>
        </w:tc>
      </w:tr>
      <w:tr w:rsidR="00A81E75" w14:paraId="0C109021" w14:textId="77777777" w:rsidTr="00BD4B22">
        <w:tc>
          <w:tcPr>
            <w:tcW w:w="1336" w:type="dxa"/>
          </w:tcPr>
          <w:p w14:paraId="2C592360" w14:textId="7B756F0D" w:rsidR="00A81E75" w:rsidRDefault="00652A37" w:rsidP="00FB0B5C">
            <w:pPr>
              <w:spacing w:before="100" w:beforeAutospacing="1" w:after="100" w:afterAutospacing="1" w:line="240" w:lineRule="auto"/>
              <w:ind w:left="0" w:firstLine="0"/>
            </w:pPr>
            <w:r>
              <w:t>M</w:t>
            </w:r>
            <w:r w:rsidR="00A77B6A">
              <w:t>easured</w:t>
            </w:r>
          </w:p>
        </w:tc>
        <w:tc>
          <w:tcPr>
            <w:tcW w:w="1336" w:type="dxa"/>
          </w:tcPr>
          <w:p w14:paraId="3BDFAFA1" w14:textId="284C7D80" w:rsidR="00A81E75" w:rsidRDefault="00A81E75" w:rsidP="00FB0B5C">
            <w:pPr>
              <w:spacing w:before="100" w:beforeAutospacing="1" w:after="100" w:afterAutospacing="1" w:line="240" w:lineRule="auto"/>
              <w:ind w:left="0" w:firstLine="0"/>
            </w:pPr>
          </w:p>
        </w:tc>
        <w:tc>
          <w:tcPr>
            <w:tcW w:w="1336" w:type="dxa"/>
          </w:tcPr>
          <w:p w14:paraId="0F61817E" w14:textId="512B8460" w:rsidR="00A81E75" w:rsidRDefault="00A81E75" w:rsidP="00FB0B5C">
            <w:pPr>
              <w:spacing w:before="100" w:beforeAutospacing="1" w:after="100" w:afterAutospacing="1" w:line="240" w:lineRule="auto"/>
              <w:ind w:left="0" w:firstLine="0"/>
            </w:pPr>
          </w:p>
        </w:tc>
        <w:tc>
          <w:tcPr>
            <w:tcW w:w="1336" w:type="dxa"/>
          </w:tcPr>
          <w:p w14:paraId="2AB1759F" w14:textId="3BBCB2FE" w:rsidR="00A81E75" w:rsidRDefault="00A81E75" w:rsidP="00FB0B5C">
            <w:pPr>
              <w:spacing w:before="100" w:beforeAutospacing="1" w:after="100" w:afterAutospacing="1" w:line="240" w:lineRule="auto"/>
              <w:ind w:left="0" w:firstLine="0"/>
            </w:pPr>
          </w:p>
        </w:tc>
        <w:tc>
          <w:tcPr>
            <w:tcW w:w="1337" w:type="dxa"/>
          </w:tcPr>
          <w:p w14:paraId="74FA2D19" w14:textId="377C6F0A" w:rsidR="00A81E75" w:rsidRDefault="00A81E75" w:rsidP="00FB0B5C">
            <w:pPr>
              <w:spacing w:before="100" w:beforeAutospacing="1" w:after="100" w:afterAutospacing="1" w:line="240" w:lineRule="auto"/>
              <w:ind w:left="0" w:firstLine="0"/>
            </w:pPr>
          </w:p>
        </w:tc>
        <w:tc>
          <w:tcPr>
            <w:tcW w:w="1337" w:type="dxa"/>
          </w:tcPr>
          <w:p w14:paraId="3CA11E34" w14:textId="218647C7" w:rsidR="00A81E75" w:rsidRDefault="00A81E75" w:rsidP="00FB0B5C">
            <w:pPr>
              <w:spacing w:before="100" w:beforeAutospacing="1" w:after="100" w:afterAutospacing="1" w:line="240" w:lineRule="auto"/>
              <w:ind w:left="0" w:firstLine="0"/>
            </w:pPr>
          </w:p>
        </w:tc>
      </w:tr>
      <w:tr w:rsidR="00A81E75" w14:paraId="3CCE5903" w14:textId="77777777" w:rsidTr="00BD4B22">
        <w:tc>
          <w:tcPr>
            <w:tcW w:w="1336" w:type="dxa"/>
          </w:tcPr>
          <w:p w14:paraId="664FB85B" w14:textId="1B87D11D" w:rsidR="00A81E75" w:rsidRDefault="00A77B6A" w:rsidP="00A87E3F">
            <w:pPr>
              <w:spacing w:before="100" w:beforeAutospacing="1" w:after="100" w:afterAutospacing="1" w:line="240" w:lineRule="auto"/>
              <w:ind w:left="0" w:firstLine="0"/>
            </w:pPr>
            <w:r>
              <w:t>Scaled</w:t>
            </w:r>
          </w:p>
        </w:tc>
        <w:tc>
          <w:tcPr>
            <w:tcW w:w="1336" w:type="dxa"/>
          </w:tcPr>
          <w:p w14:paraId="5C6EAD27" w14:textId="19776EA5" w:rsidR="00A81E75" w:rsidRDefault="00A81E75" w:rsidP="00A87E3F">
            <w:pPr>
              <w:spacing w:before="100" w:beforeAutospacing="1" w:after="100" w:afterAutospacing="1" w:line="240" w:lineRule="auto"/>
              <w:ind w:left="0" w:firstLine="0"/>
            </w:pPr>
          </w:p>
        </w:tc>
        <w:tc>
          <w:tcPr>
            <w:tcW w:w="1336" w:type="dxa"/>
          </w:tcPr>
          <w:p w14:paraId="1CF59859" w14:textId="47AF39E2" w:rsidR="00A81E75" w:rsidRDefault="00A81E75" w:rsidP="00A87E3F">
            <w:pPr>
              <w:spacing w:before="100" w:beforeAutospacing="1" w:after="100" w:afterAutospacing="1" w:line="240" w:lineRule="auto"/>
              <w:ind w:left="0" w:firstLine="0"/>
            </w:pPr>
          </w:p>
        </w:tc>
        <w:tc>
          <w:tcPr>
            <w:tcW w:w="1336" w:type="dxa"/>
          </w:tcPr>
          <w:p w14:paraId="14E24662" w14:textId="330AFD96" w:rsidR="00A81E75" w:rsidRDefault="00A81E75" w:rsidP="00A87E3F">
            <w:pPr>
              <w:spacing w:before="100" w:beforeAutospacing="1" w:after="100" w:afterAutospacing="1" w:line="240" w:lineRule="auto"/>
              <w:ind w:left="0" w:firstLine="0"/>
            </w:pPr>
          </w:p>
        </w:tc>
        <w:tc>
          <w:tcPr>
            <w:tcW w:w="1337" w:type="dxa"/>
          </w:tcPr>
          <w:p w14:paraId="47B2CBFB" w14:textId="5A45639A" w:rsidR="00A81E75" w:rsidRDefault="00A81E75" w:rsidP="00A87E3F">
            <w:pPr>
              <w:spacing w:before="100" w:beforeAutospacing="1" w:after="100" w:afterAutospacing="1" w:line="240" w:lineRule="auto"/>
              <w:ind w:left="0" w:firstLine="0"/>
            </w:pPr>
          </w:p>
        </w:tc>
        <w:tc>
          <w:tcPr>
            <w:tcW w:w="1337" w:type="dxa"/>
          </w:tcPr>
          <w:p w14:paraId="314846BC" w14:textId="0D82495E" w:rsidR="00A81E75" w:rsidRDefault="00A81E75" w:rsidP="00A87E3F">
            <w:pPr>
              <w:spacing w:before="100" w:beforeAutospacing="1" w:after="100" w:afterAutospacing="1" w:line="240" w:lineRule="auto"/>
              <w:ind w:left="0" w:firstLine="0"/>
            </w:pPr>
          </w:p>
        </w:tc>
      </w:tr>
    </w:tbl>
    <w:p w14:paraId="4B0FE2E0" w14:textId="3371F2B4" w:rsidR="001D72E1" w:rsidRDefault="00607662" w:rsidP="00652A37">
      <w:pPr>
        <w:spacing w:before="100" w:beforeAutospacing="1" w:after="100" w:afterAutospacing="1" w:line="240" w:lineRule="auto"/>
        <w:ind w:left="-5"/>
      </w:pPr>
      <w:r>
        <w:t xml:space="preserve">Now </w:t>
      </w:r>
      <w:r w:rsidR="00652A37">
        <w:t>directly measure the amplitude of each sin wave using the</w:t>
      </w:r>
      <w:r>
        <w:t xml:space="preserve"> </w:t>
      </w:r>
      <w:r w:rsidR="00383A12">
        <w:t xml:space="preserve">information from the </w:t>
      </w:r>
      <w:r w:rsidR="00652A37">
        <w:t xml:space="preserve">oscilloscopes’ FFT.  However, instead of measuring the height of each peak and recording it in </w:t>
      </w:r>
      <w:r w:rsidR="00652A37">
        <w:fldChar w:fldCharType="begin"/>
      </w:r>
      <w:r w:rsidR="00652A37">
        <w:instrText xml:space="preserve"> REF _Ref87858496 \h </w:instrText>
      </w:r>
      <w:r w:rsidR="00652A37">
        <w:fldChar w:fldCharType="separate"/>
      </w:r>
      <w:r w:rsidR="00543787">
        <w:t xml:space="preserve">Table </w:t>
      </w:r>
      <w:r w:rsidR="00543787">
        <w:rPr>
          <w:noProof/>
        </w:rPr>
        <w:t>1</w:t>
      </w:r>
      <w:r w:rsidR="00652A37">
        <w:fldChar w:fldCharType="end"/>
      </w:r>
      <w:r w:rsidR="00652A37">
        <w:t>, let’s have the oscilloscope measure the heights of the different peaks.  To do this, you will have to find the Search button, it’s located near the top center of the oscilloscope.  Now that you’ve found it, configure your oscilloscope as follows:</w:t>
      </w:r>
    </w:p>
    <w:p w14:paraId="27E10CBD" w14:textId="3459CFC9" w:rsidR="001D72E1" w:rsidRPr="00DE7D38" w:rsidRDefault="001D72E1" w:rsidP="001D72E1">
      <w:pPr>
        <w:numPr>
          <w:ilvl w:val="0"/>
          <w:numId w:val="31"/>
        </w:numPr>
        <w:spacing w:after="0" w:line="240" w:lineRule="auto"/>
        <w:rPr>
          <w:bCs/>
        </w:rPr>
      </w:pPr>
      <w:r w:rsidRPr="00DE7D38">
        <w:rPr>
          <w:bCs/>
        </w:rPr>
        <w:lastRenderedPageBreak/>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2721A1BA" w14:textId="474F4DE8"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0E037BCA" w14:textId="77777777"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282AAC55" w14:textId="370D1E93"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100mV</w:t>
      </w:r>
    </w:p>
    <w:p w14:paraId="6FB9DA43" w14:textId="09546A15"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Pr>
          <w:bCs/>
          <w:highlight w:val="lightGray"/>
        </w:rPr>
        <w:t>100mV</w:t>
      </w:r>
    </w:p>
    <w:p w14:paraId="428E73D1" w14:textId="1021170E"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sidR="00EB0E26">
        <w:rPr>
          <w:bCs/>
          <w:highlight w:val="lightGray"/>
        </w:rPr>
        <w:t>Freq Order</w:t>
      </w:r>
    </w:p>
    <w:p w14:paraId="0822060F" w14:textId="162AAD28" w:rsidR="001D72E1" w:rsidRDefault="001D72E1" w:rsidP="001D72E1">
      <w:pPr>
        <w:numPr>
          <w:ilvl w:val="0"/>
          <w:numId w:val="31"/>
        </w:numPr>
        <w:spacing w:after="0" w:line="240" w:lineRule="auto"/>
        <w:rPr>
          <w:bCs/>
        </w:rPr>
      </w:pPr>
      <w:r w:rsidRPr="00475C93">
        <w:rPr>
          <w:bCs/>
        </w:rPr>
        <w:t>[↑ Back]</w:t>
      </w:r>
    </w:p>
    <w:p w14:paraId="7E41A71A" w14:textId="1C24F484" w:rsidR="00652A37" w:rsidRDefault="00652A37" w:rsidP="00652A37">
      <w:pPr>
        <w:spacing w:after="0" w:line="240" w:lineRule="auto"/>
        <w:rPr>
          <w:bCs/>
        </w:rPr>
      </w:pPr>
    </w:p>
    <w:p w14:paraId="6E7C05F5" w14:textId="77777777" w:rsidR="00543787" w:rsidRDefault="00652A37" w:rsidP="00652A37">
      <w:pPr>
        <w:pStyle w:val="Caption"/>
      </w:pPr>
      <w:r>
        <w:rPr>
          <w:bCs/>
        </w:rPr>
        <w:t xml:space="preserve">You should see something similar to </w:t>
      </w:r>
      <w:r>
        <w:rPr>
          <w:bCs/>
        </w:rPr>
        <w:fldChar w:fldCharType="begin"/>
      </w:r>
      <w:r>
        <w:rPr>
          <w:bCs/>
        </w:rPr>
        <w:instrText xml:space="preserve"> REF _Ref87969872 \h </w:instrText>
      </w:r>
      <w:r>
        <w:rPr>
          <w:bCs/>
        </w:rPr>
      </w:r>
      <w:r>
        <w:rPr>
          <w:bCs/>
        </w:rPr>
        <w:fldChar w:fldCharType="separate"/>
      </w:r>
    </w:p>
    <w:p w14:paraId="26FD7EC4" w14:textId="77777777" w:rsidR="00543787" w:rsidRDefault="00543787" w:rsidP="00652A37">
      <w:pPr>
        <w:pStyle w:val="Caption"/>
      </w:pPr>
      <w:r>
        <w:rPr>
          <w:noProof/>
        </w:rPr>
        <w:drawing>
          <wp:inline distT="0" distB="0" distL="0" distR="0" wp14:anchorId="02596123" wp14:editId="39F03CFA">
            <wp:extent cx="3371013" cy="2160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50C53F7F" w14:textId="506024AE" w:rsidR="00652A37" w:rsidRDefault="00543787" w:rsidP="00652A37">
      <w:pPr>
        <w:spacing w:after="0" w:line="240" w:lineRule="auto"/>
      </w:pPr>
      <w:r>
        <w:t xml:space="preserve">Figure </w:t>
      </w:r>
      <w:r>
        <w:rPr>
          <w:noProof/>
        </w:rPr>
        <w:t>3</w:t>
      </w:r>
      <w:r w:rsidR="00652A37">
        <w:rPr>
          <w:bCs/>
        </w:rPr>
        <w:fldChar w:fldCharType="end"/>
      </w:r>
      <w:r w:rsidR="00652A37">
        <w:rPr>
          <w:bCs/>
        </w:rPr>
        <w:t xml:space="preserve">.  </w:t>
      </w:r>
    </w:p>
    <w:p w14:paraId="6BBB9D4A" w14:textId="77777777" w:rsidR="003A64FE" w:rsidRDefault="003A64FE" w:rsidP="00652A37">
      <w:pPr>
        <w:pStyle w:val="Caption"/>
      </w:pPr>
      <w:bookmarkStart w:id="5" w:name="_Ref87969872"/>
      <w:bookmarkEnd w:id="0"/>
    </w:p>
    <w:p w14:paraId="4E179736" w14:textId="77777777" w:rsidR="003A64FE" w:rsidRDefault="003A64FE" w:rsidP="00652A37">
      <w:pPr>
        <w:pStyle w:val="Caption"/>
      </w:pPr>
      <w:r>
        <w:rPr>
          <w:noProof/>
        </w:rPr>
        <w:drawing>
          <wp:inline distT="0" distB="0" distL="0" distR="0" wp14:anchorId="3E4D0D89" wp14:editId="69EB1F96">
            <wp:extent cx="3371013" cy="2160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19184060" w14:textId="422839F1" w:rsidR="00CC6FFD" w:rsidRDefault="00652A37" w:rsidP="00652A37">
      <w:pPr>
        <w:pStyle w:val="Caption"/>
        <w:rPr>
          <w:b/>
          <w:sz w:val="36"/>
          <w:szCs w:val="36"/>
        </w:rPr>
      </w:pPr>
      <w:r>
        <w:t xml:space="preserve">Figure </w:t>
      </w:r>
      <w:fldSimple w:instr=" SEQ Figure \* ARABIC ">
        <w:r w:rsidR="00543787">
          <w:rPr>
            <w:noProof/>
          </w:rPr>
          <w:t>3</w:t>
        </w:r>
      </w:fldSimple>
      <w:bookmarkEnd w:id="5"/>
      <w:r>
        <w:t>: The FFT of a 1kHz square wave with information about the magnitude of the peaks.</w:t>
      </w:r>
    </w:p>
    <w:p w14:paraId="75223A8E" w14:textId="77777777" w:rsidR="00543787" w:rsidRDefault="00A77B6A" w:rsidP="00652A37">
      <w:pPr>
        <w:pStyle w:val="Caption"/>
      </w:pPr>
      <w:r>
        <w:rPr>
          <w:bCs/>
        </w:rPr>
        <w:t xml:space="preserve">According to the data presented by the oscilloscope in </w:t>
      </w:r>
      <w:r>
        <w:rPr>
          <w:bCs/>
        </w:rPr>
        <w:fldChar w:fldCharType="begin"/>
      </w:r>
      <w:r>
        <w:rPr>
          <w:bCs/>
        </w:rPr>
        <w:instrText xml:space="preserve"> REF _Ref87969872 \h </w:instrText>
      </w:r>
      <w:r>
        <w:rPr>
          <w:bCs/>
        </w:rPr>
      </w:r>
      <w:r>
        <w:rPr>
          <w:bCs/>
        </w:rPr>
        <w:fldChar w:fldCharType="separate"/>
      </w:r>
    </w:p>
    <w:p w14:paraId="3D2D58F7" w14:textId="77777777" w:rsidR="00543787" w:rsidRDefault="00543787" w:rsidP="00652A37">
      <w:pPr>
        <w:pStyle w:val="Caption"/>
      </w:pPr>
      <w:r>
        <w:rPr>
          <w:noProof/>
        </w:rPr>
        <w:lastRenderedPageBreak/>
        <w:drawing>
          <wp:inline distT="0" distB="0" distL="0" distR="0" wp14:anchorId="0C69A1AE" wp14:editId="4B6C5A51">
            <wp:extent cx="3371013" cy="2160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76534F25" w14:textId="45A4060E" w:rsidR="00A77B6A" w:rsidRDefault="00543787" w:rsidP="00A77B6A">
      <w:r>
        <w:t xml:space="preserve">Figure </w:t>
      </w:r>
      <w:r>
        <w:rPr>
          <w:noProof/>
        </w:rPr>
        <w:t>3</w:t>
      </w:r>
      <w:r w:rsidR="00A77B6A">
        <w:rPr>
          <w:bCs/>
        </w:rPr>
        <w:fldChar w:fldCharType="end"/>
      </w:r>
      <w:r w:rsidR="00A77B6A">
        <w:rPr>
          <w:bCs/>
        </w:rPr>
        <w:t xml:space="preserve">, the 1kHz component of the 10V square wave has an amplitude of 4.4V RMS.  Look at the data from your oscilloscope and put the corresponding magnitude of your 1kHz sinusoidal component in the Mag row of </w:t>
      </w:r>
      <w:r w:rsidR="00A77B6A">
        <w:fldChar w:fldCharType="begin"/>
      </w:r>
      <w:r w:rsidR="00A77B6A">
        <w:instrText xml:space="preserve"> REF _Ref87858496 \h </w:instrText>
      </w:r>
      <w:r w:rsidR="00A77B6A">
        <w:fldChar w:fldCharType="separate"/>
      </w:r>
      <w:r>
        <w:t xml:space="preserve">Table </w:t>
      </w:r>
      <w:r>
        <w:rPr>
          <w:noProof/>
        </w:rPr>
        <w:t>1</w:t>
      </w:r>
      <w:r w:rsidR="00A77B6A">
        <w:fldChar w:fldCharType="end"/>
      </w:r>
      <w:r w:rsidR="00A77B6A">
        <w:t xml:space="preserve"> under the 1kHz column.  Continue to fill in the remaining magnitudes at higher frequencies.</w:t>
      </w:r>
    </w:p>
    <w:p w14:paraId="7C621ECF" w14:textId="289DE270" w:rsidR="00A77B6A" w:rsidRPr="00A77B6A" w:rsidRDefault="00A77B6A" w:rsidP="00A77B6A">
      <w:r>
        <w:t xml:space="preserve">In order to compare the values that you just filled in with the theoretical value from </w:t>
      </w:r>
      <w:r>
        <w:fldChar w:fldCharType="begin"/>
      </w:r>
      <w:r>
        <w:instrText xml:space="preserve"> REF _Ref87963010 \h </w:instrText>
      </w:r>
      <w:r>
        <w:fldChar w:fldCharType="separate"/>
      </w:r>
      <w:r w:rsidR="00543787">
        <w:t xml:space="preserve">Equation </w:t>
      </w:r>
      <w:r w:rsidR="00543787">
        <w:rPr>
          <w:noProof/>
        </w:rPr>
        <w:t>1</w:t>
      </w:r>
      <w:r>
        <w:fldChar w:fldCharType="end"/>
      </w:r>
      <w:r>
        <w:t>, you need to scale all the measured amplitudes down so that the 1kHz amplitude is 1V.</w:t>
      </w:r>
      <w:r w:rsidR="008E309D">
        <w:t xml:space="preserve">  Do this by dividing each entry in the Measured row by the 1kHz measured voltage.  This will </w:t>
      </w:r>
      <w:r w:rsidR="0094449C">
        <w:t>normalize the measured v</w:t>
      </w:r>
      <w:r w:rsidR="008E309D">
        <w:t xml:space="preserve">oltages </w:t>
      </w:r>
      <w:r w:rsidR="0094449C">
        <w:t>to a 1V to 0V scale, the same as the voltages in the theory row.</w:t>
      </w:r>
    </w:p>
    <w:p w14:paraId="42F99A24" w14:textId="7C9B37E2" w:rsidR="00B56B1D" w:rsidRDefault="00B56B1D" w:rsidP="00626959">
      <w:pPr>
        <w:ind w:left="0" w:firstLine="0"/>
      </w:pPr>
    </w:p>
    <w:p w14:paraId="69BBCD03" w14:textId="22489A91" w:rsidR="00B56B1D" w:rsidRPr="00673AA8" w:rsidRDefault="00673AA8" w:rsidP="00626959">
      <w:pPr>
        <w:ind w:left="0" w:firstLine="0"/>
        <w:rPr>
          <w:bCs/>
          <w:sz w:val="36"/>
          <w:szCs w:val="36"/>
        </w:rPr>
      </w:pPr>
      <w:r w:rsidRPr="00673AA8">
        <w:rPr>
          <w:bCs/>
          <w:sz w:val="36"/>
          <w:szCs w:val="36"/>
        </w:rPr>
        <w:t>Frequency response of Audio amplifier front end</w:t>
      </w:r>
    </w:p>
    <w:p w14:paraId="346B263E" w14:textId="6C801891" w:rsidR="00674AEE" w:rsidRPr="00587DBC" w:rsidRDefault="00673AA8" w:rsidP="00673AA8">
      <w:pPr>
        <w:ind w:left="0" w:firstLine="0"/>
        <w:rPr>
          <w:bCs/>
        </w:rPr>
      </w:pPr>
      <w:r>
        <w:t xml:space="preserve">This past week you </w:t>
      </w:r>
      <w:r w:rsidR="00732423">
        <w:t xml:space="preserve">increased the </w:t>
      </w:r>
      <w:r w:rsidR="0094449C" w:rsidRPr="0094449C">
        <w:t>capacitance</w:t>
      </w:r>
      <w:r w:rsidR="0094449C">
        <w:t xml:space="preserve"> </w:t>
      </w:r>
      <w:r w:rsidR="00732423">
        <w:t>of the</w:t>
      </w:r>
      <w:r>
        <w:t xml:space="preserve"> </w:t>
      </w:r>
      <w:r w:rsidR="00732423">
        <w:t xml:space="preserve">by-pass </w:t>
      </w:r>
      <w:r>
        <w:t>capacitor for the front end of your Audio amplifier.</w:t>
      </w:r>
      <w:r w:rsidR="00732423">
        <w:t xml:space="preserve">  Doing this reduced the corner frequency of the unintended high-pass filter. </w:t>
      </w:r>
      <w:r>
        <w:t xml:space="preserve">  Let’s create a Bode plot </w:t>
      </w:r>
      <w:r w:rsidR="00732423">
        <w:t>to check how much the corner frequency has been reduced.  You will use the same procedure as last week:</w:t>
      </w:r>
      <w:r w:rsidR="00674AEE">
        <w:rPr>
          <w:bCs/>
        </w:rPr>
        <w:t xml:space="preserve"> </w:t>
      </w:r>
    </w:p>
    <w:p w14:paraId="25699371" w14:textId="31A0BC7C" w:rsidR="00B7113E" w:rsidRDefault="00B7113E" w:rsidP="00674AEE">
      <w:pPr>
        <w:numPr>
          <w:ilvl w:val="0"/>
          <w:numId w:val="31"/>
        </w:numPr>
        <w:spacing w:after="0" w:line="240" w:lineRule="auto"/>
        <w:rPr>
          <w:bCs/>
        </w:rPr>
      </w:pPr>
      <w:r>
        <w:rPr>
          <w:bCs/>
        </w:rPr>
        <w:t>Run a red and black banana cable from the power supply to the Audio board,</w:t>
      </w:r>
    </w:p>
    <w:p w14:paraId="7E6BBA82" w14:textId="3FD32EE2" w:rsidR="00B7113E" w:rsidRDefault="00B7113E" w:rsidP="00674AEE">
      <w:pPr>
        <w:numPr>
          <w:ilvl w:val="0"/>
          <w:numId w:val="31"/>
        </w:numPr>
        <w:spacing w:after="0" w:line="240" w:lineRule="auto"/>
        <w:rPr>
          <w:bCs/>
        </w:rPr>
      </w:pPr>
      <w:r>
        <w:rPr>
          <w:bCs/>
        </w:rPr>
        <w:t xml:space="preserve">Set the power supply to </w:t>
      </w:r>
      <w:r w:rsidR="00907E0E">
        <w:rPr>
          <w:bCs/>
        </w:rPr>
        <w:t xml:space="preserve">output </w:t>
      </w:r>
      <w:r>
        <w:rPr>
          <w:bCs/>
        </w:rPr>
        <w:t>9V and 0.1A</w:t>
      </w:r>
      <w:r w:rsidR="00907E0E">
        <w:rPr>
          <w:bCs/>
        </w:rPr>
        <w:t xml:space="preserve"> to the Audio board,</w:t>
      </w:r>
    </w:p>
    <w:p w14:paraId="1BFF09C8" w14:textId="367E46A9" w:rsidR="00732423" w:rsidRDefault="00732423" w:rsidP="00674AEE">
      <w:pPr>
        <w:numPr>
          <w:ilvl w:val="0"/>
          <w:numId w:val="31"/>
        </w:numPr>
        <w:spacing w:after="0" w:line="240" w:lineRule="auto"/>
        <w:rPr>
          <w:bCs/>
        </w:rPr>
      </w:pPr>
      <w:r>
        <w:rPr>
          <w:bCs/>
        </w:rPr>
        <w:t>Turn on the function generator and oscilloscope,</w:t>
      </w:r>
    </w:p>
    <w:p w14:paraId="414E2ADB" w14:textId="11E96658" w:rsidR="00732423" w:rsidRDefault="00732423" w:rsidP="00674AEE">
      <w:pPr>
        <w:numPr>
          <w:ilvl w:val="0"/>
          <w:numId w:val="31"/>
        </w:numPr>
        <w:spacing w:after="0" w:line="240" w:lineRule="auto"/>
        <w:rPr>
          <w:bCs/>
        </w:rPr>
      </w:pPr>
      <w:r>
        <w:rPr>
          <w:bCs/>
        </w:rPr>
        <w:t>Attach 2 oscilloscope probes to Ch1, Ch2 and function generator cable to Ch 1,</w:t>
      </w:r>
    </w:p>
    <w:p w14:paraId="2B08D5EE" w14:textId="0EE4BD01" w:rsidR="00674AEE" w:rsidRPr="00587DBC" w:rsidRDefault="00732423" w:rsidP="00674AEE">
      <w:pPr>
        <w:numPr>
          <w:ilvl w:val="0"/>
          <w:numId w:val="31"/>
        </w:numPr>
        <w:spacing w:after="0" w:line="240" w:lineRule="auto"/>
        <w:rPr>
          <w:bCs/>
        </w:rPr>
      </w:pPr>
      <w:r>
        <w:rPr>
          <w:bCs/>
        </w:rPr>
        <w:t xml:space="preserve">Make sure that the </w:t>
      </w:r>
      <w:r w:rsidR="00674AEE">
        <w:rPr>
          <w:bCs/>
        </w:rPr>
        <w:t xml:space="preserve">function generator </w:t>
      </w:r>
      <w:r>
        <w:rPr>
          <w:bCs/>
        </w:rPr>
        <w:t xml:space="preserve">output is disabled </w:t>
      </w:r>
      <w:r w:rsidR="00674AEE">
        <w:rPr>
          <w:bCs/>
        </w:rPr>
        <w:t xml:space="preserve">by pressing the </w:t>
      </w:r>
      <w:r w:rsidR="00674AEE" w:rsidRPr="00C652F0">
        <w:rPr>
          <w:b/>
        </w:rPr>
        <w:t>[OUTPUT]</w:t>
      </w:r>
      <w:r w:rsidR="00674AEE">
        <w:rPr>
          <w:bCs/>
        </w:rPr>
        <w:t xml:space="preserve"> key</w:t>
      </w:r>
      <w:r>
        <w:rPr>
          <w:bCs/>
        </w:rPr>
        <w:t xml:space="preserve"> for CH1 (the output light should be off)</w:t>
      </w:r>
      <w:r w:rsidR="00674AEE">
        <w:rPr>
          <w:bCs/>
        </w:rPr>
        <w:t>,</w:t>
      </w:r>
    </w:p>
    <w:p w14:paraId="0D03C708" w14:textId="0DCA97DE" w:rsidR="00674AEE" w:rsidRDefault="00674AEE" w:rsidP="00674AEE">
      <w:pPr>
        <w:numPr>
          <w:ilvl w:val="0"/>
          <w:numId w:val="31"/>
        </w:numPr>
        <w:spacing w:after="0" w:line="240" w:lineRule="auto"/>
        <w:rPr>
          <w:bCs/>
        </w:rPr>
      </w:pPr>
      <w:r w:rsidRPr="00587DBC">
        <w:rPr>
          <w:bCs/>
        </w:rPr>
        <w:t xml:space="preserve">Attach the black ground clip of the function generator </w:t>
      </w:r>
      <w:r w:rsidR="00732423">
        <w:rPr>
          <w:bCs/>
        </w:rPr>
        <w:t xml:space="preserve">cable </w:t>
      </w:r>
      <w:r w:rsidRPr="00587DBC">
        <w:rPr>
          <w:bCs/>
        </w:rPr>
        <w:t xml:space="preserve">to </w:t>
      </w:r>
      <w:r>
        <w:rPr>
          <w:bCs/>
        </w:rPr>
        <w:t>a</w:t>
      </w:r>
      <w:r w:rsidRPr="00587DBC">
        <w:rPr>
          <w:bCs/>
        </w:rPr>
        <w:t xml:space="preserve"> ground loop o</w:t>
      </w:r>
      <w:r>
        <w:rPr>
          <w:bCs/>
        </w:rPr>
        <w:t>n</w:t>
      </w:r>
      <w:r w:rsidRPr="00587DBC">
        <w:rPr>
          <w:bCs/>
        </w:rPr>
        <w:t xml:space="preserve"> the </w:t>
      </w:r>
      <w:r>
        <w:rPr>
          <w:bCs/>
        </w:rPr>
        <w:t>Audio board,</w:t>
      </w:r>
    </w:p>
    <w:p w14:paraId="64F740E4" w14:textId="77777777" w:rsidR="00674AEE" w:rsidRDefault="00674AEE" w:rsidP="00674AEE">
      <w:pPr>
        <w:numPr>
          <w:ilvl w:val="0"/>
          <w:numId w:val="31"/>
        </w:numPr>
        <w:spacing w:after="0" w:line="240" w:lineRule="auto"/>
        <w:rPr>
          <w:bCs/>
        </w:rPr>
      </w:pPr>
      <w:r w:rsidRPr="00587DBC">
        <w:rPr>
          <w:bCs/>
        </w:rPr>
        <w:t xml:space="preserve">Attach the black ground clip of the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p>
    <w:p w14:paraId="7C815380" w14:textId="1AE9D51B" w:rsidR="00674AEE" w:rsidRPr="00C652F0" w:rsidRDefault="00674AEE" w:rsidP="00674AEE">
      <w:pPr>
        <w:numPr>
          <w:ilvl w:val="0"/>
          <w:numId w:val="31"/>
        </w:numPr>
        <w:spacing w:after="0" w:line="240" w:lineRule="auto"/>
        <w:rPr>
          <w:bCs/>
        </w:rPr>
      </w:pPr>
      <w:r>
        <w:t>Configure your oscillos</w:t>
      </w:r>
      <w:r w:rsidR="00732423">
        <w:t>cope as follows:</w:t>
      </w:r>
    </w:p>
    <w:p w14:paraId="086D4C31" w14:textId="77777777" w:rsidR="00674AEE" w:rsidRPr="00DE7D38" w:rsidRDefault="00674AEE" w:rsidP="00674AEE">
      <w:pPr>
        <w:spacing w:after="0" w:line="240" w:lineRule="auto"/>
        <w:ind w:left="360" w:firstLine="0"/>
        <w:rPr>
          <w:bCs/>
        </w:rPr>
      </w:pPr>
    </w:p>
    <w:tbl>
      <w:tblPr>
        <w:tblStyle w:val="PlainTable1"/>
        <w:tblW w:w="0" w:type="auto"/>
        <w:tblLook w:val="04A0" w:firstRow="1" w:lastRow="0" w:firstColumn="1" w:lastColumn="0" w:noHBand="0" w:noVBand="1"/>
      </w:tblPr>
      <w:tblGrid>
        <w:gridCol w:w="4677"/>
        <w:gridCol w:w="4677"/>
      </w:tblGrid>
      <w:tr w:rsidR="00674AEE" w14:paraId="5BC4BE5D" w14:textId="77777777" w:rsidTr="0022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4109C7C"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6C503316" w14:textId="77777777" w:rsidR="00674AEE" w:rsidRPr="00D04D46" w:rsidRDefault="00674AEE" w:rsidP="00225AE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674AEE" w14:paraId="29A1BD1A"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5C7DADE"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7F242B65" w14:textId="2F57BE1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INPUT</w:t>
            </w:r>
            <w:r w:rsidR="00673AA8">
              <w:t xml:space="preserve"> AMP</w:t>
            </w:r>
            <w:r w:rsidR="00C23127">
              <w:t>_IN</w:t>
            </w:r>
            <w:r>
              <w:t xml:space="preserve"> (male end of jumper wire)</w:t>
            </w:r>
          </w:p>
        </w:tc>
      </w:tr>
      <w:tr w:rsidR="00674AEE" w14:paraId="2CC249FD"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3CE04837"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033F418C" w14:textId="77777777" w:rsidR="00674AEE" w:rsidRPr="00D04D46" w:rsidRDefault="00674AE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2</w:t>
            </w:r>
            <w:r w:rsidRPr="00D04D46">
              <w:t>V/div</w:t>
            </w:r>
          </w:p>
        </w:tc>
      </w:tr>
      <w:tr w:rsidR="00674AEE" w14:paraId="68CAB8ED"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49D363F"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0E36D65F" w14:textId="7777777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674AEE" w14:paraId="5F1D0725"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442541B3" w14:textId="77777777" w:rsidR="00674AEE" w:rsidRPr="00D04D46" w:rsidRDefault="00674AEE" w:rsidP="00225AEF">
            <w:pPr>
              <w:spacing w:before="100" w:beforeAutospacing="1" w:after="100" w:afterAutospacing="1" w:line="240" w:lineRule="auto"/>
              <w:ind w:left="0" w:firstLine="0"/>
            </w:pPr>
            <w:r w:rsidRPr="00D04D46">
              <w:rPr>
                <w:b w:val="0"/>
                <w:bCs w:val="0"/>
              </w:rPr>
              <w:lastRenderedPageBreak/>
              <w:t>Ch</w:t>
            </w:r>
            <w:r>
              <w:rPr>
                <w:b w:val="0"/>
                <w:bCs w:val="0"/>
              </w:rPr>
              <w:t>2</w:t>
            </w:r>
            <w:r w:rsidRPr="00D04D46">
              <w:rPr>
                <w:b w:val="0"/>
                <w:bCs w:val="0"/>
              </w:rPr>
              <w:t xml:space="preserve"> probe</w:t>
            </w:r>
          </w:p>
        </w:tc>
        <w:tc>
          <w:tcPr>
            <w:tcW w:w="4677" w:type="dxa"/>
          </w:tcPr>
          <w:p w14:paraId="6456558E" w14:textId="25C2538E" w:rsidR="00674AEE" w:rsidRPr="00D04D46" w:rsidRDefault="00563B5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CE_BIAS header (remove probe tip)</w:t>
            </w:r>
          </w:p>
        </w:tc>
      </w:tr>
      <w:tr w:rsidR="00674AEE" w14:paraId="47422C81"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7A7F91E" w14:textId="77777777" w:rsidR="00674AEE" w:rsidRPr="00D04D46" w:rsidRDefault="00674AEE" w:rsidP="00225AEF">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020CFC92" w14:textId="7777777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674AEE" w14:paraId="73CF96EA"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50B224EF" w14:textId="77777777" w:rsidR="00674AEE" w:rsidRPr="00D04D46" w:rsidRDefault="00674AEE" w:rsidP="00225AEF">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5D3FCE06" w14:textId="77777777" w:rsidR="00674AEE" w:rsidRPr="00D04D46" w:rsidRDefault="00674AE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674AEE" w14:paraId="502793F2"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DDD8DEF"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379AFEA3" w14:textId="7777777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674AEE" w14:paraId="671CBF87"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196397DD" w14:textId="77777777" w:rsidR="00674AEE" w:rsidRPr="0049632E" w:rsidRDefault="00674AEE" w:rsidP="00225AEF">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1CC5B0CF" w14:textId="77777777" w:rsidR="00674AEE" w:rsidRPr="0049632E" w:rsidRDefault="00674AE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674AEE" w14:paraId="4E063CD3"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4EC7F13" w14:textId="77777777" w:rsidR="00674AEE" w:rsidRPr="0049632E" w:rsidRDefault="00674AEE" w:rsidP="00225AEF">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0FD3DE5D" w14:textId="77777777" w:rsidR="00674AEE" w:rsidRPr="0049632E"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2.5</w:t>
            </w:r>
            <w:r w:rsidRPr="0049632E">
              <w:t>V</w:t>
            </w:r>
          </w:p>
        </w:tc>
      </w:tr>
    </w:tbl>
    <w:p w14:paraId="6058367A" w14:textId="77777777" w:rsidR="00674AEE" w:rsidRDefault="00674AEE" w:rsidP="00674AEE">
      <w:pPr>
        <w:spacing w:after="0" w:line="240" w:lineRule="auto"/>
        <w:ind w:left="360" w:firstLine="0"/>
        <w:rPr>
          <w:bCs/>
        </w:rPr>
      </w:pPr>
    </w:p>
    <w:p w14:paraId="332EDFA1" w14:textId="16C0650F" w:rsidR="00674AEE" w:rsidRPr="00587DBC" w:rsidRDefault="00674AEE" w:rsidP="00674AEE">
      <w:pPr>
        <w:numPr>
          <w:ilvl w:val="0"/>
          <w:numId w:val="31"/>
        </w:numPr>
        <w:spacing w:after="0" w:line="240" w:lineRule="auto"/>
        <w:rPr>
          <w:bCs/>
        </w:rPr>
      </w:pPr>
      <w:r>
        <w:rPr>
          <w:bCs/>
        </w:rPr>
        <w:t xml:space="preserve">Configure your oscilloscope to measure to the phase shift </w:t>
      </w:r>
      <w:r w:rsidR="00732423">
        <w:rPr>
          <w:bCs/>
        </w:rPr>
        <w:t xml:space="preserve">and attenuation </w:t>
      </w:r>
      <w:r>
        <w:rPr>
          <w:bCs/>
        </w:rPr>
        <w:t xml:space="preserve">of </w:t>
      </w:r>
      <w:r w:rsidR="00225AEF">
        <w:rPr>
          <w:bCs/>
        </w:rPr>
        <w:t>the front-end</w:t>
      </w:r>
      <w:r>
        <w:rPr>
          <w:bCs/>
        </w:rPr>
        <w:t>,</w:t>
      </w:r>
    </w:p>
    <w:p w14:paraId="28460040"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Type</w:t>
      </w:r>
      <w:r w:rsidRPr="00DE7D38">
        <w:rPr>
          <w:bCs/>
        </w:rPr>
        <w:t> → </w:t>
      </w:r>
      <w:r w:rsidRPr="00DE7D38">
        <w:rPr>
          <w:bCs/>
          <w:highlight w:val="lightGray"/>
        </w:rPr>
        <w:t>Phase</w:t>
      </w:r>
    </w:p>
    <w:p w14:paraId="20846C25"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Setting</w:t>
      </w:r>
      <w:r w:rsidRPr="00DE7D38">
        <w:rPr>
          <w:bCs/>
        </w:rPr>
        <w:t> → </w:t>
      </w:r>
      <w:r w:rsidRPr="00DE7D38">
        <w:rPr>
          <w:bCs/>
          <w:highlight w:val="lightGray"/>
        </w:rPr>
        <w:t>Source1: 2</w:t>
      </w:r>
    </w:p>
    <w:p w14:paraId="13359991"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Setting</w:t>
      </w:r>
      <w:r w:rsidRPr="00DE7D38">
        <w:rPr>
          <w:bCs/>
        </w:rPr>
        <w:t> → </w:t>
      </w:r>
      <w:r w:rsidRPr="00DE7D38">
        <w:rPr>
          <w:bCs/>
          <w:highlight w:val="lightGray"/>
        </w:rPr>
        <w:t>Source2: 1</w:t>
      </w:r>
    </w:p>
    <w:p w14:paraId="0A510627"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Add Measurement</w:t>
      </w:r>
    </w:p>
    <w:p w14:paraId="6165BBAA" w14:textId="1B6AD4AA" w:rsidR="00674AEE" w:rsidRPr="00475C93" w:rsidRDefault="00674AEE" w:rsidP="00674AEE">
      <w:pPr>
        <w:numPr>
          <w:ilvl w:val="1"/>
          <w:numId w:val="31"/>
        </w:numPr>
        <w:spacing w:after="0" w:line="240" w:lineRule="auto"/>
        <w:rPr>
          <w:bCs/>
        </w:rPr>
      </w:pPr>
      <w:r w:rsidRPr="00475C93">
        <w:rPr>
          <w:bCs/>
        </w:rPr>
        <w:t>[</w:t>
      </w:r>
      <w:proofErr w:type="spellStart"/>
      <w:r w:rsidRPr="00475C93">
        <w:rPr>
          <w:bCs/>
        </w:rPr>
        <w:t>Meas</w:t>
      </w:r>
      <w:proofErr w:type="spellEnd"/>
      <w:r w:rsidRPr="00475C93">
        <w:rPr>
          <w:bCs/>
        </w:rPr>
        <w:t>] → </w:t>
      </w:r>
      <w:r w:rsidRPr="00475C93">
        <w:rPr>
          <w:bCs/>
          <w:highlight w:val="lightGray"/>
        </w:rPr>
        <w:t>Type</w:t>
      </w:r>
      <w:r w:rsidRPr="00475C93">
        <w:rPr>
          <w:bCs/>
        </w:rPr>
        <w:t> → </w:t>
      </w:r>
      <w:r w:rsidRPr="00475C93">
        <w:rPr>
          <w:bCs/>
          <w:highlight w:val="lightGray"/>
        </w:rPr>
        <w:t>Ratio - Full Screen</w:t>
      </w:r>
      <w:r w:rsidR="00732423">
        <w:rPr>
          <w:bCs/>
        </w:rPr>
        <w:t xml:space="preserve"> </w:t>
      </w:r>
      <w:r w:rsidR="00732423" w:rsidRPr="00732423">
        <w:rPr>
          <w:bCs/>
        </w:rPr>
        <w:t>(</w:t>
      </w:r>
      <w:r w:rsidR="00732423">
        <w:rPr>
          <w:bCs/>
        </w:rPr>
        <w:t>m</w:t>
      </w:r>
      <w:r w:rsidR="00732423" w:rsidRPr="00732423">
        <w:rPr>
          <w:bCs/>
        </w:rPr>
        <w:t>ake sure that the measurement is in dB</w:t>
      </w:r>
      <w:r w:rsidR="00732423">
        <w:rPr>
          <w:bCs/>
        </w:rPr>
        <w:t>)</w:t>
      </w:r>
    </w:p>
    <w:p w14:paraId="63ACEA0C" w14:textId="2F506119" w:rsidR="00732423" w:rsidRPr="00732423" w:rsidRDefault="00674AEE" w:rsidP="00607662">
      <w:pPr>
        <w:numPr>
          <w:ilvl w:val="1"/>
          <w:numId w:val="31"/>
        </w:numPr>
        <w:spacing w:after="0" w:line="240" w:lineRule="auto"/>
        <w:rPr>
          <w:bCs/>
        </w:rPr>
      </w:pPr>
      <w:r w:rsidRPr="00732423">
        <w:rPr>
          <w:bCs/>
        </w:rPr>
        <w:t>[</w:t>
      </w:r>
      <w:proofErr w:type="spellStart"/>
      <w:r w:rsidRPr="00732423">
        <w:rPr>
          <w:bCs/>
        </w:rPr>
        <w:t>Meas</w:t>
      </w:r>
      <w:proofErr w:type="spellEnd"/>
      <w:r w:rsidRPr="00732423">
        <w:rPr>
          <w:bCs/>
        </w:rPr>
        <w:t>] → </w:t>
      </w:r>
      <w:r w:rsidRPr="00732423">
        <w:rPr>
          <w:bCs/>
          <w:highlight w:val="lightGray"/>
        </w:rPr>
        <w:t>Add Measurement</w:t>
      </w:r>
      <w:r w:rsidR="00732423" w:rsidRPr="00732423">
        <w:rPr>
          <w:bCs/>
        </w:rPr>
        <w:t xml:space="preserve"> </w:t>
      </w:r>
    </w:p>
    <w:p w14:paraId="454A4B79" w14:textId="77777777" w:rsidR="00674AEE" w:rsidRPr="00475C93" w:rsidRDefault="00674AEE" w:rsidP="00674AEE">
      <w:pPr>
        <w:numPr>
          <w:ilvl w:val="1"/>
          <w:numId w:val="31"/>
        </w:numPr>
        <w:spacing w:after="0" w:line="240" w:lineRule="auto"/>
        <w:rPr>
          <w:bCs/>
        </w:rPr>
      </w:pPr>
      <w:r w:rsidRPr="00475C93">
        <w:rPr>
          <w:bCs/>
        </w:rPr>
        <w:t>[↑ Back]</w:t>
      </w:r>
    </w:p>
    <w:p w14:paraId="4E3E394C" w14:textId="5F562DD2" w:rsidR="00674AEE" w:rsidRPr="00C652F0" w:rsidRDefault="00674AEE" w:rsidP="00674AEE">
      <w:pPr>
        <w:numPr>
          <w:ilvl w:val="0"/>
          <w:numId w:val="31"/>
        </w:numPr>
        <w:spacing w:after="0" w:line="240" w:lineRule="auto"/>
        <w:rPr>
          <w:bCs/>
        </w:rPr>
      </w:pPr>
      <w:r w:rsidRPr="00C652F0">
        <w:rPr>
          <w:bCs/>
        </w:rPr>
        <w:t xml:space="preserve">Attach the red signal clip of the function generator to </w:t>
      </w:r>
      <w:r w:rsidR="00475C93">
        <w:t xml:space="preserve">the </w:t>
      </w:r>
      <w:r w:rsidR="00732423">
        <w:t>AMP_IN</w:t>
      </w:r>
      <w:r w:rsidR="00475C93">
        <w:t xml:space="preserve"> </w:t>
      </w:r>
      <w:r w:rsidR="00732423">
        <w:t xml:space="preserve">input </w:t>
      </w:r>
      <w:r w:rsidR="00475C93">
        <w:t>of the Audio board</w:t>
      </w:r>
      <w:r w:rsidR="00F76FE1">
        <w:t>,</w:t>
      </w:r>
    </w:p>
    <w:p w14:paraId="4428F85E" w14:textId="3CCD89DC" w:rsidR="00674AEE" w:rsidRPr="00F76FE1" w:rsidRDefault="00674AEE" w:rsidP="00674AEE">
      <w:pPr>
        <w:numPr>
          <w:ilvl w:val="0"/>
          <w:numId w:val="31"/>
        </w:numPr>
        <w:spacing w:after="0" w:line="240" w:lineRule="auto"/>
        <w:rPr>
          <w:bCs/>
        </w:rPr>
      </w:pPr>
      <w:r>
        <w:t xml:space="preserve">Verify that everything is setup correctly by comparing your setup to </w:t>
      </w:r>
      <w:r>
        <w:fldChar w:fldCharType="begin"/>
      </w:r>
      <w:r>
        <w:instrText xml:space="preserve"> REF _Ref85968063 \h </w:instrText>
      </w:r>
      <w:r>
        <w:fldChar w:fldCharType="separate"/>
      </w:r>
      <w:r w:rsidR="00543787">
        <w:t xml:space="preserve">Figure </w:t>
      </w:r>
      <w:r w:rsidR="00543787">
        <w:rPr>
          <w:noProof/>
        </w:rPr>
        <w:t>4</w:t>
      </w:r>
      <w:r>
        <w:fldChar w:fldCharType="end"/>
      </w:r>
      <w:r>
        <w:t>,</w:t>
      </w:r>
    </w:p>
    <w:p w14:paraId="1DF7C68F" w14:textId="77777777" w:rsidR="00F76FE1" w:rsidRPr="00C652F0" w:rsidRDefault="00F76FE1" w:rsidP="00F76FE1">
      <w:pPr>
        <w:spacing w:after="0" w:line="240" w:lineRule="auto"/>
        <w:ind w:left="360" w:firstLine="0"/>
        <w:rPr>
          <w:bCs/>
        </w:rPr>
      </w:pPr>
    </w:p>
    <w:p w14:paraId="72CD0D3B" w14:textId="30F27217" w:rsidR="00674AEE" w:rsidRDefault="0029116C" w:rsidP="00674AEE">
      <w:pPr>
        <w:keepNext/>
      </w:pPr>
      <w:r>
        <w:rPr>
          <w:noProof/>
        </w:rPr>
        <w:drawing>
          <wp:inline distT="0" distB="0" distL="0" distR="0" wp14:anchorId="600FB7D7" wp14:editId="22CC7552">
            <wp:extent cx="1757398"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398" cy="1800000"/>
                    </a:xfrm>
                    <a:prstGeom prst="rect">
                      <a:avLst/>
                    </a:prstGeom>
                  </pic:spPr>
                </pic:pic>
              </a:graphicData>
            </a:graphic>
          </wp:inline>
        </w:drawing>
      </w:r>
    </w:p>
    <w:p w14:paraId="3F817D88" w14:textId="70AE66FD" w:rsidR="00674AEE" w:rsidRDefault="00674AEE" w:rsidP="00674AEE">
      <w:pPr>
        <w:pStyle w:val="Caption"/>
      </w:pPr>
      <w:bookmarkStart w:id="6" w:name="_Ref85968063"/>
      <w:r>
        <w:t xml:space="preserve">Figure </w:t>
      </w:r>
      <w:fldSimple w:instr=" SEQ Figure \* ARABIC ">
        <w:r w:rsidR="00543787">
          <w:rPr>
            <w:noProof/>
          </w:rPr>
          <w:t>4</w:t>
        </w:r>
      </w:fldSimple>
      <w:bookmarkEnd w:id="6"/>
      <w:r>
        <w:t xml:space="preserve">: The setup to </w:t>
      </w:r>
      <w:r w:rsidR="00C23127">
        <w:t>measure the frequency response of the common emitter input stage of the audio amplifier</w:t>
      </w:r>
      <w:r>
        <w:t>.</w:t>
      </w:r>
    </w:p>
    <w:p w14:paraId="65B98FDD" w14:textId="43EFE96A" w:rsidR="00674AEE" w:rsidRDefault="00674AEE" w:rsidP="00674AEE">
      <w:pPr>
        <w:numPr>
          <w:ilvl w:val="0"/>
          <w:numId w:val="31"/>
        </w:numPr>
        <w:spacing w:after="0" w:line="240" w:lineRule="auto"/>
        <w:rPr>
          <w:bCs/>
        </w:rPr>
      </w:pPr>
      <w:r>
        <w:rPr>
          <w:bCs/>
        </w:rPr>
        <w:t>Enable the function generator output</w:t>
      </w:r>
      <w:r w:rsidR="00F76FE1">
        <w:rPr>
          <w:bCs/>
        </w:rPr>
        <w:t>,</w:t>
      </w:r>
    </w:p>
    <w:p w14:paraId="1AD0F9BD" w14:textId="1E27EBF1" w:rsidR="00674AEE" w:rsidRDefault="00674AEE" w:rsidP="00674AEE">
      <w:pPr>
        <w:numPr>
          <w:ilvl w:val="0"/>
          <w:numId w:val="31"/>
        </w:numPr>
        <w:spacing w:after="0" w:line="240" w:lineRule="auto"/>
        <w:rPr>
          <w:bCs/>
        </w:rPr>
      </w:pPr>
      <w:r>
        <w:rPr>
          <w:bCs/>
        </w:rPr>
        <w:t xml:space="preserve">Observe the oscilloscope, it should look something like </w:t>
      </w:r>
      <w:r>
        <w:rPr>
          <w:bCs/>
        </w:rPr>
        <w:fldChar w:fldCharType="begin"/>
      </w:r>
      <w:r>
        <w:rPr>
          <w:bCs/>
        </w:rPr>
        <w:instrText xml:space="preserve"> REF _Ref85968595 \h </w:instrText>
      </w:r>
      <w:r>
        <w:rPr>
          <w:bCs/>
        </w:rPr>
      </w:r>
      <w:r>
        <w:rPr>
          <w:bCs/>
        </w:rPr>
        <w:fldChar w:fldCharType="separate"/>
      </w:r>
      <w:r w:rsidR="00543787">
        <w:t xml:space="preserve">Figure </w:t>
      </w:r>
      <w:r w:rsidR="00543787">
        <w:rPr>
          <w:noProof/>
        </w:rPr>
        <w:t>5</w:t>
      </w:r>
      <w:r>
        <w:rPr>
          <w:bCs/>
        </w:rPr>
        <w:fldChar w:fldCharType="end"/>
      </w:r>
      <w:r>
        <w:rPr>
          <w:bCs/>
        </w:rPr>
        <w:t>,</w:t>
      </w:r>
    </w:p>
    <w:p w14:paraId="5E098314" w14:textId="77777777" w:rsidR="00674AEE" w:rsidRDefault="00674AEE" w:rsidP="00674AEE">
      <w:pPr>
        <w:keepNext/>
        <w:spacing w:after="0" w:line="240" w:lineRule="auto"/>
      </w:pPr>
      <w:r>
        <w:rPr>
          <w:noProof/>
        </w:rPr>
        <w:drawing>
          <wp:inline distT="0" distB="0" distL="0" distR="0" wp14:anchorId="6A57F528" wp14:editId="4B64F2C5">
            <wp:extent cx="2812012" cy="1800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012" cy="1800000"/>
                    </a:xfrm>
                    <a:prstGeom prst="rect">
                      <a:avLst/>
                    </a:prstGeom>
                    <a:noFill/>
                    <a:ln>
                      <a:noFill/>
                    </a:ln>
                  </pic:spPr>
                </pic:pic>
              </a:graphicData>
            </a:graphic>
          </wp:inline>
        </w:drawing>
      </w:r>
    </w:p>
    <w:p w14:paraId="2DF671AE" w14:textId="1A020718" w:rsidR="00674AEE" w:rsidRDefault="00674AEE" w:rsidP="00674AEE">
      <w:pPr>
        <w:pStyle w:val="Caption"/>
      </w:pPr>
      <w:bookmarkStart w:id="7" w:name="_Ref85968595"/>
      <w:r>
        <w:t xml:space="preserve">Figure </w:t>
      </w:r>
      <w:fldSimple w:instr=" SEQ Figure \* ARABIC ">
        <w:r w:rsidR="00543787">
          <w:rPr>
            <w:noProof/>
          </w:rPr>
          <w:t>5</w:t>
        </w:r>
      </w:fldSimple>
      <w:bookmarkEnd w:id="7"/>
      <w:r>
        <w:t>: The input and output of the low-pass filter.</w:t>
      </w:r>
    </w:p>
    <w:p w14:paraId="54AAFB2D" w14:textId="55FC21ED" w:rsidR="0094449C" w:rsidRDefault="00674AEE" w:rsidP="00674AEE">
      <w:pPr>
        <w:rPr>
          <w:bCs/>
        </w:rPr>
      </w:pPr>
      <w:r w:rsidRPr="00587DBC">
        <w:rPr>
          <w:bCs/>
        </w:rPr>
        <w:lastRenderedPageBreak/>
        <w:t>Now you are ready to collect the data to draw your Bode plot</w:t>
      </w:r>
      <w:r>
        <w:rPr>
          <w:bCs/>
        </w:rPr>
        <w:t xml:space="preserve"> for the </w:t>
      </w:r>
      <w:r w:rsidR="001D3AD6">
        <w:rPr>
          <w:bCs/>
        </w:rPr>
        <w:t>accidental BJT input high</w:t>
      </w:r>
      <w:r>
        <w:rPr>
          <w:bCs/>
        </w:rPr>
        <w:t>-pass filter</w:t>
      </w:r>
      <w:r w:rsidRPr="00587DBC">
        <w:rPr>
          <w:bCs/>
        </w:rPr>
        <w:t xml:space="preserve">. </w:t>
      </w:r>
      <w:r w:rsidR="001D3AD6">
        <w:rPr>
          <w:bCs/>
        </w:rPr>
        <w:t>Download and o</w:t>
      </w:r>
      <w:r>
        <w:rPr>
          <w:bCs/>
        </w:rPr>
        <w:t xml:space="preserve">pen the </w:t>
      </w:r>
      <w:proofErr w:type="spellStart"/>
      <w:r w:rsidR="006F1249">
        <w:rPr>
          <w:bCs/>
        </w:rPr>
        <w:t>audioBoardBehavior</w:t>
      </w:r>
      <w:proofErr w:type="spellEnd"/>
      <w:r>
        <w:rPr>
          <w:bCs/>
        </w:rPr>
        <w:t xml:space="preserve"> </w:t>
      </w:r>
      <w:r w:rsidR="001D3AD6">
        <w:rPr>
          <w:bCs/>
        </w:rPr>
        <w:t xml:space="preserve">from Canvas </w:t>
      </w:r>
      <w:r>
        <w:rPr>
          <w:bCs/>
        </w:rPr>
        <w:t xml:space="preserve">and select the </w:t>
      </w:r>
      <w:proofErr w:type="spellStart"/>
      <w:r w:rsidR="001D3AD6">
        <w:rPr>
          <w:bCs/>
        </w:rPr>
        <w:t>H</w:t>
      </w:r>
      <w:r>
        <w:rPr>
          <w:bCs/>
        </w:rPr>
        <w:t>PFex</w:t>
      </w:r>
      <w:r w:rsidR="0094449C">
        <w:rPr>
          <w:bCs/>
        </w:rPr>
        <w:t>p</w:t>
      </w:r>
      <w:proofErr w:type="spellEnd"/>
      <w:r>
        <w:rPr>
          <w:bCs/>
        </w:rPr>
        <w:t xml:space="preserve"> tab</w:t>
      </w:r>
      <w:r w:rsidRPr="00587DBC">
        <w:rPr>
          <w:bCs/>
        </w:rPr>
        <w:t>.</w:t>
      </w:r>
      <w:r w:rsidR="0094449C">
        <w:rPr>
          <w:bCs/>
        </w:rPr>
        <w:t xml:space="preserve">  Copy all the information from last week’s lab into the blue columns</w:t>
      </w:r>
      <w:r w:rsidR="00D30DC6">
        <w:rPr>
          <w:bCs/>
        </w:rPr>
        <w:t xml:space="preserve"> under the “For 10nF” header.</w:t>
      </w:r>
    </w:p>
    <w:p w14:paraId="140230C8" w14:textId="31723BF2" w:rsidR="00674AEE" w:rsidRDefault="00D30DC6" w:rsidP="00674AEE">
      <w:pPr>
        <w:rPr>
          <w:bCs/>
        </w:rPr>
      </w:pPr>
      <w:r>
        <w:rPr>
          <w:bCs/>
        </w:rPr>
        <w:t>To collect the data for the green columns under the “Modified” column, s</w:t>
      </w:r>
      <w:r w:rsidR="00674AEE" w:rsidRPr="00587DBC">
        <w:rPr>
          <w:bCs/>
        </w:rPr>
        <w:t xml:space="preserve">et the function generator to each frequency listed in column B and record the </w:t>
      </w:r>
      <w:r w:rsidR="00674AEE">
        <w:rPr>
          <w:bCs/>
        </w:rPr>
        <w:t xml:space="preserve">attenuation </w:t>
      </w:r>
      <w:r>
        <w:rPr>
          <w:bCs/>
        </w:rPr>
        <w:t>m</w:t>
      </w:r>
      <w:r w:rsidR="00674AEE" w:rsidRPr="00587DBC">
        <w:rPr>
          <w:bCs/>
        </w:rPr>
        <w:t>easured by the oscilloscope in</w:t>
      </w:r>
      <w:r w:rsidR="00674AEE">
        <w:rPr>
          <w:bCs/>
        </w:rPr>
        <w:t>to</w:t>
      </w:r>
      <w:r w:rsidR="00674AEE" w:rsidRPr="00587DBC">
        <w:rPr>
          <w:bCs/>
        </w:rPr>
        <w:t xml:space="preserve"> the column</w:t>
      </w:r>
      <w:r>
        <w:rPr>
          <w:bCs/>
        </w:rPr>
        <w:t xml:space="preserve"> E</w:t>
      </w:r>
      <w:r w:rsidR="00674AEE" w:rsidRPr="00587DBC">
        <w:rPr>
          <w:bCs/>
        </w:rPr>
        <w:t xml:space="preserve">. As you add </w:t>
      </w:r>
      <w:r w:rsidR="00674AEE">
        <w:rPr>
          <w:bCs/>
        </w:rPr>
        <w:t xml:space="preserve">these data </w:t>
      </w:r>
      <w:r w:rsidR="00674AEE" w:rsidRPr="00587DBC">
        <w:rPr>
          <w:bCs/>
        </w:rPr>
        <w:t>values</w:t>
      </w:r>
      <w:r w:rsidR="00674AEE">
        <w:rPr>
          <w:bCs/>
        </w:rPr>
        <w:t xml:space="preserve">, the </w:t>
      </w:r>
      <w:r w:rsidR="00674AEE" w:rsidRPr="00587DBC">
        <w:rPr>
          <w:bCs/>
        </w:rPr>
        <w:t xml:space="preserve">Bode plots </w:t>
      </w:r>
      <w:r w:rsidR="00674AEE">
        <w:rPr>
          <w:bCs/>
        </w:rPr>
        <w:t xml:space="preserve">will automatically graph this </w:t>
      </w:r>
      <w:r w:rsidR="00674AEE" w:rsidRPr="00587DBC">
        <w:rPr>
          <w:bCs/>
        </w:rPr>
        <w:t xml:space="preserve">data. </w:t>
      </w:r>
    </w:p>
    <w:p w14:paraId="71B25C7D" w14:textId="77777777" w:rsidR="00674AEE" w:rsidRDefault="00674AEE" w:rsidP="00674AEE">
      <w:pPr>
        <w:ind w:left="0" w:firstLine="0"/>
        <w:rPr>
          <w:bCs/>
        </w:rPr>
      </w:pPr>
      <w:r>
        <w:rPr>
          <w:bCs/>
        </w:rPr>
        <w:t>Before jumping in and measuring all the values, please take a few moments to read over the following list of points; it will save you from having to repeat measurements.</w:t>
      </w:r>
    </w:p>
    <w:p w14:paraId="62930F09" w14:textId="77777777" w:rsidR="00674AEE" w:rsidRDefault="00674AEE" w:rsidP="00674AEE">
      <w:pPr>
        <w:pStyle w:val="ListParagraph"/>
        <w:numPr>
          <w:ilvl w:val="0"/>
          <w:numId w:val="35"/>
        </w:numPr>
        <w:rPr>
          <w:bCs/>
        </w:rPr>
      </w:pPr>
      <w:r w:rsidRPr="005B565F">
        <w:rPr>
          <w:bCs/>
        </w:rPr>
        <w:t xml:space="preserve">If a cell in the Freq column does not have an entry, find the frequency (by adjusting the function generator) that generates the gain or phase listed in that row.  </w:t>
      </w:r>
    </w:p>
    <w:p w14:paraId="70E6510C" w14:textId="2C4E8FD7" w:rsidR="00674AEE" w:rsidRPr="005B565F" w:rsidRDefault="00674AEE" w:rsidP="00674AEE">
      <w:pPr>
        <w:pStyle w:val="ListParagraph"/>
        <w:numPr>
          <w:ilvl w:val="0"/>
          <w:numId w:val="31"/>
        </w:numPr>
        <w:spacing w:after="0" w:line="240" w:lineRule="auto"/>
        <w:rPr>
          <w:bCs/>
        </w:rPr>
      </w:pPr>
      <w:r w:rsidRPr="005B565F">
        <w:rPr>
          <w:bCs/>
        </w:rPr>
        <w:t xml:space="preserve">As </w:t>
      </w:r>
      <w:r>
        <w:rPr>
          <w:bCs/>
        </w:rPr>
        <w:t xml:space="preserve">you </w:t>
      </w:r>
      <w:r w:rsidR="006F1249">
        <w:rPr>
          <w:bCs/>
        </w:rPr>
        <w:t>decrease</w:t>
      </w:r>
      <w:r>
        <w:rPr>
          <w:bCs/>
        </w:rPr>
        <w:t xml:space="preserve"> </w:t>
      </w:r>
      <w:r w:rsidRPr="005B565F">
        <w:rPr>
          <w:bCs/>
        </w:rPr>
        <w:t>the input frequency</w:t>
      </w:r>
      <w:r>
        <w:rPr>
          <w:bCs/>
        </w:rPr>
        <w:t xml:space="preserve">, it </w:t>
      </w:r>
      <w:r w:rsidR="006F1249">
        <w:rPr>
          <w:bCs/>
        </w:rPr>
        <w:t xml:space="preserve">may </w:t>
      </w:r>
      <w:r>
        <w:rPr>
          <w:bCs/>
        </w:rPr>
        <w:t xml:space="preserve">become very difficult to measure the magnitude and phase of the </w:t>
      </w:r>
      <w:r w:rsidRPr="005B565F">
        <w:rPr>
          <w:bCs/>
        </w:rPr>
        <w:t>output waveform. When this happens</w:t>
      </w:r>
      <w:r>
        <w:rPr>
          <w:bCs/>
        </w:rPr>
        <w:t>, make the following modification to the oscilloscope</w:t>
      </w:r>
      <w:r w:rsidRPr="005B565F">
        <w:rPr>
          <w:bCs/>
        </w:rPr>
        <w:t>:</w:t>
      </w:r>
    </w:p>
    <w:p w14:paraId="4EC0300C" w14:textId="77777777" w:rsidR="00674AEE" w:rsidRPr="00587DBC" w:rsidRDefault="00674AEE" w:rsidP="00674AEE">
      <w:pPr>
        <w:numPr>
          <w:ilvl w:val="1"/>
          <w:numId w:val="31"/>
        </w:numPr>
        <w:spacing w:after="0" w:line="240" w:lineRule="auto"/>
        <w:rPr>
          <w:bCs/>
        </w:rPr>
      </w:pPr>
      <w:r w:rsidRPr="00587DBC">
        <w:rPr>
          <w:bCs/>
        </w:rPr>
        <w:t>Switch channel 2 into AC coupling, by pressing the channel 2 button and select Coupling: AC. Move the channel 2 ground reference to the middle of the upper half of the display,</w:t>
      </w:r>
    </w:p>
    <w:p w14:paraId="3E000B69" w14:textId="1A17E55D" w:rsidR="00674AEE" w:rsidRPr="005B565F" w:rsidRDefault="00674AEE" w:rsidP="00674AEE">
      <w:pPr>
        <w:numPr>
          <w:ilvl w:val="1"/>
          <w:numId w:val="31"/>
        </w:numPr>
        <w:spacing w:after="0" w:line="240" w:lineRule="auto"/>
        <w:rPr>
          <w:bCs/>
        </w:rPr>
      </w:pPr>
      <w:r w:rsidRPr="00587DBC">
        <w:rPr>
          <w:bCs/>
        </w:rPr>
        <w:t xml:space="preserve">Use the acquire function to average together several channel 2 waveforms. </w:t>
      </w:r>
      <w:r w:rsidRPr="005B565F">
        <w:rPr>
          <w:b/>
        </w:rPr>
        <w:t>[Acquire]</w:t>
      </w:r>
      <w:r w:rsidRPr="00587DBC">
        <w:rPr>
          <w:bCs/>
        </w:rPr>
        <w:t xml:space="preserve"> → </w:t>
      </w:r>
      <w:proofErr w:type="spellStart"/>
      <w:r w:rsidRPr="005B565F">
        <w:rPr>
          <w:bCs/>
          <w:highlight w:val="lightGray"/>
        </w:rPr>
        <w:t>AcqMode</w:t>
      </w:r>
      <w:proofErr w:type="spellEnd"/>
      <w:r w:rsidRPr="00587DBC">
        <w:rPr>
          <w:bCs/>
        </w:rPr>
        <w:t xml:space="preserve"> → </w:t>
      </w:r>
      <w:r w:rsidRPr="005B565F">
        <w:rPr>
          <w:bCs/>
          <w:highlight w:val="lightGray"/>
        </w:rPr>
        <w:t>Averaging</w:t>
      </w:r>
      <w:r w:rsidRPr="00587DBC">
        <w:rPr>
          <w:bCs/>
        </w:rPr>
        <w:t xml:space="preserve"> → </w:t>
      </w:r>
      <w:r w:rsidRPr="005B565F">
        <w:rPr>
          <w:bCs/>
          <w:highlight w:val="lightGray"/>
        </w:rPr>
        <w:t xml:space="preserve">#Avgs: </w:t>
      </w:r>
      <w:r w:rsidR="006F1249">
        <w:rPr>
          <w:bCs/>
          <w:highlight w:val="lightGray"/>
        </w:rPr>
        <w:t>8</w:t>
      </w:r>
      <w:r w:rsidRPr="00587DBC">
        <w:rPr>
          <w:bCs/>
        </w:rPr>
        <w:t>. You will notice that the waveform updates occur much more slowly and morph whenever you change the frequency. However, you will be able to measure incredibly small amplitudes (down to about -60dB) in this mode,</w:t>
      </w:r>
    </w:p>
    <w:p w14:paraId="12178545" w14:textId="77777777" w:rsidR="00FB5A03" w:rsidRDefault="00FB5A03" w:rsidP="00674AEE">
      <w:pPr>
        <w:rPr>
          <w:bCs/>
        </w:rPr>
      </w:pPr>
    </w:p>
    <w:p w14:paraId="72A16565" w14:textId="4D87BDEF" w:rsidR="00674AEE" w:rsidRPr="00587DBC" w:rsidRDefault="00674AEE" w:rsidP="00674AEE">
      <w:pPr>
        <w:rPr>
          <w:bCs/>
        </w:rPr>
      </w:pPr>
      <w:r w:rsidRPr="00587DBC">
        <w:rPr>
          <w:bCs/>
        </w:rPr>
        <w:t xml:space="preserve">Include the Gain plot as </w:t>
      </w:r>
      <w:r w:rsidR="00D30DC6">
        <w:rPr>
          <w:bCs/>
        </w:rPr>
        <w:t>an</w:t>
      </w:r>
      <w:r w:rsidRPr="00587DBC">
        <w:rPr>
          <w:bCs/>
        </w:rPr>
        <w:t xml:space="preserve"> answer </w:t>
      </w:r>
      <w:r w:rsidR="00D30DC6">
        <w:rPr>
          <w:bCs/>
        </w:rPr>
        <w:t>for the Turn-In.</w:t>
      </w:r>
    </w:p>
    <w:p w14:paraId="70C0E18D" w14:textId="77777777" w:rsidR="00674AEE" w:rsidRDefault="00674AEE" w:rsidP="00674AEE">
      <w:pPr>
        <w:rPr>
          <w:b/>
        </w:rPr>
      </w:pPr>
    </w:p>
    <w:p w14:paraId="0C05202E" w14:textId="4C2FBB0A" w:rsidR="007E631E" w:rsidRPr="00401F5A" w:rsidRDefault="007D10F5" w:rsidP="007E631E">
      <w:pPr>
        <w:rPr>
          <w:bCs/>
          <w:sz w:val="36"/>
          <w:szCs w:val="36"/>
        </w:rPr>
      </w:pPr>
      <w:r w:rsidRPr="00401F5A">
        <w:rPr>
          <w:bCs/>
          <w:sz w:val="36"/>
          <w:szCs w:val="36"/>
        </w:rPr>
        <w:t>Generating a Bode plot using the oscilloscope</w:t>
      </w:r>
    </w:p>
    <w:p w14:paraId="10332120" w14:textId="100AF999" w:rsidR="007D10F5" w:rsidRPr="007D10F5" w:rsidRDefault="007D10F5" w:rsidP="007E04E7">
      <w:r>
        <w:rPr>
          <w:bCs/>
        </w:rPr>
        <w:t xml:space="preserve">You can use the function generator and oscilloscope together to generate a </w:t>
      </w:r>
      <w:proofErr w:type="gramStart"/>
      <w:r>
        <w:rPr>
          <w:bCs/>
        </w:rPr>
        <w:t>reasonable</w:t>
      </w:r>
      <w:proofErr w:type="gramEnd"/>
      <w:r>
        <w:rPr>
          <w:bCs/>
        </w:rPr>
        <w:t xml:space="preserve"> good facsimile of a Bode plot</w:t>
      </w:r>
      <w:r w:rsidR="00850715">
        <w:rPr>
          <w:bCs/>
        </w:rPr>
        <w:t xml:space="preserve">.  To do this we are going to use a </w:t>
      </w:r>
      <w:proofErr w:type="gramStart"/>
      <w:r w:rsidR="00850715">
        <w:rPr>
          <w:bCs/>
        </w:rPr>
        <w:t>new features of the function generator</w:t>
      </w:r>
      <w:proofErr w:type="gramEnd"/>
      <w:r w:rsidR="00850715">
        <w:rPr>
          <w:bCs/>
        </w:rPr>
        <w:t>, the trigger output.  Let’s explore this new feature first, before generating a Bode plot on the oscilloscope.</w:t>
      </w:r>
    </w:p>
    <w:p w14:paraId="3AE0400E" w14:textId="77777777" w:rsidR="00850715" w:rsidRDefault="00850715" w:rsidP="00850715">
      <w:pPr>
        <w:numPr>
          <w:ilvl w:val="0"/>
          <w:numId w:val="31"/>
        </w:numPr>
        <w:spacing w:after="0" w:line="240" w:lineRule="auto"/>
        <w:rPr>
          <w:bCs/>
        </w:rPr>
      </w:pPr>
      <w:r>
        <w:rPr>
          <w:bCs/>
        </w:rPr>
        <w:t>Turn on the function generator and oscilloscope,</w:t>
      </w:r>
    </w:p>
    <w:p w14:paraId="4942DFBA" w14:textId="57A87AE5" w:rsidR="00367F2E" w:rsidRDefault="00D37874" w:rsidP="00D37874">
      <w:pPr>
        <w:pStyle w:val="ListParagraph"/>
        <w:numPr>
          <w:ilvl w:val="0"/>
          <w:numId w:val="31"/>
        </w:numPr>
      </w:pPr>
      <w:r>
        <w:t>Connect one end of a BNC/BNC to the CH1/Synch/Ext Mod/Trig/FSK connector on the rear of the function generator.</w:t>
      </w:r>
    </w:p>
    <w:p w14:paraId="6408D83E" w14:textId="77777777" w:rsidR="00850715" w:rsidRDefault="00D37874" w:rsidP="00850715">
      <w:pPr>
        <w:pStyle w:val="ListParagraph"/>
        <w:numPr>
          <w:ilvl w:val="0"/>
          <w:numId w:val="31"/>
        </w:numPr>
      </w:pPr>
      <w:r>
        <w:t xml:space="preserve">Connect the other end of the BNC/BNC cable to </w:t>
      </w:r>
      <w:r w:rsidR="00850715">
        <w:t>the Ch2 input of the oscilloscope.</w:t>
      </w:r>
    </w:p>
    <w:p w14:paraId="6863E60D" w14:textId="7A122227" w:rsidR="00850715" w:rsidRDefault="00850715" w:rsidP="00850715">
      <w:pPr>
        <w:pStyle w:val="ListParagraph"/>
        <w:numPr>
          <w:ilvl w:val="0"/>
          <w:numId w:val="31"/>
        </w:numPr>
      </w:pPr>
      <w:r>
        <w:rPr>
          <w:bCs/>
        </w:rPr>
        <w:t xml:space="preserve">Grab a second BNC/BNC cable.  </w:t>
      </w:r>
      <w:r w:rsidRPr="00850715">
        <w:rPr>
          <w:bCs/>
        </w:rPr>
        <w:t>Attach one end to oscilloscope Ch1 and the other end to CH1 of the function generator,</w:t>
      </w:r>
    </w:p>
    <w:p w14:paraId="3F99FE05" w14:textId="77777777" w:rsidR="00850715" w:rsidRPr="00C652F0" w:rsidRDefault="00850715" w:rsidP="00850715">
      <w:pPr>
        <w:spacing w:after="0" w:line="240" w:lineRule="auto"/>
        <w:rPr>
          <w:bCs/>
        </w:rPr>
      </w:pPr>
      <w:r>
        <w:t>Configure your function generator as follows:</w:t>
      </w:r>
    </w:p>
    <w:p w14:paraId="11B2E547" w14:textId="742C320B" w:rsidR="00850715" w:rsidRDefault="00850715" w:rsidP="00850715">
      <w:pPr>
        <w:pStyle w:val="ListParagraph"/>
        <w:numPr>
          <w:ilvl w:val="0"/>
          <w:numId w:val="28"/>
        </w:numPr>
        <w:rPr>
          <w:bCs/>
        </w:rPr>
      </w:pPr>
      <w:r>
        <w:rPr>
          <w:bCs/>
        </w:rPr>
        <w:t>Waveform:</w:t>
      </w:r>
      <w:r>
        <w:rPr>
          <w:bCs/>
        </w:rPr>
        <w:tab/>
        <w:t>Sine</w:t>
      </w:r>
    </w:p>
    <w:p w14:paraId="17129802" w14:textId="77777777" w:rsidR="00850715" w:rsidRDefault="00850715" w:rsidP="00850715">
      <w:pPr>
        <w:pStyle w:val="ListParagraph"/>
        <w:numPr>
          <w:ilvl w:val="0"/>
          <w:numId w:val="28"/>
        </w:numPr>
        <w:rPr>
          <w:bCs/>
        </w:rPr>
      </w:pPr>
      <w:r>
        <w:rPr>
          <w:bCs/>
        </w:rPr>
        <w:t>Frequency:</w:t>
      </w:r>
      <w:r>
        <w:rPr>
          <w:bCs/>
        </w:rPr>
        <w:tab/>
        <w:t>1.0</w:t>
      </w:r>
      <w:r w:rsidRPr="00674AEE">
        <w:rPr>
          <w:bCs/>
        </w:rPr>
        <w:t>kHz</w:t>
      </w:r>
    </w:p>
    <w:p w14:paraId="3F5E3595" w14:textId="77777777" w:rsidR="00850715" w:rsidRDefault="00850715" w:rsidP="00850715">
      <w:pPr>
        <w:pStyle w:val="ListParagraph"/>
        <w:numPr>
          <w:ilvl w:val="0"/>
          <w:numId w:val="28"/>
        </w:numPr>
        <w:rPr>
          <w:bCs/>
        </w:rPr>
      </w:pPr>
      <w:r>
        <w:rPr>
          <w:bCs/>
        </w:rPr>
        <w:t>Amplitude:</w:t>
      </w:r>
      <w:r>
        <w:rPr>
          <w:bCs/>
        </w:rPr>
        <w:tab/>
        <w:t>10.0V</w:t>
      </w:r>
    </w:p>
    <w:p w14:paraId="1C3A5917" w14:textId="77777777" w:rsidR="00850715" w:rsidRDefault="00850715" w:rsidP="00850715">
      <w:pPr>
        <w:pStyle w:val="ListParagraph"/>
        <w:numPr>
          <w:ilvl w:val="0"/>
          <w:numId w:val="28"/>
        </w:numPr>
        <w:rPr>
          <w:bCs/>
        </w:rPr>
      </w:pPr>
      <w:r>
        <w:rPr>
          <w:bCs/>
        </w:rPr>
        <w:t>Offset:</w:t>
      </w:r>
      <w:r>
        <w:rPr>
          <w:bCs/>
        </w:rPr>
        <w:tab/>
      </w:r>
      <w:r>
        <w:rPr>
          <w:bCs/>
        </w:rPr>
        <w:tab/>
        <w:t>0V</w:t>
      </w:r>
    </w:p>
    <w:p w14:paraId="3856D972" w14:textId="77777777" w:rsidR="00850715" w:rsidRPr="00DE7D38" w:rsidRDefault="00850715" w:rsidP="00850715">
      <w:pPr>
        <w:spacing w:after="0" w:line="240" w:lineRule="auto"/>
        <w:ind w:left="360" w:firstLine="0"/>
        <w:rPr>
          <w:bCs/>
        </w:rPr>
      </w:pPr>
    </w:p>
    <w:tbl>
      <w:tblPr>
        <w:tblStyle w:val="PlainTable1"/>
        <w:tblW w:w="0" w:type="auto"/>
        <w:tblLook w:val="04A0" w:firstRow="1" w:lastRow="0" w:firstColumn="1" w:lastColumn="0" w:noHBand="0" w:noVBand="1"/>
      </w:tblPr>
      <w:tblGrid>
        <w:gridCol w:w="4677"/>
        <w:gridCol w:w="4677"/>
      </w:tblGrid>
      <w:tr w:rsidR="00850715" w14:paraId="16146DED" w14:textId="77777777" w:rsidTr="009F2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6E0B078"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4DEE56E" w14:textId="072AC52A" w:rsidR="00850715" w:rsidRPr="00D04D46" w:rsidRDefault="00CC6FFD" w:rsidP="009F27E1">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200u</w:t>
            </w:r>
            <w:r w:rsidR="00850715" w:rsidRPr="00D04D46">
              <w:rPr>
                <w:b w:val="0"/>
                <w:bCs w:val="0"/>
              </w:rPr>
              <w:t>s</w:t>
            </w:r>
          </w:p>
        </w:tc>
      </w:tr>
      <w:tr w:rsidR="00850715" w14:paraId="3DE30249"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8C9E315"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4196921" w14:textId="42C15A23"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BNC/BNC to CH1 of function generator</w:t>
            </w:r>
          </w:p>
        </w:tc>
      </w:tr>
      <w:tr w:rsidR="00850715" w14:paraId="46F28EFC"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48DB888E"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291287DA" w14:textId="6EEB423D" w:rsidR="00850715" w:rsidRPr="00D04D46"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Pr="00D04D46">
              <w:t>V/div</w:t>
            </w:r>
          </w:p>
        </w:tc>
      </w:tr>
      <w:tr w:rsidR="00850715" w14:paraId="2EAFB0F0"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2643CC0"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3A7B7E79" w14:textId="77777777"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850715" w14:paraId="7414E6F6"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2523BDE2" w14:textId="77777777" w:rsidR="00850715" w:rsidRPr="00D04D46" w:rsidRDefault="00850715" w:rsidP="009F27E1">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673840A5" w14:textId="0DA5DC77" w:rsidR="00850715" w:rsidRPr="00D04D46"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BNC/BNC to TRIG of function generator</w:t>
            </w:r>
          </w:p>
        </w:tc>
      </w:tr>
      <w:tr w:rsidR="00850715" w14:paraId="1A379229"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0ED5038" w14:textId="77777777" w:rsidR="00850715" w:rsidRPr="00D04D46" w:rsidRDefault="00850715" w:rsidP="009F27E1">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0B2B6111" w14:textId="77777777"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850715" w14:paraId="76D80D0E"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60EEDF39" w14:textId="77777777" w:rsidR="00850715" w:rsidRPr="00D04D46" w:rsidRDefault="00850715" w:rsidP="009F27E1">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46F66D9D" w14:textId="77777777" w:rsidR="00850715" w:rsidRPr="00D04D46"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850715" w14:paraId="239210A0"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979B6F0"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2D6C01E9" w14:textId="4DD58140"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p>
        </w:tc>
      </w:tr>
      <w:tr w:rsidR="00850715" w14:paraId="35524567"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3594A0D1" w14:textId="77777777" w:rsidR="00850715" w:rsidRPr="0049632E" w:rsidRDefault="00850715" w:rsidP="009F27E1">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21EA51D6" w14:textId="77777777" w:rsidR="00850715" w:rsidRPr="0049632E"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850715" w14:paraId="687C2A9A"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03D3EE9" w14:textId="77777777" w:rsidR="00850715" w:rsidRPr="0049632E" w:rsidRDefault="00850715" w:rsidP="009F27E1">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38A336DA" w14:textId="442FCAC4" w:rsidR="00850715" w:rsidRPr="0049632E"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1.5</w:t>
            </w:r>
            <w:r w:rsidRPr="0049632E">
              <w:t>V</w:t>
            </w:r>
          </w:p>
        </w:tc>
      </w:tr>
    </w:tbl>
    <w:p w14:paraId="6F735619" w14:textId="7882A707" w:rsidR="00850715" w:rsidRDefault="00850715" w:rsidP="00850715"/>
    <w:p w14:paraId="474EB1FA" w14:textId="5A49F22E" w:rsidR="00850715" w:rsidRDefault="00850715" w:rsidP="00850715">
      <w:r>
        <w:t xml:space="preserve">The trigger output of the function generator generates a positive edge when a “significant event” occurs on the function generator output.  Significant even is quoted because </w:t>
      </w:r>
      <w:proofErr w:type="gramStart"/>
      <w:r>
        <w:t>it</w:t>
      </w:r>
      <w:proofErr w:type="gramEnd"/>
      <w:r>
        <w:t xml:space="preserve"> definition depends on how you have configured the function generator.</w:t>
      </w:r>
    </w:p>
    <w:p w14:paraId="61DCAD0B" w14:textId="0EDA88D8" w:rsidR="00850715" w:rsidRDefault="00850715" w:rsidP="00850715">
      <w:r>
        <w:t>When the function generator is generating a sine wave, the trigger output goes high when the sine wave increases across its midpoint voltage.  The trigger output goes low when the sine wave decreases across its midpoint voltage.</w:t>
      </w:r>
    </w:p>
    <w:p w14:paraId="794417B0" w14:textId="2E3C3C32" w:rsidR="00CC6FFD" w:rsidRDefault="001935BD" w:rsidP="00850715">
      <w:r>
        <w:rPr>
          <w:noProof/>
        </w:rPr>
        <w:drawing>
          <wp:inline distT="0" distB="0" distL="0" distR="0" wp14:anchorId="75B6BF02" wp14:editId="303B39CA">
            <wp:extent cx="4283788" cy="2743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788" cy="2743200"/>
                    </a:xfrm>
                    <a:prstGeom prst="rect">
                      <a:avLst/>
                    </a:prstGeom>
                    <a:noFill/>
                    <a:ln>
                      <a:noFill/>
                    </a:ln>
                  </pic:spPr>
                </pic:pic>
              </a:graphicData>
            </a:graphic>
          </wp:inline>
        </w:drawing>
      </w:r>
    </w:p>
    <w:p w14:paraId="0838E3CC" w14:textId="5B392176" w:rsidR="009F27E1" w:rsidRDefault="009F27E1">
      <w:pPr>
        <w:spacing w:after="160" w:line="259" w:lineRule="auto"/>
        <w:ind w:left="0" w:firstLine="0"/>
      </w:pPr>
    </w:p>
    <w:p w14:paraId="55D28401" w14:textId="2256B1AE" w:rsidR="00850715" w:rsidRDefault="00A33A5F" w:rsidP="00850715">
      <w:r>
        <w:t xml:space="preserve">Now change the function generator </w:t>
      </w:r>
      <w:r w:rsidR="009F27E1">
        <w:t>configuration:</w:t>
      </w:r>
    </w:p>
    <w:p w14:paraId="3F7D94BA" w14:textId="42FA3C46" w:rsidR="00A33A5F" w:rsidRPr="009F27E1" w:rsidRDefault="009F27E1" w:rsidP="009F27E1">
      <w:pPr>
        <w:pStyle w:val="ListParagraph"/>
        <w:numPr>
          <w:ilvl w:val="0"/>
          <w:numId w:val="28"/>
        </w:numPr>
        <w:rPr>
          <w:bCs/>
        </w:rPr>
      </w:pPr>
      <w:r w:rsidRPr="009F27E1">
        <w:rPr>
          <w:bCs/>
        </w:rPr>
        <w:t>[Sine]</w:t>
      </w:r>
      <w:r w:rsidRPr="009F27E1">
        <w:rPr>
          <w:bCs/>
        </w:rPr>
        <w:tab/>
      </w:r>
      <w:r w:rsidR="00A33A5F" w:rsidRPr="009F27E1">
        <w:rPr>
          <w:bCs/>
        </w:rPr>
        <w:t>Freq</w:t>
      </w:r>
      <w:r w:rsidR="00A33A5F" w:rsidRPr="009F27E1">
        <w:rPr>
          <w:bCs/>
        </w:rPr>
        <w:tab/>
        <w:t>1.0kHz</w:t>
      </w:r>
    </w:p>
    <w:p w14:paraId="4FBF6C1A" w14:textId="3BC131F0" w:rsidR="00A33A5F" w:rsidRDefault="009F27E1" w:rsidP="00A33A5F">
      <w:pPr>
        <w:pStyle w:val="ListParagraph"/>
        <w:numPr>
          <w:ilvl w:val="0"/>
          <w:numId w:val="28"/>
        </w:numPr>
        <w:rPr>
          <w:bCs/>
        </w:rPr>
      </w:pPr>
      <w:r>
        <w:rPr>
          <w:bCs/>
        </w:rPr>
        <w:t>[Sine]</w:t>
      </w:r>
      <w:r>
        <w:rPr>
          <w:bCs/>
        </w:rPr>
        <w:tab/>
      </w:r>
      <w:proofErr w:type="spellStart"/>
      <w:r w:rsidR="00A33A5F">
        <w:rPr>
          <w:bCs/>
        </w:rPr>
        <w:t>Ampl</w:t>
      </w:r>
      <w:proofErr w:type="spellEnd"/>
      <w:r w:rsidR="00A33A5F">
        <w:rPr>
          <w:bCs/>
        </w:rPr>
        <w:tab/>
        <w:t>10.0V</w:t>
      </w:r>
    </w:p>
    <w:p w14:paraId="7DA2F4B0" w14:textId="59E1F242" w:rsidR="00A33A5F" w:rsidRDefault="009F27E1" w:rsidP="00A33A5F">
      <w:pPr>
        <w:pStyle w:val="ListParagraph"/>
        <w:numPr>
          <w:ilvl w:val="0"/>
          <w:numId w:val="28"/>
        </w:numPr>
        <w:rPr>
          <w:bCs/>
        </w:rPr>
      </w:pPr>
      <w:r>
        <w:rPr>
          <w:bCs/>
        </w:rPr>
        <w:t>[Sine]</w:t>
      </w:r>
      <w:r>
        <w:rPr>
          <w:bCs/>
        </w:rPr>
        <w:tab/>
      </w:r>
      <w:r w:rsidR="00A33A5F">
        <w:rPr>
          <w:bCs/>
        </w:rPr>
        <w:t>Offset</w:t>
      </w:r>
      <w:r w:rsidR="00A33A5F">
        <w:rPr>
          <w:bCs/>
        </w:rPr>
        <w:tab/>
        <w:t>0V</w:t>
      </w:r>
    </w:p>
    <w:p w14:paraId="3918241F" w14:textId="7F839F95" w:rsidR="009F27E1" w:rsidRDefault="009F27E1" w:rsidP="00A33A5F">
      <w:pPr>
        <w:pStyle w:val="ListParagraph"/>
        <w:numPr>
          <w:ilvl w:val="0"/>
          <w:numId w:val="28"/>
        </w:numPr>
        <w:rPr>
          <w:bCs/>
        </w:rPr>
      </w:pPr>
      <w:r>
        <w:rPr>
          <w:bCs/>
        </w:rPr>
        <w:t>[Sweep]</w:t>
      </w:r>
      <w:r>
        <w:rPr>
          <w:bCs/>
        </w:rPr>
        <w:tab/>
        <w:t>Type</w:t>
      </w:r>
      <w:r>
        <w:rPr>
          <w:bCs/>
        </w:rPr>
        <w:tab/>
        <w:t>Log</w:t>
      </w:r>
    </w:p>
    <w:p w14:paraId="22699AE2" w14:textId="092E8CE6" w:rsidR="009F27E1" w:rsidRDefault="009F27E1" w:rsidP="009F27E1">
      <w:pPr>
        <w:pStyle w:val="ListParagraph"/>
        <w:numPr>
          <w:ilvl w:val="0"/>
          <w:numId w:val="28"/>
        </w:numPr>
        <w:rPr>
          <w:bCs/>
        </w:rPr>
      </w:pPr>
      <w:r>
        <w:rPr>
          <w:bCs/>
        </w:rPr>
        <w:t>[Sweep]</w:t>
      </w:r>
      <w:r>
        <w:rPr>
          <w:bCs/>
        </w:rPr>
        <w:tab/>
        <w:t>Sweep Time</w:t>
      </w:r>
      <w:r>
        <w:rPr>
          <w:bCs/>
        </w:rPr>
        <w:tab/>
        <w:t>0.1sec</w:t>
      </w:r>
    </w:p>
    <w:p w14:paraId="2C3DD329" w14:textId="418D37BC" w:rsidR="009F27E1" w:rsidRDefault="009F27E1" w:rsidP="00A33A5F">
      <w:pPr>
        <w:pStyle w:val="ListParagraph"/>
        <w:numPr>
          <w:ilvl w:val="0"/>
          <w:numId w:val="28"/>
        </w:numPr>
        <w:rPr>
          <w:bCs/>
        </w:rPr>
      </w:pPr>
      <w:r>
        <w:rPr>
          <w:bCs/>
        </w:rPr>
        <w:lastRenderedPageBreak/>
        <w:t>[Sweep]</w:t>
      </w:r>
      <w:r>
        <w:rPr>
          <w:bCs/>
        </w:rPr>
        <w:tab/>
        <w:t>Start</w:t>
      </w:r>
      <w:r>
        <w:rPr>
          <w:bCs/>
        </w:rPr>
        <w:tab/>
        <w:t>10Hz</w:t>
      </w:r>
    </w:p>
    <w:p w14:paraId="3F791D5C" w14:textId="682D8C77" w:rsidR="009F27E1" w:rsidRDefault="009F27E1" w:rsidP="009F27E1">
      <w:pPr>
        <w:pStyle w:val="ListParagraph"/>
        <w:numPr>
          <w:ilvl w:val="0"/>
          <w:numId w:val="28"/>
        </w:numPr>
        <w:rPr>
          <w:bCs/>
        </w:rPr>
      </w:pPr>
      <w:r>
        <w:rPr>
          <w:bCs/>
        </w:rPr>
        <w:t>[Sweep]</w:t>
      </w:r>
      <w:r>
        <w:rPr>
          <w:bCs/>
        </w:rPr>
        <w:tab/>
        <w:t>Stop</w:t>
      </w:r>
      <w:r>
        <w:rPr>
          <w:bCs/>
        </w:rPr>
        <w:tab/>
        <w:t>1000Hz</w:t>
      </w:r>
    </w:p>
    <w:p w14:paraId="3672AA17" w14:textId="227EE901" w:rsidR="009F27E1" w:rsidRDefault="009F27E1" w:rsidP="009F27E1">
      <w:pPr>
        <w:rPr>
          <w:bCs/>
        </w:rPr>
      </w:pPr>
      <w:r>
        <w:rPr>
          <w:bCs/>
        </w:rPr>
        <w:t>Keep the oscilloscope the same except for changing the horizontal scale to 20ms.</w:t>
      </w:r>
      <w:r w:rsidR="004A6EBF">
        <w:rPr>
          <w:bCs/>
        </w:rPr>
        <w:t xml:space="preserve">  You should now see that the TRIG output of the function generator corresponds to the start of the frequency sweep.  The negative edge of the TRIG is largely unimportant but appears to happen about ½ way through the sweep.</w:t>
      </w:r>
    </w:p>
    <w:p w14:paraId="35CBE86D" w14:textId="28B038DD" w:rsidR="009F27E1" w:rsidRDefault="004A6EBF" w:rsidP="009F27E1">
      <w:pPr>
        <w:rPr>
          <w:bCs/>
        </w:rPr>
      </w:pPr>
      <w:r>
        <w:rPr>
          <w:bCs/>
          <w:noProof/>
        </w:rPr>
        <w:drawing>
          <wp:inline distT="0" distB="0" distL="0" distR="0" wp14:anchorId="1E9FFB99" wp14:editId="1BB35CFC">
            <wp:extent cx="4283788" cy="2743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3788" cy="2743200"/>
                    </a:xfrm>
                    <a:prstGeom prst="rect">
                      <a:avLst/>
                    </a:prstGeom>
                    <a:noFill/>
                    <a:ln>
                      <a:noFill/>
                    </a:ln>
                  </pic:spPr>
                </pic:pic>
              </a:graphicData>
            </a:graphic>
          </wp:inline>
        </w:drawing>
      </w:r>
    </w:p>
    <w:p w14:paraId="78B1CB7F" w14:textId="1B392CB3" w:rsidR="009F27E1" w:rsidRDefault="009F27E1" w:rsidP="009F27E1">
      <w:pPr>
        <w:rPr>
          <w:bCs/>
        </w:rPr>
      </w:pPr>
    </w:p>
    <w:p w14:paraId="47DE4D06" w14:textId="1B359A45" w:rsidR="00B7113E" w:rsidRDefault="00B7113E" w:rsidP="00907E0E">
      <w:pPr>
        <w:rPr>
          <w:bCs/>
        </w:rPr>
      </w:pPr>
      <w:r>
        <w:rPr>
          <w:bCs/>
        </w:rPr>
        <w:t>Now you are ready to generate the pseudo-Bode plot on the oscilloscope.</w:t>
      </w:r>
    </w:p>
    <w:p w14:paraId="6950A355" w14:textId="77777777" w:rsidR="00907E0E" w:rsidRDefault="00907E0E" w:rsidP="00907E0E">
      <w:pPr>
        <w:numPr>
          <w:ilvl w:val="0"/>
          <w:numId w:val="31"/>
        </w:numPr>
        <w:spacing w:after="0" w:line="240" w:lineRule="auto"/>
        <w:rPr>
          <w:bCs/>
        </w:rPr>
      </w:pPr>
      <w:r>
        <w:rPr>
          <w:bCs/>
        </w:rPr>
        <w:t>Run a red and black banana cable from the power supply to the Audio board,</w:t>
      </w:r>
    </w:p>
    <w:p w14:paraId="5596F4AE" w14:textId="77777777" w:rsidR="00907E0E" w:rsidRDefault="00907E0E" w:rsidP="00907E0E">
      <w:pPr>
        <w:numPr>
          <w:ilvl w:val="0"/>
          <w:numId w:val="31"/>
        </w:numPr>
        <w:spacing w:after="0" w:line="240" w:lineRule="auto"/>
        <w:rPr>
          <w:bCs/>
        </w:rPr>
      </w:pPr>
      <w:r>
        <w:rPr>
          <w:bCs/>
        </w:rPr>
        <w:t>Set the power supply to output 9V and 0.1A to the Audio board,</w:t>
      </w:r>
    </w:p>
    <w:p w14:paraId="27CFA36C" w14:textId="4DE90289" w:rsidR="00B7113E" w:rsidRDefault="00B7113E" w:rsidP="00B7113E">
      <w:pPr>
        <w:numPr>
          <w:ilvl w:val="0"/>
          <w:numId w:val="31"/>
        </w:numPr>
        <w:spacing w:after="0" w:line="240" w:lineRule="auto"/>
        <w:rPr>
          <w:bCs/>
        </w:rPr>
      </w:pPr>
      <w:r>
        <w:rPr>
          <w:bCs/>
        </w:rPr>
        <w:t>Remove the BNC between the function generator CH1 and the oscilloscope Ch 1</w:t>
      </w:r>
    </w:p>
    <w:p w14:paraId="63BD21F3" w14:textId="3481E9A2" w:rsidR="00B7113E" w:rsidRDefault="00B7113E" w:rsidP="00B7113E">
      <w:pPr>
        <w:numPr>
          <w:ilvl w:val="0"/>
          <w:numId w:val="31"/>
        </w:numPr>
        <w:spacing w:after="0" w:line="240" w:lineRule="auto"/>
        <w:rPr>
          <w:bCs/>
        </w:rPr>
      </w:pPr>
      <w:r>
        <w:rPr>
          <w:bCs/>
        </w:rPr>
        <w:t>Attach a</w:t>
      </w:r>
      <w:r w:rsidR="00907E0E">
        <w:rPr>
          <w:bCs/>
        </w:rPr>
        <w:t>n</w:t>
      </w:r>
      <w:r>
        <w:rPr>
          <w:bCs/>
        </w:rPr>
        <w:t xml:space="preserve"> oscilloscope probe to Ch1 and function generator cable to Ch 1,</w:t>
      </w:r>
    </w:p>
    <w:p w14:paraId="69CC5E90" w14:textId="77777777" w:rsidR="00B7113E" w:rsidRPr="00587DBC" w:rsidRDefault="00B7113E" w:rsidP="00B7113E">
      <w:pPr>
        <w:numPr>
          <w:ilvl w:val="0"/>
          <w:numId w:val="31"/>
        </w:numPr>
        <w:spacing w:after="0" w:line="240" w:lineRule="auto"/>
        <w:rPr>
          <w:bCs/>
        </w:rPr>
      </w:pPr>
      <w:r>
        <w:rPr>
          <w:bCs/>
        </w:rPr>
        <w:t xml:space="preserve">Make sure that the function generator output is disabled by pressing the </w:t>
      </w:r>
      <w:r w:rsidRPr="00C652F0">
        <w:rPr>
          <w:b/>
        </w:rPr>
        <w:t>[OUTPUT]</w:t>
      </w:r>
      <w:r>
        <w:rPr>
          <w:bCs/>
        </w:rPr>
        <w:t xml:space="preserve"> key for CH1 (the output light should be off),</w:t>
      </w:r>
    </w:p>
    <w:p w14:paraId="60549ABE" w14:textId="77777777" w:rsidR="00B7113E" w:rsidRDefault="00B7113E" w:rsidP="00B7113E">
      <w:pPr>
        <w:numPr>
          <w:ilvl w:val="0"/>
          <w:numId w:val="31"/>
        </w:numPr>
        <w:spacing w:after="0" w:line="240" w:lineRule="auto"/>
        <w:rPr>
          <w:bCs/>
        </w:rPr>
      </w:pPr>
      <w:r w:rsidRPr="00587DBC">
        <w:rPr>
          <w:bCs/>
        </w:rPr>
        <w:t xml:space="preserve">Attach the black ground clip of the function generator </w:t>
      </w:r>
      <w:r>
        <w:rPr>
          <w:bCs/>
        </w:rPr>
        <w:t xml:space="preserve">cable </w:t>
      </w:r>
      <w:r w:rsidRPr="00587DBC">
        <w:rPr>
          <w:bCs/>
        </w:rPr>
        <w:t xml:space="preserve">to </w:t>
      </w:r>
      <w:r>
        <w:rPr>
          <w:bCs/>
        </w:rPr>
        <w:t>a</w:t>
      </w:r>
      <w:r w:rsidRPr="00587DBC">
        <w:rPr>
          <w:bCs/>
        </w:rPr>
        <w:t xml:space="preserve"> ground loop o</w:t>
      </w:r>
      <w:r>
        <w:rPr>
          <w:bCs/>
        </w:rPr>
        <w:t>n</w:t>
      </w:r>
      <w:r w:rsidRPr="00587DBC">
        <w:rPr>
          <w:bCs/>
        </w:rPr>
        <w:t xml:space="preserve"> the </w:t>
      </w:r>
      <w:r>
        <w:rPr>
          <w:bCs/>
        </w:rPr>
        <w:t>Audio board,</w:t>
      </w:r>
    </w:p>
    <w:p w14:paraId="28C16276" w14:textId="2FAD4CF5" w:rsidR="00B7113E" w:rsidRDefault="00B7113E" w:rsidP="00B7113E">
      <w:pPr>
        <w:numPr>
          <w:ilvl w:val="0"/>
          <w:numId w:val="31"/>
        </w:numPr>
        <w:spacing w:after="0" w:line="240" w:lineRule="auto"/>
        <w:rPr>
          <w:bCs/>
        </w:rPr>
      </w:pPr>
      <w:r w:rsidRPr="00587DBC">
        <w:rPr>
          <w:bCs/>
        </w:rPr>
        <w:t xml:space="preserve">Attach the black ground clip of the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p>
    <w:p w14:paraId="266E32EA" w14:textId="2216F918" w:rsidR="00907E0E" w:rsidRDefault="00907E0E" w:rsidP="00B7113E">
      <w:pPr>
        <w:numPr>
          <w:ilvl w:val="0"/>
          <w:numId w:val="31"/>
        </w:numPr>
        <w:spacing w:after="0" w:line="240" w:lineRule="auto"/>
        <w:rPr>
          <w:bCs/>
        </w:rPr>
      </w:pPr>
      <w:r>
        <w:rPr>
          <w:bCs/>
        </w:rPr>
        <w:t>Attach the red function generator clip to the AMP_IN input of the Audio board,</w:t>
      </w:r>
    </w:p>
    <w:p w14:paraId="6AB9B26A" w14:textId="4CD853E3" w:rsidR="00907E0E" w:rsidRDefault="00907E0E" w:rsidP="00B7113E">
      <w:pPr>
        <w:numPr>
          <w:ilvl w:val="0"/>
          <w:numId w:val="31"/>
        </w:numPr>
        <w:spacing w:after="0" w:line="240" w:lineRule="auto"/>
        <w:rPr>
          <w:bCs/>
        </w:rPr>
      </w:pPr>
      <w:r>
        <w:rPr>
          <w:bCs/>
        </w:rPr>
        <w:t>Attach the oscilloscope probe to the CE_BIAS header (remove the scope tip).</w:t>
      </w:r>
    </w:p>
    <w:p w14:paraId="773ADA25" w14:textId="76ECC1CB" w:rsidR="00B7113E" w:rsidRDefault="00B7113E" w:rsidP="009F27E1">
      <w:pPr>
        <w:rPr>
          <w:bCs/>
        </w:rPr>
      </w:pPr>
    </w:p>
    <w:p w14:paraId="0DF4AFEC" w14:textId="470E163A" w:rsidR="00B7113E" w:rsidRDefault="00907E0E" w:rsidP="009F27E1">
      <w:pPr>
        <w:rPr>
          <w:bCs/>
        </w:rPr>
      </w:pPr>
      <w:r>
        <w:rPr>
          <w:bCs/>
        </w:rPr>
        <w:t xml:space="preserve">Your setup should look like </w:t>
      </w:r>
      <w:r>
        <w:rPr>
          <w:bCs/>
        </w:rPr>
        <w:fldChar w:fldCharType="begin"/>
      </w:r>
      <w:r>
        <w:rPr>
          <w:bCs/>
        </w:rPr>
        <w:instrText xml:space="preserve"> REF _Ref85968063 \h </w:instrText>
      </w:r>
      <w:r>
        <w:rPr>
          <w:bCs/>
        </w:rPr>
      </w:r>
      <w:r>
        <w:rPr>
          <w:bCs/>
        </w:rPr>
        <w:fldChar w:fldCharType="separate"/>
      </w:r>
      <w:r w:rsidR="00543787">
        <w:t xml:space="preserve">Figure </w:t>
      </w:r>
      <w:r w:rsidR="00543787">
        <w:rPr>
          <w:noProof/>
        </w:rPr>
        <w:t>4</w:t>
      </w:r>
      <w:r>
        <w:rPr>
          <w:bCs/>
        </w:rPr>
        <w:fldChar w:fldCharType="end"/>
      </w:r>
      <w:r>
        <w:rPr>
          <w:bCs/>
        </w:rPr>
        <w:t>.  Now c</w:t>
      </w:r>
      <w:r w:rsidR="00B7113E">
        <w:rPr>
          <w:bCs/>
        </w:rPr>
        <w:t>hange the function generator configuration as follows:</w:t>
      </w:r>
    </w:p>
    <w:p w14:paraId="7B8CDC23" w14:textId="710FC463" w:rsidR="00B7113E" w:rsidRDefault="00B7113E" w:rsidP="00B7113E">
      <w:pPr>
        <w:pStyle w:val="ListParagraph"/>
        <w:numPr>
          <w:ilvl w:val="0"/>
          <w:numId w:val="28"/>
        </w:numPr>
        <w:rPr>
          <w:bCs/>
        </w:rPr>
      </w:pPr>
      <w:r>
        <w:rPr>
          <w:bCs/>
        </w:rPr>
        <w:t>[Sweep]</w:t>
      </w:r>
      <w:r>
        <w:rPr>
          <w:bCs/>
        </w:rPr>
        <w:tab/>
        <w:t>Sweep Time</w:t>
      </w:r>
      <w:r>
        <w:rPr>
          <w:bCs/>
        </w:rPr>
        <w:tab/>
        <w:t>2sec</w:t>
      </w:r>
    </w:p>
    <w:p w14:paraId="65E6328F" w14:textId="77777777" w:rsidR="00B7113E" w:rsidRDefault="00B7113E" w:rsidP="00B7113E">
      <w:pPr>
        <w:pStyle w:val="ListParagraph"/>
        <w:numPr>
          <w:ilvl w:val="0"/>
          <w:numId w:val="28"/>
        </w:numPr>
        <w:rPr>
          <w:bCs/>
        </w:rPr>
      </w:pPr>
      <w:r>
        <w:rPr>
          <w:bCs/>
        </w:rPr>
        <w:t>[Sweep]</w:t>
      </w:r>
      <w:r>
        <w:rPr>
          <w:bCs/>
        </w:rPr>
        <w:tab/>
        <w:t>Start</w:t>
      </w:r>
      <w:r>
        <w:rPr>
          <w:bCs/>
        </w:rPr>
        <w:tab/>
        <w:t>10Hz</w:t>
      </w:r>
    </w:p>
    <w:p w14:paraId="4B2E7DED" w14:textId="216FE824" w:rsidR="00B7113E" w:rsidRDefault="00B7113E" w:rsidP="00B7113E">
      <w:pPr>
        <w:pStyle w:val="ListParagraph"/>
        <w:numPr>
          <w:ilvl w:val="0"/>
          <w:numId w:val="28"/>
        </w:numPr>
        <w:rPr>
          <w:bCs/>
        </w:rPr>
      </w:pPr>
      <w:r>
        <w:rPr>
          <w:bCs/>
        </w:rPr>
        <w:t>[Sweep]</w:t>
      </w:r>
      <w:r>
        <w:rPr>
          <w:bCs/>
        </w:rPr>
        <w:tab/>
        <w:t>Stop</w:t>
      </w:r>
      <w:r>
        <w:rPr>
          <w:bCs/>
        </w:rPr>
        <w:tab/>
        <w:t>47</w:t>
      </w:r>
      <w:r w:rsidR="00386088">
        <w:rPr>
          <w:bCs/>
        </w:rPr>
        <w:t>k</w:t>
      </w:r>
      <w:r>
        <w:rPr>
          <w:bCs/>
        </w:rPr>
        <w:t>Hz</w:t>
      </w:r>
    </w:p>
    <w:p w14:paraId="54BD41A9" w14:textId="5C1880CA" w:rsidR="00B7113E" w:rsidRDefault="00B7113E" w:rsidP="009F27E1">
      <w:pPr>
        <w:rPr>
          <w:bCs/>
        </w:rPr>
      </w:pPr>
      <w:r>
        <w:rPr>
          <w:bCs/>
        </w:rPr>
        <w:t>Change the oscilloscope configuration as follows:</w:t>
      </w:r>
    </w:p>
    <w:p w14:paraId="3311B5B4" w14:textId="23FF3AA6" w:rsidR="00B7113E" w:rsidRDefault="00B7113E" w:rsidP="00B7113E">
      <w:pPr>
        <w:pStyle w:val="ListParagraph"/>
        <w:numPr>
          <w:ilvl w:val="0"/>
          <w:numId w:val="28"/>
        </w:numPr>
        <w:rPr>
          <w:bCs/>
        </w:rPr>
      </w:pPr>
      <w:r>
        <w:rPr>
          <w:bCs/>
        </w:rPr>
        <w:lastRenderedPageBreak/>
        <w:t>Horizontal scale</w:t>
      </w:r>
      <w:r>
        <w:rPr>
          <w:bCs/>
        </w:rPr>
        <w:tab/>
        <w:t>200ms</w:t>
      </w:r>
    </w:p>
    <w:p w14:paraId="1179A6FC" w14:textId="428FE4CA" w:rsidR="00B7113E" w:rsidRDefault="00B7113E" w:rsidP="00B7113E">
      <w:pPr>
        <w:pStyle w:val="ListParagraph"/>
        <w:numPr>
          <w:ilvl w:val="0"/>
          <w:numId w:val="28"/>
        </w:numPr>
        <w:rPr>
          <w:bCs/>
        </w:rPr>
      </w:pPr>
      <w:r>
        <w:rPr>
          <w:bCs/>
        </w:rPr>
        <w:t>Vertical scale Ch1</w:t>
      </w:r>
      <w:r>
        <w:rPr>
          <w:bCs/>
        </w:rPr>
        <w:tab/>
        <w:t>200nV</w:t>
      </w:r>
    </w:p>
    <w:p w14:paraId="2548FF83" w14:textId="7F028221" w:rsidR="00B7113E" w:rsidRDefault="00907E0E" w:rsidP="00907E0E">
      <w:pPr>
        <w:ind w:left="0" w:firstLine="0"/>
        <w:rPr>
          <w:bCs/>
        </w:rPr>
      </w:pPr>
      <w:r>
        <w:rPr>
          <w:bCs/>
        </w:rPr>
        <w:t xml:space="preserve">The </w:t>
      </w:r>
      <w:r w:rsidR="00386088">
        <w:rPr>
          <w:bCs/>
        </w:rPr>
        <w:t>function generator is sending the front-end of the Audio amplifier a continuous spectrum of sin wave from 10Hz to 47kHz.  The oscilloscope is being trigger at the start of this sweep to display the amplitude of the BJT base.</w:t>
      </w:r>
    </w:p>
    <w:p w14:paraId="7D9A2B5F" w14:textId="568566C1" w:rsidR="00D30DC6" w:rsidRDefault="0084664E" w:rsidP="0084664E">
      <w:pPr>
        <w:ind w:left="0" w:firstLine="0"/>
        <w:rPr>
          <w:bCs/>
        </w:rPr>
      </w:pPr>
      <w:r>
        <w:rPr>
          <w:bCs/>
        </w:rPr>
        <w:t>Fiddle with the oscilloscope settings to get a reasonably good looking pseudo-Bode plot.  Include the screen capture as your answer to the question in the Turn-In.</w:t>
      </w:r>
    </w:p>
    <w:p w14:paraId="75D228A9" w14:textId="77777777" w:rsidR="00D30DC6" w:rsidRPr="00587DBC" w:rsidRDefault="00D30DC6" w:rsidP="00D30DC6">
      <w:pPr>
        <w:spacing w:after="0" w:line="240" w:lineRule="auto"/>
        <w:rPr>
          <w:bCs/>
        </w:rPr>
      </w:pPr>
      <w:bookmarkStart w:id="8" w:name="_Hlk86259661"/>
      <w:r>
        <w:rPr>
          <w:bCs/>
        </w:rPr>
        <w:t>To s</w:t>
      </w:r>
      <w:r w:rsidRPr="00587DBC">
        <w:rPr>
          <w:bCs/>
        </w:rPr>
        <w:t>ave the image on the screen</w:t>
      </w:r>
    </w:p>
    <w:p w14:paraId="1A6EC8A5" w14:textId="77777777" w:rsidR="00D30DC6" w:rsidRPr="00587DBC" w:rsidRDefault="00D30DC6" w:rsidP="00D30DC6">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Format</w:t>
      </w:r>
      <w:r w:rsidRPr="00587DBC">
        <w:rPr>
          <w:bCs/>
        </w:rPr>
        <w:t> → </w:t>
      </w:r>
      <w:r w:rsidRPr="00587DBC">
        <w:rPr>
          <w:bCs/>
          <w:u w:val="single"/>
        </w:rPr>
        <w:t>24-bit Bitmap image (*.bmp)</w:t>
      </w:r>
    </w:p>
    <w:p w14:paraId="27140F20" w14:textId="605E0110" w:rsidR="00D30DC6" w:rsidRPr="00E034E3" w:rsidRDefault="00D30DC6" w:rsidP="00D30DC6">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Press to Save</w:t>
      </w:r>
    </w:p>
    <w:p w14:paraId="115BAECA" w14:textId="7C91FB7B" w:rsidR="00E034E3" w:rsidRDefault="00E034E3" w:rsidP="00E034E3">
      <w:pPr>
        <w:spacing w:after="0" w:line="240" w:lineRule="auto"/>
        <w:rPr>
          <w:bCs/>
          <w:u w:val="single"/>
        </w:rPr>
      </w:pPr>
    </w:p>
    <w:p w14:paraId="07699EB7" w14:textId="77777777" w:rsidR="00E034E3" w:rsidRPr="00587DBC" w:rsidRDefault="00E034E3" w:rsidP="00E034E3">
      <w:pPr>
        <w:spacing w:after="0" w:line="240" w:lineRule="auto"/>
        <w:rPr>
          <w:bCs/>
        </w:rPr>
      </w:pPr>
    </w:p>
    <w:bookmarkEnd w:id="8"/>
    <w:p w14:paraId="7A43FB66" w14:textId="10211637" w:rsidR="004A6EBF" w:rsidRPr="009F27E1" w:rsidRDefault="00E034E3" w:rsidP="0084664E">
      <w:pPr>
        <w:ind w:left="0" w:firstLine="0"/>
        <w:rPr>
          <w:bCs/>
        </w:rPr>
      </w:pPr>
      <w:r>
        <w:rPr>
          <w:bCs/>
          <w:noProof/>
        </w:rPr>
        <w:drawing>
          <wp:inline distT="0" distB="0" distL="0" distR="0" wp14:anchorId="5EE33984" wp14:editId="21568B0C">
            <wp:extent cx="5947410" cy="4826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826635"/>
                    </a:xfrm>
                    <a:prstGeom prst="rect">
                      <a:avLst/>
                    </a:prstGeom>
                    <a:noFill/>
                    <a:ln>
                      <a:noFill/>
                    </a:ln>
                  </pic:spPr>
                </pic:pic>
              </a:graphicData>
            </a:graphic>
          </wp:inline>
        </w:drawing>
      </w:r>
    </w:p>
    <w:p w14:paraId="3D43115A" w14:textId="1BF8FECF"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lastRenderedPageBreak/>
        <w:t>Turn in:</w:t>
      </w:r>
    </w:p>
    <w:p w14:paraId="53E07938" w14:textId="2EDCF106" w:rsidR="00E4555F"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6D175290" w14:textId="32C740EB" w:rsidR="00401F5A" w:rsidRDefault="00401F5A" w:rsidP="006B458D">
      <w:pPr>
        <w:spacing w:before="100" w:beforeAutospacing="1" w:after="100" w:afterAutospacing="1" w:line="240" w:lineRule="auto"/>
        <w:ind w:left="0" w:firstLine="0"/>
      </w:pPr>
    </w:p>
    <w:p w14:paraId="56FBD3B4" w14:textId="3D888927" w:rsidR="00401F5A" w:rsidRDefault="00401F5A" w:rsidP="00401F5A">
      <w:pPr>
        <w:pStyle w:val="Heading1"/>
        <w:tabs>
          <w:tab w:val="center" w:pos="920"/>
        </w:tabs>
        <w:spacing w:before="100" w:beforeAutospacing="1" w:after="100" w:afterAutospacing="1" w:line="240" w:lineRule="auto"/>
        <w:ind w:left="0" w:firstLine="0"/>
        <w:rPr>
          <w:b w:val="0"/>
        </w:rPr>
      </w:pPr>
      <w:r w:rsidRPr="00401F5A">
        <w:rPr>
          <w:b w:val="0"/>
        </w:rPr>
        <w:t>Fast Fourier Transform/ Fourier Series</w:t>
      </w:r>
    </w:p>
    <w:p w14:paraId="3A026C11" w14:textId="547B8802" w:rsidR="00401F5A" w:rsidRPr="00401F5A" w:rsidRDefault="00401F5A" w:rsidP="00401F5A">
      <w:pPr>
        <w:pStyle w:val="ListParagraph"/>
        <w:numPr>
          <w:ilvl w:val="0"/>
          <w:numId w:val="31"/>
        </w:numPr>
      </w:pPr>
      <w:r>
        <w:fldChar w:fldCharType="begin"/>
      </w:r>
      <w:r>
        <w:instrText xml:space="preserve"> REF _Ref87858496 \h </w:instrText>
      </w:r>
      <w:r>
        <w:fldChar w:fldCharType="separate"/>
      </w:r>
      <w:r w:rsidR="00543787">
        <w:t xml:space="preserve">Table </w:t>
      </w:r>
      <w:r w:rsidR="00543787">
        <w:rPr>
          <w:noProof/>
        </w:rPr>
        <w:t>1</w:t>
      </w:r>
      <w:r>
        <w:fldChar w:fldCharType="end"/>
      </w:r>
    </w:p>
    <w:p w14:paraId="419063DF" w14:textId="04E303B1" w:rsidR="00401F5A" w:rsidRDefault="00401F5A" w:rsidP="00401F5A">
      <w:pPr>
        <w:ind w:left="0" w:firstLine="0"/>
        <w:rPr>
          <w:bCs/>
        </w:rPr>
      </w:pPr>
      <w:r w:rsidRPr="00401F5A">
        <w:rPr>
          <w:bCs/>
        </w:rPr>
        <w:t>Frequency response of Audio amplifier front end</w:t>
      </w:r>
    </w:p>
    <w:p w14:paraId="1411514E" w14:textId="2CBB6DFF" w:rsidR="00401F5A" w:rsidRPr="00401F5A" w:rsidRDefault="00401F5A" w:rsidP="00401F5A">
      <w:pPr>
        <w:pStyle w:val="ListParagraph"/>
        <w:numPr>
          <w:ilvl w:val="0"/>
          <w:numId w:val="31"/>
        </w:numPr>
        <w:rPr>
          <w:bCs/>
        </w:rPr>
      </w:pPr>
      <w:proofErr w:type="spellStart"/>
      <w:r>
        <w:rPr>
          <w:bCs/>
        </w:rPr>
        <w:t>audioBoardBehavior</w:t>
      </w:r>
      <w:proofErr w:type="spellEnd"/>
      <w:r>
        <w:rPr>
          <w:bCs/>
        </w:rPr>
        <w:t xml:space="preserve"> Magnitude plot for old and new front-end</w:t>
      </w:r>
    </w:p>
    <w:p w14:paraId="2EF6AD93" w14:textId="2D7795C5" w:rsidR="00401F5A" w:rsidRDefault="00401F5A" w:rsidP="00401F5A">
      <w:pPr>
        <w:rPr>
          <w:bCs/>
        </w:rPr>
      </w:pPr>
      <w:r w:rsidRPr="00401F5A">
        <w:rPr>
          <w:bCs/>
        </w:rPr>
        <w:t>Generating a Bode plot using the oscilloscope</w:t>
      </w:r>
    </w:p>
    <w:p w14:paraId="5FB98101" w14:textId="0B4D9865" w:rsidR="00401F5A" w:rsidRPr="00401F5A" w:rsidRDefault="00401F5A" w:rsidP="00401F5A">
      <w:pPr>
        <w:pStyle w:val="ListParagraph"/>
        <w:numPr>
          <w:ilvl w:val="0"/>
          <w:numId w:val="31"/>
        </w:numPr>
        <w:rPr>
          <w:bCs/>
        </w:rPr>
      </w:pPr>
      <w:r>
        <w:rPr>
          <w:bCs/>
        </w:rPr>
        <w:t>pseudo-Bode plot screen shot from oscilloscope</w:t>
      </w:r>
    </w:p>
    <w:p w14:paraId="211252B6" w14:textId="77777777" w:rsidR="00401F5A" w:rsidRPr="00E4555F" w:rsidRDefault="00401F5A" w:rsidP="006B458D">
      <w:pPr>
        <w:spacing w:before="100" w:beforeAutospacing="1" w:after="100" w:afterAutospacing="1" w:line="240" w:lineRule="auto"/>
        <w:ind w:left="0" w:firstLine="0"/>
      </w:pPr>
    </w:p>
    <w:p w14:paraId="2235F4D0" w14:textId="10A754A1" w:rsidR="00E6287C" w:rsidRDefault="00A22E8B" w:rsidP="00912430">
      <w:pPr>
        <w:spacing w:after="0" w:line="240" w:lineRule="auto"/>
        <w:ind w:left="-6" w:hanging="11"/>
        <w:rPr>
          <w:bCs/>
        </w:rPr>
      </w:pPr>
      <w:r w:rsidRPr="00513B7C">
        <w:tab/>
      </w:r>
      <w:r w:rsidRPr="00513B7C">
        <w:tab/>
      </w:r>
      <w:r w:rsidRPr="00513B7C">
        <w:tab/>
      </w:r>
    </w:p>
    <w:p w14:paraId="70550422" w14:textId="77777777" w:rsidR="00E6287C" w:rsidRPr="00E6287C" w:rsidRDefault="00E6287C" w:rsidP="00E6287C">
      <w:pPr>
        <w:spacing w:after="0" w:line="240" w:lineRule="auto"/>
        <w:ind w:left="-6" w:firstLine="726"/>
        <w:rPr>
          <w:bCs/>
        </w:rPr>
      </w:pPr>
    </w:p>
    <w:sectPr w:rsidR="00E6287C" w:rsidRPr="00E6287C">
      <w:headerReference w:type="even" r:id="rId16"/>
      <w:headerReference w:type="default" r:id="rId17"/>
      <w:footerReference w:type="even" r:id="rId18"/>
      <w:footerReference w:type="default" r:id="rId19"/>
      <w:headerReference w:type="first" r:id="rId20"/>
      <w:footerReference w:type="first" r:id="rId21"/>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6E874" w14:textId="77777777" w:rsidR="005A0D9B" w:rsidRDefault="005A0D9B">
      <w:pPr>
        <w:spacing w:after="0" w:line="240" w:lineRule="auto"/>
      </w:pPr>
      <w:r>
        <w:separator/>
      </w:r>
    </w:p>
  </w:endnote>
  <w:endnote w:type="continuationSeparator" w:id="0">
    <w:p w14:paraId="3723FB74" w14:textId="77777777" w:rsidR="005A0D9B" w:rsidRDefault="005A0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9F27E1" w:rsidRDefault="009F27E1">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F27E1" w:rsidRDefault="009F27E1">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7B3F9456" w:rsidR="009F27E1" w:rsidRDefault="009F27E1">
    <w:pPr>
      <w:spacing w:after="0" w:line="259" w:lineRule="auto"/>
      <w:ind w:left="0" w:right="1" w:firstLine="0"/>
      <w:jc w:val="right"/>
    </w:pPr>
    <w:r>
      <w:fldChar w:fldCharType="begin"/>
    </w:r>
    <w:r>
      <w:instrText xml:space="preserve"> PAGE   \* MERGEFORMAT </w:instrText>
    </w:r>
    <w:r>
      <w:fldChar w:fldCharType="separate"/>
    </w:r>
    <w:r w:rsidR="00A77B6A" w:rsidRPr="00A77B6A">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p w14:paraId="4E94A8C9" w14:textId="77777777" w:rsidR="009F27E1" w:rsidRDefault="009F27E1">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58DE1015" w:rsidR="009F27E1" w:rsidRDefault="009F27E1">
    <w:pPr>
      <w:spacing w:after="0" w:line="259" w:lineRule="auto"/>
      <w:ind w:left="0" w:right="1" w:firstLine="0"/>
      <w:jc w:val="right"/>
    </w:pPr>
    <w:r>
      <w:fldChar w:fldCharType="begin"/>
    </w:r>
    <w:r>
      <w:instrText xml:space="preserve"> PAGE   \* MERGEFORMAT </w:instrText>
    </w:r>
    <w:r>
      <w:fldChar w:fldCharType="separate"/>
    </w:r>
    <w:r w:rsidR="00652A37" w:rsidRPr="00652A37">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F27E1" w:rsidRDefault="009F27E1">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9192" w14:textId="77777777" w:rsidR="005A0D9B" w:rsidRDefault="005A0D9B">
      <w:pPr>
        <w:spacing w:after="0" w:line="240" w:lineRule="auto"/>
      </w:pPr>
      <w:r>
        <w:separator/>
      </w:r>
    </w:p>
  </w:footnote>
  <w:footnote w:type="continuationSeparator" w:id="0">
    <w:p w14:paraId="01778BC0" w14:textId="77777777" w:rsidR="005A0D9B" w:rsidRDefault="005A0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9F27E1" w:rsidRDefault="009F27E1">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F27E1" w:rsidRDefault="009F27E1">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9F27E1" w:rsidRDefault="009F27E1">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9F27E1" w:rsidRDefault="009F27E1">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9F27E1" w:rsidRDefault="009F27E1">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269320">
    <w:abstractNumId w:val="28"/>
  </w:num>
  <w:num w:numId="2" w16cid:durableId="2033531306">
    <w:abstractNumId w:val="0"/>
  </w:num>
  <w:num w:numId="3" w16cid:durableId="275019058">
    <w:abstractNumId w:val="24"/>
  </w:num>
  <w:num w:numId="4" w16cid:durableId="65077697">
    <w:abstractNumId w:val="31"/>
  </w:num>
  <w:num w:numId="5" w16cid:durableId="1830707700">
    <w:abstractNumId w:val="35"/>
  </w:num>
  <w:num w:numId="6" w16cid:durableId="491914002">
    <w:abstractNumId w:val="25"/>
  </w:num>
  <w:num w:numId="7" w16cid:durableId="143859844">
    <w:abstractNumId w:val="27"/>
  </w:num>
  <w:num w:numId="8" w16cid:durableId="1866015456">
    <w:abstractNumId w:val="17"/>
  </w:num>
  <w:num w:numId="9" w16cid:durableId="1210997775">
    <w:abstractNumId w:val="5"/>
  </w:num>
  <w:num w:numId="10" w16cid:durableId="101347216">
    <w:abstractNumId w:val="10"/>
  </w:num>
  <w:num w:numId="11" w16cid:durableId="791019653">
    <w:abstractNumId w:val="38"/>
  </w:num>
  <w:num w:numId="12" w16cid:durableId="1212688132">
    <w:abstractNumId w:val="23"/>
  </w:num>
  <w:num w:numId="13" w16cid:durableId="331838469">
    <w:abstractNumId w:val="20"/>
  </w:num>
  <w:num w:numId="14" w16cid:durableId="61296116">
    <w:abstractNumId w:val="22"/>
  </w:num>
  <w:num w:numId="15" w16cid:durableId="1071346880">
    <w:abstractNumId w:val="8"/>
  </w:num>
  <w:num w:numId="16" w16cid:durableId="301278369">
    <w:abstractNumId w:val="37"/>
  </w:num>
  <w:num w:numId="17" w16cid:durableId="1507330831">
    <w:abstractNumId w:val="15"/>
  </w:num>
  <w:num w:numId="18" w16cid:durableId="1468821436">
    <w:abstractNumId w:val="3"/>
  </w:num>
  <w:num w:numId="19" w16cid:durableId="86121101">
    <w:abstractNumId w:val="32"/>
  </w:num>
  <w:num w:numId="20" w16cid:durableId="505486709">
    <w:abstractNumId w:val="12"/>
  </w:num>
  <w:num w:numId="21" w16cid:durableId="743332160">
    <w:abstractNumId w:val="4"/>
  </w:num>
  <w:num w:numId="22" w16cid:durableId="421418285">
    <w:abstractNumId w:val="14"/>
  </w:num>
  <w:num w:numId="23" w16cid:durableId="3557411">
    <w:abstractNumId w:val="16"/>
  </w:num>
  <w:num w:numId="24" w16cid:durableId="2074769665">
    <w:abstractNumId w:val="26"/>
  </w:num>
  <w:num w:numId="25" w16cid:durableId="2034570828">
    <w:abstractNumId w:val="36"/>
  </w:num>
  <w:num w:numId="26" w16cid:durableId="1931115830">
    <w:abstractNumId w:val="19"/>
  </w:num>
  <w:num w:numId="27" w16cid:durableId="1171600796">
    <w:abstractNumId w:val="7"/>
  </w:num>
  <w:num w:numId="28" w16cid:durableId="325523564">
    <w:abstractNumId w:val="9"/>
  </w:num>
  <w:num w:numId="29" w16cid:durableId="637958168">
    <w:abstractNumId w:val="33"/>
  </w:num>
  <w:num w:numId="30" w16cid:durableId="1372917447">
    <w:abstractNumId w:val="13"/>
  </w:num>
  <w:num w:numId="31" w16cid:durableId="890268890">
    <w:abstractNumId w:val="40"/>
  </w:num>
  <w:num w:numId="32" w16cid:durableId="758797342">
    <w:abstractNumId w:val="29"/>
  </w:num>
  <w:num w:numId="33" w16cid:durableId="1302881144">
    <w:abstractNumId w:val="11"/>
  </w:num>
  <w:num w:numId="34" w16cid:durableId="1618220368">
    <w:abstractNumId w:val="30"/>
  </w:num>
  <w:num w:numId="35" w16cid:durableId="1557471190">
    <w:abstractNumId w:val="1"/>
  </w:num>
  <w:num w:numId="36" w16cid:durableId="224799114">
    <w:abstractNumId w:val="21"/>
  </w:num>
  <w:num w:numId="37" w16cid:durableId="762142113">
    <w:abstractNumId w:val="6"/>
  </w:num>
  <w:num w:numId="38" w16cid:durableId="2083941267">
    <w:abstractNumId w:val="2"/>
  </w:num>
  <w:num w:numId="39" w16cid:durableId="364402580">
    <w:abstractNumId w:val="39"/>
  </w:num>
  <w:num w:numId="40" w16cid:durableId="1550797813">
    <w:abstractNumId w:val="34"/>
  </w:num>
  <w:num w:numId="41" w16cid:durableId="17076798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7D12"/>
    <w:rsid w:val="00083C9A"/>
    <w:rsid w:val="00084A23"/>
    <w:rsid w:val="00094061"/>
    <w:rsid w:val="0009410E"/>
    <w:rsid w:val="00094B82"/>
    <w:rsid w:val="000972E9"/>
    <w:rsid w:val="000B0CEB"/>
    <w:rsid w:val="000B31DC"/>
    <w:rsid w:val="000B366A"/>
    <w:rsid w:val="000B78B5"/>
    <w:rsid w:val="000D61AC"/>
    <w:rsid w:val="000F1DD8"/>
    <w:rsid w:val="00100D14"/>
    <w:rsid w:val="0010324E"/>
    <w:rsid w:val="00104336"/>
    <w:rsid w:val="00105E7C"/>
    <w:rsid w:val="00113CE3"/>
    <w:rsid w:val="00114199"/>
    <w:rsid w:val="00115ED7"/>
    <w:rsid w:val="00117B5A"/>
    <w:rsid w:val="00117EA2"/>
    <w:rsid w:val="00120638"/>
    <w:rsid w:val="00121666"/>
    <w:rsid w:val="001222A7"/>
    <w:rsid w:val="00127F2A"/>
    <w:rsid w:val="00132062"/>
    <w:rsid w:val="00132834"/>
    <w:rsid w:val="0013323B"/>
    <w:rsid w:val="001338E9"/>
    <w:rsid w:val="00133A71"/>
    <w:rsid w:val="00143D9A"/>
    <w:rsid w:val="0014524D"/>
    <w:rsid w:val="00145D94"/>
    <w:rsid w:val="00150029"/>
    <w:rsid w:val="00150703"/>
    <w:rsid w:val="00150AC6"/>
    <w:rsid w:val="001521FF"/>
    <w:rsid w:val="00153724"/>
    <w:rsid w:val="001604EF"/>
    <w:rsid w:val="00161E11"/>
    <w:rsid w:val="00163E33"/>
    <w:rsid w:val="00165E58"/>
    <w:rsid w:val="00170371"/>
    <w:rsid w:val="00174317"/>
    <w:rsid w:val="00174498"/>
    <w:rsid w:val="0019235F"/>
    <w:rsid w:val="001935BD"/>
    <w:rsid w:val="0019465F"/>
    <w:rsid w:val="00195ABB"/>
    <w:rsid w:val="001964CE"/>
    <w:rsid w:val="0019679F"/>
    <w:rsid w:val="001A51E9"/>
    <w:rsid w:val="001A6648"/>
    <w:rsid w:val="001A7E12"/>
    <w:rsid w:val="001B5573"/>
    <w:rsid w:val="001C46B0"/>
    <w:rsid w:val="001C6E4A"/>
    <w:rsid w:val="001D2B9C"/>
    <w:rsid w:val="001D3AD6"/>
    <w:rsid w:val="001D4276"/>
    <w:rsid w:val="001D72E1"/>
    <w:rsid w:val="001E6EEA"/>
    <w:rsid w:val="001F0632"/>
    <w:rsid w:val="002039D1"/>
    <w:rsid w:val="00207A8E"/>
    <w:rsid w:val="00215540"/>
    <w:rsid w:val="002221DC"/>
    <w:rsid w:val="00223C35"/>
    <w:rsid w:val="00225AEF"/>
    <w:rsid w:val="00226025"/>
    <w:rsid w:val="0023682B"/>
    <w:rsid w:val="0023732E"/>
    <w:rsid w:val="00242E8E"/>
    <w:rsid w:val="00243AE9"/>
    <w:rsid w:val="00250435"/>
    <w:rsid w:val="00252C59"/>
    <w:rsid w:val="00256C4E"/>
    <w:rsid w:val="002608F6"/>
    <w:rsid w:val="00263BC4"/>
    <w:rsid w:val="00263CFE"/>
    <w:rsid w:val="0026499C"/>
    <w:rsid w:val="00266FAA"/>
    <w:rsid w:val="00274941"/>
    <w:rsid w:val="00274F14"/>
    <w:rsid w:val="002753A5"/>
    <w:rsid w:val="00287879"/>
    <w:rsid w:val="0029116C"/>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96A"/>
    <w:rsid w:val="00311807"/>
    <w:rsid w:val="003125A0"/>
    <w:rsid w:val="00316EB9"/>
    <w:rsid w:val="00317C93"/>
    <w:rsid w:val="00325218"/>
    <w:rsid w:val="00333C35"/>
    <w:rsid w:val="003424F3"/>
    <w:rsid w:val="003454A0"/>
    <w:rsid w:val="0034594B"/>
    <w:rsid w:val="0035001B"/>
    <w:rsid w:val="00351679"/>
    <w:rsid w:val="00357142"/>
    <w:rsid w:val="00363A9D"/>
    <w:rsid w:val="003658D1"/>
    <w:rsid w:val="00367F2E"/>
    <w:rsid w:val="0037021A"/>
    <w:rsid w:val="00372190"/>
    <w:rsid w:val="0037301C"/>
    <w:rsid w:val="00374975"/>
    <w:rsid w:val="00375527"/>
    <w:rsid w:val="00377BFC"/>
    <w:rsid w:val="0038024C"/>
    <w:rsid w:val="00383A12"/>
    <w:rsid w:val="003849E4"/>
    <w:rsid w:val="00386088"/>
    <w:rsid w:val="00386EA8"/>
    <w:rsid w:val="003A64FE"/>
    <w:rsid w:val="003A798E"/>
    <w:rsid w:val="003C216A"/>
    <w:rsid w:val="003C3B33"/>
    <w:rsid w:val="003C4144"/>
    <w:rsid w:val="003D1109"/>
    <w:rsid w:val="003D333E"/>
    <w:rsid w:val="003E003E"/>
    <w:rsid w:val="003E0B7A"/>
    <w:rsid w:val="003E1CC7"/>
    <w:rsid w:val="003E2D3B"/>
    <w:rsid w:val="003E68C0"/>
    <w:rsid w:val="003F1A43"/>
    <w:rsid w:val="003F7B44"/>
    <w:rsid w:val="00401F5A"/>
    <w:rsid w:val="00403A06"/>
    <w:rsid w:val="00407145"/>
    <w:rsid w:val="00416429"/>
    <w:rsid w:val="00417028"/>
    <w:rsid w:val="00417F69"/>
    <w:rsid w:val="00425C9F"/>
    <w:rsid w:val="00426C32"/>
    <w:rsid w:val="0042736F"/>
    <w:rsid w:val="004317B3"/>
    <w:rsid w:val="00432862"/>
    <w:rsid w:val="00433AAB"/>
    <w:rsid w:val="004517B6"/>
    <w:rsid w:val="00451844"/>
    <w:rsid w:val="004567CC"/>
    <w:rsid w:val="00464B0C"/>
    <w:rsid w:val="00467635"/>
    <w:rsid w:val="00475C93"/>
    <w:rsid w:val="00477BB7"/>
    <w:rsid w:val="00481CBA"/>
    <w:rsid w:val="00487235"/>
    <w:rsid w:val="004A0C9E"/>
    <w:rsid w:val="004A0D7A"/>
    <w:rsid w:val="004A5D18"/>
    <w:rsid w:val="004A6EBF"/>
    <w:rsid w:val="004B5D72"/>
    <w:rsid w:val="004C098E"/>
    <w:rsid w:val="004C21AD"/>
    <w:rsid w:val="004C6F84"/>
    <w:rsid w:val="004E4124"/>
    <w:rsid w:val="004E5A4C"/>
    <w:rsid w:val="004F130E"/>
    <w:rsid w:val="004F2FA0"/>
    <w:rsid w:val="005054A5"/>
    <w:rsid w:val="00506739"/>
    <w:rsid w:val="00507C0A"/>
    <w:rsid w:val="00510C96"/>
    <w:rsid w:val="00512DE0"/>
    <w:rsid w:val="00513B7C"/>
    <w:rsid w:val="00514804"/>
    <w:rsid w:val="00515F67"/>
    <w:rsid w:val="00522752"/>
    <w:rsid w:val="0052410A"/>
    <w:rsid w:val="00531A83"/>
    <w:rsid w:val="005325F9"/>
    <w:rsid w:val="005333F3"/>
    <w:rsid w:val="005369ED"/>
    <w:rsid w:val="00537C4C"/>
    <w:rsid w:val="00540F8E"/>
    <w:rsid w:val="00541030"/>
    <w:rsid w:val="00543787"/>
    <w:rsid w:val="00544038"/>
    <w:rsid w:val="00545DFF"/>
    <w:rsid w:val="00553B46"/>
    <w:rsid w:val="0055402E"/>
    <w:rsid w:val="00554674"/>
    <w:rsid w:val="00560C28"/>
    <w:rsid w:val="00560E1E"/>
    <w:rsid w:val="00563633"/>
    <w:rsid w:val="00563B5E"/>
    <w:rsid w:val="005653DF"/>
    <w:rsid w:val="00565F6F"/>
    <w:rsid w:val="00567076"/>
    <w:rsid w:val="005771DC"/>
    <w:rsid w:val="005817E5"/>
    <w:rsid w:val="00583B2D"/>
    <w:rsid w:val="00587DBC"/>
    <w:rsid w:val="00596B78"/>
    <w:rsid w:val="00597374"/>
    <w:rsid w:val="005A07EB"/>
    <w:rsid w:val="005A0D9B"/>
    <w:rsid w:val="005A1547"/>
    <w:rsid w:val="005A1845"/>
    <w:rsid w:val="005A190C"/>
    <w:rsid w:val="005A4109"/>
    <w:rsid w:val="005A69C0"/>
    <w:rsid w:val="005B51E0"/>
    <w:rsid w:val="005B565F"/>
    <w:rsid w:val="005B59FE"/>
    <w:rsid w:val="005B6BD1"/>
    <w:rsid w:val="005C067C"/>
    <w:rsid w:val="005C1732"/>
    <w:rsid w:val="005C4124"/>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52A37"/>
    <w:rsid w:val="00657E51"/>
    <w:rsid w:val="0066217D"/>
    <w:rsid w:val="0066403C"/>
    <w:rsid w:val="0066581E"/>
    <w:rsid w:val="00666838"/>
    <w:rsid w:val="00673AA8"/>
    <w:rsid w:val="00673DD7"/>
    <w:rsid w:val="00674AEE"/>
    <w:rsid w:val="00674C2B"/>
    <w:rsid w:val="00681B73"/>
    <w:rsid w:val="00683E19"/>
    <w:rsid w:val="006878F1"/>
    <w:rsid w:val="00690124"/>
    <w:rsid w:val="00690485"/>
    <w:rsid w:val="006A26E2"/>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30A26"/>
    <w:rsid w:val="00731695"/>
    <w:rsid w:val="00732423"/>
    <w:rsid w:val="00733FF2"/>
    <w:rsid w:val="007345DE"/>
    <w:rsid w:val="0073587C"/>
    <w:rsid w:val="007361A8"/>
    <w:rsid w:val="00737EB9"/>
    <w:rsid w:val="00743E33"/>
    <w:rsid w:val="00746392"/>
    <w:rsid w:val="00752117"/>
    <w:rsid w:val="007611BD"/>
    <w:rsid w:val="007621B3"/>
    <w:rsid w:val="00762A59"/>
    <w:rsid w:val="00765659"/>
    <w:rsid w:val="00773015"/>
    <w:rsid w:val="00781490"/>
    <w:rsid w:val="00782F24"/>
    <w:rsid w:val="00790E77"/>
    <w:rsid w:val="00793592"/>
    <w:rsid w:val="007A3280"/>
    <w:rsid w:val="007A7825"/>
    <w:rsid w:val="007B2BAB"/>
    <w:rsid w:val="007B513C"/>
    <w:rsid w:val="007D10F5"/>
    <w:rsid w:val="007D3633"/>
    <w:rsid w:val="007D3745"/>
    <w:rsid w:val="007D5C2B"/>
    <w:rsid w:val="007D719F"/>
    <w:rsid w:val="007E03E1"/>
    <w:rsid w:val="007E04E7"/>
    <w:rsid w:val="007E3E71"/>
    <w:rsid w:val="007E631E"/>
    <w:rsid w:val="0080625B"/>
    <w:rsid w:val="0081082E"/>
    <w:rsid w:val="00810D53"/>
    <w:rsid w:val="00817FB3"/>
    <w:rsid w:val="0082150C"/>
    <w:rsid w:val="008354DD"/>
    <w:rsid w:val="00836332"/>
    <w:rsid w:val="00842C34"/>
    <w:rsid w:val="00843E20"/>
    <w:rsid w:val="0084664E"/>
    <w:rsid w:val="00850715"/>
    <w:rsid w:val="00851110"/>
    <w:rsid w:val="00852440"/>
    <w:rsid w:val="00854699"/>
    <w:rsid w:val="0086027E"/>
    <w:rsid w:val="00865B33"/>
    <w:rsid w:val="0086679A"/>
    <w:rsid w:val="00867E3A"/>
    <w:rsid w:val="00876473"/>
    <w:rsid w:val="0087665E"/>
    <w:rsid w:val="00887ED1"/>
    <w:rsid w:val="00896389"/>
    <w:rsid w:val="008A1A6C"/>
    <w:rsid w:val="008A1D0E"/>
    <w:rsid w:val="008A49C7"/>
    <w:rsid w:val="008B09BA"/>
    <w:rsid w:val="008B5A92"/>
    <w:rsid w:val="008B5BD9"/>
    <w:rsid w:val="008B60A9"/>
    <w:rsid w:val="008C0ED3"/>
    <w:rsid w:val="008C6AC9"/>
    <w:rsid w:val="008C7D6A"/>
    <w:rsid w:val="008D14A8"/>
    <w:rsid w:val="008E309D"/>
    <w:rsid w:val="008E432B"/>
    <w:rsid w:val="008E740C"/>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91D10"/>
    <w:rsid w:val="00991E77"/>
    <w:rsid w:val="00992F49"/>
    <w:rsid w:val="009948A2"/>
    <w:rsid w:val="00994D94"/>
    <w:rsid w:val="009A2EC1"/>
    <w:rsid w:val="009A6070"/>
    <w:rsid w:val="009A728A"/>
    <w:rsid w:val="009B1F0C"/>
    <w:rsid w:val="009B5902"/>
    <w:rsid w:val="009B76C0"/>
    <w:rsid w:val="009B7B92"/>
    <w:rsid w:val="009C1FD5"/>
    <w:rsid w:val="009C4F21"/>
    <w:rsid w:val="009E0CB0"/>
    <w:rsid w:val="009E6423"/>
    <w:rsid w:val="009F0D8F"/>
    <w:rsid w:val="009F27E1"/>
    <w:rsid w:val="009F3AEC"/>
    <w:rsid w:val="009F74EE"/>
    <w:rsid w:val="009F7D37"/>
    <w:rsid w:val="00A00962"/>
    <w:rsid w:val="00A04E66"/>
    <w:rsid w:val="00A079B2"/>
    <w:rsid w:val="00A07EA4"/>
    <w:rsid w:val="00A111D9"/>
    <w:rsid w:val="00A15038"/>
    <w:rsid w:val="00A171AF"/>
    <w:rsid w:val="00A22E8B"/>
    <w:rsid w:val="00A27629"/>
    <w:rsid w:val="00A33A5F"/>
    <w:rsid w:val="00A34077"/>
    <w:rsid w:val="00A54820"/>
    <w:rsid w:val="00A54D7C"/>
    <w:rsid w:val="00A60BDC"/>
    <w:rsid w:val="00A60FCE"/>
    <w:rsid w:val="00A61660"/>
    <w:rsid w:val="00A64E82"/>
    <w:rsid w:val="00A7000F"/>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D218E"/>
    <w:rsid w:val="00AD2F90"/>
    <w:rsid w:val="00AD7764"/>
    <w:rsid w:val="00AD7CFD"/>
    <w:rsid w:val="00AE05E9"/>
    <w:rsid w:val="00AE14F5"/>
    <w:rsid w:val="00AE35C8"/>
    <w:rsid w:val="00AE489A"/>
    <w:rsid w:val="00AE569F"/>
    <w:rsid w:val="00AE5AAF"/>
    <w:rsid w:val="00AE67A6"/>
    <w:rsid w:val="00AE776F"/>
    <w:rsid w:val="00AF3462"/>
    <w:rsid w:val="00B0132E"/>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4836"/>
    <w:rsid w:val="00BE49F4"/>
    <w:rsid w:val="00BF16D4"/>
    <w:rsid w:val="00BF664D"/>
    <w:rsid w:val="00C15F60"/>
    <w:rsid w:val="00C21BA1"/>
    <w:rsid w:val="00C23127"/>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C6FFD"/>
    <w:rsid w:val="00CE2552"/>
    <w:rsid w:val="00CE5837"/>
    <w:rsid w:val="00CF5F67"/>
    <w:rsid w:val="00D02C86"/>
    <w:rsid w:val="00D07C4E"/>
    <w:rsid w:val="00D10FA0"/>
    <w:rsid w:val="00D12CA8"/>
    <w:rsid w:val="00D14DEB"/>
    <w:rsid w:val="00D14F72"/>
    <w:rsid w:val="00D20B1E"/>
    <w:rsid w:val="00D22A9A"/>
    <w:rsid w:val="00D23942"/>
    <w:rsid w:val="00D2518D"/>
    <w:rsid w:val="00D264B8"/>
    <w:rsid w:val="00D30DC6"/>
    <w:rsid w:val="00D37874"/>
    <w:rsid w:val="00D37CCC"/>
    <w:rsid w:val="00D464BA"/>
    <w:rsid w:val="00D46B28"/>
    <w:rsid w:val="00D52E1D"/>
    <w:rsid w:val="00D56970"/>
    <w:rsid w:val="00D575C5"/>
    <w:rsid w:val="00D62800"/>
    <w:rsid w:val="00D67930"/>
    <w:rsid w:val="00D71FC6"/>
    <w:rsid w:val="00D734AC"/>
    <w:rsid w:val="00D73B4A"/>
    <w:rsid w:val="00D7739E"/>
    <w:rsid w:val="00D801B9"/>
    <w:rsid w:val="00D92D0F"/>
    <w:rsid w:val="00DA1B31"/>
    <w:rsid w:val="00DA3CCD"/>
    <w:rsid w:val="00DA49AA"/>
    <w:rsid w:val="00DA7433"/>
    <w:rsid w:val="00DB067D"/>
    <w:rsid w:val="00DB17FD"/>
    <w:rsid w:val="00DB7588"/>
    <w:rsid w:val="00DB7D8C"/>
    <w:rsid w:val="00DC0A39"/>
    <w:rsid w:val="00DC6BE5"/>
    <w:rsid w:val="00DD3BF7"/>
    <w:rsid w:val="00DD686A"/>
    <w:rsid w:val="00DE1FE0"/>
    <w:rsid w:val="00DE3032"/>
    <w:rsid w:val="00DE3B55"/>
    <w:rsid w:val="00DE5575"/>
    <w:rsid w:val="00DE7D38"/>
    <w:rsid w:val="00DE7F06"/>
    <w:rsid w:val="00DF339A"/>
    <w:rsid w:val="00DF3796"/>
    <w:rsid w:val="00DF3AC6"/>
    <w:rsid w:val="00DF4475"/>
    <w:rsid w:val="00DF4DC6"/>
    <w:rsid w:val="00E0343B"/>
    <w:rsid w:val="00E034E3"/>
    <w:rsid w:val="00E04AE1"/>
    <w:rsid w:val="00E06BF4"/>
    <w:rsid w:val="00E10A9D"/>
    <w:rsid w:val="00E12D55"/>
    <w:rsid w:val="00E172F2"/>
    <w:rsid w:val="00E21232"/>
    <w:rsid w:val="00E32BEB"/>
    <w:rsid w:val="00E37DAC"/>
    <w:rsid w:val="00E41D70"/>
    <w:rsid w:val="00E4341D"/>
    <w:rsid w:val="00E4555F"/>
    <w:rsid w:val="00E50C34"/>
    <w:rsid w:val="00E5173A"/>
    <w:rsid w:val="00E538F9"/>
    <w:rsid w:val="00E56106"/>
    <w:rsid w:val="00E6287C"/>
    <w:rsid w:val="00E6295A"/>
    <w:rsid w:val="00E63107"/>
    <w:rsid w:val="00E63A95"/>
    <w:rsid w:val="00E729AB"/>
    <w:rsid w:val="00E73961"/>
    <w:rsid w:val="00E84931"/>
    <w:rsid w:val="00E94615"/>
    <w:rsid w:val="00E95C3F"/>
    <w:rsid w:val="00EA2AAD"/>
    <w:rsid w:val="00EA36D2"/>
    <w:rsid w:val="00EA743F"/>
    <w:rsid w:val="00EB0187"/>
    <w:rsid w:val="00EB0E26"/>
    <w:rsid w:val="00EB1FEF"/>
    <w:rsid w:val="00EB33BA"/>
    <w:rsid w:val="00EB4AE1"/>
    <w:rsid w:val="00ED0A09"/>
    <w:rsid w:val="00ED1CF8"/>
    <w:rsid w:val="00ED2519"/>
    <w:rsid w:val="00EF0492"/>
    <w:rsid w:val="00EF04AE"/>
    <w:rsid w:val="00EF6346"/>
    <w:rsid w:val="00EF6815"/>
    <w:rsid w:val="00F006CE"/>
    <w:rsid w:val="00F11E50"/>
    <w:rsid w:val="00F13A7D"/>
    <w:rsid w:val="00F14921"/>
    <w:rsid w:val="00F215D6"/>
    <w:rsid w:val="00F22B61"/>
    <w:rsid w:val="00F23EDB"/>
    <w:rsid w:val="00F32758"/>
    <w:rsid w:val="00F3403C"/>
    <w:rsid w:val="00F37D13"/>
    <w:rsid w:val="00F450F9"/>
    <w:rsid w:val="00F50B54"/>
    <w:rsid w:val="00F51730"/>
    <w:rsid w:val="00F51824"/>
    <w:rsid w:val="00F552CE"/>
    <w:rsid w:val="00F620B1"/>
    <w:rsid w:val="00F648E9"/>
    <w:rsid w:val="00F6774D"/>
    <w:rsid w:val="00F706A4"/>
    <w:rsid w:val="00F76FE1"/>
    <w:rsid w:val="00F80DC5"/>
    <w:rsid w:val="00F8796D"/>
    <w:rsid w:val="00F9021B"/>
    <w:rsid w:val="00F97683"/>
    <w:rsid w:val="00FA3260"/>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B962-8A27-49BC-9231-4623E611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11</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88</cp:revision>
  <cp:lastPrinted>2021-11-18T03:44:00Z</cp:lastPrinted>
  <dcterms:created xsi:type="dcterms:W3CDTF">2021-10-24T18:53:00Z</dcterms:created>
  <dcterms:modified xsi:type="dcterms:W3CDTF">2022-07-28T13:48:00Z</dcterms:modified>
</cp:coreProperties>
</file>