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677AFB" w:rsidRDefault="00677AFB" w:rsidP="00AD7764">
                            <w:pPr>
                              <w:spacing w:after="0" w:line="240" w:lineRule="auto"/>
                              <w:ind w:left="0" w:firstLine="0"/>
                              <w:jc w:val="center"/>
                            </w:pPr>
                            <w:r>
                              <w:t xml:space="preserve">EENG 385 - </w:t>
                            </w:r>
                            <w:r w:rsidRPr="00BB1E57">
                              <w:t>Electronic Devices and Circuits</w:t>
                            </w:r>
                          </w:p>
                          <w:p w14:paraId="1CE2D2D3" w14:textId="6404D230" w:rsidR="00677AFB" w:rsidRDefault="00677AFB" w:rsidP="00AD7764">
                            <w:pPr>
                              <w:spacing w:after="0" w:line="240" w:lineRule="auto"/>
                              <w:ind w:left="0" w:firstLine="0"/>
                              <w:jc w:val="center"/>
                            </w:pPr>
                            <w:r>
                              <w:t>Frequency Response: Total Harmonic Distortion</w:t>
                            </w:r>
                          </w:p>
                          <w:p w14:paraId="44BEB681" w14:textId="77777777" w:rsidR="00677AFB" w:rsidRDefault="00677AFB"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677AFB" w:rsidRDefault="00677AFB" w:rsidP="00AD7764">
                      <w:pPr>
                        <w:spacing w:after="0" w:line="240" w:lineRule="auto"/>
                        <w:ind w:left="0" w:firstLine="0"/>
                        <w:jc w:val="center"/>
                      </w:pPr>
                      <w:r>
                        <w:t xml:space="preserve">EENG 385 - </w:t>
                      </w:r>
                      <w:r w:rsidRPr="00BB1E57">
                        <w:t>Electronic Devices and Circuits</w:t>
                      </w:r>
                    </w:p>
                    <w:p w14:paraId="1CE2D2D3" w14:textId="6404D230" w:rsidR="00677AFB" w:rsidRDefault="00677AFB" w:rsidP="00AD7764">
                      <w:pPr>
                        <w:spacing w:after="0" w:line="240" w:lineRule="auto"/>
                        <w:ind w:left="0" w:firstLine="0"/>
                        <w:jc w:val="center"/>
                      </w:pPr>
                      <w:r>
                        <w:t>Frequency Response: Total Harmonic Distortion</w:t>
                      </w:r>
                    </w:p>
                    <w:p w14:paraId="44BEB681" w14:textId="77777777" w:rsidR="00677AFB" w:rsidRDefault="00677AFB"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677AFB" w:rsidRDefault="00677AFB"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677AFB" w:rsidRDefault="00677AFB"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677AFB" w:rsidRDefault="00677AFB"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677AFB" w:rsidRDefault="00677AFB"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677AFB" w:rsidRDefault="00677AFB"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677AFB" w:rsidRDefault="00677AFB"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677AFB" w:rsidRDefault="00677AFB"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677AFB" w:rsidRDefault="00677AFB"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677AFB" w:rsidRDefault="00677AFB" w:rsidP="0055402E">
                        <w:pPr>
                          <w:spacing w:after="160" w:line="259" w:lineRule="auto"/>
                          <w:ind w:left="0" w:firstLine="0"/>
                        </w:pPr>
                        <w:r>
                          <w:t xml:space="preserve"> </w:t>
                        </w:r>
                      </w:p>
                    </w:txbxContent>
                  </v:textbox>
                </v:rect>
                <w10:anchorlock/>
              </v:group>
            </w:pict>
          </mc:Fallback>
        </mc:AlternateContent>
      </w:r>
    </w:p>
    <w:p w14:paraId="25AFDFAB" w14:textId="5F1C5795" w:rsidR="0055402E" w:rsidRDefault="0055402E" w:rsidP="00A97792">
      <w:pPr>
        <w:pStyle w:val="Heading1"/>
      </w:pPr>
      <w:r>
        <w:t xml:space="preserve"> Objective</w:t>
      </w:r>
    </w:p>
    <w:p w14:paraId="217CC47B" w14:textId="7FD52BAC"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3A1BF4">
        <w:t xml:space="preserve">measure the total harmonic distortion of the audio amplifier </w:t>
      </w:r>
      <w:r w:rsidR="007E04E7">
        <w:t>using the FFT feature of the oscilloscopes.</w:t>
      </w:r>
    </w:p>
    <w:p w14:paraId="2FF952F5" w14:textId="789F48D1" w:rsidR="00256FD9" w:rsidRPr="00256FD9" w:rsidRDefault="00256FD9" w:rsidP="00A87E3F">
      <w:pPr>
        <w:spacing w:before="100" w:beforeAutospacing="1" w:after="100" w:afterAutospacing="1" w:line="240" w:lineRule="auto"/>
        <w:ind w:left="-5"/>
        <w:rPr>
          <w:sz w:val="20"/>
          <w:szCs w:val="20"/>
        </w:rPr>
      </w:pPr>
      <w:r w:rsidRPr="00256FD9">
        <w:rPr>
          <w:sz w:val="20"/>
          <w:szCs w:val="20"/>
        </w:rPr>
        <w:t>Reference: W2AEW: Measuring Total Harmonic Distortion THD using an FFT on an oscilloscope #305</w:t>
      </w:r>
    </w:p>
    <w:bookmarkEnd w:id="0"/>
    <w:p w14:paraId="6C28C242" w14:textId="021FCDE5" w:rsidR="00626959" w:rsidRPr="00A97792" w:rsidRDefault="00626959" w:rsidP="00A97792">
      <w:pPr>
        <w:pStyle w:val="Heading1"/>
      </w:pPr>
      <w:r w:rsidRPr="00A97792">
        <w:t>Total Harmonic Distortion:</w:t>
      </w:r>
    </w:p>
    <w:p w14:paraId="7076EA8E" w14:textId="537584CE" w:rsidR="003A1BF4" w:rsidRDefault="00C36BC1" w:rsidP="008675B1">
      <w:pPr>
        <w:spacing w:before="100" w:beforeAutospacing="1" w:after="100" w:afterAutospacing="1" w:line="240" w:lineRule="auto"/>
        <w:ind w:left="-5"/>
      </w:pPr>
      <w:r>
        <w:t xml:space="preserve">A good audio amplifier should faithfully reproduce audio input to the speaker.  One way to measure this is quality is total harmonic distortion (THD).  THD measures the </w:t>
      </w:r>
      <w:r w:rsidR="008675B1">
        <w:t>power of the harmonics over the power of the fundamental frequency</w:t>
      </w:r>
      <w:r w:rsidR="001A1C8F">
        <w:t xml:space="preserve"> as a percentage</w:t>
      </w:r>
      <w:r w:rsidR="008675B1">
        <w:t xml:space="preserve">. You will measure THD by applying a sine wave at some input frequency and measure the energy contained in the fundamental frequency and all higher harmonic frequencies.  </w:t>
      </w:r>
      <w:r w:rsidR="008C4A95">
        <w:t xml:space="preserve">Let’s explore these ideas with </w:t>
      </w:r>
      <w:r w:rsidR="00E52B1A">
        <w:t>the help</w:t>
      </w:r>
      <w:r w:rsidR="008C4A95">
        <w:t xml:space="preserve"> of </w:t>
      </w:r>
      <w:r w:rsidR="008C4A95">
        <w:fldChar w:fldCharType="begin"/>
      </w:r>
      <w:r w:rsidR="008C4A95">
        <w:instrText xml:space="preserve"> REF _Ref89007010 \h </w:instrText>
      </w:r>
      <w:r w:rsidR="008C4A95">
        <w:fldChar w:fldCharType="separate"/>
      </w:r>
      <w:r w:rsidR="001D5A6F">
        <w:t xml:space="preserve">Figure </w:t>
      </w:r>
      <w:r w:rsidR="001D5A6F">
        <w:rPr>
          <w:noProof/>
        </w:rPr>
        <w:t>1</w:t>
      </w:r>
      <w:r w:rsidR="008C4A95">
        <w:fldChar w:fldCharType="end"/>
      </w:r>
      <w:r w:rsidR="008C4A95">
        <w:t>.</w:t>
      </w:r>
    </w:p>
    <w:p w14:paraId="7CE22D7B" w14:textId="7C03D7E5" w:rsidR="008C4A95" w:rsidRDefault="007C2931" w:rsidP="008C4A95">
      <w:pPr>
        <w:keepNext/>
        <w:spacing w:before="100" w:beforeAutospacing="1" w:after="100" w:afterAutospacing="1" w:line="240" w:lineRule="auto"/>
        <w:ind w:left="-5"/>
      </w:pPr>
      <w:r>
        <w:rPr>
          <w:noProof/>
        </w:rPr>
        <w:drawing>
          <wp:inline distT="0" distB="0" distL="0" distR="0" wp14:anchorId="3A7E570A" wp14:editId="6E2101AE">
            <wp:extent cx="2810602" cy="2880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10602" cy="2880000"/>
                    </a:xfrm>
                    <a:prstGeom prst="rect">
                      <a:avLst/>
                    </a:prstGeom>
                  </pic:spPr>
                </pic:pic>
              </a:graphicData>
            </a:graphic>
          </wp:inline>
        </w:drawing>
      </w:r>
    </w:p>
    <w:p w14:paraId="3CE374C4" w14:textId="79588DD2" w:rsidR="008C4A95" w:rsidRDefault="008C4A95" w:rsidP="008C4A95">
      <w:pPr>
        <w:pStyle w:val="Caption"/>
      </w:pPr>
      <w:bookmarkStart w:id="1" w:name="_Ref89007010"/>
      <w:r>
        <w:t xml:space="preserve">Figure </w:t>
      </w:r>
      <w:fldSimple w:instr=" SEQ Figure \* ARABIC ">
        <w:r w:rsidR="001D5A6F">
          <w:rPr>
            <w:noProof/>
          </w:rPr>
          <w:t>1</w:t>
        </w:r>
      </w:fldSimple>
      <w:bookmarkEnd w:id="1"/>
      <w:r>
        <w:t>: Setup to measure THD of the Audio Amplifier.</w:t>
      </w:r>
    </w:p>
    <w:p w14:paraId="3E7D705A" w14:textId="5D93CD73" w:rsidR="007C2931" w:rsidRDefault="008C4A95" w:rsidP="00AB490C">
      <w:pPr>
        <w:spacing w:before="100" w:beforeAutospacing="1" w:after="100" w:afterAutospacing="1" w:line="240" w:lineRule="auto"/>
        <w:ind w:left="-5"/>
      </w:pPr>
      <w:r>
        <w:t xml:space="preserve">The Function Generator in </w:t>
      </w:r>
      <w:r>
        <w:fldChar w:fldCharType="begin"/>
      </w:r>
      <w:r>
        <w:instrText xml:space="preserve"> REF _Ref89007010 \h </w:instrText>
      </w:r>
      <w:r>
        <w:fldChar w:fldCharType="separate"/>
      </w:r>
      <w:r w:rsidR="001D5A6F">
        <w:t xml:space="preserve">Figure </w:t>
      </w:r>
      <w:r w:rsidR="001D5A6F">
        <w:rPr>
          <w:noProof/>
        </w:rPr>
        <w:t>1</w:t>
      </w:r>
      <w:r>
        <w:fldChar w:fldCharType="end"/>
      </w:r>
      <w:r>
        <w:t xml:space="preserve"> is sending a </w:t>
      </w:r>
      <w:r w:rsidR="009D430B">
        <w:t xml:space="preserve">1kHz </w:t>
      </w:r>
      <w:r>
        <w:t xml:space="preserve">sine wave </w:t>
      </w:r>
      <w:r w:rsidR="009D430B">
        <w:t>in</w:t>
      </w:r>
      <w:r>
        <w:t>to the AMP_IN of the Audio board.</w:t>
      </w:r>
      <w:r w:rsidR="00E52B1A">
        <w:t xml:space="preserve"> - t</w:t>
      </w:r>
      <w:r w:rsidR="009D430B">
        <w:t xml:space="preserve">he amplitude of the input waveform is unimportant.  </w:t>
      </w:r>
      <w:r>
        <w:t xml:space="preserve">We will assume that the </w:t>
      </w:r>
      <w:r w:rsidR="00383A8C">
        <w:t xml:space="preserve">function generator generates perfect sinusoidal inputs (according to the Rigol DG1022Z datasheet, its THD is less than </w:t>
      </w:r>
      <w:r w:rsidR="00383A8C">
        <w:lastRenderedPageBreak/>
        <w:t xml:space="preserve">0.2%).  It’s important that you power the Audio board using the bench power supplies – this will reduce spurious noise injected into your Audio board through </w:t>
      </w:r>
      <w:r w:rsidR="00E52B1A">
        <w:t>the power input</w:t>
      </w:r>
      <w:r w:rsidR="00383A8C">
        <w:t xml:space="preserve">.  </w:t>
      </w:r>
      <w:r w:rsidR="009D430B">
        <w:t xml:space="preserve">The oscilloscope in </w:t>
      </w:r>
      <w:r w:rsidR="009D430B">
        <w:fldChar w:fldCharType="begin"/>
      </w:r>
      <w:r w:rsidR="009D430B">
        <w:instrText xml:space="preserve"> REF _Ref89007010 \h </w:instrText>
      </w:r>
      <w:r w:rsidR="009D430B">
        <w:fldChar w:fldCharType="separate"/>
      </w:r>
      <w:r w:rsidR="001D5A6F">
        <w:t xml:space="preserve">Figure </w:t>
      </w:r>
      <w:r w:rsidR="001D5A6F">
        <w:rPr>
          <w:noProof/>
        </w:rPr>
        <w:t>1</w:t>
      </w:r>
      <w:r w:rsidR="009D430B">
        <w:fldChar w:fldCharType="end"/>
      </w:r>
      <w:r w:rsidR="009D430B">
        <w:t xml:space="preserve"> will examine the output of the Audio board using it’s FFT function.  This will let us measure the power of the fundamental 1kHz output and the </w:t>
      </w:r>
      <w:r w:rsidR="00E52B1A">
        <w:t xml:space="preserve">unwanted </w:t>
      </w:r>
      <w:r w:rsidR="009D430B">
        <w:t>harmonics at 2kHz, 3k</w:t>
      </w:r>
      <w:r w:rsidR="001A1C8F">
        <w:t>Hz and 4kHz.  Using the</w:t>
      </w:r>
      <w:r w:rsidR="00E52B1A">
        <w:t xml:space="preserve"> (unrealistic) </w:t>
      </w:r>
      <w:r w:rsidR="001A1C8F">
        <w:t xml:space="preserve">values in the </w:t>
      </w:r>
      <w:r w:rsidR="001A1C8F">
        <w:fldChar w:fldCharType="begin"/>
      </w:r>
      <w:r w:rsidR="001A1C8F">
        <w:instrText xml:space="preserve"> REF _Ref89007010 \h </w:instrText>
      </w:r>
      <w:r w:rsidR="001A1C8F">
        <w:fldChar w:fldCharType="separate"/>
      </w:r>
      <w:r w:rsidR="001D5A6F">
        <w:t xml:space="preserve">Figure </w:t>
      </w:r>
      <w:r w:rsidR="001D5A6F">
        <w:rPr>
          <w:noProof/>
        </w:rPr>
        <w:t>1</w:t>
      </w:r>
      <w:r w:rsidR="001A1C8F">
        <w:fldChar w:fldCharType="end"/>
      </w:r>
      <w:r w:rsidR="001A1C8F">
        <w:t>, the fundamental power is 8</w:t>
      </w:r>
      <w:r w:rsidR="00E52B1A">
        <w:t xml:space="preserve"> Watts</w:t>
      </w:r>
      <w:r w:rsidR="001A1C8F">
        <w:t xml:space="preserve"> and the sum of the power in the harmonics is 3</w:t>
      </w:r>
      <w:r w:rsidR="007C2931">
        <w:t>W</w:t>
      </w:r>
      <w:r w:rsidR="001A1C8F">
        <w:t>+2</w:t>
      </w:r>
      <w:r w:rsidR="007C2931">
        <w:t>W</w:t>
      </w:r>
      <w:r w:rsidR="001A1C8F">
        <w:t>+1</w:t>
      </w:r>
      <w:r w:rsidR="007C2931">
        <w:t>W</w:t>
      </w:r>
      <w:r w:rsidR="001A1C8F">
        <w:t xml:space="preserve"> = 6</w:t>
      </w:r>
      <w:r w:rsidR="007C2931">
        <w:t xml:space="preserve"> Watts</w:t>
      </w:r>
      <w:r w:rsidR="001A1C8F">
        <w:t xml:space="preserve">.  </w:t>
      </w:r>
      <w:r w:rsidR="00256FD9">
        <w:t>Thus,</w:t>
      </w:r>
      <w:r w:rsidR="001A1C8F">
        <w:t xml:space="preserve"> the ratio of the power in the harmonics over the fundamental is 6</w:t>
      </w:r>
      <w:r w:rsidR="007C2931">
        <w:t>W</w:t>
      </w:r>
      <w:r w:rsidR="001A1C8F">
        <w:t>/8</w:t>
      </w:r>
      <w:r w:rsidR="007C2931">
        <w:t>W</w:t>
      </w:r>
      <w:r w:rsidR="001A1C8F">
        <w:t xml:space="preserve"> = 0.75.  Since THD is measured as a percentage, we must multipl</w:t>
      </w:r>
      <w:r w:rsidR="00E52B1A">
        <w:t>y</w:t>
      </w:r>
      <w:r w:rsidR="001A1C8F">
        <w:t xml:space="preserve"> this value by 100, yielding a THD of 75%.  This means that 75% of the amplifier</w:t>
      </w:r>
      <w:r w:rsidR="00E52B1A">
        <w:t>’</w:t>
      </w:r>
      <w:r w:rsidR="001A1C8F">
        <w:t xml:space="preserve">s power is being used to generated </w:t>
      </w:r>
      <w:r w:rsidR="00B028E1">
        <w:t>spurious signals</w:t>
      </w:r>
      <w:r w:rsidR="007C2931">
        <w:t xml:space="preserve"> – making a very poor </w:t>
      </w:r>
      <w:r w:rsidR="00B028E1">
        <w:t>audio amplifier.</w:t>
      </w:r>
      <w:r w:rsidR="007C2931">
        <w:t xml:space="preserve">  </w:t>
      </w:r>
      <w:r w:rsidR="00E52B1A">
        <w:t>T</w:t>
      </w:r>
      <w:r w:rsidR="00256FD9">
        <w:t xml:space="preserve">he oscilloscope in </w:t>
      </w:r>
      <w:r w:rsidR="00256FD9">
        <w:fldChar w:fldCharType="begin"/>
      </w:r>
      <w:r w:rsidR="00256FD9">
        <w:instrText xml:space="preserve"> REF _Ref89007010 \h </w:instrText>
      </w:r>
      <w:r w:rsidR="00256FD9">
        <w:fldChar w:fldCharType="separate"/>
      </w:r>
      <w:r w:rsidR="001D5A6F">
        <w:t xml:space="preserve">Figure </w:t>
      </w:r>
      <w:r w:rsidR="001D5A6F">
        <w:rPr>
          <w:noProof/>
        </w:rPr>
        <w:t>1</w:t>
      </w:r>
      <w:r w:rsidR="00256FD9">
        <w:fldChar w:fldCharType="end"/>
      </w:r>
      <w:r w:rsidR="00256FD9">
        <w:t xml:space="preserve"> is configured to measure the FFT of the output</w:t>
      </w:r>
      <w:r w:rsidR="00E52B1A">
        <w:t>.  T</w:t>
      </w:r>
      <w:r w:rsidR="007C2931">
        <w:t xml:space="preserve">he question is how can you extract the power information from the FFT values?  </w:t>
      </w:r>
      <w:r w:rsidR="00E52B1A">
        <w:t>Good question, let’s explore this.</w:t>
      </w:r>
    </w:p>
    <w:p w14:paraId="7983FCFB" w14:textId="68E3FB36" w:rsidR="009B0DEB" w:rsidRDefault="009B0DEB" w:rsidP="009B0DEB">
      <w:pPr>
        <w:spacing w:before="100" w:beforeAutospacing="1" w:after="100" w:afterAutospacing="1" w:line="240" w:lineRule="auto"/>
        <w:ind w:left="-5"/>
      </w:pPr>
      <w:r>
        <w:t>We start by transforming the definition of THD into a mathematical form using the definition of THD given earlier</w:t>
      </w:r>
      <w:r w:rsidR="00E52B1A">
        <w:t xml:space="preserve"> in Equation 1</w:t>
      </w:r>
      <w:r w:rsidR="00141CAE">
        <w:t xml:space="preserve"> – we will convert this ratio into a percentage in a later step</w:t>
      </w:r>
      <w:r>
        <w:t>.  Note that the resistive load R is the 8</w:t>
      </w:r>
      <w:r w:rsidR="00E52B1A">
        <w:t>Ω</w:t>
      </w:r>
      <w:r>
        <w:t xml:space="preserve"> speaker in </w:t>
      </w:r>
      <w:r>
        <w:fldChar w:fldCharType="begin"/>
      </w:r>
      <w:r>
        <w:instrText xml:space="preserve"> REF _Ref89007010 \h </w:instrText>
      </w:r>
      <w:r>
        <w:fldChar w:fldCharType="separate"/>
      </w:r>
      <w:r w:rsidR="001D5A6F">
        <w:t xml:space="preserve">Figure </w:t>
      </w:r>
      <w:r w:rsidR="001D5A6F">
        <w:rPr>
          <w:noProof/>
        </w:rPr>
        <w:t>1</w:t>
      </w:r>
      <w:r>
        <w:fldChar w:fldCharType="end"/>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40EA1EF9" w14:textId="77777777" w:rsidTr="00D31B2A">
        <w:tc>
          <w:tcPr>
            <w:tcW w:w="9072" w:type="dxa"/>
          </w:tcPr>
          <w:p w14:paraId="2878BFF5" w14:textId="1FDDE51F" w:rsidR="00D31B2A" w:rsidRDefault="00D31B2A" w:rsidP="00BE42C3">
            <w:pPr>
              <w:spacing w:before="100" w:beforeAutospacing="1" w:after="100" w:afterAutospacing="1" w:line="240" w:lineRule="auto"/>
              <w:ind w:left="0" w:firstLine="0"/>
            </w:pPr>
            <m:oMathPara>
              <m:oMath>
                <m:r>
                  <w:rPr>
                    <w:rFonts w:ascii="Cambria Math" w:hAnsi="Cambria Math"/>
                  </w:rPr>
                  <m:t>THD=</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Power in Harmonics</m:t>
                        </m:r>
                      </m:e>
                    </m:nary>
                  </m:num>
                  <m:den>
                    <m:r>
                      <w:rPr>
                        <w:rFonts w:ascii="Cambria Math" w:hAnsi="Cambria Math"/>
                      </w:rPr>
                      <m:t>Power in Fundamental</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oMath>
            </m:oMathPara>
          </w:p>
        </w:tc>
        <w:tc>
          <w:tcPr>
            <w:tcW w:w="282" w:type="dxa"/>
          </w:tcPr>
          <w:p w14:paraId="3B68DCC4" w14:textId="5C1C96AB" w:rsidR="00D31B2A" w:rsidRDefault="00D31B2A" w:rsidP="009B0DEB">
            <w:pPr>
              <w:spacing w:before="100" w:beforeAutospacing="1" w:after="100" w:afterAutospacing="1" w:line="240" w:lineRule="auto"/>
              <w:ind w:left="0" w:firstLine="0"/>
            </w:pPr>
            <w:r>
              <w:t>1</w:t>
            </w:r>
          </w:p>
        </w:tc>
      </w:tr>
    </w:tbl>
    <w:p w14:paraId="34BF785D" w14:textId="553CC559" w:rsidR="00A1538E" w:rsidRDefault="009B0DEB" w:rsidP="00D741B8">
      <w:pPr>
        <w:spacing w:before="100" w:beforeAutospacing="1" w:after="100" w:afterAutospacing="1" w:line="240" w:lineRule="auto"/>
        <w:ind w:left="-5"/>
      </w:pPr>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009B2559">
        <w:t xml:space="preserve">terms </w:t>
      </w:r>
      <w:r>
        <w:t xml:space="preserve">in </w:t>
      </w:r>
      <w:r w:rsidR="00E52B1A">
        <w:t>Equation 1</w:t>
      </w:r>
      <w:r>
        <w:t xml:space="preserve"> are the power </w:t>
      </w:r>
      <w:r w:rsidR="009B2559">
        <w:t>of</w:t>
      </w:r>
      <w:r>
        <w:t xml:space="preserve"> </w:t>
      </w:r>
      <w:proofErr w:type="spellStart"/>
      <w:r w:rsidR="00E52B1A">
        <w:t>i</w:t>
      </w:r>
      <w:r w:rsidR="00E52B1A" w:rsidRPr="00E52B1A">
        <w:rPr>
          <w:vertAlign w:val="superscript"/>
        </w:rPr>
        <w:t>th</w:t>
      </w:r>
      <w:proofErr w:type="spellEnd"/>
      <w:r>
        <w:t xml:space="preserve"> harmonic</w:t>
      </w:r>
      <w:r w:rsidR="009B2559">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in the fundamental</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t>.  In the example from</w:t>
      </w:r>
      <w:r w:rsidR="009B2559">
        <w:t xml:space="preserve"> </w:t>
      </w:r>
      <w:r w:rsidR="009B2559">
        <w:fldChar w:fldCharType="begin"/>
      </w:r>
      <w:r w:rsidR="009B2559">
        <w:instrText xml:space="preserve"> REF _Ref89007010 \h </w:instrText>
      </w:r>
      <w:r w:rsidR="009B2559">
        <w:fldChar w:fldCharType="separate"/>
      </w:r>
      <w:r w:rsidR="001D5A6F">
        <w:t xml:space="preserve">Figure </w:t>
      </w:r>
      <w:r w:rsidR="001D5A6F">
        <w:rPr>
          <w:noProof/>
        </w:rPr>
        <w:t>1</w:t>
      </w:r>
      <w:r w:rsidR="009B2559">
        <w:fldChar w:fldCharType="end"/>
      </w:r>
      <w:r>
        <w:t xml:space="preserve">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=8W</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=3W</m:t>
        </m:r>
      </m:oMath>
      <w:r>
        <w:t>.</w:t>
      </w:r>
      <w:r w:rsidR="00D741B8">
        <w:t xml:space="preserve"> In your </w:t>
      </w:r>
      <w:r w:rsidR="007C2931">
        <w:t>first EE course</w:t>
      </w:r>
      <w:r w:rsidR="00D741B8">
        <w:t xml:space="preserve"> you learned that the </w:t>
      </w:r>
      <w:r w:rsidR="00CE64FC">
        <w:t xml:space="preserve">average </w:t>
      </w:r>
      <w:r w:rsidR="00DC6E68">
        <w:t>power delivered to a resistive load of R ohms by a wave</w:t>
      </w:r>
      <w:r w:rsidR="001D3F5D">
        <w:t>form</w:t>
      </w:r>
      <w:r w:rsidR="00DC6E68">
        <w:t xml:space="preserve"> </w:t>
      </w:r>
      <w:r w:rsidR="00E95ADB">
        <w:t>with</w:t>
      </w:r>
      <w:r w:rsidR="00DC6E68">
        <w:t xml:space="preserve"> </w:t>
      </w:r>
      <w:r w:rsidR="00E95ADB">
        <w:t xml:space="preserve">RMS </w:t>
      </w:r>
      <w:r w:rsidR="00DC6E68">
        <w:t xml:space="preserve">voltage </w:t>
      </w:r>
      <m:oMath>
        <m:sSub>
          <m:sSubPr>
            <m:ctrlPr>
              <w:rPr>
                <w:rFonts w:ascii="Cambria Math" w:hAnsi="Cambria Math"/>
                <w:i/>
              </w:rPr>
            </m:ctrlPr>
          </m:sSubPr>
          <m:e>
            <m:r>
              <w:rPr>
                <w:rFonts w:ascii="Cambria Math" w:hAnsi="Cambria Math"/>
              </w:rPr>
              <m:t>v</m:t>
            </m:r>
          </m:e>
          <m:sub>
            <m:r>
              <w:rPr>
                <w:rFonts w:ascii="Cambria Math" w:hAnsi="Cambria Math"/>
              </w:rPr>
              <m:t>RMS</m:t>
            </m:r>
          </m:sub>
        </m:sSub>
      </m:oMath>
      <w:r w:rsidR="00DC6E68">
        <w:t xml:space="preserve"> is given by</w:t>
      </w:r>
      <w:r w:rsidR="00E52B1A">
        <w:t xml:space="preserve"> Equation 2.</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1AF2806E" w14:textId="77777777" w:rsidTr="00D31B2A">
        <w:tc>
          <w:tcPr>
            <w:tcW w:w="9072" w:type="dxa"/>
          </w:tcPr>
          <w:p w14:paraId="40F0947A" w14:textId="0F091C4E" w:rsidR="00D31B2A" w:rsidRDefault="00000000" w:rsidP="00BE42C3">
            <w:pPr>
              <w:spacing w:before="100" w:beforeAutospacing="1" w:after="100" w:afterAutospacing="1" w:line="240" w:lineRule="auto"/>
              <w:ind w:left="0" w:firstLine="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r>
                      <w:rPr>
                        <w:rFonts w:ascii="Cambria Math" w:hAnsi="Cambria Math"/>
                      </w:rPr>
                      <m:t>R</m:t>
                    </m:r>
                  </m:den>
                </m:f>
              </m:oMath>
            </m:oMathPara>
          </w:p>
        </w:tc>
        <w:tc>
          <w:tcPr>
            <w:tcW w:w="282" w:type="dxa"/>
          </w:tcPr>
          <w:p w14:paraId="687CE88E" w14:textId="66F098A2" w:rsidR="00D31B2A" w:rsidRDefault="00D31B2A" w:rsidP="00BE42C3">
            <w:pPr>
              <w:spacing w:before="100" w:beforeAutospacing="1" w:after="100" w:afterAutospacing="1" w:line="240" w:lineRule="auto"/>
              <w:ind w:left="0" w:firstLine="0"/>
            </w:pPr>
            <w:r>
              <w:t>2</w:t>
            </w:r>
          </w:p>
        </w:tc>
      </w:tr>
    </w:tbl>
    <w:p w14:paraId="0050AB5A" w14:textId="65A11657" w:rsidR="00E95ADB" w:rsidRDefault="009B2559" w:rsidP="00CE64FC">
      <w:pPr>
        <w:spacing w:before="100" w:beforeAutospacing="1" w:after="100" w:afterAutospacing="1" w:line="240" w:lineRule="auto"/>
        <w:ind w:left="-5"/>
      </w:pPr>
      <w:r>
        <w:t xml:space="preserve">We will substitute </w:t>
      </w:r>
      <w:r w:rsidR="00E52B1A">
        <w:t>Equation 2</w:t>
      </w:r>
      <w:r>
        <w:t xml:space="preserve"> </w:t>
      </w:r>
      <w:r w:rsidR="001D3F5D">
        <w:t xml:space="preserve">for </w:t>
      </w:r>
      <w:r w:rsidR="00E52B1A">
        <w:t xml:space="preserve">each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52B1A">
        <w:t xml:space="preserve"> terms </w:t>
      </w:r>
      <w:r w:rsidR="001D3F5D">
        <w:t xml:space="preserve">and for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sidR="001D3F5D">
        <w:t xml:space="preserve"> </w:t>
      </w:r>
      <w:r w:rsidR="00E52B1A">
        <w:t>in E</w:t>
      </w:r>
      <w:r>
        <w:t xml:space="preserve">quation </w:t>
      </w:r>
      <w:r w:rsidR="00E52B1A">
        <w:t>1</w:t>
      </w:r>
      <w:r w:rsidR="001D3F5D">
        <w:t>.</w:t>
      </w:r>
      <w:r>
        <w:t xml:space="preserve"> </w:t>
      </w:r>
      <w:r w:rsidR="00BE42C3">
        <w:t>W</w:t>
      </w:r>
      <w:r w:rsidR="001D3F5D">
        <w:t>hen we do</w:t>
      </w:r>
      <w:r w:rsidR="00BE42C3">
        <w:t xml:space="preserve"> this</w:t>
      </w:r>
      <w:r w:rsidR="001D3F5D">
        <w:t xml:space="preserve">, there will be a common R term (the 8Ω load) </w:t>
      </w:r>
      <w:r w:rsidR="00CE64FC">
        <w:t xml:space="preserve">in </w:t>
      </w:r>
      <w:r w:rsidR="001D3F5D">
        <w:t xml:space="preserve">each of </w:t>
      </w:r>
      <w:r w:rsidR="00CE64FC">
        <w:t xml:space="preserve">the numerator </w:t>
      </w:r>
      <w:r w:rsidR="001D3F5D">
        <w:t xml:space="preserve">terms </w:t>
      </w:r>
      <w:r w:rsidR="00CE64FC">
        <w:t xml:space="preserve">and </w:t>
      </w:r>
      <w:r w:rsidR="001D3F5D">
        <w:t xml:space="preserve">in the </w:t>
      </w:r>
      <w:r w:rsidR="00CE64FC">
        <w:t>denominator</w:t>
      </w:r>
      <w:r w:rsidR="001D3F5D">
        <w:t xml:space="preserve">.  </w:t>
      </w:r>
      <w:r w:rsidR="00BE42C3">
        <w:t xml:space="preserve">Multiplying </w:t>
      </w:r>
      <w:r w:rsidR="001D3F5D">
        <w:t xml:space="preserve">the </w:t>
      </w:r>
      <w:r w:rsidR="00CE64FC">
        <w:t>numerator and denominator by R, eliminat</w:t>
      </w:r>
      <w:r w:rsidR="00BE42C3">
        <w:t>es</w:t>
      </w:r>
      <w:r w:rsidR="001D3F5D">
        <w:t xml:space="preserve"> this term</w:t>
      </w:r>
      <w:r w:rsidR="00BE42C3">
        <w:t xml:space="preserve"> and yields</w:t>
      </w:r>
      <w:r w:rsidR="002434F6">
        <w:t xml:space="preserve"> </w:t>
      </w:r>
      <w:r w:rsidR="00BE42C3">
        <w:t>E</w:t>
      </w:r>
      <w:r w:rsidR="002434F6">
        <w:t>quation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5DF59E4" w14:textId="77777777" w:rsidTr="00D31B2A">
        <w:tc>
          <w:tcPr>
            <w:tcW w:w="9072" w:type="dxa"/>
          </w:tcPr>
          <w:p w14:paraId="68D7CC49" w14:textId="4C489960"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F</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oMath>
            </m:oMathPara>
          </w:p>
        </w:tc>
        <w:tc>
          <w:tcPr>
            <w:tcW w:w="282" w:type="dxa"/>
          </w:tcPr>
          <w:p w14:paraId="39C501B5" w14:textId="5AE7FF13" w:rsidR="00D31B2A" w:rsidRDefault="00D31B2A" w:rsidP="00BE42C3">
            <w:pPr>
              <w:spacing w:before="100" w:beforeAutospacing="1" w:after="100" w:afterAutospacing="1" w:line="240" w:lineRule="auto"/>
              <w:ind w:left="0" w:firstLine="0"/>
            </w:pPr>
            <w:r>
              <w:t>3</w:t>
            </w:r>
          </w:p>
        </w:tc>
      </w:tr>
    </w:tbl>
    <w:p w14:paraId="06914CF2" w14:textId="176ECFB6" w:rsidR="005C0A81" w:rsidRDefault="002434F6" w:rsidP="00736BFA">
      <w:pPr>
        <w:ind w:left="0" w:firstLine="0"/>
      </w:pPr>
      <w:r>
        <w:t>The</w:t>
      </w:r>
      <w:r w:rsidR="00CE64FC">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626959">
        <w:t xml:space="preserve"> </w:t>
      </w:r>
      <w:r>
        <w:t xml:space="preserve">term in Equation 3 </w:t>
      </w:r>
      <w:r w:rsidR="00626959">
        <w:t>is the RMS voltage of the fundamental</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rsidR="005B60AC">
        <w:t>)</w:t>
      </w:r>
      <w:r w:rsidR="00CE64FC">
        <w:t xml:space="preserve"> and </w:t>
      </w:r>
      <w:r>
        <w:t xml:space="preserve">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A0D7A">
        <w:t xml:space="preserve"> </w:t>
      </w:r>
      <w:r>
        <w:t>terms are t</w:t>
      </w:r>
      <w:r w:rsidR="004A0D7A">
        <w:t xml:space="preserve">he </w:t>
      </w:r>
      <w:r w:rsidR="00626959">
        <w:t>RMS voltage</w:t>
      </w:r>
      <w:r>
        <w:t>s</w:t>
      </w:r>
      <w:r w:rsidR="00626959">
        <w:t xml:space="preserve"> of </w:t>
      </w:r>
      <w:proofErr w:type="spellStart"/>
      <w:r w:rsidR="00626959">
        <w:t>i</w:t>
      </w:r>
      <w:r w:rsidR="00626959" w:rsidRPr="004A0D7A">
        <w:rPr>
          <w:vertAlign w:val="superscript"/>
        </w:rPr>
        <w:t>th</w:t>
      </w:r>
      <w:proofErr w:type="spellEnd"/>
      <w:r w:rsidR="00626959">
        <w:t xml:space="preserve"> harmonic</w:t>
      </w:r>
      <w:r w:rsidR="00CE64FC">
        <w:t>.</w:t>
      </w:r>
      <w:r w:rsidR="008C2CF6">
        <w:t xml:space="preserve"> </w:t>
      </w:r>
      <w:r w:rsidR="005C0A81">
        <w:t xml:space="preserve">While </w:t>
      </w:r>
      <w:r w:rsidR="00736BFA">
        <w:t>equation 3</w:t>
      </w:r>
      <w:r>
        <w:t xml:space="preserve"> </w:t>
      </w:r>
      <w:r w:rsidR="005C0A81">
        <w:t>may look unusable,</w:t>
      </w:r>
      <w:r w:rsidR="005B60AC">
        <w:t xml:space="preserve"> </w:t>
      </w:r>
      <w:r w:rsidR="007C2655">
        <w:t xml:space="preserve">you will use the oscilloscope to measure </w:t>
      </w:r>
      <w:r>
        <w:t xml:space="preserve">each of </w:t>
      </w:r>
      <w:r w:rsidR="007C2655">
        <w:t xml:space="preserve">the </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C2655">
        <w:t xml:space="preserve"> terms using decibels relative to the carrier, dBc</w:t>
      </w:r>
      <w:r>
        <w:t>, units</w:t>
      </w:r>
      <w:r w:rsidR="005B60AC">
        <w:t xml:space="preserve">. </w:t>
      </w:r>
      <w:r w:rsidR="007C2655">
        <w:t xml:space="preserve">The </w:t>
      </w:r>
      <w:proofErr w:type="spellStart"/>
      <w:r w:rsidR="005C0A81">
        <w:t>dBc</w:t>
      </w:r>
      <w:proofErr w:type="spellEnd"/>
      <w:r w:rsidR="005C0A81">
        <w:t xml:space="preserve"> </w:t>
      </w:r>
      <w:r w:rsidR="005B60AC">
        <w:t xml:space="preserve">units </w:t>
      </w:r>
      <w:r w:rsidR="005C0A81">
        <w:t xml:space="preserve">measure </w:t>
      </w:r>
      <w:r w:rsidR="005B60AC">
        <w:t xml:space="preserve">the </w:t>
      </w:r>
      <w:r w:rsidR="005C0A81">
        <w:t xml:space="preserve">power of </w:t>
      </w:r>
      <w:r>
        <w:t>a</w:t>
      </w:r>
      <w:r w:rsidR="005B60AC">
        <w:t xml:space="preserve"> harmonic</w:t>
      </w:r>
      <w:r w:rsidR="005C0A81">
        <w:t xml:space="preserve"> </w:t>
      </w:r>
      <w:r w:rsidR="007C2655">
        <w:t>(2kHz</w:t>
      </w:r>
      <w:r>
        <w:t xml:space="preserve"> or</w:t>
      </w:r>
      <w:r w:rsidR="007C2655">
        <w:t xml:space="preserve"> 3kHz</w:t>
      </w:r>
      <w:r>
        <w:t xml:space="preserve"> or 4kHz in</w:t>
      </w:r>
      <w:r w:rsidR="007C2655">
        <w:t xml:space="preserve"> </w:t>
      </w:r>
      <w:r w:rsidR="007C2655">
        <w:fldChar w:fldCharType="begin"/>
      </w:r>
      <w:r w:rsidR="007C2655">
        <w:instrText xml:space="preserve"> REF _Ref89007010 \h </w:instrText>
      </w:r>
      <w:r w:rsidR="007C2655">
        <w:fldChar w:fldCharType="separate"/>
      </w:r>
      <w:r w:rsidR="001D5A6F">
        <w:t xml:space="preserve">Figure </w:t>
      </w:r>
      <w:r w:rsidR="001D5A6F">
        <w:rPr>
          <w:noProof/>
        </w:rPr>
        <w:t>1</w:t>
      </w:r>
      <w:r w:rsidR="007C2655">
        <w:fldChar w:fldCharType="end"/>
      </w:r>
      <w:r w:rsidR="007C2655">
        <w:t xml:space="preserve">) </w:t>
      </w:r>
      <w:r w:rsidR="005C0A81">
        <w:t xml:space="preserve">relative to </w:t>
      </w:r>
      <w:r>
        <w:t>the</w:t>
      </w:r>
      <w:r w:rsidR="005C0A81">
        <w:t xml:space="preserve"> carrier</w:t>
      </w:r>
      <w:r w:rsidR="005B60AC">
        <w:t xml:space="preserve"> (1kHz in </w:t>
      </w:r>
      <w:r w:rsidR="005B60AC">
        <w:fldChar w:fldCharType="begin"/>
      </w:r>
      <w:r w:rsidR="005B60AC">
        <w:instrText xml:space="preserve"> REF _Ref89007010 \h </w:instrText>
      </w:r>
      <w:r w:rsidR="005B60AC">
        <w:fldChar w:fldCharType="separate"/>
      </w:r>
      <w:r w:rsidR="001D5A6F">
        <w:t xml:space="preserve">Figure </w:t>
      </w:r>
      <w:r w:rsidR="001D5A6F">
        <w:rPr>
          <w:noProof/>
        </w:rPr>
        <w:t>1</w:t>
      </w:r>
      <w:r w:rsidR="005B60AC">
        <w:fldChar w:fldCharType="end"/>
      </w:r>
      <w:r w:rsidR="005B60AC">
        <w:t>)</w:t>
      </w:r>
      <w:r w:rsidR="008F2468">
        <w:t xml:space="preserve">.  </w:t>
      </w:r>
      <w:r w:rsidR="007C2655">
        <w:t xml:space="preserve">The mathematical definition of </w:t>
      </w:r>
      <w:proofErr w:type="spellStart"/>
      <w:r w:rsidR="007C2655">
        <w:t>dBc</w:t>
      </w:r>
      <w:proofErr w:type="spellEnd"/>
      <w:r w:rsidR="007C2655">
        <w:t xml:space="preserve"> is given by </w:t>
      </w:r>
      <w:r>
        <w:t>E</w:t>
      </w:r>
      <w:r w:rsidR="007C2655">
        <w:t>quation</w:t>
      </w:r>
      <w:r w:rsidR="00736BFA">
        <w:t xml:space="preserve"> 4</w:t>
      </w:r>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6FF51E5" w14:textId="77777777" w:rsidTr="00D31B2A">
        <w:tc>
          <w:tcPr>
            <w:tcW w:w="9072" w:type="dxa"/>
          </w:tcPr>
          <w:p w14:paraId="5B3D344B" w14:textId="598BD747" w:rsidR="00D31B2A" w:rsidRDefault="00D31B2A" w:rsidP="00BE42C3">
            <w:pPr>
              <w:spacing w:before="100" w:beforeAutospacing="1" w:after="100" w:afterAutospacing="1" w:line="240" w:lineRule="auto"/>
              <w:ind w:left="0" w:firstLine="0"/>
            </w:pPr>
            <m:oMathPara>
              <m:oMath>
                <m:r>
                  <w:rPr>
                    <w:rFonts w:ascii="Cambria Math" w:hAnsi="Cambria Math"/>
                  </w:rPr>
                  <m:t>dBc =10log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oMath>
            </m:oMathPara>
          </w:p>
        </w:tc>
        <w:tc>
          <w:tcPr>
            <w:tcW w:w="282" w:type="dxa"/>
          </w:tcPr>
          <w:p w14:paraId="560C0A98" w14:textId="57BCFEB1" w:rsidR="00D31B2A" w:rsidRDefault="00736BFA" w:rsidP="00BE42C3">
            <w:pPr>
              <w:spacing w:before="100" w:beforeAutospacing="1" w:after="100" w:afterAutospacing="1" w:line="240" w:lineRule="auto"/>
              <w:ind w:left="0" w:firstLine="0"/>
            </w:pPr>
            <w:r>
              <w:t>4</w:t>
            </w:r>
          </w:p>
        </w:tc>
      </w:tr>
    </w:tbl>
    <w:p w14:paraId="1CC6D722" w14:textId="713C3E35" w:rsidR="007C2655" w:rsidRDefault="007C2655" w:rsidP="00626959">
      <w:pPr>
        <w:ind w:left="0" w:firstLine="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is the power delivered by the </w:t>
      </w:r>
      <w:r w:rsidR="002434F6">
        <w:t xml:space="preserve">carrier </w:t>
      </w:r>
      <w:r>
        <w:t>(</w:t>
      </w:r>
      <w:r w:rsidR="008E0032">
        <w:t xml:space="preserve">what we are calling the fundamental frequency, </w:t>
      </w:r>
      <w:r>
        <w:t xml:space="preserve">1kHz in </w:t>
      </w:r>
      <w:r>
        <w:fldChar w:fldCharType="begin"/>
      </w:r>
      <w:r>
        <w:instrText xml:space="preserve"> REF _Ref89007010 \h </w:instrText>
      </w:r>
      <w:r>
        <w:fldChar w:fldCharType="separate"/>
      </w:r>
      <w:r w:rsidR="001D5A6F">
        <w:t xml:space="preserve">Figure </w:t>
      </w:r>
      <w:r w:rsidR="001D5A6F">
        <w:rPr>
          <w:noProof/>
        </w:rPr>
        <w:t>1</w:t>
      </w:r>
      <w:r>
        <w:fldChar w:fldCharType="end"/>
      </w:r>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power delivered by the i</w:t>
      </w:r>
      <w:proofErr w:type="spellStart"/>
      <w:r w:rsidRPr="004A0D7A">
        <w:rPr>
          <w:vertAlign w:val="superscript"/>
        </w:rPr>
        <w:t>th</w:t>
      </w:r>
      <w:proofErr w:type="spellEnd"/>
      <w:r>
        <w:t xml:space="preserve"> harmonic. </w:t>
      </w:r>
      <w:r w:rsidR="002434F6">
        <w:t xml:space="preserve">You will use the FFT mode of the </w:t>
      </w:r>
      <w:r w:rsidR="00CD1F00">
        <w:t xml:space="preserve">oscilloscope to </w:t>
      </w:r>
      <w:r w:rsidR="00FA2852">
        <w:t xml:space="preserve">indirectly </w:t>
      </w:r>
      <w:r w:rsidR="00CD1F00">
        <w:t xml:space="preserve">measure the </w:t>
      </w:r>
      <w:proofErr w:type="spellStart"/>
      <w:r w:rsidR="00CD1F00">
        <w:t>dBc</w:t>
      </w:r>
      <w:proofErr w:type="spellEnd"/>
      <w:r w:rsidR="00CD1F00">
        <w:t xml:space="preserve"> value of each harmonic (2kHz or 3kHz or 4kHz in </w:t>
      </w:r>
      <w:r w:rsidR="00CD1F00">
        <w:fldChar w:fldCharType="begin"/>
      </w:r>
      <w:r w:rsidR="00CD1F00">
        <w:instrText xml:space="preserve"> REF _Ref89007010 \h </w:instrText>
      </w:r>
      <w:r w:rsidR="00CD1F00">
        <w:fldChar w:fldCharType="separate"/>
      </w:r>
      <w:r w:rsidR="001D5A6F">
        <w:t xml:space="preserve">Figure </w:t>
      </w:r>
      <w:r w:rsidR="001D5A6F">
        <w:rPr>
          <w:noProof/>
        </w:rPr>
        <w:t>1</w:t>
      </w:r>
      <w:r w:rsidR="00CD1F00">
        <w:fldChar w:fldCharType="end"/>
      </w:r>
      <w:r w:rsidR="00563EE6">
        <w:t xml:space="preserve">).  </w:t>
      </w:r>
      <w:r w:rsidR="00FA2852">
        <w:t xml:space="preserve">In order to do this, you need to transform the </w:t>
      </w:r>
      <w:proofErr w:type="spellStart"/>
      <w:r w:rsidR="00FA2852">
        <w:t>dBc</w:t>
      </w:r>
      <w:proofErr w:type="spellEnd"/>
      <w:r w:rsidR="00FA2852">
        <w:t xml:space="preserve"> value into the ratio of harmonic power </w:t>
      </w:r>
      <w:r w:rsidR="00FA2852">
        <w:lastRenderedPageBreak/>
        <w:t xml:space="preserve">to carrier </w:t>
      </w:r>
      <w:r w:rsidR="008E0032">
        <w:t xml:space="preserve">(or fundamental frequency) </w:t>
      </w:r>
      <w:r w:rsidR="00FA2852">
        <w:t>power by s</w:t>
      </w:r>
      <w:r>
        <w:t xml:space="preserve">olving </w:t>
      </w:r>
      <w:r w:rsidR="002434F6">
        <w:t>E</w:t>
      </w:r>
      <w:r>
        <w:t xml:space="preserve">quation </w:t>
      </w:r>
      <w:r w:rsidR="008E0032">
        <w:t>4</w:t>
      </w:r>
      <w:r w:rsidR="002434F6">
        <w:t xml:space="preserve"> </w:t>
      </w:r>
      <w:r>
        <w:t xml:space="preserve">for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oMath>
      <w:r w:rsidR="00FA2852">
        <w:t xml:space="preserve">as shown in </w:t>
      </w:r>
      <w:r w:rsidR="002434F6">
        <w:t>E</w:t>
      </w:r>
      <w:r w:rsidR="00736BFA">
        <w:t>quation 5</w:t>
      </w:r>
      <w:r w:rsidR="002434F6">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2CCA1C15" w14:textId="77777777" w:rsidTr="00563EE6">
        <w:tc>
          <w:tcPr>
            <w:tcW w:w="9031" w:type="dxa"/>
          </w:tcPr>
          <w:p w14:paraId="18DB8702" w14:textId="63C4978D" w:rsidR="00D31B2A" w:rsidRDefault="00000000" w:rsidP="00BE42C3">
            <w:pPr>
              <w:spacing w:before="100" w:beforeAutospacing="1" w:after="100" w:afterAutospacing="1" w:line="240" w:lineRule="auto"/>
              <w:ind w:left="0" w:firstLine="0"/>
            </w:pPr>
            <m:oMathPara>
              <m:oMath>
                <m:sSup>
                  <m:sSupPr>
                    <m:ctrlPr>
                      <w:rPr>
                        <w:rFonts w:ascii="Cambria Math" w:hAnsi="Cambria Math"/>
                        <w:i/>
                      </w:rPr>
                    </m:ctrlPr>
                  </m:sSupPr>
                  <m:e>
                    <m:r>
                      <w:rPr>
                        <w:rFonts w:ascii="Cambria Math" w:hAnsi="Cambria Math"/>
                      </w:rPr>
                      <m:t>10</m:t>
                    </m:r>
                  </m:e>
                  <m:sup>
                    <m:r>
                      <w:rPr>
                        <w:rFonts w:ascii="Cambria Math" w:hAnsi="Cambria Math"/>
                      </w:rPr>
                      <m:t>dBc/10</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den>
                </m:f>
              </m:oMath>
            </m:oMathPara>
          </w:p>
        </w:tc>
        <w:tc>
          <w:tcPr>
            <w:tcW w:w="338" w:type="dxa"/>
          </w:tcPr>
          <w:p w14:paraId="38D70AE7" w14:textId="065A7C9D" w:rsidR="00D31B2A" w:rsidRDefault="00736BFA" w:rsidP="00BE42C3">
            <w:pPr>
              <w:spacing w:before="100" w:beforeAutospacing="1" w:after="100" w:afterAutospacing="1" w:line="240" w:lineRule="auto"/>
              <w:ind w:left="0" w:firstLine="0"/>
            </w:pPr>
            <w:r>
              <w:t>5</w:t>
            </w:r>
          </w:p>
        </w:tc>
      </w:tr>
    </w:tbl>
    <w:p w14:paraId="53C08602" w14:textId="0A700901" w:rsidR="005B60AC" w:rsidRDefault="00FA2852" w:rsidP="00626959">
      <w:pPr>
        <w:ind w:left="0" w:firstLine="0"/>
      </w:pPr>
      <w:r>
        <w:t>T</w:t>
      </w:r>
      <w:r w:rsidR="00736BFA">
        <w:t>he second equality in Equation 5</w:t>
      </w:r>
      <w:r>
        <w:t xml:space="preserve"> is performed by replacing the power term by the definition in Equation 2</w:t>
      </w:r>
      <w:r w:rsidR="00736BFA">
        <w:t xml:space="preserve"> and canceling the common R term</w:t>
      </w:r>
      <w:r>
        <w:t xml:space="preserve">.  </w:t>
      </w:r>
      <w:r w:rsidR="00D31B2A">
        <w:t xml:space="preserve">Now we can </w:t>
      </w:r>
      <w:r w:rsidR="008E0032">
        <w:t>substitute</w:t>
      </w:r>
      <w:r w:rsidR="007C2655">
        <w:t xml:space="preserve"> </w:t>
      </w:r>
      <w:r>
        <w:t xml:space="preserve">each of the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oMath>
      <w:r w:rsidR="00736BFA">
        <w:t xml:space="preserve"> term in Equation 3</w:t>
      </w:r>
      <w:r>
        <w:t xml:space="preserve"> by the </w:t>
      </w:r>
      <w:proofErr w:type="spellStart"/>
      <w:r>
        <w:t>dBc</w:t>
      </w:r>
      <w:proofErr w:type="spellEnd"/>
      <w:r>
        <w:t xml:space="preserve"> value measured on th</w:t>
      </w:r>
      <w:r w:rsidR="00736BFA">
        <w:t>e oscilloscope to get Equation 6</w:t>
      </w:r>
      <w:r>
        <w:t>.</w:t>
      </w:r>
      <w:r w:rsidR="00D31B2A">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D31B2A" w14:paraId="5E35C1D4" w14:textId="77777777" w:rsidTr="00DC2077">
        <w:tc>
          <w:tcPr>
            <w:tcW w:w="9072" w:type="dxa"/>
          </w:tcPr>
          <w:p w14:paraId="27433F03" w14:textId="76BDD888" w:rsidR="00D31B2A" w:rsidRDefault="00D31B2A" w:rsidP="00BE42C3">
            <w:pPr>
              <w:spacing w:before="100" w:beforeAutospacing="1" w:after="100" w:afterAutospacing="1" w:line="240" w:lineRule="auto"/>
              <w:ind w:left="0" w:firstLine="0"/>
            </w:pPr>
            <m:oMathPara>
              <m:oMath>
                <m:r>
                  <w:rPr>
                    <w:rFonts w:ascii="Cambria Math" w:hAnsi="Cambria Math"/>
                  </w:rPr>
                  <m:t>THD=</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59D5128E" w14:textId="2A797B8F" w:rsidR="00D31B2A" w:rsidRDefault="00736BFA" w:rsidP="00BE42C3">
            <w:pPr>
              <w:spacing w:before="100" w:beforeAutospacing="1" w:after="100" w:afterAutospacing="1" w:line="240" w:lineRule="auto"/>
              <w:ind w:left="0" w:firstLine="0"/>
            </w:pPr>
            <w:r>
              <w:t>6</w:t>
            </w:r>
          </w:p>
        </w:tc>
      </w:tr>
    </w:tbl>
    <w:p w14:paraId="46777291" w14:textId="167C3119" w:rsidR="00141CAE" w:rsidRDefault="00DC2077" w:rsidP="006B0271">
      <w:pPr>
        <w:ind w:left="0" w:firstLine="0"/>
      </w:pPr>
      <w:r>
        <w:t xml:space="preserve">Where </w:t>
      </w:r>
      <m:oMath>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i</m:t>
                </m:r>
              </m:sub>
            </m:sSub>
            <m:r>
              <w:rPr>
                <w:rFonts w:ascii="Cambria Math" w:hAnsi="Cambria Math"/>
              </w:rPr>
              <m:t>/10</m:t>
            </m:r>
          </m:sup>
        </m:sSup>
      </m:oMath>
      <w:r>
        <w:t xml:space="preserve"> is the power of the i</w:t>
      </w:r>
      <w:proofErr w:type="spellStart"/>
      <w:r w:rsidRPr="004A0D7A">
        <w:rPr>
          <w:vertAlign w:val="superscript"/>
        </w:rPr>
        <w:t>th</w:t>
      </w:r>
      <w:proofErr w:type="spellEnd"/>
      <w:r>
        <w:t xml:space="preserve"> harmonic relative to the carrier.</w:t>
      </w:r>
      <w:r w:rsidR="006B0271">
        <w:t xml:space="preserve">  </w:t>
      </w:r>
      <w:r w:rsidR="00736BFA">
        <w:t>The final step in Equation 7</w:t>
      </w:r>
      <w:r w:rsidR="00141CAE">
        <w:t xml:space="preserve"> is to multiply this equation by 100 to convert the THD into a percentage.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1"/>
        <w:gridCol w:w="338"/>
      </w:tblGrid>
      <w:tr w:rsidR="00141CAE" w14:paraId="0B26D78F" w14:textId="77777777" w:rsidTr="00BE42C3">
        <w:tc>
          <w:tcPr>
            <w:tcW w:w="9072" w:type="dxa"/>
          </w:tcPr>
          <w:p w14:paraId="332B275D" w14:textId="00DC2E65" w:rsidR="00141CAE" w:rsidRDefault="00141CAE" w:rsidP="00BE42C3">
            <w:pPr>
              <w:spacing w:before="100" w:beforeAutospacing="1" w:after="100" w:afterAutospacing="1" w:line="240" w:lineRule="auto"/>
              <w:ind w:left="0" w:firstLine="0"/>
            </w:pPr>
            <m:oMathPara>
              <m:oMath>
                <m:r>
                  <w:rPr>
                    <w:rFonts w:ascii="Cambria Math" w:hAnsi="Cambria Math"/>
                  </w:rPr>
                  <m:t>THD=100*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2</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3</m:t>
                            </m:r>
                          </m:sub>
                        </m:sSub>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dBc</m:t>
                            </m:r>
                          </m:e>
                          <m:sub>
                            <m:r>
                              <w:rPr>
                                <w:rFonts w:ascii="Cambria Math" w:hAnsi="Cambria Math"/>
                              </w:rPr>
                              <m:t>4</m:t>
                            </m:r>
                          </m:sub>
                        </m:sSub>
                        <m:r>
                          <w:rPr>
                            <w:rFonts w:ascii="Cambria Math" w:hAnsi="Cambria Math"/>
                          </w:rPr>
                          <m:t>/10</m:t>
                        </m:r>
                      </m:sup>
                    </m:sSup>
                    <m:r>
                      <w:rPr>
                        <w:rFonts w:ascii="Cambria Math" w:hAnsi="Cambria Math"/>
                      </w:rPr>
                      <m:t>…</m:t>
                    </m:r>
                  </m:e>
                </m:rad>
              </m:oMath>
            </m:oMathPara>
          </w:p>
        </w:tc>
        <w:tc>
          <w:tcPr>
            <w:tcW w:w="282" w:type="dxa"/>
          </w:tcPr>
          <w:p w14:paraId="1991D862" w14:textId="2EEDCE20" w:rsidR="00141CAE" w:rsidRDefault="00736BFA" w:rsidP="00BE42C3">
            <w:pPr>
              <w:spacing w:before="100" w:beforeAutospacing="1" w:after="100" w:afterAutospacing="1" w:line="240" w:lineRule="auto"/>
              <w:ind w:left="0" w:firstLine="0"/>
            </w:pPr>
            <w:r>
              <w:t>7</w:t>
            </w:r>
          </w:p>
        </w:tc>
      </w:tr>
    </w:tbl>
    <w:p w14:paraId="2927E4CD" w14:textId="77777777" w:rsidR="00141CAE" w:rsidRDefault="00141CAE" w:rsidP="006B0271">
      <w:pPr>
        <w:ind w:left="0" w:firstLine="0"/>
      </w:pPr>
    </w:p>
    <w:p w14:paraId="611382A0" w14:textId="6F72FB84" w:rsidR="00DC2077" w:rsidRDefault="006B0271" w:rsidP="006B0271">
      <w:pPr>
        <w:ind w:left="0" w:firstLine="0"/>
      </w:pPr>
      <w:r>
        <w:t xml:space="preserve">Now that we have an equation, it’s time to see how you will configure the oscilloscope to get the </w:t>
      </w:r>
      <w:proofErr w:type="spellStart"/>
      <w:r>
        <w:t>dBc</w:t>
      </w:r>
      <w:proofErr w:type="spellEnd"/>
      <w:r>
        <w:t xml:space="preserve"> values.  Simply put, you will configure the oscilloscope to generate the FFT of the Audio board output with the vertical axis representing </w:t>
      </w:r>
      <w:proofErr w:type="spellStart"/>
      <w:r>
        <w:t>dB.</w:t>
      </w:r>
      <w:proofErr w:type="spellEnd"/>
    </w:p>
    <w:p w14:paraId="0274A2B8" w14:textId="38C8E204" w:rsidR="006B0271" w:rsidRDefault="00AE44C9" w:rsidP="00AE44C9">
      <w:pPr>
        <w:spacing w:after="160" w:line="259" w:lineRule="auto"/>
        <w:ind w:left="0" w:firstLine="0"/>
      </w:pPr>
      <w:r>
        <w:fldChar w:fldCharType="begin"/>
      </w:r>
      <w:r>
        <w:instrText xml:space="preserve"> REF _Ref89025612 \h </w:instrText>
      </w:r>
      <w:r>
        <w:fldChar w:fldCharType="separate"/>
      </w:r>
      <w:r w:rsidR="001D5A6F">
        <w:t xml:space="preserve">Figure </w:t>
      </w:r>
      <w:r w:rsidR="001D5A6F">
        <w:rPr>
          <w:noProof/>
        </w:rPr>
        <w:t>2</w:t>
      </w:r>
      <w:r>
        <w:fldChar w:fldCharType="end"/>
      </w:r>
      <w:r>
        <w:t xml:space="preserve"> shows an example FFT from the Audio board </w:t>
      </w:r>
      <w:r w:rsidR="004E7C66">
        <w:t xml:space="preserve">output </w:t>
      </w:r>
      <w:r>
        <w:t xml:space="preserve">with a 1kHz sine wave input.  I used the Search feature from last week’s lab to measure the height of </w:t>
      </w:r>
      <w:r w:rsidR="00736BFA">
        <w:t>each harmonic</w:t>
      </w:r>
      <w:r w:rsidR="00EF3844">
        <w:t xml:space="preserve"> shown in the Peaks window on the right side of the screen.</w:t>
      </w:r>
    </w:p>
    <w:p w14:paraId="70C3C781" w14:textId="349A6980" w:rsidR="006B0271" w:rsidRDefault="001D1D89" w:rsidP="006B0271">
      <w:pPr>
        <w:keepNext/>
        <w:spacing w:after="160" w:line="259" w:lineRule="auto"/>
        <w:ind w:left="0" w:firstLine="0"/>
      </w:pPr>
      <w:r>
        <w:rPr>
          <w:noProof/>
        </w:rPr>
        <w:drawing>
          <wp:inline distT="0" distB="0" distL="0" distR="0" wp14:anchorId="1E87612A" wp14:editId="556B474E">
            <wp:extent cx="4497298" cy="28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298" cy="2880000"/>
                    </a:xfrm>
                    <a:prstGeom prst="rect">
                      <a:avLst/>
                    </a:prstGeom>
                    <a:noFill/>
                    <a:ln>
                      <a:noFill/>
                    </a:ln>
                  </pic:spPr>
                </pic:pic>
              </a:graphicData>
            </a:graphic>
          </wp:inline>
        </w:drawing>
      </w:r>
    </w:p>
    <w:p w14:paraId="437E9DBD" w14:textId="3C224594" w:rsidR="006B0271" w:rsidRDefault="006B0271" w:rsidP="006B0271">
      <w:pPr>
        <w:pStyle w:val="Caption"/>
      </w:pPr>
      <w:bookmarkStart w:id="2" w:name="_Ref89025612"/>
      <w:r>
        <w:t xml:space="preserve">Figure </w:t>
      </w:r>
      <w:fldSimple w:instr=" SEQ Figure \* ARABIC ">
        <w:r w:rsidR="001D5A6F">
          <w:rPr>
            <w:noProof/>
          </w:rPr>
          <w:t>2</w:t>
        </w:r>
      </w:fldSimple>
      <w:bookmarkEnd w:id="2"/>
      <w:r>
        <w:t xml:space="preserve">: An </w:t>
      </w:r>
      <w:r w:rsidR="00AE44C9">
        <w:t>oscilloscope</w:t>
      </w:r>
      <w:r>
        <w:t xml:space="preserve"> </w:t>
      </w:r>
      <w:r w:rsidR="001D1D89">
        <w:t>measuring the FFT of a 1kHz sine wave using the Search function.</w:t>
      </w:r>
    </w:p>
    <w:p w14:paraId="123DAF55" w14:textId="7DAAE686" w:rsidR="00EF3844" w:rsidRDefault="007F4CF7" w:rsidP="00E84B6A">
      <w:pPr>
        <w:spacing w:after="160" w:line="259" w:lineRule="auto"/>
        <w:ind w:left="0" w:firstLine="0"/>
      </w:pPr>
      <w:r>
        <w:t xml:space="preserve">We </w:t>
      </w:r>
      <w:r w:rsidR="00EF3844">
        <w:t xml:space="preserve">want to </w:t>
      </w:r>
      <w:r w:rsidR="008E0032">
        <w:t xml:space="preserve">record </w:t>
      </w:r>
      <w:r w:rsidR="004E7C66">
        <w:t xml:space="preserve">the harmonics </w:t>
      </w:r>
      <w:r w:rsidR="00EF3844">
        <w:t xml:space="preserve">of the input sine wave </w:t>
      </w:r>
      <w:r w:rsidR="008E0032">
        <w:t xml:space="preserve">from </w:t>
      </w:r>
      <w:r w:rsidR="008E0032">
        <w:fldChar w:fldCharType="begin"/>
      </w:r>
      <w:r w:rsidR="008E0032">
        <w:instrText xml:space="preserve"> REF _Ref89025612 \h </w:instrText>
      </w:r>
      <w:r w:rsidR="008E0032">
        <w:fldChar w:fldCharType="separate"/>
      </w:r>
      <w:r w:rsidR="001D5A6F">
        <w:t xml:space="preserve">Figure </w:t>
      </w:r>
      <w:r w:rsidR="001D5A6F">
        <w:rPr>
          <w:noProof/>
        </w:rPr>
        <w:t>2</w:t>
      </w:r>
      <w:r w:rsidR="008E0032">
        <w:fldChar w:fldCharType="end"/>
      </w:r>
      <w:r w:rsidR="008E0032">
        <w:t xml:space="preserve"> </w:t>
      </w:r>
      <w:r w:rsidR="00EF3844">
        <w:t>as the values in the d</w:t>
      </w:r>
      <w:r w:rsidR="004E7C66">
        <w:t>B column of</w:t>
      </w:r>
      <w:r>
        <w:t xml:space="preserve"> </w:t>
      </w:r>
      <w:r>
        <w:fldChar w:fldCharType="begin"/>
      </w:r>
      <w:r>
        <w:instrText xml:space="preserve"> REF _Ref89026574 \h </w:instrText>
      </w:r>
      <w:r>
        <w:fldChar w:fldCharType="separate"/>
      </w:r>
      <w:r w:rsidR="001D5A6F">
        <w:t xml:space="preserve">Table </w:t>
      </w:r>
      <w:r w:rsidR="001D5A6F">
        <w:rPr>
          <w:noProof/>
        </w:rPr>
        <w:t>1</w:t>
      </w:r>
      <w:r>
        <w:fldChar w:fldCharType="end"/>
      </w:r>
      <w:r>
        <w:t>.</w:t>
      </w:r>
      <w:r w:rsidR="00E84B6A">
        <w:t xml:space="preserve"> </w:t>
      </w:r>
      <w:r w:rsidR="00EF3844">
        <w:t xml:space="preserve">  When you do </w:t>
      </w:r>
      <w:proofErr w:type="gramStart"/>
      <w:r w:rsidR="00EF3844">
        <w:t>this</w:t>
      </w:r>
      <w:proofErr w:type="gramEnd"/>
      <w:r w:rsidR="00EF3844">
        <w:t xml:space="preserve"> you should:</w:t>
      </w:r>
    </w:p>
    <w:p w14:paraId="67B0D148" w14:textId="243858D8" w:rsidR="004E7C66" w:rsidRDefault="00EF3844" w:rsidP="00EF3844">
      <w:pPr>
        <w:pStyle w:val="ListParagraph"/>
        <w:numPr>
          <w:ilvl w:val="0"/>
          <w:numId w:val="42"/>
        </w:numPr>
        <w:spacing w:after="160" w:line="259" w:lineRule="auto"/>
      </w:pPr>
      <w:r>
        <w:t xml:space="preserve">Ignore any of the Peak frequencies in </w:t>
      </w:r>
      <w:r>
        <w:fldChar w:fldCharType="begin"/>
      </w:r>
      <w:r>
        <w:instrText xml:space="preserve"> REF _Ref89025612 \h </w:instrText>
      </w:r>
      <w:r>
        <w:fldChar w:fldCharType="separate"/>
      </w:r>
      <w:r w:rsidR="001D5A6F">
        <w:t xml:space="preserve">Figure </w:t>
      </w:r>
      <w:r w:rsidR="001D5A6F">
        <w:rPr>
          <w:noProof/>
        </w:rPr>
        <w:t>2</w:t>
      </w:r>
      <w:r>
        <w:fldChar w:fldCharType="end"/>
      </w:r>
      <w:r>
        <w:t xml:space="preserve"> which are not a close integer multiple of the input frequency.</w:t>
      </w:r>
    </w:p>
    <w:p w14:paraId="2C078992" w14:textId="02E8A992" w:rsidR="00EF3844" w:rsidRDefault="00EF3844" w:rsidP="00EF3844">
      <w:pPr>
        <w:pStyle w:val="ListParagraph"/>
        <w:numPr>
          <w:ilvl w:val="0"/>
          <w:numId w:val="42"/>
        </w:numPr>
        <w:spacing w:after="160" w:line="259" w:lineRule="auto"/>
      </w:pPr>
      <w:r>
        <w:lastRenderedPageBreak/>
        <w:t xml:space="preserve">If the oscilloscopes </w:t>
      </w:r>
      <w:proofErr w:type="gramStart"/>
      <w:r>
        <w:t>reports</w:t>
      </w:r>
      <w:proofErr w:type="gramEnd"/>
      <w:r>
        <w:t xml:space="preserve"> </w:t>
      </w:r>
      <w:r w:rsidR="008E0032">
        <w:t>two</w:t>
      </w:r>
      <w:r>
        <w:t xml:space="preserve"> peak</w:t>
      </w:r>
      <w:r w:rsidR="008E0032">
        <w:t>s</w:t>
      </w:r>
      <w:r>
        <w:t xml:space="preserve"> at a</w:t>
      </w:r>
      <w:r w:rsidR="008E0032">
        <w:t xml:space="preserve"> single</w:t>
      </w:r>
      <w:r>
        <w:t xml:space="preserve"> harmonic frequency, choose the larger of the two.  That is</w:t>
      </w:r>
      <w:r w:rsidR="008E0032">
        <w:t>,</w:t>
      </w:r>
      <w:r>
        <w:t xml:space="preserve"> choose the dB value which is closest to 0dB.</w:t>
      </w:r>
    </w:p>
    <w:p w14:paraId="3865EEF3" w14:textId="5D1F4C45" w:rsidR="008E0032" w:rsidRDefault="008E0032" w:rsidP="00EF3844">
      <w:pPr>
        <w:pStyle w:val="ListParagraph"/>
        <w:numPr>
          <w:ilvl w:val="0"/>
          <w:numId w:val="42"/>
        </w:numPr>
        <w:spacing w:after="160" w:line="259" w:lineRule="auto"/>
      </w:pPr>
      <w:r>
        <w:t>Round your values to 2 significant figures</w:t>
      </w:r>
    </w:p>
    <w:p w14:paraId="66B5DEDF" w14:textId="75180502" w:rsidR="00626959" w:rsidRDefault="008E0032" w:rsidP="00E84B6A">
      <w:pPr>
        <w:spacing w:after="160" w:line="259" w:lineRule="auto"/>
        <w:ind w:left="0" w:firstLine="0"/>
      </w:pPr>
      <w:r>
        <w:t>T</w:t>
      </w:r>
      <w:r w:rsidR="00E84B6A">
        <w:t xml:space="preserve">he </w:t>
      </w:r>
      <w:r>
        <w:t xml:space="preserve">values in the </w:t>
      </w:r>
      <w:proofErr w:type="spellStart"/>
      <w:r w:rsidR="00141CAE">
        <w:t>dBc</w:t>
      </w:r>
      <w:proofErr w:type="spellEnd"/>
      <w:r w:rsidR="00141CAE">
        <w:t xml:space="preserve"> </w:t>
      </w:r>
      <w:r w:rsidR="00E84B6A">
        <w:t>column</w:t>
      </w:r>
      <w:r>
        <w:t xml:space="preserve"> of</w:t>
      </w:r>
      <w:r w:rsidR="00E84B6A">
        <w:t xml:space="preserve"> </w:t>
      </w:r>
      <w:r>
        <w:fldChar w:fldCharType="begin"/>
      </w:r>
      <w:r>
        <w:instrText xml:space="preserve"> REF _Ref89026574 \h </w:instrText>
      </w:r>
      <w:r>
        <w:fldChar w:fldCharType="separate"/>
      </w:r>
      <w:r w:rsidR="001D5A6F">
        <w:t xml:space="preserve">Table </w:t>
      </w:r>
      <w:r w:rsidR="001D5A6F">
        <w:rPr>
          <w:noProof/>
        </w:rPr>
        <w:t>1</w:t>
      </w:r>
      <w:r>
        <w:fldChar w:fldCharType="end"/>
      </w:r>
      <w:r>
        <w:t xml:space="preserve"> </w:t>
      </w:r>
      <w:r w:rsidR="00E84B6A">
        <w:t xml:space="preserve">are computed for </w:t>
      </w:r>
      <w:r w:rsidR="00141CAE">
        <w:t xml:space="preserve">as the difference in decibels between the harmonic to the carrier.  </w:t>
      </w:r>
      <w:proofErr w:type="gramStart"/>
      <w:r w:rsidR="00141CAE">
        <w:t>So</w:t>
      </w:r>
      <w:proofErr w:type="gramEnd"/>
      <w:r w:rsidR="00141CAE">
        <w:t xml:space="preserve"> the </w:t>
      </w:r>
      <w:proofErr w:type="spellStart"/>
      <w:r w:rsidR="00141CAE">
        <w:t>dBc</w:t>
      </w:r>
      <w:proofErr w:type="spellEnd"/>
      <w:r w:rsidR="00141CAE">
        <w:t xml:space="preserve"> value for the second harmonic at 2kHz is -</w:t>
      </w:r>
      <w:r w:rsidR="003A6C73">
        <w:t>47</w:t>
      </w:r>
      <w:r w:rsidR="00141CAE">
        <w:t>dB – (-</w:t>
      </w:r>
      <w:r w:rsidR="003A6C73">
        <w:t>1.2</w:t>
      </w:r>
      <w:r w:rsidR="00141CAE">
        <w:t>dB) = -</w:t>
      </w:r>
      <w:r w:rsidR="003A6C73">
        <w:t>46</w:t>
      </w:r>
      <w:r w:rsidR="00141CAE">
        <w:t>dB</w:t>
      </w:r>
      <w:r w:rsidR="003A6C73">
        <w:t xml:space="preserve"> (round to 2-significant figures)</w:t>
      </w:r>
      <w:r w:rsidR="00736BFA">
        <w:t>.  Using Equation 5</w:t>
      </w:r>
      <w:r w:rsidR="007F4CF7">
        <w:t xml:space="preserve"> we can convert this into the ratio of powers as 10</w:t>
      </w:r>
      <w:r w:rsidR="007F4CF7">
        <w:rPr>
          <w:vertAlign w:val="superscript"/>
        </w:rPr>
        <w:t>-</w:t>
      </w:r>
      <w:r w:rsidR="003A6C73">
        <w:rPr>
          <w:vertAlign w:val="superscript"/>
        </w:rPr>
        <w:t>46</w:t>
      </w:r>
      <w:r w:rsidR="007F4CF7" w:rsidRPr="00974A77">
        <w:rPr>
          <w:vertAlign w:val="superscript"/>
        </w:rPr>
        <w:t>/10</w:t>
      </w:r>
      <w:r w:rsidR="007F4CF7" w:rsidRPr="007F4CF7">
        <w:t xml:space="preserve"> </w:t>
      </w:r>
      <w:r w:rsidR="007F4CF7">
        <w:t xml:space="preserve">= </w:t>
      </w:r>
      <w:r w:rsidR="003A6C73" w:rsidRPr="003A6C73">
        <w:t>2.6*10</w:t>
      </w:r>
      <w:r w:rsidR="003A6C73" w:rsidRPr="003A6C73">
        <w:rPr>
          <w:vertAlign w:val="superscript"/>
        </w:rPr>
        <w:t>-5</w:t>
      </w:r>
      <w:r w:rsidR="007F4CF7">
        <w:t xml:space="preserve">.  Use the information in </w:t>
      </w:r>
      <w:r w:rsidR="007F4CF7">
        <w:fldChar w:fldCharType="begin"/>
      </w:r>
      <w:r w:rsidR="007F4CF7">
        <w:instrText xml:space="preserve"> REF _Ref89025612 \h </w:instrText>
      </w:r>
      <w:r w:rsidR="007F4CF7">
        <w:fldChar w:fldCharType="separate"/>
      </w:r>
      <w:r w:rsidR="001D5A6F">
        <w:t xml:space="preserve">Figure </w:t>
      </w:r>
      <w:r w:rsidR="001D5A6F">
        <w:rPr>
          <w:noProof/>
        </w:rPr>
        <w:t>2</w:t>
      </w:r>
      <w:r w:rsidR="007F4CF7">
        <w:fldChar w:fldCharType="end"/>
      </w:r>
      <w:r w:rsidR="007F4CF7">
        <w:t xml:space="preserve"> to complete the remaining rows of </w:t>
      </w:r>
      <w:r w:rsidR="007F4CF7">
        <w:fldChar w:fldCharType="begin"/>
      </w:r>
      <w:r w:rsidR="007F4CF7">
        <w:instrText xml:space="preserve"> REF _Ref89026574 \h </w:instrText>
      </w:r>
      <w:r w:rsidR="007F4CF7">
        <w:fldChar w:fldCharType="separate"/>
      </w:r>
      <w:r w:rsidR="001D5A6F">
        <w:t xml:space="preserve">Table </w:t>
      </w:r>
      <w:r w:rsidR="001D5A6F">
        <w:rPr>
          <w:noProof/>
        </w:rPr>
        <w:t>1</w:t>
      </w:r>
      <w:r w:rsidR="007F4CF7">
        <w:fldChar w:fldCharType="end"/>
      </w:r>
      <w:r w:rsidR="007F4CF7">
        <w:t>.</w:t>
      </w:r>
    </w:p>
    <w:p w14:paraId="4757B344" w14:textId="11C195B2" w:rsidR="007F4CF7" w:rsidRDefault="007F4CF7" w:rsidP="007F4CF7">
      <w:pPr>
        <w:pStyle w:val="Caption"/>
        <w:keepNext/>
      </w:pPr>
      <w:bookmarkStart w:id="3" w:name="_Ref89026574"/>
      <w:r>
        <w:t xml:space="preserve">Table </w:t>
      </w:r>
      <w:fldSimple w:instr=" SEQ Table \* ARABIC ">
        <w:r w:rsidR="001D5A6F">
          <w:rPr>
            <w:noProof/>
          </w:rPr>
          <w:t>1</w:t>
        </w:r>
      </w:fldSimple>
      <w:bookmarkEnd w:id="3"/>
      <w:r>
        <w:t xml:space="preserve">: </w:t>
      </w:r>
      <w:r w:rsidRPr="0073122C">
        <w:t>The height of the fundamental and harmonics in Figure 2 transformed into the ratio of power of the individual harmonic to the carrier.</w:t>
      </w:r>
    </w:p>
    <w:tbl>
      <w:tblPr>
        <w:tblStyle w:val="PlainTable1"/>
        <w:tblW w:w="0" w:type="auto"/>
        <w:tblLook w:val="04A0" w:firstRow="1" w:lastRow="0" w:firstColumn="1" w:lastColumn="0" w:noHBand="0" w:noVBand="1"/>
      </w:tblPr>
      <w:tblGrid>
        <w:gridCol w:w="1271"/>
        <w:gridCol w:w="1418"/>
        <w:gridCol w:w="1134"/>
        <w:gridCol w:w="1417"/>
        <w:gridCol w:w="1559"/>
      </w:tblGrid>
      <w:tr w:rsidR="004E7C66" w14:paraId="649067A3" w14:textId="77777777" w:rsidTr="003A6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953475" w14:textId="68203E15"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Harmonic</w:t>
            </w:r>
          </w:p>
        </w:tc>
        <w:tc>
          <w:tcPr>
            <w:tcW w:w="1418" w:type="dxa"/>
          </w:tcPr>
          <w:p w14:paraId="7AE2A2A0" w14:textId="1DFECAC3"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Frequency</w:t>
            </w:r>
          </w:p>
        </w:tc>
        <w:tc>
          <w:tcPr>
            <w:tcW w:w="1134" w:type="dxa"/>
          </w:tcPr>
          <w:p w14:paraId="250A25AD" w14:textId="23FB4DC1"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dB</w:t>
            </w:r>
          </w:p>
        </w:tc>
        <w:tc>
          <w:tcPr>
            <w:tcW w:w="1417" w:type="dxa"/>
          </w:tcPr>
          <w:p w14:paraId="1CC54CB6" w14:textId="75A7AAA7"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roofErr w:type="spellStart"/>
            <w:r w:rsidRPr="003A6C73">
              <w:rPr>
                <w:rFonts w:asciiTheme="minorHAnsi" w:hAnsiTheme="minorHAnsi" w:cstheme="minorHAnsi"/>
                <w:b w:val="0"/>
                <w:bCs w:val="0"/>
                <w:sz w:val="20"/>
                <w:szCs w:val="20"/>
              </w:rPr>
              <w:t>dBc</w:t>
            </w:r>
            <w:proofErr w:type="spellEnd"/>
          </w:p>
        </w:tc>
        <w:tc>
          <w:tcPr>
            <w:tcW w:w="1559" w:type="dxa"/>
          </w:tcPr>
          <w:p w14:paraId="11542808" w14:textId="2630D919" w:rsidR="004E7C66" w:rsidRPr="003A6C73" w:rsidRDefault="004E7C66" w:rsidP="00626959">
            <w:pPr>
              <w:ind w:left="0"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3A6C73">
              <w:rPr>
                <w:rFonts w:asciiTheme="minorHAnsi" w:hAnsiTheme="minorHAnsi" w:cstheme="minorHAnsi"/>
                <w:b w:val="0"/>
                <w:bCs w:val="0"/>
                <w:sz w:val="20"/>
                <w:szCs w:val="20"/>
              </w:rPr>
              <w:t>10</w:t>
            </w:r>
            <w:r w:rsidRPr="003A6C73">
              <w:rPr>
                <w:rFonts w:asciiTheme="minorHAnsi" w:hAnsiTheme="minorHAnsi" w:cstheme="minorHAnsi"/>
                <w:b w:val="0"/>
                <w:bCs w:val="0"/>
                <w:sz w:val="20"/>
                <w:szCs w:val="20"/>
                <w:vertAlign w:val="superscript"/>
              </w:rPr>
              <w:t>dBc/10</w:t>
            </w:r>
          </w:p>
        </w:tc>
      </w:tr>
      <w:tr w:rsidR="004E7C66" w14:paraId="2F5C23A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E4C2EA" w14:textId="2577575C" w:rsidR="004E7C66" w:rsidRPr="003A6C73" w:rsidRDefault="004E7C66" w:rsidP="00626959">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 xml:space="preserve">1 </w:t>
            </w:r>
          </w:p>
        </w:tc>
        <w:tc>
          <w:tcPr>
            <w:tcW w:w="1418" w:type="dxa"/>
          </w:tcPr>
          <w:p w14:paraId="20EA43C9" w14:textId="7F251292" w:rsidR="004E7C66" w:rsidRPr="003A6C73"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1kHz</w:t>
            </w:r>
          </w:p>
        </w:tc>
        <w:tc>
          <w:tcPr>
            <w:tcW w:w="1134" w:type="dxa"/>
          </w:tcPr>
          <w:p w14:paraId="6D1657A8" w14:textId="6385D932"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-1.2</w:t>
            </w:r>
          </w:p>
        </w:tc>
        <w:tc>
          <w:tcPr>
            <w:tcW w:w="1417" w:type="dxa"/>
          </w:tcPr>
          <w:p w14:paraId="5E331C67" w14:textId="30F10A28"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0</w:t>
            </w:r>
          </w:p>
        </w:tc>
        <w:tc>
          <w:tcPr>
            <w:tcW w:w="1559" w:type="dxa"/>
          </w:tcPr>
          <w:p w14:paraId="0D2DC145" w14:textId="4CB65F39" w:rsidR="004E7C66" w:rsidRPr="004427DD" w:rsidRDefault="004E7C66" w:rsidP="00626959">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N/A</w:t>
            </w:r>
          </w:p>
        </w:tc>
      </w:tr>
      <w:tr w:rsidR="004E7C66" w14:paraId="44B0A4DC"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7CD057E4" w14:textId="60840BC3"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2</w:t>
            </w:r>
          </w:p>
        </w:tc>
        <w:tc>
          <w:tcPr>
            <w:tcW w:w="1418" w:type="dxa"/>
          </w:tcPr>
          <w:p w14:paraId="1D485E6C" w14:textId="5A70CAD7"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2kHz</w:t>
            </w:r>
          </w:p>
        </w:tc>
        <w:tc>
          <w:tcPr>
            <w:tcW w:w="1134" w:type="dxa"/>
          </w:tcPr>
          <w:p w14:paraId="5FC8B5B2" w14:textId="563729B8"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-47</w:t>
            </w:r>
          </w:p>
        </w:tc>
        <w:tc>
          <w:tcPr>
            <w:tcW w:w="1417" w:type="dxa"/>
          </w:tcPr>
          <w:p w14:paraId="3FDA55CD" w14:textId="140EE928"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46</w:t>
            </w:r>
          </w:p>
        </w:tc>
        <w:tc>
          <w:tcPr>
            <w:tcW w:w="1559" w:type="dxa"/>
          </w:tcPr>
          <w:p w14:paraId="31EF4ED9" w14:textId="4D726B96" w:rsidR="004E7C66" w:rsidRPr="004427DD" w:rsidRDefault="003A6C73"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bookmarkStart w:id="4" w:name="_Hlk89157146"/>
            <w:r w:rsidRPr="004427DD">
              <w:rPr>
                <w:rFonts w:asciiTheme="minorHAnsi" w:hAnsiTheme="minorHAnsi" w:cstheme="minorHAnsi"/>
                <w:vanish/>
                <w:sz w:val="20"/>
                <w:szCs w:val="20"/>
              </w:rPr>
              <w:t>2</w:t>
            </w:r>
            <w:r w:rsidR="004E7C66" w:rsidRPr="004427DD">
              <w:rPr>
                <w:rFonts w:asciiTheme="minorHAnsi" w:hAnsiTheme="minorHAnsi" w:cstheme="minorHAnsi"/>
                <w:vanish/>
                <w:sz w:val="20"/>
                <w:szCs w:val="20"/>
              </w:rPr>
              <w:t>.</w:t>
            </w:r>
            <w:r w:rsidRPr="004427DD">
              <w:rPr>
                <w:rFonts w:asciiTheme="minorHAnsi" w:hAnsiTheme="minorHAnsi" w:cstheme="minorHAnsi"/>
                <w:vanish/>
                <w:sz w:val="20"/>
                <w:szCs w:val="20"/>
              </w:rPr>
              <w:t>6*10</w:t>
            </w:r>
            <w:r w:rsidRPr="004427DD">
              <w:rPr>
                <w:rFonts w:asciiTheme="minorHAnsi" w:hAnsiTheme="minorHAnsi" w:cstheme="minorHAnsi"/>
                <w:vanish/>
                <w:sz w:val="20"/>
                <w:szCs w:val="20"/>
                <w:vertAlign w:val="superscript"/>
              </w:rPr>
              <w:t>-5</w:t>
            </w:r>
            <w:bookmarkEnd w:id="4"/>
          </w:p>
        </w:tc>
      </w:tr>
      <w:tr w:rsidR="004E7C66" w14:paraId="62378056"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B17772" w14:textId="5DDD8238"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3</w:t>
            </w:r>
          </w:p>
        </w:tc>
        <w:tc>
          <w:tcPr>
            <w:tcW w:w="1418" w:type="dxa"/>
          </w:tcPr>
          <w:p w14:paraId="4F3E33B0" w14:textId="719AAA34"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3kHz</w:t>
            </w:r>
          </w:p>
        </w:tc>
        <w:tc>
          <w:tcPr>
            <w:tcW w:w="1134" w:type="dxa"/>
          </w:tcPr>
          <w:p w14:paraId="7E401CFD" w14:textId="6430C9CC"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-40</w:t>
            </w:r>
          </w:p>
        </w:tc>
        <w:tc>
          <w:tcPr>
            <w:tcW w:w="1417" w:type="dxa"/>
          </w:tcPr>
          <w:p w14:paraId="2E11A965" w14:textId="47620E1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39</w:t>
            </w:r>
          </w:p>
        </w:tc>
        <w:tc>
          <w:tcPr>
            <w:tcW w:w="1559" w:type="dxa"/>
          </w:tcPr>
          <w:p w14:paraId="7CA5082C" w14:textId="63D4A87D" w:rsidR="004E7C66" w:rsidRPr="004427DD"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1.3*10</w:t>
            </w:r>
            <w:r w:rsidRPr="004427DD">
              <w:rPr>
                <w:rFonts w:asciiTheme="minorHAnsi" w:hAnsiTheme="minorHAnsi" w:cstheme="minorHAnsi"/>
                <w:vanish/>
                <w:sz w:val="20"/>
                <w:szCs w:val="20"/>
                <w:vertAlign w:val="superscript"/>
              </w:rPr>
              <w:t>-4</w:t>
            </w:r>
          </w:p>
        </w:tc>
      </w:tr>
      <w:tr w:rsidR="004E7C66" w14:paraId="68CFEB4A" w14:textId="77777777" w:rsidTr="003A6C73">
        <w:tc>
          <w:tcPr>
            <w:cnfStyle w:val="001000000000" w:firstRow="0" w:lastRow="0" w:firstColumn="1" w:lastColumn="0" w:oddVBand="0" w:evenVBand="0" w:oddHBand="0" w:evenHBand="0" w:firstRowFirstColumn="0" w:firstRowLastColumn="0" w:lastRowFirstColumn="0" w:lastRowLastColumn="0"/>
            <w:tcW w:w="1271" w:type="dxa"/>
          </w:tcPr>
          <w:p w14:paraId="2130204F" w14:textId="26FF149B"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4</w:t>
            </w:r>
          </w:p>
        </w:tc>
        <w:tc>
          <w:tcPr>
            <w:tcW w:w="1418" w:type="dxa"/>
          </w:tcPr>
          <w:p w14:paraId="7D6E4C2A" w14:textId="05F2167A" w:rsidR="004E7C66" w:rsidRPr="003A6C73"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A6C73">
              <w:rPr>
                <w:rFonts w:asciiTheme="minorHAnsi" w:hAnsiTheme="minorHAnsi" w:cstheme="minorHAnsi"/>
                <w:sz w:val="20"/>
                <w:szCs w:val="20"/>
              </w:rPr>
              <w:t>4kHz</w:t>
            </w:r>
          </w:p>
        </w:tc>
        <w:tc>
          <w:tcPr>
            <w:tcW w:w="1134" w:type="dxa"/>
          </w:tcPr>
          <w:p w14:paraId="4E543BEF" w14:textId="2051CE91"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-41</w:t>
            </w:r>
          </w:p>
        </w:tc>
        <w:tc>
          <w:tcPr>
            <w:tcW w:w="1417" w:type="dxa"/>
          </w:tcPr>
          <w:p w14:paraId="64685D57" w14:textId="4FDDA1A6"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40</w:t>
            </w:r>
          </w:p>
        </w:tc>
        <w:tc>
          <w:tcPr>
            <w:tcW w:w="1559" w:type="dxa"/>
          </w:tcPr>
          <w:p w14:paraId="108C135F" w14:textId="611A8CF6" w:rsidR="004E7C66" w:rsidRPr="004427DD" w:rsidRDefault="004E7C66" w:rsidP="00974A77">
            <w:pPr>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1.</w:t>
            </w:r>
            <w:r w:rsidR="003A6C73" w:rsidRPr="004427DD">
              <w:rPr>
                <w:rFonts w:asciiTheme="minorHAnsi" w:hAnsiTheme="minorHAnsi" w:cstheme="minorHAnsi"/>
                <w:vanish/>
                <w:sz w:val="20"/>
                <w:szCs w:val="20"/>
              </w:rPr>
              <w:t>1*10</w:t>
            </w:r>
            <w:r w:rsidR="003A6C73" w:rsidRPr="004427DD">
              <w:rPr>
                <w:rFonts w:asciiTheme="minorHAnsi" w:hAnsiTheme="minorHAnsi" w:cstheme="minorHAnsi"/>
                <w:vanish/>
                <w:sz w:val="20"/>
                <w:szCs w:val="20"/>
                <w:vertAlign w:val="superscript"/>
              </w:rPr>
              <w:t>-4</w:t>
            </w:r>
          </w:p>
        </w:tc>
      </w:tr>
      <w:tr w:rsidR="004E7C66" w14:paraId="0D2EF585" w14:textId="77777777" w:rsidTr="003A6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8708C7" w14:textId="5992883F" w:rsidR="004E7C66" w:rsidRPr="003A6C73" w:rsidRDefault="004E7C66" w:rsidP="00974A77">
            <w:pPr>
              <w:ind w:left="0" w:firstLine="0"/>
              <w:rPr>
                <w:rFonts w:asciiTheme="minorHAnsi" w:hAnsiTheme="minorHAnsi" w:cstheme="minorHAnsi"/>
                <w:b w:val="0"/>
                <w:bCs w:val="0"/>
                <w:sz w:val="20"/>
                <w:szCs w:val="20"/>
              </w:rPr>
            </w:pPr>
            <w:r w:rsidRPr="003A6C73">
              <w:rPr>
                <w:rFonts w:asciiTheme="minorHAnsi" w:hAnsiTheme="minorHAnsi" w:cstheme="minorHAnsi"/>
                <w:b w:val="0"/>
                <w:bCs w:val="0"/>
                <w:sz w:val="20"/>
                <w:szCs w:val="20"/>
              </w:rPr>
              <w:t>5</w:t>
            </w:r>
          </w:p>
        </w:tc>
        <w:tc>
          <w:tcPr>
            <w:tcW w:w="1418" w:type="dxa"/>
          </w:tcPr>
          <w:p w14:paraId="6D401CDE" w14:textId="65FC3580"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5KHz</w:t>
            </w:r>
          </w:p>
        </w:tc>
        <w:tc>
          <w:tcPr>
            <w:tcW w:w="1134" w:type="dxa"/>
          </w:tcPr>
          <w:p w14:paraId="5C68A49D" w14:textId="0B6CF00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-46</w:t>
            </w:r>
          </w:p>
        </w:tc>
        <w:tc>
          <w:tcPr>
            <w:tcW w:w="1417" w:type="dxa"/>
          </w:tcPr>
          <w:p w14:paraId="142FBC4B" w14:textId="28D668D1" w:rsidR="004E7C66" w:rsidRPr="004427DD" w:rsidRDefault="004E7C66"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w:t>
            </w:r>
            <w:r w:rsidR="003A6C73" w:rsidRPr="004427DD">
              <w:rPr>
                <w:rFonts w:asciiTheme="minorHAnsi" w:hAnsiTheme="minorHAnsi" w:cstheme="minorHAnsi"/>
                <w:vanish/>
                <w:sz w:val="20"/>
                <w:szCs w:val="20"/>
              </w:rPr>
              <w:t>45</w:t>
            </w:r>
          </w:p>
        </w:tc>
        <w:tc>
          <w:tcPr>
            <w:tcW w:w="1559" w:type="dxa"/>
          </w:tcPr>
          <w:p w14:paraId="35801193" w14:textId="5AB2E7DE" w:rsidR="004E7C66" w:rsidRPr="004427DD" w:rsidRDefault="003A6C73" w:rsidP="00974A77">
            <w:pPr>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vanish/>
                <w:sz w:val="20"/>
                <w:szCs w:val="20"/>
              </w:rPr>
            </w:pPr>
            <w:r w:rsidRPr="004427DD">
              <w:rPr>
                <w:rFonts w:asciiTheme="minorHAnsi" w:hAnsiTheme="minorHAnsi" w:cstheme="minorHAnsi"/>
                <w:vanish/>
                <w:sz w:val="20"/>
                <w:szCs w:val="20"/>
              </w:rPr>
              <w:t>3.3*10</w:t>
            </w:r>
            <w:r w:rsidRPr="004427DD">
              <w:rPr>
                <w:rFonts w:asciiTheme="minorHAnsi" w:hAnsiTheme="minorHAnsi" w:cstheme="minorHAnsi"/>
                <w:vanish/>
                <w:sz w:val="20"/>
                <w:szCs w:val="20"/>
                <w:vertAlign w:val="superscript"/>
              </w:rPr>
              <w:t>-5</w:t>
            </w:r>
          </w:p>
        </w:tc>
      </w:tr>
    </w:tbl>
    <w:p w14:paraId="48E8C095" w14:textId="1F719077" w:rsidR="00141CAE" w:rsidRDefault="00141CAE" w:rsidP="00141CAE"/>
    <w:p w14:paraId="62BFEA63" w14:textId="516BB915" w:rsidR="00E84B6A" w:rsidRPr="00141CAE" w:rsidRDefault="00703527" w:rsidP="00141CAE">
      <w:r>
        <w:t>Finally,</w:t>
      </w:r>
      <w:r w:rsidR="00E84B6A">
        <w:t xml:space="preserve"> you need to use Equation </w:t>
      </w:r>
      <w:r w:rsidR="003A6C73">
        <w:t>7</w:t>
      </w:r>
      <w:r w:rsidR="00E84B6A">
        <w:t xml:space="preserve"> to convert the </w:t>
      </w:r>
      <w:r>
        <w:t>values in the 10</w:t>
      </w:r>
      <w:r w:rsidRPr="00974A77">
        <w:rPr>
          <w:vertAlign w:val="superscript"/>
        </w:rPr>
        <w:t>dBc/10</w:t>
      </w:r>
      <w:r>
        <w:t xml:space="preserve"> column to THD.  This process is started in the equation below, complete the computation and find the THD for the FFT shown in </w:t>
      </w:r>
      <w:r>
        <w:fldChar w:fldCharType="begin"/>
      </w:r>
      <w:r>
        <w:instrText xml:space="preserve"> REF _Ref89025612 \h </w:instrText>
      </w:r>
      <w:r>
        <w:fldChar w:fldCharType="separate"/>
      </w:r>
      <w:r w:rsidR="001D5A6F">
        <w:t xml:space="preserve">Figure </w:t>
      </w:r>
      <w:r w:rsidR="001D5A6F">
        <w:rPr>
          <w:noProof/>
        </w:rPr>
        <w:t>2</w:t>
      </w:r>
      <w:r>
        <w:fldChar w:fldCharType="end"/>
      </w:r>
      <w:r>
        <w:t>.</w:t>
      </w:r>
    </w:p>
    <w:p w14:paraId="5DC0AB28" w14:textId="6B3BDEE0" w:rsidR="00141CAE" w:rsidRPr="00703527" w:rsidRDefault="00141CAE" w:rsidP="00626959">
      <w:pPr>
        <w:ind w:left="0" w:firstLine="0"/>
      </w:pPr>
      <m:oMathPara>
        <m:oMath>
          <m:r>
            <w:rPr>
              <w:rFonts w:ascii="Cambria Math" w:hAnsi="Cambria Math"/>
            </w:rPr>
            <m:t>THD=100*</m:t>
          </m:r>
          <m:rad>
            <m:radPr>
              <m:degHide m:val="1"/>
              <m:ctrlPr>
                <w:rPr>
                  <w:rFonts w:ascii="Cambria Math" w:hAnsi="Cambria Math"/>
                  <w:i/>
                </w:rPr>
              </m:ctrlPr>
            </m:radPr>
            <m:deg/>
            <m:e>
              <m:r>
                <m:rPr>
                  <m:sty m:val="p"/>
                </m:rPr>
                <w:rPr>
                  <w:rFonts w:ascii="Cambria Math" w:hAnsi="Cambria Math" w:cstheme="minorHAnsi"/>
                  <w:sz w:val="20"/>
                  <w:szCs w:val="20"/>
                </w:rPr>
                <m:t>2.6*</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-5</m:t>
                  </m:r>
                </m:sup>
              </m:sSup>
              <m:r>
                <w:rPr>
                  <w:rFonts w:ascii="Cambria Math" w:hAnsi="Cambria Math"/>
                </w:rPr>
                <m:t>+</m:t>
              </m:r>
              <m:r>
                <m:rPr>
                  <m:sty m:val="p"/>
                </m:rPr>
                <w:rPr>
                  <w:rFonts w:ascii="Cambria Math" w:hAnsi="Cambria Math" w:cstheme="minorHAnsi"/>
                  <w:sz w:val="20"/>
                  <w:szCs w:val="20"/>
                </w:rPr>
                <m:t>1.3*</m:t>
              </m:r>
              <m:sSup>
                <m:sSupPr>
                  <m:ctrlPr>
                    <w:rPr>
                      <w:rFonts w:ascii="Cambria Math" w:hAnsi="Cambria Math" w:cstheme="minorHAnsi"/>
                      <w:sz w:val="20"/>
                      <w:szCs w:val="20"/>
                    </w:rPr>
                  </m:ctrlPr>
                </m:sSupPr>
                <m:e>
                  <m:r>
                    <w:rPr>
                      <w:rFonts w:ascii="Cambria Math" w:hAnsi="Cambria Math" w:cstheme="minorHAnsi"/>
                      <w:sz w:val="20"/>
                      <w:szCs w:val="20"/>
                    </w:rPr>
                    <m:t>10</m:t>
                  </m:r>
                </m:e>
                <m:sup>
                  <m:r>
                    <w:rPr>
                      <w:rFonts w:ascii="Cambria Math" w:hAnsi="Cambria Math" w:cstheme="minorHAnsi"/>
                      <w:sz w:val="20"/>
                      <w:szCs w:val="20"/>
                    </w:rPr>
                    <m:t>-4</m:t>
                  </m:r>
                </m:sup>
              </m:sSup>
              <m:r>
                <w:rPr>
                  <w:rFonts w:ascii="Cambria Math" w:hAnsi="Cambria Math"/>
                </w:rPr>
                <m:t xml:space="preserve">+… </m:t>
              </m:r>
            </m:e>
          </m:rad>
        </m:oMath>
      </m:oMathPara>
    </w:p>
    <w:p w14:paraId="082393B7" w14:textId="77777777" w:rsidR="00703527" w:rsidRDefault="00703527" w:rsidP="00626959">
      <w:pPr>
        <w:ind w:left="0" w:firstLine="0"/>
        <w:rPr>
          <w:bCs/>
          <w:sz w:val="36"/>
          <w:szCs w:val="36"/>
        </w:rPr>
      </w:pPr>
    </w:p>
    <w:p w14:paraId="69BBCD03" w14:textId="2266D330" w:rsidR="00B56B1D" w:rsidRPr="00673AA8" w:rsidRDefault="003A1BF4" w:rsidP="00A97792">
      <w:pPr>
        <w:pStyle w:val="Heading1"/>
      </w:pPr>
      <w:r>
        <w:t>Measuring THD for Audio Amplifier</w:t>
      </w:r>
    </w:p>
    <w:p w14:paraId="4817DA00" w14:textId="439203CC" w:rsidR="00E32D23" w:rsidRPr="00F76FE1" w:rsidRDefault="000B59B9" w:rsidP="00E32D23">
      <w:pPr>
        <w:spacing w:before="100" w:beforeAutospacing="1" w:after="100" w:afterAutospacing="1" w:line="240" w:lineRule="auto"/>
        <w:ind w:left="-5"/>
        <w:rPr>
          <w:bCs/>
        </w:rPr>
      </w:pPr>
      <w:r>
        <w:t>Configure you</w:t>
      </w:r>
      <w:r w:rsidR="00780BBF">
        <w:t xml:space="preserve">r lab bench </w:t>
      </w:r>
      <w:r w:rsidR="00E32D23">
        <w:t xml:space="preserve">test and measurement equipment </w:t>
      </w:r>
      <w:r w:rsidR="00780BBF">
        <w:t>to provide power to your Audio board</w:t>
      </w:r>
      <w:r w:rsidR="00E32D23">
        <w:t xml:space="preserve"> with power and an input signal and measure the THD of the output.  When complete, your setup should look like </w:t>
      </w:r>
      <w:r w:rsidR="00E32D23">
        <w:fldChar w:fldCharType="begin"/>
      </w:r>
      <w:r w:rsidR="00E32D23">
        <w:instrText xml:space="preserve"> REF _Ref85968063 \h </w:instrText>
      </w:r>
      <w:r w:rsidR="00E32D23">
        <w:fldChar w:fldCharType="separate"/>
      </w:r>
      <w:r w:rsidR="001D5A6F">
        <w:t xml:space="preserve">Figure </w:t>
      </w:r>
      <w:r w:rsidR="001D5A6F">
        <w:rPr>
          <w:noProof/>
        </w:rPr>
        <w:t>3</w:t>
      </w:r>
      <w:r w:rsidR="00E32D23">
        <w:fldChar w:fldCharType="end"/>
      </w:r>
      <w:r w:rsidR="00E32D23">
        <w:t>.</w:t>
      </w:r>
    </w:p>
    <w:p w14:paraId="5613088B" w14:textId="77777777" w:rsidR="00E32D23" w:rsidRPr="00C652F0" w:rsidRDefault="00E32D23" w:rsidP="00E32D23">
      <w:pPr>
        <w:spacing w:after="0" w:line="240" w:lineRule="auto"/>
        <w:ind w:left="360" w:firstLine="0"/>
        <w:rPr>
          <w:bCs/>
        </w:rPr>
      </w:pPr>
    </w:p>
    <w:p w14:paraId="333B8E78" w14:textId="590243FC" w:rsidR="00E32D23" w:rsidRDefault="00677AFB" w:rsidP="00E32D23">
      <w:pPr>
        <w:keepNext/>
      </w:pPr>
      <w:r>
        <w:lastRenderedPageBreak/>
        <w:tab/>
      </w:r>
      <w:r w:rsidR="00A97792">
        <w:pict w14:anchorId="4277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16.6pt">
            <v:imagedata r:id="rId10" o:title="PXL_20221026_160701324"/>
          </v:shape>
        </w:pict>
      </w:r>
    </w:p>
    <w:p w14:paraId="0ED5607F" w14:textId="67FB3F95" w:rsidR="00E32D23" w:rsidRDefault="00E32D23" w:rsidP="00E32D23">
      <w:pPr>
        <w:pStyle w:val="Caption"/>
      </w:pPr>
      <w:bookmarkStart w:id="5" w:name="_Ref85968063"/>
      <w:r>
        <w:t xml:space="preserve">Figure </w:t>
      </w:r>
      <w:fldSimple w:instr=" SEQ Figure \* ARABIC ">
        <w:r w:rsidR="001D5A6F">
          <w:rPr>
            <w:noProof/>
          </w:rPr>
          <w:t>3</w:t>
        </w:r>
      </w:fldSimple>
      <w:bookmarkEnd w:id="5"/>
      <w:r>
        <w:t>: The setup to measure the THD of the loaded Audio board output.</w:t>
      </w:r>
    </w:p>
    <w:p w14:paraId="6F0A3FC4" w14:textId="59F9D42D" w:rsidR="00780BBF" w:rsidRPr="00C652F0" w:rsidRDefault="00780BBF" w:rsidP="00780BBF">
      <w:pPr>
        <w:spacing w:after="0" w:line="240" w:lineRule="auto"/>
        <w:rPr>
          <w:bCs/>
        </w:rPr>
      </w:pPr>
      <w:r>
        <w:t>Configure your power supply as follows:</w:t>
      </w:r>
    </w:p>
    <w:p w14:paraId="795FE612" w14:textId="2F5EF51D" w:rsidR="00780BBF" w:rsidRDefault="00780BBF" w:rsidP="00780BBF">
      <w:pPr>
        <w:pStyle w:val="ListParagraph"/>
        <w:numPr>
          <w:ilvl w:val="0"/>
          <w:numId w:val="31"/>
        </w:numPr>
        <w:spacing w:after="0" w:line="240" w:lineRule="auto"/>
      </w:pPr>
      <w:r>
        <w:t>Voltage:</w:t>
      </w:r>
      <w:r>
        <w:tab/>
        <w:t>12V</w:t>
      </w:r>
    </w:p>
    <w:p w14:paraId="6AC60965" w14:textId="023AA338" w:rsidR="00780BBF" w:rsidRDefault="00780BBF" w:rsidP="00780BBF">
      <w:pPr>
        <w:pStyle w:val="ListParagraph"/>
        <w:numPr>
          <w:ilvl w:val="0"/>
          <w:numId w:val="31"/>
        </w:numPr>
        <w:spacing w:after="0" w:line="240" w:lineRule="auto"/>
      </w:pPr>
      <w:r>
        <w:t>Current:</w:t>
      </w:r>
      <w:r>
        <w:tab/>
        <w:t>0.5A</w:t>
      </w:r>
    </w:p>
    <w:p w14:paraId="1E943D5D" w14:textId="41645AF4" w:rsidR="00780BBF" w:rsidRDefault="00780BBF" w:rsidP="00780BBF">
      <w:pPr>
        <w:pStyle w:val="ListParagraph"/>
        <w:numPr>
          <w:ilvl w:val="0"/>
          <w:numId w:val="31"/>
        </w:numPr>
        <w:spacing w:after="0" w:line="240" w:lineRule="auto"/>
      </w:pPr>
      <w:r>
        <w:t xml:space="preserve">Disable the power supply output </w:t>
      </w:r>
    </w:p>
    <w:p w14:paraId="4C07E60B" w14:textId="154F923D" w:rsidR="00780BBF" w:rsidRDefault="00780BBF" w:rsidP="00780BBF">
      <w:pPr>
        <w:pStyle w:val="ListParagraph"/>
        <w:numPr>
          <w:ilvl w:val="0"/>
          <w:numId w:val="31"/>
        </w:numPr>
        <w:spacing w:after="0" w:line="240" w:lineRule="auto"/>
      </w:pPr>
      <w:r>
        <w:t>Connect leads to Audio Board power input (Vin and GND adjacent to DC jack)</w:t>
      </w:r>
    </w:p>
    <w:p w14:paraId="05D0BD54" w14:textId="77777777" w:rsidR="00780BBF" w:rsidRDefault="00780BBF" w:rsidP="00780BBF">
      <w:pPr>
        <w:spacing w:after="0" w:line="240" w:lineRule="auto"/>
      </w:pPr>
    </w:p>
    <w:p w14:paraId="1BFD8037" w14:textId="78382749" w:rsidR="000B59B9" w:rsidRPr="00C652F0" w:rsidRDefault="000B59B9" w:rsidP="000B59B9">
      <w:pPr>
        <w:spacing w:after="0" w:line="240" w:lineRule="auto"/>
        <w:rPr>
          <w:bCs/>
        </w:rPr>
      </w:pPr>
      <w:r>
        <w:t xml:space="preserve">Configure </w:t>
      </w:r>
      <w:r w:rsidR="00780BBF">
        <w:t xml:space="preserve">Ch1 of the </w:t>
      </w:r>
      <w:r>
        <w:t>function generator as follows:</w:t>
      </w:r>
    </w:p>
    <w:p w14:paraId="672C9160" w14:textId="74868B85" w:rsidR="000B59B9" w:rsidRDefault="000B59B9" w:rsidP="000B59B9">
      <w:pPr>
        <w:pStyle w:val="ListParagraph"/>
        <w:numPr>
          <w:ilvl w:val="0"/>
          <w:numId w:val="28"/>
        </w:numPr>
        <w:rPr>
          <w:bCs/>
        </w:rPr>
      </w:pPr>
      <w:r>
        <w:rPr>
          <w:bCs/>
        </w:rPr>
        <w:t>Waveform:</w:t>
      </w:r>
      <w:r>
        <w:rPr>
          <w:bCs/>
        </w:rPr>
        <w:tab/>
        <w:t>S</w:t>
      </w:r>
      <w:r w:rsidR="00780BBF">
        <w:rPr>
          <w:bCs/>
        </w:rPr>
        <w:t>ine</w:t>
      </w:r>
    </w:p>
    <w:p w14:paraId="33D1F016" w14:textId="77777777" w:rsidR="000B59B9" w:rsidRDefault="000B59B9" w:rsidP="000B59B9">
      <w:pPr>
        <w:pStyle w:val="ListParagraph"/>
        <w:numPr>
          <w:ilvl w:val="0"/>
          <w:numId w:val="28"/>
        </w:numPr>
        <w:rPr>
          <w:bCs/>
        </w:rPr>
      </w:pPr>
      <w:r>
        <w:rPr>
          <w:bCs/>
        </w:rPr>
        <w:t>Frequency:</w:t>
      </w:r>
      <w:r>
        <w:rPr>
          <w:bCs/>
        </w:rPr>
        <w:tab/>
        <w:t>1.0</w:t>
      </w:r>
      <w:r w:rsidRPr="00674AEE">
        <w:rPr>
          <w:bCs/>
        </w:rPr>
        <w:t>kHz</w:t>
      </w:r>
    </w:p>
    <w:p w14:paraId="17F4382A" w14:textId="6F39A3D9" w:rsidR="000B59B9" w:rsidRDefault="000B59B9" w:rsidP="000B59B9">
      <w:pPr>
        <w:pStyle w:val="ListParagraph"/>
        <w:numPr>
          <w:ilvl w:val="0"/>
          <w:numId w:val="28"/>
        </w:numPr>
        <w:rPr>
          <w:bCs/>
        </w:rPr>
      </w:pPr>
      <w:r>
        <w:rPr>
          <w:bCs/>
        </w:rPr>
        <w:t>Amplitude:</w:t>
      </w:r>
      <w:r>
        <w:rPr>
          <w:bCs/>
        </w:rPr>
        <w:tab/>
      </w:r>
      <w:r w:rsidR="00780BBF">
        <w:rPr>
          <w:bCs/>
        </w:rPr>
        <w:t>0.</w:t>
      </w:r>
      <w:r w:rsidR="005C6579">
        <w:rPr>
          <w:bCs/>
        </w:rPr>
        <w:t>5</w:t>
      </w:r>
      <w:r>
        <w:rPr>
          <w:bCs/>
        </w:rPr>
        <w:t>V</w:t>
      </w:r>
    </w:p>
    <w:p w14:paraId="0F1B5144" w14:textId="401CAD9B" w:rsidR="000B59B9" w:rsidRDefault="000B59B9" w:rsidP="000B59B9">
      <w:pPr>
        <w:pStyle w:val="ListParagraph"/>
        <w:numPr>
          <w:ilvl w:val="0"/>
          <w:numId w:val="28"/>
        </w:numPr>
        <w:rPr>
          <w:bCs/>
        </w:rPr>
      </w:pPr>
      <w:r>
        <w:rPr>
          <w:bCs/>
        </w:rPr>
        <w:t>Offset:</w:t>
      </w:r>
      <w:r>
        <w:rPr>
          <w:bCs/>
        </w:rPr>
        <w:tab/>
      </w:r>
      <w:r>
        <w:rPr>
          <w:bCs/>
        </w:rPr>
        <w:tab/>
        <w:t>0V</w:t>
      </w:r>
    </w:p>
    <w:p w14:paraId="159EAB54" w14:textId="273961B5" w:rsidR="00BE25FB" w:rsidRPr="00BE25FB" w:rsidRDefault="00780BBF" w:rsidP="00BE25FB">
      <w:pPr>
        <w:pStyle w:val="ListParagraph"/>
        <w:numPr>
          <w:ilvl w:val="0"/>
          <w:numId w:val="28"/>
        </w:numPr>
        <w:rPr>
          <w:bCs/>
        </w:rPr>
      </w:pPr>
      <w:r>
        <w:rPr>
          <w:bCs/>
        </w:rPr>
        <w:t>Disable function generator output</w:t>
      </w:r>
      <w:r w:rsidR="00BE25FB">
        <w:rPr>
          <w:bCs/>
        </w:rPr>
        <w:t xml:space="preserve"> by pressing the </w:t>
      </w:r>
      <w:r w:rsidR="00BE25FB" w:rsidRPr="00C652F0">
        <w:rPr>
          <w:b/>
        </w:rPr>
        <w:t>[OUTPUT]</w:t>
      </w:r>
      <w:r w:rsidR="00BE25FB">
        <w:rPr>
          <w:bCs/>
        </w:rPr>
        <w:t xml:space="preserve"> key for CH1 (the output light should be off),</w:t>
      </w:r>
    </w:p>
    <w:p w14:paraId="0FC61606" w14:textId="4094C64D" w:rsidR="00780BBF" w:rsidRDefault="00780BBF" w:rsidP="000B59B9">
      <w:pPr>
        <w:pStyle w:val="ListParagraph"/>
        <w:numPr>
          <w:ilvl w:val="0"/>
          <w:numId w:val="28"/>
        </w:numPr>
        <w:rPr>
          <w:bCs/>
        </w:rPr>
      </w:pPr>
      <w:r>
        <w:rPr>
          <w:bCs/>
        </w:rPr>
        <w:t>Connect function generator cable to Ch1,</w:t>
      </w:r>
    </w:p>
    <w:p w14:paraId="6EA4E4AF" w14:textId="42DC8883" w:rsidR="00780BBF" w:rsidRDefault="00780BBF" w:rsidP="000B59B9">
      <w:pPr>
        <w:pStyle w:val="ListParagraph"/>
        <w:numPr>
          <w:ilvl w:val="0"/>
          <w:numId w:val="28"/>
        </w:numPr>
        <w:rPr>
          <w:bCs/>
        </w:rPr>
      </w:pPr>
      <w:r>
        <w:rPr>
          <w:bCs/>
        </w:rPr>
        <w:t xml:space="preserve">Connect red clip </w:t>
      </w:r>
      <w:r w:rsidR="00BE25FB">
        <w:rPr>
          <w:bCs/>
        </w:rPr>
        <w:t xml:space="preserve">of cable </w:t>
      </w:r>
      <w:r>
        <w:rPr>
          <w:bCs/>
        </w:rPr>
        <w:t xml:space="preserve">to </w:t>
      </w:r>
      <w:r w:rsidR="00EE31A3">
        <w:rPr>
          <w:bCs/>
        </w:rPr>
        <w:t>AMP</w:t>
      </w:r>
      <w:r w:rsidR="00BE25FB">
        <w:rPr>
          <w:bCs/>
        </w:rPr>
        <w:t>IN of Audio board using a male/female jumper wire,</w:t>
      </w:r>
    </w:p>
    <w:p w14:paraId="4EE132B9" w14:textId="01509EFB" w:rsidR="00BE25FB" w:rsidRDefault="00BE25FB" w:rsidP="000B59B9">
      <w:pPr>
        <w:pStyle w:val="ListParagraph"/>
        <w:numPr>
          <w:ilvl w:val="0"/>
          <w:numId w:val="28"/>
        </w:numPr>
        <w:rPr>
          <w:bCs/>
        </w:rPr>
      </w:pPr>
      <w:r>
        <w:rPr>
          <w:bCs/>
        </w:rPr>
        <w:t>Connect black clip of cable to a convenient GND clip.</w:t>
      </w:r>
    </w:p>
    <w:p w14:paraId="39909A7C" w14:textId="77777777" w:rsidR="000107F4" w:rsidRDefault="000107F4" w:rsidP="00BE25FB">
      <w:pPr>
        <w:spacing w:before="100" w:beforeAutospacing="1" w:after="100" w:afterAutospacing="1" w:line="240" w:lineRule="auto"/>
        <w:ind w:left="-5"/>
      </w:pPr>
    </w:p>
    <w:p w14:paraId="35459E63" w14:textId="4E4148BF" w:rsidR="00BE25FB" w:rsidRDefault="000B59B9" w:rsidP="00BE25FB">
      <w:pPr>
        <w:spacing w:before="100" w:beforeAutospacing="1" w:after="100" w:afterAutospacing="1" w:line="240" w:lineRule="auto"/>
        <w:ind w:left="-5"/>
      </w:pPr>
      <w:r>
        <w:t>Configure the oscilloscope as follows:</w:t>
      </w:r>
    </w:p>
    <w:p w14:paraId="414E2ADB" w14:textId="0AE024A7" w:rsidR="00732423" w:rsidRPr="00BE25FB" w:rsidRDefault="00732423" w:rsidP="00BE25FB">
      <w:pPr>
        <w:pStyle w:val="ListParagraph"/>
        <w:numPr>
          <w:ilvl w:val="0"/>
          <w:numId w:val="31"/>
        </w:numPr>
        <w:spacing w:before="100" w:beforeAutospacing="1" w:after="100" w:afterAutospacing="1" w:line="240" w:lineRule="auto"/>
      </w:pPr>
      <w:r w:rsidRPr="00BE25FB">
        <w:rPr>
          <w:bCs/>
        </w:rPr>
        <w:t>Attach 2 oscilloscope probes to Ch1, Ch2</w:t>
      </w:r>
      <w:r w:rsidR="00BE25FB" w:rsidRPr="00BE25FB">
        <w:rPr>
          <w:bCs/>
        </w:rPr>
        <w:t>,</w:t>
      </w:r>
    </w:p>
    <w:p w14:paraId="27783F3E" w14:textId="36489ADE" w:rsidR="00732723" w:rsidRPr="00BE25FB" w:rsidRDefault="00732723" w:rsidP="00732723">
      <w:pPr>
        <w:pStyle w:val="ListParagraph"/>
        <w:numPr>
          <w:ilvl w:val="0"/>
          <w:numId w:val="31"/>
        </w:numPr>
        <w:spacing w:before="100" w:beforeAutospacing="1" w:after="100" w:afterAutospacing="1" w:line="240" w:lineRule="auto"/>
      </w:pPr>
      <w:r>
        <w:rPr>
          <w:bCs/>
        </w:rPr>
        <w:t xml:space="preserve">Connect </w:t>
      </w:r>
      <w:r w:rsidR="00BE25FB">
        <w:rPr>
          <w:bCs/>
        </w:rPr>
        <w:t xml:space="preserve">Ch1 probe </w:t>
      </w:r>
      <w:r w:rsidR="00EE31A3">
        <w:rPr>
          <w:bCs/>
        </w:rPr>
        <w:t>to AMP</w:t>
      </w:r>
      <w:r>
        <w:rPr>
          <w:bCs/>
        </w:rPr>
        <w:t>IN</w:t>
      </w:r>
      <w:r w:rsidRPr="00732723">
        <w:rPr>
          <w:bCs/>
        </w:rPr>
        <w:t xml:space="preserve"> </w:t>
      </w:r>
      <w:r>
        <w:rPr>
          <w:bCs/>
        </w:rPr>
        <w:t xml:space="preserve">pin using male/female jumper wire, </w:t>
      </w:r>
    </w:p>
    <w:p w14:paraId="53EABF4F" w14:textId="04936FFE" w:rsidR="00BE25FB" w:rsidRPr="00BE25FB" w:rsidRDefault="00BE25FB" w:rsidP="00BE25FB">
      <w:pPr>
        <w:pStyle w:val="ListParagraph"/>
        <w:numPr>
          <w:ilvl w:val="0"/>
          <w:numId w:val="31"/>
        </w:numPr>
        <w:spacing w:before="100" w:beforeAutospacing="1" w:after="100" w:afterAutospacing="1" w:line="240" w:lineRule="auto"/>
      </w:pPr>
      <w:r>
        <w:rPr>
          <w:bCs/>
        </w:rPr>
        <w:t xml:space="preserve">Connect Ch2 probe to </w:t>
      </w:r>
      <w:r w:rsidR="00EE31A3">
        <w:rPr>
          <w:bCs/>
        </w:rPr>
        <w:t>VOUT</w:t>
      </w:r>
      <w:r w:rsidR="00732723">
        <w:rPr>
          <w:bCs/>
        </w:rPr>
        <w:t>,</w:t>
      </w:r>
      <w:r>
        <w:rPr>
          <w:bCs/>
        </w:rPr>
        <w:t xml:space="preserve"> </w:t>
      </w:r>
    </w:p>
    <w:p w14:paraId="64F740E4" w14:textId="20794900" w:rsidR="00674AEE" w:rsidRDefault="00674AEE" w:rsidP="00674AEE">
      <w:pPr>
        <w:numPr>
          <w:ilvl w:val="0"/>
          <w:numId w:val="31"/>
        </w:numPr>
        <w:spacing w:after="0" w:line="240" w:lineRule="auto"/>
        <w:rPr>
          <w:bCs/>
        </w:rPr>
      </w:pPr>
      <w:r w:rsidRPr="00587DBC">
        <w:rPr>
          <w:bCs/>
        </w:rPr>
        <w:t xml:space="preserve">Attach the black ground clip of </w:t>
      </w:r>
      <w:r w:rsidR="00BE25FB">
        <w:rPr>
          <w:bCs/>
        </w:rPr>
        <w:t>either Ch1 or Ch2</w:t>
      </w:r>
      <w:r w:rsidRPr="00587DBC">
        <w:rPr>
          <w:bCs/>
        </w:rPr>
        <w:t xml:space="preserve"> </w:t>
      </w:r>
      <w:r>
        <w:rPr>
          <w:bCs/>
        </w:rPr>
        <w:t xml:space="preserve">oscilloscope probe to a </w:t>
      </w:r>
      <w:r w:rsidRPr="00587DBC">
        <w:rPr>
          <w:bCs/>
        </w:rPr>
        <w:t>ground loop o</w:t>
      </w:r>
      <w:r>
        <w:rPr>
          <w:bCs/>
        </w:rPr>
        <w:t>n</w:t>
      </w:r>
      <w:r w:rsidRPr="00587DBC">
        <w:rPr>
          <w:bCs/>
        </w:rPr>
        <w:t xml:space="preserve"> the </w:t>
      </w:r>
      <w:r>
        <w:rPr>
          <w:bCs/>
        </w:rPr>
        <w:t xml:space="preserve">Audio </w:t>
      </w:r>
      <w:r w:rsidRPr="00587DBC">
        <w:rPr>
          <w:bCs/>
        </w:rPr>
        <w:t>board</w:t>
      </w:r>
      <w:r w:rsidR="00BE25FB">
        <w:rPr>
          <w:bCs/>
        </w:rPr>
        <w:t xml:space="preserve">.  Note, you only need to connect one ground clip as both GND clips are electrically connected to earth GND, so one </w:t>
      </w:r>
      <w:r w:rsidR="004B01D9">
        <w:rPr>
          <w:bCs/>
        </w:rPr>
        <w:t>suffices,</w:t>
      </w:r>
    </w:p>
    <w:p w14:paraId="101C3CE2" w14:textId="7054CC32" w:rsidR="000B59B9" w:rsidRPr="00BE25FB" w:rsidRDefault="00674AEE" w:rsidP="00BE25FB">
      <w:pPr>
        <w:numPr>
          <w:ilvl w:val="0"/>
          <w:numId w:val="31"/>
        </w:numPr>
        <w:spacing w:after="0" w:line="240" w:lineRule="auto"/>
        <w:rPr>
          <w:bCs/>
        </w:rPr>
      </w:pPr>
      <w:r>
        <w:t>Configure your oscillos</w:t>
      </w:r>
      <w:r w:rsidR="00732423">
        <w:t>cope as follows:</w:t>
      </w:r>
    </w:p>
    <w:p w14:paraId="204BA631" w14:textId="77777777" w:rsidR="00BE25FB" w:rsidRPr="00BE25FB" w:rsidRDefault="00BE25FB" w:rsidP="00DE4015">
      <w:pPr>
        <w:spacing w:after="0" w:line="240" w:lineRule="auto"/>
        <w:ind w:left="0" w:firstLine="0"/>
        <w:rPr>
          <w:bCs/>
        </w:rPr>
      </w:pPr>
    </w:p>
    <w:tbl>
      <w:tblPr>
        <w:tblStyle w:val="PlainTable1"/>
        <w:tblW w:w="0" w:type="auto"/>
        <w:tblLook w:val="04A0" w:firstRow="1" w:lastRow="0" w:firstColumn="1" w:lastColumn="0" w:noHBand="0" w:noVBand="1"/>
      </w:tblPr>
      <w:tblGrid>
        <w:gridCol w:w="4677"/>
        <w:gridCol w:w="4677"/>
      </w:tblGrid>
      <w:tr w:rsidR="000B59B9" w14:paraId="1CB2D489" w14:textId="77777777" w:rsidTr="00BE4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65862C0"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lastRenderedPageBreak/>
              <w:t>Horizontal (scale)</w:t>
            </w:r>
          </w:p>
        </w:tc>
        <w:tc>
          <w:tcPr>
            <w:tcW w:w="4677" w:type="dxa"/>
          </w:tcPr>
          <w:p w14:paraId="27D11F84" w14:textId="77777777" w:rsidR="000B59B9" w:rsidRPr="00D04D46" w:rsidRDefault="000B59B9" w:rsidP="00BE42C3">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0B59B9" w14:paraId="740B4F90"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904D7C"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 xml:space="preserve">Ch1 </w:t>
            </w:r>
          </w:p>
        </w:tc>
        <w:tc>
          <w:tcPr>
            <w:tcW w:w="4677" w:type="dxa"/>
          </w:tcPr>
          <w:p w14:paraId="21F94CFD" w14:textId="31DD0CAC" w:rsidR="000B59B9" w:rsidRPr="00D04D46"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w:t>
            </w:r>
            <w:r w:rsidR="00CD701B">
              <w:t>IN</w:t>
            </w:r>
          </w:p>
        </w:tc>
      </w:tr>
      <w:tr w:rsidR="000B59B9" w14:paraId="20162E5F"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70F8365B" w14:textId="77777777" w:rsidR="000B59B9" w:rsidRPr="00D04D46" w:rsidRDefault="000B59B9" w:rsidP="00BE42C3">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D4A2263" w14:textId="6F62517C" w:rsidR="000B59B9" w:rsidRPr="00D04D46"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0.2</w:t>
            </w:r>
            <w:r w:rsidR="000B59B9" w:rsidRPr="00D04D46">
              <w:t>V/div</w:t>
            </w:r>
          </w:p>
        </w:tc>
      </w:tr>
      <w:tr w:rsidR="000B59B9" w14:paraId="22CDA977"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FDB67A"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Ch1 (coupling)</w:t>
            </w:r>
          </w:p>
        </w:tc>
        <w:tc>
          <w:tcPr>
            <w:tcW w:w="4677" w:type="dxa"/>
          </w:tcPr>
          <w:p w14:paraId="594E1021" w14:textId="2B2F1A35" w:rsidR="000B59B9"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D</w:t>
            </w:r>
            <w:r w:rsidR="000B59B9" w:rsidRPr="00BF1F25">
              <w:t>C</w:t>
            </w:r>
          </w:p>
        </w:tc>
      </w:tr>
      <w:tr w:rsidR="00BE25FB" w14:paraId="4AB9F4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64E0BB24" w14:textId="1AA92A97" w:rsidR="00BE25FB" w:rsidRPr="00BF1F25" w:rsidRDefault="00BE25FB" w:rsidP="00BE42C3">
            <w:pPr>
              <w:spacing w:before="100" w:beforeAutospacing="1" w:after="100" w:afterAutospacing="1" w:line="240" w:lineRule="auto"/>
              <w:ind w:left="0" w:firstLine="0"/>
              <w:rPr>
                <w:b w:val="0"/>
                <w:bCs w:val="0"/>
              </w:rPr>
            </w:pPr>
            <w:r w:rsidRPr="00BF1F25">
              <w:rPr>
                <w:b w:val="0"/>
                <w:bCs w:val="0"/>
              </w:rPr>
              <w:t>Ch2</w:t>
            </w:r>
          </w:p>
        </w:tc>
        <w:tc>
          <w:tcPr>
            <w:tcW w:w="4677" w:type="dxa"/>
          </w:tcPr>
          <w:p w14:paraId="1C7835F0" w14:textId="0DAA07F0" w:rsidR="00BE25FB" w:rsidRPr="00BF1F25"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VOUT</w:t>
            </w:r>
          </w:p>
        </w:tc>
      </w:tr>
      <w:tr w:rsidR="00BE25FB" w14:paraId="29A1C4B9"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9055D09" w14:textId="72BEBEC3" w:rsidR="00BE25FB" w:rsidRPr="00BF1F25" w:rsidRDefault="004B01D9" w:rsidP="00BE42C3">
            <w:pPr>
              <w:spacing w:before="100" w:beforeAutospacing="1" w:after="100" w:afterAutospacing="1" w:line="240" w:lineRule="auto"/>
              <w:ind w:left="0" w:firstLine="0"/>
              <w:rPr>
                <w:b w:val="0"/>
                <w:bCs w:val="0"/>
              </w:rPr>
            </w:pPr>
            <w:r w:rsidRPr="00BF1F25">
              <w:rPr>
                <w:b w:val="0"/>
                <w:bCs w:val="0"/>
              </w:rPr>
              <w:t>Ch2 (scale)</w:t>
            </w:r>
          </w:p>
        </w:tc>
        <w:tc>
          <w:tcPr>
            <w:tcW w:w="4677" w:type="dxa"/>
          </w:tcPr>
          <w:p w14:paraId="1DCF028E" w14:textId="2579E223" w:rsidR="00BE25FB"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004B01D9" w:rsidRPr="00BF1F25">
              <w:t>V/div</w:t>
            </w:r>
          </w:p>
        </w:tc>
      </w:tr>
      <w:tr w:rsidR="004B01D9" w14:paraId="034C3734"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5372CB56" w14:textId="2FB9C045" w:rsidR="004B01D9" w:rsidRPr="00BF1F25" w:rsidRDefault="004B01D9" w:rsidP="00BE42C3">
            <w:pPr>
              <w:spacing w:before="100" w:beforeAutospacing="1" w:after="100" w:afterAutospacing="1" w:line="240" w:lineRule="auto"/>
              <w:ind w:left="0" w:firstLine="0"/>
              <w:rPr>
                <w:b w:val="0"/>
                <w:bCs w:val="0"/>
              </w:rPr>
            </w:pPr>
            <w:r w:rsidRPr="00BF1F25">
              <w:rPr>
                <w:b w:val="0"/>
                <w:bCs w:val="0"/>
              </w:rPr>
              <w:t>Ch2 (coupling)</w:t>
            </w:r>
          </w:p>
        </w:tc>
        <w:tc>
          <w:tcPr>
            <w:tcW w:w="4677" w:type="dxa"/>
          </w:tcPr>
          <w:p w14:paraId="75EF95A1" w14:textId="616C6FE6" w:rsidR="004B01D9" w:rsidRPr="00BF1F25" w:rsidRDefault="00EE31A3"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w:t>
            </w:r>
            <w:r w:rsidR="004B01D9" w:rsidRPr="00BF1F25">
              <w:t>C</w:t>
            </w:r>
          </w:p>
        </w:tc>
      </w:tr>
      <w:tr w:rsidR="000B59B9" w14:paraId="5DEBEBA5"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6EB0E26"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source</w:t>
            </w:r>
          </w:p>
        </w:tc>
        <w:tc>
          <w:tcPr>
            <w:tcW w:w="4677" w:type="dxa"/>
          </w:tcPr>
          <w:p w14:paraId="428AB26E" w14:textId="6BA8CDE7" w:rsidR="000B59B9" w:rsidRPr="00BF1F25" w:rsidRDefault="00EE31A3"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p>
        </w:tc>
      </w:tr>
      <w:tr w:rsidR="000B59B9" w14:paraId="06681C10" w14:textId="77777777" w:rsidTr="00BE42C3">
        <w:tc>
          <w:tcPr>
            <w:cnfStyle w:val="001000000000" w:firstRow="0" w:lastRow="0" w:firstColumn="1" w:lastColumn="0" w:oddVBand="0" w:evenVBand="0" w:oddHBand="0" w:evenHBand="0" w:firstRowFirstColumn="0" w:firstRowLastColumn="0" w:lastRowFirstColumn="0" w:lastRowLastColumn="0"/>
            <w:tcW w:w="4677" w:type="dxa"/>
          </w:tcPr>
          <w:p w14:paraId="3EBBEFEF"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slope</w:t>
            </w:r>
          </w:p>
        </w:tc>
        <w:tc>
          <w:tcPr>
            <w:tcW w:w="4677" w:type="dxa"/>
          </w:tcPr>
          <w:p w14:paraId="4AF0793E" w14:textId="77777777" w:rsidR="000B59B9" w:rsidRPr="00BF1F25" w:rsidRDefault="000B59B9" w:rsidP="00BE42C3">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BF1F25">
              <w:t>↑</w:t>
            </w:r>
          </w:p>
        </w:tc>
      </w:tr>
      <w:tr w:rsidR="000B59B9" w14:paraId="0468A9B8" w14:textId="77777777" w:rsidTr="00BE4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30951CD" w14:textId="77777777" w:rsidR="000B59B9" w:rsidRPr="00BF1F25" w:rsidRDefault="000B59B9" w:rsidP="00BE42C3">
            <w:pPr>
              <w:spacing w:before="100" w:beforeAutospacing="1" w:after="100" w:afterAutospacing="1" w:line="240" w:lineRule="auto"/>
              <w:ind w:left="0" w:firstLine="0"/>
              <w:rPr>
                <w:b w:val="0"/>
                <w:bCs w:val="0"/>
              </w:rPr>
            </w:pPr>
            <w:r w:rsidRPr="00BF1F25">
              <w:rPr>
                <w:b w:val="0"/>
                <w:bCs w:val="0"/>
              </w:rPr>
              <w:t>Trigger level</w:t>
            </w:r>
          </w:p>
        </w:tc>
        <w:tc>
          <w:tcPr>
            <w:tcW w:w="4677" w:type="dxa"/>
          </w:tcPr>
          <w:p w14:paraId="779403F4" w14:textId="77777777" w:rsidR="000B59B9" w:rsidRPr="00BF1F25" w:rsidRDefault="000B59B9" w:rsidP="00BE42C3">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BF1F25">
              <w:t>0V</w:t>
            </w:r>
          </w:p>
        </w:tc>
      </w:tr>
    </w:tbl>
    <w:p w14:paraId="4A80C03E" w14:textId="77777777" w:rsidR="004B01D9" w:rsidRDefault="004B01D9" w:rsidP="000B59B9">
      <w:pPr>
        <w:spacing w:after="0" w:line="240" w:lineRule="auto"/>
        <w:ind w:left="-6" w:hanging="11"/>
      </w:pPr>
    </w:p>
    <w:p w14:paraId="3E43B7E8" w14:textId="14A42C2C" w:rsidR="000B59B9" w:rsidRDefault="00732723" w:rsidP="000B59B9">
      <w:pPr>
        <w:spacing w:after="0" w:line="240" w:lineRule="auto"/>
        <w:ind w:left="-6" w:hanging="11"/>
      </w:pPr>
      <w:r>
        <w:t xml:space="preserve">Power up the Audio board and then apply the input signal.  </w:t>
      </w:r>
      <w:r w:rsidR="00736BFA">
        <w:t xml:space="preserve">You should see </w:t>
      </w:r>
      <w:r w:rsidR="004B01D9">
        <w:t xml:space="preserve">a pair of sine waves </w:t>
      </w:r>
      <w:r w:rsidR="005C6579">
        <w:t xml:space="preserve">shown in </w:t>
      </w:r>
      <w:r w:rsidR="005C6579">
        <w:fldChar w:fldCharType="begin"/>
      </w:r>
      <w:r w:rsidR="005C6579">
        <w:instrText xml:space="preserve"> REF _Ref89158663 \h </w:instrText>
      </w:r>
      <w:r w:rsidR="005C6579">
        <w:fldChar w:fldCharType="separate"/>
      </w:r>
      <w:r w:rsidR="001D5A6F">
        <w:t xml:space="preserve">Figure </w:t>
      </w:r>
      <w:r w:rsidR="001D5A6F">
        <w:rPr>
          <w:noProof/>
        </w:rPr>
        <w:t>4</w:t>
      </w:r>
      <w:r w:rsidR="005C6579">
        <w:fldChar w:fldCharType="end"/>
      </w:r>
      <w:r w:rsidR="000B59B9">
        <w:t xml:space="preserve">.  </w:t>
      </w:r>
    </w:p>
    <w:p w14:paraId="46F324BC" w14:textId="114FB2AC" w:rsidR="000B59B9" w:rsidRDefault="000B59B9" w:rsidP="000B59B9">
      <w:pPr>
        <w:spacing w:after="0" w:line="240" w:lineRule="auto"/>
        <w:rPr>
          <w:bCs/>
        </w:rPr>
      </w:pPr>
    </w:p>
    <w:p w14:paraId="310C1E35" w14:textId="77777777" w:rsidR="005C6579" w:rsidRDefault="005C6579" w:rsidP="005C6579">
      <w:pPr>
        <w:keepNext/>
        <w:spacing w:after="0" w:line="240" w:lineRule="auto"/>
      </w:pPr>
      <w:r>
        <w:rPr>
          <w:bCs/>
          <w:noProof/>
        </w:rPr>
        <w:drawing>
          <wp:inline distT="0" distB="0" distL="0" distR="0" wp14:anchorId="7EC3E853" wp14:editId="08ACBC52">
            <wp:extent cx="2812481" cy="180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81" cy="1800000"/>
                    </a:xfrm>
                    <a:prstGeom prst="rect">
                      <a:avLst/>
                    </a:prstGeom>
                  </pic:spPr>
                </pic:pic>
              </a:graphicData>
            </a:graphic>
          </wp:inline>
        </w:drawing>
      </w:r>
    </w:p>
    <w:p w14:paraId="39862742" w14:textId="0E1330FE" w:rsidR="005C6579" w:rsidRDefault="005C6579" w:rsidP="005C6579">
      <w:pPr>
        <w:pStyle w:val="Caption"/>
        <w:rPr>
          <w:bCs/>
        </w:rPr>
      </w:pPr>
      <w:bookmarkStart w:id="6" w:name="_Ref89158663"/>
      <w:r>
        <w:t xml:space="preserve">Figure </w:t>
      </w:r>
      <w:fldSimple w:instr=" SEQ Figure \* ARABIC ">
        <w:r w:rsidR="001D5A6F">
          <w:rPr>
            <w:noProof/>
          </w:rPr>
          <w:t>4</w:t>
        </w:r>
      </w:fldSimple>
      <w:bookmarkEnd w:id="6"/>
      <w:r>
        <w:t>: The input to the Audio board on Ch1 and the output on Ch2.</w:t>
      </w:r>
    </w:p>
    <w:p w14:paraId="78D517E3" w14:textId="6C2F6F9B" w:rsidR="000B59B9" w:rsidRDefault="005C6579" w:rsidP="000B59B9">
      <w:pPr>
        <w:spacing w:after="0" w:line="240" w:lineRule="auto"/>
        <w:ind w:left="-6" w:hanging="11"/>
      </w:pPr>
      <w:r>
        <w:t xml:space="preserve">Only when you have a clear display of the time domain waveform should you start looking at the frequency domain representation.  </w:t>
      </w:r>
      <w:r w:rsidR="000B59B9">
        <w:t xml:space="preserve">Add the FFT to the </w:t>
      </w:r>
      <w:r w:rsidR="009B3C1B">
        <w:t>oscillo</w:t>
      </w:r>
      <w:r w:rsidR="000B59B9">
        <w:t xml:space="preserve">scope </w:t>
      </w:r>
      <w:r>
        <w:t xml:space="preserve">as </w:t>
      </w:r>
      <w:r w:rsidR="000B59B9">
        <w:t>follow</w:t>
      </w:r>
      <w:r>
        <w:t>s</w:t>
      </w:r>
      <w:r w:rsidR="000B59B9">
        <w:t>:</w:t>
      </w:r>
    </w:p>
    <w:p w14:paraId="22024645" w14:textId="77777777" w:rsidR="000B59B9" w:rsidRDefault="000B59B9" w:rsidP="000B59B9">
      <w:pPr>
        <w:spacing w:after="0" w:line="240" w:lineRule="auto"/>
        <w:ind w:left="-6" w:hanging="11"/>
      </w:pPr>
    </w:p>
    <w:p w14:paraId="4C4E80A2" w14:textId="2068F8A3" w:rsidR="000B59B9"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ource:</w:t>
      </w:r>
      <w:r w:rsidRPr="00DE7D38">
        <w:rPr>
          <w:bCs/>
        </w:rPr>
        <w:t> → </w:t>
      </w:r>
      <w:r w:rsidR="004B01D9">
        <w:rPr>
          <w:bCs/>
        </w:rPr>
        <w:t>2</w:t>
      </w:r>
    </w:p>
    <w:p w14:paraId="76174D5E" w14:textId="2AB4C864" w:rsidR="00CC6B3C" w:rsidRDefault="00CC6B3C" w:rsidP="000B59B9">
      <w:pPr>
        <w:numPr>
          <w:ilvl w:val="0"/>
          <w:numId w:val="31"/>
        </w:numPr>
        <w:spacing w:after="0" w:line="240" w:lineRule="auto"/>
        <w:rPr>
          <w:bCs/>
        </w:rPr>
      </w:pPr>
      <w:r>
        <w:rPr>
          <w:bCs/>
        </w:rPr>
        <w:t xml:space="preserve">[FFT] </w:t>
      </w:r>
      <w:r w:rsidRPr="00DE7D38">
        <w:rPr>
          <w:bCs/>
        </w:rPr>
        <w:t>→ </w:t>
      </w:r>
      <w:r>
        <w:rPr>
          <w:bCs/>
          <w:highlight w:val="lightGray"/>
        </w:rPr>
        <w:t>Display:</w:t>
      </w:r>
      <w:r w:rsidRPr="00DE7D38">
        <w:rPr>
          <w:bCs/>
        </w:rPr>
        <w:t> → </w:t>
      </w:r>
      <w:r>
        <w:rPr>
          <w:bCs/>
        </w:rPr>
        <w:t>Average</w:t>
      </w:r>
    </w:p>
    <w:p w14:paraId="38FBF293" w14:textId="77777777" w:rsidR="00EE31A3" w:rsidRPr="001600E5" w:rsidRDefault="00EE31A3" w:rsidP="00EE31A3">
      <w:pPr>
        <w:numPr>
          <w:ilvl w:val="0"/>
          <w:numId w:val="31"/>
        </w:numPr>
        <w:spacing w:after="0" w:line="240" w:lineRule="auto"/>
        <w:rPr>
          <w:bCs/>
        </w:rPr>
      </w:pPr>
      <w:r>
        <w:rPr>
          <w:bCs/>
        </w:rPr>
        <w:t xml:space="preserve">[FFT] </w:t>
      </w:r>
      <w:r w:rsidRPr="00DE7D38">
        <w:rPr>
          <w:bCs/>
        </w:rPr>
        <w:t>→ </w:t>
      </w:r>
      <w:r>
        <w:rPr>
          <w:bCs/>
          <w:highlight w:val="lightGray"/>
        </w:rPr>
        <w:t>#Average:</w:t>
      </w:r>
      <w:r w:rsidRPr="00DE7D38">
        <w:rPr>
          <w:bCs/>
        </w:rPr>
        <w:t> → </w:t>
      </w:r>
      <w:r>
        <w:rPr>
          <w:bCs/>
        </w:rPr>
        <w:t>8</w:t>
      </w:r>
    </w:p>
    <w:p w14:paraId="7AA9B033" w14:textId="63074F37"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sidRPr="00DE7D38">
        <w:rPr>
          <w:bCs/>
          <w:highlight w:val="lightGray"/>
        </w:rPr>
        <w:t>S</w:t>
      </w:r>
      <w:r>
        <w:rPr>
          <w:bCs/>
          <w:highlight w:val="lightGray"/>
        </w:rPr>
        <w:t>pan</w:t>
      </w:r>
      <w:r w:rsidRPr="00DE7D38">
        <w:rPr>
          <w:bCs/>
        </w:rPr>
        <w:t> → </w:t>
      </w:r>
      <w:r w:rsidR="009B4E65">
        <w:rPr>
          <w:bCs/>
          <w:highlight w:val="lightGray"/>
        </w:rPr>
        <w:t>1</w:t>
      </w:r>
      <w:r>
        <w:rPr>
          <w:bCs/>
          <w:highlight w:val="lightGray"/>
        </w:rPr>
        <w:t>0</w:t>
      </w:r>
      <w:r w:rsidR="009B4E65">
        <w:rPr>
          <w:bCs/>
          <w:highlight w:val="lightGray"/>
        </w:rPr>
        <w:t xml:space="preserve"> </w:t>
      </w:r>
      <w:r>
        <w:rPr>
          <w:bCs/>
          <w:highlight w:val="lightGray"/>
        </w:rPr>
        <w:t>kHz</w:t>
      </w:r>
    </w:p>
    <w:p w14:paraId="5AD97D33" w14:textId="7533E5E4" w:rsidR="000B59B9" w:rsidRPr="00DE7D38" w:rsidRDefault="000B59B9" w:rsidP="000B59B9">
      <w:pPr>
        <w:numPr>
          <w:ilvl w:val="0"/>
          <w:numId w:val="31"/>
        </w:numPr>
        <w:spacing w:after="0" w:line="240" w:lineRule="auto"/>
        <w:rPr>
          <w:bCs/>
        </w:rPr>
      </w:pPr>
      <w:r w:rsidRPr="00DE7D38">
        <w:rPr>
          <w:bCs/>
        </w:rPr>
        <w:t>[</w:t>
      </w:r>
      <w:r>
        <w:rPr>
          <w:bCs/>
        </w:rPr>
        <w:t>FFT</w:t>
      </w:r>
      <w:r w:rsidRPr="00DE7D38">
        <w:rPr>
          <w:bCs/>
        </w:rPr>
        <w:t>] → </w:t>
      </w:r>
      <w:r>
        <w:rPr>
          <w:bCs/>
          <w:highlight w:val="lightGray"/>
        </w:rPr>
        <w:t xml:space="preserve">Center: </w:t>
      </w:r>
      <w:r w:rsidR="009B4E65">
        <w:rPr>
          <w:bCs/>
          <w:highlight w:val="lightGray"/>
        </w:rPr>
        <w:t xml:space="preserve">5 </w:t>
      </w:r>
      <w:r>
        <w:rPr>
          <w:bCs/>
          <w:highlight w:val="lightGray"/>
        </w:rPr>
        <w:t>kHz</w:t>
      </w:r>
    </w:p>
    <w:p w14:paraId="64A50449" w14:textId="77777777" w:rsidR="000B59B9"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More FFT</w:t>
      </w:r>
    </w:p>
    <w:p w14:paraId="29A260E7" w14:textId="7B1562D0" w:rsidR="000B59B9" w:rsidRPr="00DE7D38" w:rsidRDefault="000B59B9" w:rsidP="000B59B9">
      <w:pPr>
        <w:numPr>
          <w:ilvl w:val="0"/>
          <w:numId w:val="31"/>
        </w:numPr>
        <w:spacing w:after="0" w:line="240" w:lineRule="auto"/>
        <w:rPr>
          <w:bCs/>
        </w:rPr>
      </w:pPr>
      <w:r w:rsidRPr="00475C93">
        <w:rPr>
          <w:bCs/>
        </w:rPr>
        <w:t>[</w:t>
      </w:r>
      <w:r>
        <w:rPr>
          <w:bCs/>
        </w:rPr>
        <w:t>FFT</w:t>
      </w:r>
      <w:r w:rsidRPr="00475C93">
        <w:rPr>
          <w:bCs/>
        </w:rPr>
        <w:t>] → </w:t>
      </w:r>
      <w:r>
        <w:rPr>
          <w:bCs/>
          <w:highlight w:val="lightGray"/>
        </w:rPr>
        <w:t>Vertical Units</w:t>
      </w:r>
      <w:r w:rsidRPr="00DE7D38">
        <w:rPr>
          <w:bCs/>
        </w:rPr>
        <w:t>→ </w:t>
      </w:r>
      <w:r w:rsidR="00EE31A3" w:rsidRPr="00EE31A3">
        <w:rPr>
          <w:bCs/>
          <w:highlight w:val="lightGray"/>
        </w:rPr>
        <w:t>Logarithmic</w:t>
      </w:r>
    </w:p>
    <w:p w14:paraId="556C4579" w14:textId="77777777" w:rsidR="000B59B9" w:rsidRDefault="000B59B9" w:rsidP="000B59B9">
      <w:pPr>
        <w:numPr>
          <w:ilvl w:val="0"/>
          <w:numId w:val="31"/>
        </w:numPr>
        <w:spacing w:after="0" w:line="240" w:lineRule="auto"/>
        <w:rPr>
          <w:bCs/>
        </w:rPr>
      </w:pPr>
      <w:r w:rsidRPr="00475C93">
        <w:rPr>
          <w:bCs/>
        </w:rPr>
        <w:t>[↑ Back]</w:t>
      </w:r>
      <w:r>
        <w:rPr>
          <w:bCs/>
        </w:rPr>
        <w:t xml:space="preserve"> </w:t>
      </w:r>
      <w:r w:rsidRPr="00475C93">
        <w:rPr>
          <w:bCs/>
        </w:rPr>
        <w:t>[↑ Back]</w:t>
      </w:r>
    </w:p>
    <w:p w14:paraId="35B21EB4" w14:textId="70F73627" w:rsidR="000B59B9" w:rsidRDefault="000B59B9" w:rsidP="000B59B9">
      <w:pPr>
        <w:numPr>
          <w:ilvl w:val="0"/>
          <w:numId w:val="31"/>
        </w:numPr>
        <w:spacing w:after="0" w:line="240" w:lineRule="auto"/>
        <w:rPr>
          <w:bCs/>
        </w:rPr>
      </w:pPr>
      <w:r w:rsidRPr="007E04E7">
        <w:rPr>
          <w:bCs/>
        </w:rPr>
        <w:t xml:space="preserve">Change the Horizontal scale from 1ms to </w:t>
      </w:r>
      <w:r w:rsidR="009B3C1B">
        <w:rPr>
          <w:bCs/>
        </w:rPr>
        <w:t>10</w:t>
      </w:r>
      <w:r w:rsidRPr="007E04E7">
        <w:rPr>
          <w:bCs/>
        </w:rPr>
        <w:t>0ms.  Note how FFT peak narrow.</w:t>
      </w:r>
    </w:p>
    <w:p w14:paraId="0D50C0E0" w14:textId="0C9A4A27" w:rsidR="000B59B9" w:rsidRDefault="000B59B9" w:rsidP="000B59B9">
      <w:pPr>
        <w:numPr>
          <w:ilvl w:val="0"/>
          <w:numId w:val="31"/>
        </w:numPr>
        <w:spacing w:after="0" w:line="240" w:lineRule="auto"/>
        <w:rPr>
          <w:bCs/>
        </w:rPr>
      </w:pPr>
      <w:r>
        <w:rPr>
          <w:bCs/>
        </w:rPr>
        <w:t xml:space="preserve">Remove the Channel </w:t>
      </w:r>
      <w:r w:rsidR="00EE31A3">
        <w:rPr>
          <w:bCs/>
        </w:rPr>
        <w:t>1/</w:t>
      </w:r>
      <w:r w:rsidR="004B01D9">
        <w:rPr>
          <w:bCs/>
        </w:rPr>
        <w:t>2</w:t>
      </w:r>
      <w:r>
        <w:rPr>
          <w:bCs/>
        </w:rPr>
        <w:t xml:space="preserve"> trace by pressing the illuminated “</w:t>
      </w:r>
      <w:r w:rsidR="00EE31A3">
        <w:rPr>
          <w:bCs/>
        </w:rPr>
        <w:t>1/</w:t>
      </w:r>
      <w:r w:rsidR="004B01D9">
        <w:rPr>
          <w:bCs/>
        </w:rPr>
        <w:t>2</w:t>
      </w:r>
      <w:r>
        <w:rPr>
          <w:bCs/>
        </w:rPr>
        <w:t>” twice.  Note, the waveform does not need to be present for the FFT function to work,</w:t>
      </w:r>
    </w:p>
    <w:p w14:paraId="6E0410E9" w14:textId="77777777" w:rsidR="000B59B9" w:rsidRDefault="000B59B9" w:rsidP="000B59B9">
      <w:pPr>
        <w:numPr>
          <w:ilvl w:val="0"/>
          <w:numId w:val="31"/>
        </w:numPr>
        <w:spacing w:after="0" w:line="240" w:lineRule="auto"/>
        <w:rPr>
          <w:bCs/>
        </w:rPr>
      </w:pPr>
      <w:r w:rsidRPr="007E04E7">
        <w:rPr>
          <w:bCs/>
        </w:rPr>
        <w:t xml:space="preserve">Use the knobs to the right of the FFT button to </w:t>
      </w:r>
    </w:p>
    <w:p w14:paraId="2D09BC0C" w14:textId="5D2D9D6D" w:rsidR="000B59B9" w:rsidRDefault="000B59B9" w:rsidP="000B59B9">
      <w:pPr>
        <w:numPr>
          <w:ilvl w:val="1"/>
          <w:numId w:val="31"/>
        </w:numPr>
        <w:spacing w:after="0" w:line="240" w:lineRule="auto"/>
        <w:rPr>
          <w:bCs/>
        </w:rPr>
      </w:pPr>
      <w:r>
        <w:rPr>
          <w:bCs/>
        </w:rPr>
        <w:t xml:space="preserve">FFT </w:t>
      </w:r>
      <w:r w:rsidRPr="007E04E7">
        <w:rPr>
          <w:bCs/>
        </w:rPr>
        <w:t xml:space="preserve">scale </w:t>
      </w:r>
      <w:r>
        <w:rPr>
          <w:bCs/>
        </w:rPr>
        <w:tab/>
      </w:r>
      <w:r w:rsidR="00807500">
        <w:rPr>
          <w:bCs/>
        </w:rPr>
        <w:t>2</w:t>
      </w:r>
      <w:r w:rsidR="005C6579">
        <w:rPr>
          <w:bCs/>
        </w:rPr>
        <w:t>0dB/div</w:t>
      </w:r>
    </w:p>
    <w:p w14:paraId="697FE682" w14:textId="24077B10" w:rsidR="000B59B9" w:rsidRPr="007E04E7" w:rsidRDefault="000B59B9" w:rsidP="000B59B9">
      <w:pPr>
        <w:numPr>
          <w:ilvl w:val="1"/>
          <w:numId w:val="31"/>
        </w:numPr>
        <w:spacing w:after="0" w:line="240" w:lineRule="auto"/>
        <w:rPr>
          <w:bCs/>
        </w:rPr>
      </w:pPr>
      <w:r>
        <w:rPr>
          <w:bCs/>
        </w:rPr>
        <w:t>FFT offset</w:t>
      </w:r>
      <w:r>
        <w:rPr>
          <w:bCs/>
        </w:rPr>
        <w:tab/>
      </w:r>
      <w:r w:rsidR="005C6579">
        <w:rPr>
          <w:bCs/>
        </w:rPr>
        <w:t>-40dB</w:t>
      </w:r>
    </w:p>
    <w:p w14:paraId="3E52997D" w14:textId="74443272" w:rsidR="00DD7F85" w:rsidRDefault="00DD7F85" w:rsidP="00DD7F85">
      <w:pPr>
        <w:spacing w:before="100" w:beforeAutospacing="1" w:after="100" w:afterAutospacing="1" w:line="240" w:lineRule="auto"/>
        <w:ind w:left="-5"/>
      </w:pPr>
      <w:r>
        <w:t>Next configure the oscilloscope to directly measure the peaks of the FFT using the Search feature.  Press this button then configure the oscilloscope as follows:</w:t>
      </w:r>
    </w:p>
    <w:p w14:paraId="01D7278E" w14:textId="77777777" w:rsidR="00DD7F85" w:rsidRPr="00DE7D38" w:rsidRDefault="00DD7F85" w:rsidP="00DD7F85">
      <w:pPr>
        <w:numPr>
          <w:ilvl w:val="0"/>
          <w:numId w:val="31"/>
        </w:numPr>
        <w:spacing w:after="0" w:line="240" w:lineRule="auto"/>
        <w:rPr>
          <w:bCs/>
        </w:rPr>
      </w:pPr>
      <w:r w:rsidRPr="00DE7D38">
        <w:rPr>
          <w:bCs/>
        </w:rPr>
        <w:t>[</w:t>
      </w:r>
      <w:r>
        <w:rPr>
          <w:bCs/>
        </w:rPr>
        <w:t>Search</w:t>
      </w:r>
      <w:r w:rsidRPr="00DE7D38">
        <w:rPr>
          <w:bCs/>
        </w:rPr>
        <w:t>] → </w:t>
      </w:r>
      <w:r w:rsidRPr="00DE7D38">
        <w:rPr>
          <w:bCs/>
          <w:highlight w:val="lightGray"/>
        </w:rPr>
        <w:t>S</w:t>
      </w:r>
      <w:r>
        <w:rPr>
          <w:bCs/>
          <w:highlight w:val="lightGray"/>
        </w:rPr>
        <w:t>earch:</w:t>
      </w:r>
      <w:r w:rsidRPr="00DE7D38">
        <w:rPr>
          <w:bCs/>
        </w:rPr>
        <w:t> → </w:t>
      </w:r>
      <w:r>
        <w:rPr>
          <w:bCs/>
          <w:highlight w:val="lightGray"/>
        </w:rPr>
        <w:t>Frequency Peaks</w:t>
      </w:r>
    </w:p>
    <w:p w14:paraId="65CF150F" w14:textId="5FF85D33" w:rsidR="00DD7F85" w:rsidRPr="00DD7F85" w:rsidRDefault="00DD7F85" w:rsidP="00DD7F85">
      <w:pPr>
        <w:numPr>
          <w:ilvl w:val="0"/>
          <w:numId w:val="31"/>
        </w:numPr>
        <w:spacing w:after="0" w:line="240" w:lineRule="auto"/>
        <w:rPr>
          <w:bCs/>
        </w:rPr>
      </w:pPr>
      <w:r w:rsidRPr="00DE7D38">
        <w:rPr>
          <w:bCs/>
        </w:rPr>
        <w:lastRenderedPageBreak/>
        <w:t>[</w:t>
      </w:r>
      <w:r>
        <w:rPr>
          <w:bCs/>
        </w:rPr>
        <w:t>Search</w:t>
      </w:r>
      <w:r w:rsidRPr="00DE7D38">
        <w:rPr>
          <w:bCs/>
        </w:rPr>
        <w:t>] → </w:t>
      </w:r>
      <w:r>
        <w:rPr>
          <w:bCs/>
          <w:highlight w:val="lightGray"/>
        </w:rPr>
        <w:t>Max #Peaks:</w:t>
      </w:r>
      <w:r w:rsidRPr="00DE7D38">
        <w:rPr>
          <w:bCs/>
        </w:rPr>
        <w:t> → </w:t>
      </w:r>
      <w:r>
        <w:rPr>
          <w:bCs/>
          <w:highlight w:val="lightGray"/>
        </w:rPr>
        <w:t>8</w:t>
      </w:r>
    </w:p>
    <w:p w14:paraId="5467DE8D" w14:textId="2BC6B586"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Threshold</w:t>
      </w:r>
      <w:r w:rsidRPr="00DE7D38">
        <w:rPr>
          <w:bCs/>
        </w:rPr>
        <w:t>→ </w:t>
      </w:r>
      <w:r>
        <w:rPr>
          <w:bCs/>
          <w:highlight w:val="lightGray"/>
        </w:rPr>
        <w:t>-</w:t>
      </w:r>
      <w:r w:rsidR="00EE31A3">
        <w:rPr>
          <w:bCs/>
          <w:highlight w:val="lightGray"/>
        </w:rPr>
        <w:t>6</w:t>
      </w:r>
      <w:r>
        <w:rPr>
          <w:bCs/>
          <w:highlight w:val="lightGray"/>
        </w:rPr>
        <w:t>0dB</w:t>
      </w:r>
      <w:r>
        <w:rPr>
          <w:bCs/>
        </w:rPr>
        <w:tab/>
      </w:r>
    </w:p>
    <w:p w14:paraId="2FD1BBF6" w14:textId="19EB0DFB"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Excursion</w:t>
      </w:r>
      <w:r w:rsidRPr="00DE7D38">
        <w:rPr>
          <w:bCs/>
        </w:rPr>
        <w:t>→ </w:t>
      </w:r>
      <w:r w:rsidR="00EE31A3">
        <w:rPr>
          <w:bCs/>
          <w:highlight w:val="lightGray"/>
        </w:rPr>
        <w:t>20</w:t>
      </w:r>
      <w:r>
        <w:rPr>
          <w:bCs/>
          <w:highlight w:val="lightGray"/>
        </w:rPr>
        <w:t>dB</w:t>
      </w:r>
      <w:r>
        <w:rPr>
          <w:bCs/>
        </w:rPr>
        <w:tab/>
      </w:r>
      <w:r>
        <w:rPr>
          <w:bCs/>
        </w:rPr>
        <w:tab/>
      </w:r>
    </w:p>
    <w:p w14:paraId="1C24A60F" w14:textId="77777777" w:rsidR="00DD7F85" w:rsidRPr="001D72E1" w:rsidRDefault="00DD7F85" w:rsidP="00DD7F85">
      <w:pPr>
        <w:numPr>
          <w:ilvl w:val="0"/>
          <w:numId w:val="31"/>
        </w:numPr>
        <w:spacing w:after="0" w:line="240" w:lineRule="auto"/>
        <w:rPr>
          <w:bCs/>
        </w:rPr>
      </w:pPr>
      <w:r>
        <w:rPr>
          <w:bCs/>
        </w:rPr>
        <w:t>[Search</w:t>
      </w:r>
      <w:r w:rsidRPr="00475C93">
        <w:rPr>
          <w:bCs/>
        </w:rPr>
        <w:t>] → </w:t>
      </w:r>
      <w:r>
        <w:rPr>
          <w:bCs/>
          <w:highlight w:val="lightGray"/>
        </w:rPr>
        <w:t>Results Order</w:t>
      </w:r>
      <w:r w:rsidRPr="00DE7D38">
        <w:rPr>
          <w:bCs/>
        </w:rPr>
        <w:t>→ </w:t>
      </w:r>
      <w:r>
        <w:rPr>
          <w:bCs/>
          <w:highlight w:val="lightGray"/>
        </w:rPr>
        <w:t>Freq Order</w:t>
      </w:r>
    </w:p>
    <w:p w14:paraId="4503512F" w14:textId="77777777" w:rsidR="00DD7F85" w:rsidRDefault="00DD7F85" w:rsidP="00DD7F85">
      <w:pPr>
        <w:numPr>
          <w:ilvl w:val="0"/>
          <w:numId w:val="31"/>
        </w:numPr>
        <w:spacing w:after="0" w:line="240" w:lineRule="auto"/>
        <w:rPr>
          <w:bCs/>
        </w:rPr>
      </w:pPr>
      <w:r w:rsidRPr="00475C93">
        <w:rPr>
          <w:bCs/>
        </w:rPr>
        <w:t>[↑ Back]</w:t>
      </w:r>
    </w:p>
    <w:p w14:paraId="43414A2F" w14:textId="40E365A3" w:rsidR="004B01D9" w:rsidRPr="00DB24E2" w:rsidRDefault="000B59B9" w:rsidP="000B59B9">
      <w:pPr>
        <w:spacing w:after="160" w:line="259" w:lineRule="auto"/>
        <w:ind w:left="0" w:firstLine="0"/>
      </w:pPr>
      <w:r>
        <w:t xml:space="preserve">You should see an image </w:t>
      </w:r>
      <w:r w:rsidR="00DD7F85">
        <w:t>very similar</w:t>
      </w:r>
      <w:r>
        <w:t xml:space="preserve"> t</w:t>
      </w:r>
      <w:r w:rsidR="004B01D9">
        <w:t xml:space="preserve">o </w:t>
      </w:r>
      <w:r w:rsidR="00DD7F85">
        <w:fldChar w:fldCharType="begin"/>
      </w:r>
      <w:r w:rsidR="00DD7F85">
        <w:instrText xml:space="preserve"> REF _Ref89158835 \h </w:instrText>
      </w:r>
      <w:r w:rsidR="00DD7F85">
        <w:fldChar w:fldCharType="separate"/>
      </w:r>
      <w:r w:rsidR="001D5A6F">
        <w:t xml:space="preserve">Figure </w:t>
      </w:r>
      <w:r w:rsidR="001D5A6F">
        <w:rPr>
          <w:noProof/>
        </w:rPr>
        <w:t>5</w:t>
      </w:r>
      <w:r w:rsidR="00DD7F85">
        <w:fldChar w:fldCharType="end"/>
      </w:r>
      <w:r w:rsidR="00DD7F85">
        <w:t xml:space="preserve"> on your oscilloscope display.  </w:t>
      </w:r>
      <w:r>
        <w:t xml:space="preserve"> </w:t>
      </w:r>
      <w:r w:rsidR="00DB24E2" w:rsidRPr="00DB24E2">
        <w:rPr>
          <w:b/>
          <w:bCs/>
          <w:u w:val="single"/>
        </w:rPr>
        <w:t>Pro-tip, use the RUN/STOP button on the oscilloscope to freeze the display so that you can more easily read all the values without having them jump around.</w:t>
      </w:r>
      <w:r w:rsidR="00DB24E2">
        <w:t xml:space="preserve">  Note, s</w:t>
      </w:r>
      <w:r>
        <w:rPr>
          <w:bCs/>
        </w:rPr>
        <w:t xml:space="preserve">ince we have configured the FFT for a span of 20kHz, each of the 10 horizontal divisions on the oscilloscope is 2kHz wide.  </w:t>
      </w:r>
    </w:p>
    <w:p w14:paraId="218D0FEE" w14:textId="45EFCB1E" w:rsidR="005C6579" w:rsidRDefault="00A97792" w:rsidP="005C6579">
      <w:pPr>
        <w:keepNext/>
        <w:spacing w:after="160" w:line="259" w:lineRule="auto"/>
        <w:ind w:left="0" w:firstLine="0"/>
      </w:pPr>
      <w:r>
        <w:rPr>
          <w:noProof/>
        </w:rPr>
        <w:pict w14:anchorId="12A1A93A">
          <v:shape id="_x0000_i1026" type="#_x0000_t75" style="width:319.8pt;height:204.6pt">
            <v:imagedata r:id="rId12" o:title="scope_0"/>
          </v:shape>
        </w:pict>
      </w:r>
    </w:p>
    <w:p w14:paraId="7D8DEDE3" w14:textId="253F6204" w:rsidR="005C6579" w:rsidRDefault="005C6579" w:rsidP="005C6579">
      <w:pPr>
        <w:pStyle w:val="Caption"/>
      </w:pPr>
      <w:bookmarkStart w:id="7" w:name="_Ref89158835"/>
      <w:r>
        <w:t xml:space="preserve">Figure </w:t>
      </w:r>
      <w:fldSimple w:instr=" SEQ Figure \* ARABIC ">
        <w:r w:rsidR="001D5A6F">
          <w:rPr>
            <w:noProof/>
          </w:rPr>
          <w:t>5</w:t>
        </w:r>
      </w:fldSimple>
      <w:bookmarkEnd w:id="7"/>
      <w:r>
        <w:t xml:space="preserve">: The FFT of the Audio board output when supplied with a 1kHz 0.5V </w:t>
      </w:r>
      <w:r w:rsidR="00DD7F85">
        <w:t xml:space="preserve">sinusoidal </w:t>
      </w:r>
      <w:r>
        <w:t>input.</w:t>
      </w:r>
    </w:p>
    <w:p w14:paraId="6810D79C" w14:textId="33049EEF" w:rsidR="00DB24E2" w:rsidRDefault="009B3C1B" w:rsidP="00A97792">
      <w:pPr>
        <w:rPr>
          <w:b/>
        </w:rPr>
      </w:pPr>
      <w:r>
        <w:t xml:space="preserve">Use </w:t>
      </w:r>
      <w:r w:rsidR="00DB24E2">
        <w:t>the informatio</w:t>
      </w:r>
      <w:r w:rsidR="00DB24E2" w:rsidRPr="00DB24E2">
        <w:t xml:space="preserve">n from </w:t>
      </w:r>
      <w:r w:rsidR="00DB24E2" w:rsidRPr="00DB24E2">
        <w:rPr>
          <w:b/>
        </w:rPr>
        <w:fldChar w:fldCharType="begin"/>
      </w:r>
      <w:r w:rsidR="00DB24E2" w:rsidRPr="00DB24E2">
        <w:instrText xml:space="preserve"> REF _Ref89158835 \h  \* MERGEFORMAT </w:instrText>
      </w:r>
      <w:r w:rsidR="00DB24E2" w:rsidRPr="00DB24E2">
        <w:rPr>
          <w:b/>
        </w:rPr>
      </w:r>
      <w:r w:rsidR="00DB24E2" w:rsidRPr="00DB24E2">
        <w:rPr>
          <w:b/>
        </w:rPr>
        <w:fldChar w:fldCharType="separate"/>
      </w:r>
      <w:r w:rsidR="001D5A6F" w:rsidRPr="001D5A6F">
        <w:t xml:space="preserve">Figure </w:t>
      </w:r>
      <w:r w:rsidR="001D5A6F" w:rsidRPr="001D5A6F">
        <w:rPr>
          <w:noProof/>
        </w:rPr>
        <w:t>5</w:t>
      </w:r>
      <w:r w:rsidR="00DB24E2" w:rsidRPr="00DB24E2">
        <w:rPr>
          <w:b/>
        </w:rPr>
        <w:fldChar w:fldCharType="end"/>
      </w:r>
      <w:r w:rsidR="00DB24E2" w:rsidRPr="00DB24E2">
        <w:t xml:space="preserve"> that you have on your oscilloscope </w:t>
      </w:r>
      <w:r>
        <w:t xml:space="preserve">to fill in the information in the </w:t>
      </w:r>
      <w:proofErr w:type="spellStart"/>
      <w:r>
        <w:t>thd</w:t>
      </w:r>
      <w:proofErr w:type="spellEnd"/>
      <w:r>
        <w:t xml:space="preserve"> spreadsheet posted on the Canvas page.  </w:t>
      </w:r>
      <w:r w:rsidR="00DB24E2">
        <w:t xml:space="preserve">In order to assist your understanding of how to fill in the table, </w:t>
      </w:r>
      <w:r>
        <w:t xml:space="preserve">I’ve </w:t>
      </w:r>
      <w:r w:rsidR="00DB24E2">
        <w:t xml:space="preserve">put the </w:t>
      </w:r>
      <w:r>
        <w:t xml:space="preserve">values </w:t>
      </w:r>
      <w:r w:rsidR="00DB24E2">
        <w:t>from</w:t>
      </w:r>
      <w:r w:rsidRPr="009B3C1B">
        <w:t xml:space="preserve"> </w:t>
      </w:r>
      <w:r w:rsidRPr="009B3C1B">
        <w:rPr>
          <w:b/>
        </w:rPr>
        <w:fldChar w:fldCharType="begin"/>
      </w:r>
      <w:r w:rsidRPr="009B3C1B">
        <w:instrText xml:space="preserve"> REF _Ref89158835 \h  \* MERGEFORMAT </w:instrText>
      </w:r>
      <w:r w:rsidRPr="009B3C1B">
        <w:rPr>
          <w:b/>
        </w:rPr>
      </w:r>
      <w:r w:rsidRPr="009B3C1B">
        <w:rPr>
          <w:b/>
        </w:rPr>
        <w:fldChar w:fldCharType="separate"/>
      </w:r>
      <w:r w:rsidR="001D5A6F" w:rsidRPr="001D5A6F">
        <w:t xml:space="preserve">Figure </w:t>
      </w:r>
      <w:r w:rsidR="001D5A6F" w:rsidRPr="001D5A6F">
        <w:rPr>
          <w:noProof/>
        </w:rPr>
        <w:t>5</w:t>
      </w:r>
      <w:r w:rsidRPr="009B3C1B">
        <w:rPr>
          <w:b/>
        </w:rPr>
        <w:fldChar w:fldCharType="end"/>
      </w:r>
      <w:r w:rsidRPr="009B3C1B">
        <w:t xml:space="preserve"> </w:t>
      </w:r>
      <w:r>
        <w:t>in the 1kHz, 0.5V cells.</w:t>
      </w:r>
      <w:r w:rsidR="00DB24E2">
        <w:t xml:space="preserve">  Replace these values with those you find using your Audio board.  Some notes about the </w:t>
      </w:r>
      <w:proofErr w:type="spellStart"/>
      <w:r w:rsidR="00DB24E2">
        <w:t>thd</w:t>
      </w:r>
      <w:proofErr w:type="spellEnd"/>
      <w:r w:rsidR="00DB24E2">
        <w:t xml:space="preserve"> spreadsheet,</w:t>
      </w:r>
    </w:p>
    <w:p w14:paraId="4BCDCC49" w14:textId="49B3555F" w:rsidR="009B3C1B" w:rsidRDefault="00DB24E2" w:rsidP="00A97792">
      <w:pPr>
        <w:rPr>
          <w:b/>
        </w:rPr>
      </w:pPr>
      <w:r>
        <w:t>Yes, you will have to perform 15 measurements of the THD.</w:t>
      </w:r>
      <w:r w:rsidR="009B3C1B">
        <w:t xml:space="preserve">  </w:t>
      </w:r>
      <w:r w:rsidR="00DE6F9A">
        <w:t>This is why it is worth the time a</w:t>
      </w:r>
      <w:r>
        <w:t xml:space="preserve">utomating the peak measurement </w:t>
      </w:r>
      <w:r w:rsidR="00DE6F9A">
        <w:t>using the Search function</w:t>
      </w:r>
      <w:r w:rsidR="007F7F02">
        <w:t>.  You may want to change the FFT setup</w:t>
      </w:r>
      <w:r w:rsidR="00F179A2">
        <w:t xml:space="preserve">.  If your Search values differ from these </w:t>
      </w:r>
      <w:r w:rsidR="004749C7">
        <w:t xml:space="preserve">you may have an </w:t>
      </w:r>
      <w:proofErr w:type="gramStart"/>
      <w:r w:rsidR="004749C7">
        <w:t>issues</w:t>
      </w:r>
      <w:proofErr w:type="gramEnd"/>
      <w:r w:rsidR="004749C7">
        <w:t xml:space="preserve"> with your CE_BIAS setting.</w:t>
      </w:r>
    </w:p>
    <w:tbl>
      <w:tblPr>
        <w:tblStyle w:val="TableGrid"/>
        <w:tblW w:w="0" w:type="auto"/>
        <w:tblInd w:w="10" w:type="dxa"/>
        <w:tblLook w:val="04A0" w:firstRow="1" w:lastRow="0" w:firstColumn="1" w:lastColumn="0" w:noHBand="0" w:noVBand="1"/>
      </w:tblPr>
      <w:tblGrid>
        <w:gridCol w:w="1819"/>
        <w:gridCol w:w="1572"/>
        <w:gridCol w:w="1648"/>
        <w:gridCol w:w="1581"/>
        <w:gridCol w:w="1362"/>
        <w:gridCol w:w="1362"/>
      </w:tblGrid>
      <w:tr w:rsidR="007F7F02" w14:paraId="413DD295" w14:textId="6D9B91DC" w:rsidTr="007F7F02">
        <w:tc>
          <w:tcPr>
            <w:tcW w:w="1819" w:type="dxa"/>
          </w:tcPr>
          <w:p w14:paraId="01F4FD09" w14:textId="3E91478C" w:rsidR="007F7F02" w:rsidRDefault="007F7F02" w:rsidP="007F7F02">
            <w:pPr>
              <w:ind w:left="0" w:firstLine="0"/>
            </w:pPr>
            <w:r>
              <w:t>Frequency</w:t>
            </w:r>
          </w:p>
        </w:tc>
        <w:tc>
          <w:tcPr>
            <w:tcW w:w="1572" w:type="dxa"/>
          </w:tcPr>
          <w:p w14:paraId="2E9BFF56" w14:textId="0E2E3E18" w:rsidR="007F7F02" w:rsidRDefault="007F7F02" w:rsidP="007F7F02">
            <w:pPr>
              <w:ind w:left="0" w:firstLine="0"/>
            </w:pPr>
            <w:r>
              <w:t>Time Base</w:t>
            </w:r>
          </w:p>
        </w:tc>
        <w:tc>
          <w:tcPr>
            <w:tcW w:w="1648" w:type="dxa"/>
          </w:tcPr>
          <w:p w14:paraId="319F6182" w14:textId="10D5DD1C" w:rsidR="007F7F02" w:rsidRDefault="007F7F02" w:rsidP="007F7F02">
            <w:pPr>
              <w:ind w:left="0" w:firstLine="0"/>
            </w:pPr>
            <w:r>
              <w:t>FFT Span</w:t>
            </w:r>
          </w:p>
        </w:tc>
        <w:tc>
          <w:tcPr>
            <w:tcW w:w="1581" w:type="dxa"/>
          </w:tcPr>
          <w:p w14:paraId="4A6C8BD9" w14:textId="7790414D" w:rsidR="007F7F02" w:rsidRDefault="007F7F02" w:rsidP="007F7F02">
            <w:pPr>
              <w:ind w:left="0" w:firstLine="0"/>
            </w:pPr>
            <w:r>
              <w:t>FFT Center</w:t>
            </w:r>
          </w:p>
        </w:tc>
        <w:tc>
          <w:tcPr>
            <w:tcW w:w="1362" w:type="dxa"/>
          </w:tcPr>
          <w:p w14:paraId="0A2C8AD5" w14:textId="7EA2D405" w:rsidR="007F7F02" w:rsidRDefault="007F7F02" w:rsidP="007F7F02">
            <w:pPr>
              <w:ind w:left="0" w:firstLine="0"/>
            </w:pPr>
            <w:r>
              <w:t>Search Threshold</w:t>
            </w:r>
          </w:p>
        </w:tc>
        <w:tc>
          <w:tcPr>
            <w:tcW w:w="1362" w:type="dxa"/>
          </w:tcPr>
          <w:p w14:paraId="0437A068" w14:textId="63FFFCFA" w:rsidR="007F7F02" w:rsidRDefault="007F7F02" w:rsidP="007F7F02">
            <w:pPr>
              <w:ind w:left="0" w:firstLine="0"/>
            </w:pPr>
            <w:r>
              <w:t>Search Excursion</w:t>
            </w:r>
          </w:p>
        </w:tc>
      </w:tr>
      <w:tr w:rsidR="00076A1C" w14:paraId="0BEDB267" w14:textId="2DDCB874" w:rsidTr="007F7F02">
        <w:tc>
          <w:tcPr>
            <w:tcW w:w="1819" w:type="dxa"/>
          </w:tcPr>
          <w:p w14:paraId="64A2A762" w14:textId="1E775FA7" w:rsidR="00076A1C" w:rsidRDefault="00076A1C" w:rsidP="00076A1C">
            <w:pPr>
              <w:ind w:left="0" w:firstLine="0"/>
            </w:pPr>
            <w:r>
              <w:t>470 Hz</w:t>
            </w:r>
          </w:p>
        </w:tc>
        <w:tc>
          <w:tcPr>
            <w:tcW w:w="1572" w:type="dxa"/>
          </w:tcPr>
          <w:p w14:paraId="4EFC4F44" w14:textId="448521D1" w:rsidR="00076A1C" w:rsidRDefault="00CB5D00" w:rsidP="00076A1C">
            <w:pPr>
              <w:ind w:left="0" w:firstLine="0"/>
            </w:pPr>
            <w:r>
              <w:t xml:space="preserve">200 </w:t>
            </w:r>
            <w:proofErr w:type="spellStart"/>
            <w:r>
              <w:t>ms</w:t>
            </w:r>
            <w:proofErr w:type="spellEnd"/>
          </w:p>
        </w:tc>
        <w:tc>
          <w:tcPr>
            <w:tcW w:w="1648" w:type="dxa"/>
          </w:tcPr>
          <w:p w14:paraId="4079B66D" w14:textId="099B9FB1" w:rsidR="00076A1C" w:rsidRDefault="00AE280E" w:rsidP="00076A1C">
            <w:pPr>
              <w:ind w:left="0" w:firstLine="0"/>
            </w:pPr>
            <w:r>
              <w:t>4 kHz</w:t>
            </w:r>
          </w:p>
        </w:tc>
        <w:tc>
          <w:tcPr>
            <w:tcW w:w="1581" w:type="dxa"/>
          </w:tcPr>
          <w:p w14:paraId="18583B75" w14:textId="7F5C64AC" w:rsidR="00076A1C" w:rsidRDefault="00AE280E" w:rsidP="00076A1C">
            <w:pPr>
              <w:ind w:left="0" w:firstLine="0"/>
            </w:pPr>
            <w:r>
              <w:t>2 kHz</w:t>
            </w:r>
          </w:p>
        </w:tc>
        <w:tc>
          <w:tcPr>
            <w:tcW w:w="1362" w:type="dxa"/>
          </w:tcPr>
          <w:p w14:paraId="7A8031D4" w14:textId="71B4BF68" w:rsidR="00076A1C" w:rsidRDefault="00076A1C" w:rsidP="00076A1C">
            <w:pPr>
              <w:ind w:left="0" w:firstLine="0"/>
            </w:pPr>
            <w:r>
              <w:t xml:space="preserve">-70 </w:t>
            </w:r>
            <w:proofErr w:type="spellStart"/>
            <w:r>
              <w:t>dBV</w:t>
            </w:r>
            <w:proofErr w:type="spellEnd"/>
          </w:p>
        </w:tc>
        <w:tc>
          <w:tcPr>
            <w:tcW w:w="1362" w:type="dxa"/>
          </w:tcPr>
          <w:p w14:paraId="079CFD94" w14:textId="351028AD" w:rsidR="00076A1C" w:rsidRDefault="00076A1C" w:rsidP="00076A1C">
            <w:pPr>
              <w:ind w:left="0" w:firstLine="0"/>
            </w:pPr>
            <w:r>
              <w:t>2</w:t>
            </w:r>
            <w:r w:rsidR="00F179A2">
              <w:t>0</w:t>
            </w:r>
            <w:r w:rsidR="00AC3885">
              <w:t xml:space="preserve"> to </w:t>
            </w:r>
            <w:r w:rsidR="009E75DD">
              <w:t>35</w:t>
            </w:r>
            <w:r>
              <w:t xml:space="preserve"> dB</w:t>
            </w:r>
          </w:p>
        </w:tc>
      </w:tr>
      <w:tr w:rsidR="00AE280E" w14:paraId="6319731D" w14:textId="2CB8DC86" w:rsidTr="007F7F02">
        <w:tc>
          <w:tcPr>
            <w:tcW w:w="1819" w:type="dxa"/>
          </w:tcPr>
          <w:p w14:paraId="38E1C40E" w14:textId="716203AC" w:rsidR="00AE280E" w:rsidRDefault="00AE280E" w:rsidP="00AE280E">
            <w:pPr>
              <w:ind w:left="0" w:firstLine="0"/>
            </w:pPr>
            <w:r>
              <w:t>1 kHz</w:t>
            </w:r>
          </w:p>
        </w:tc>
        <w:tc>
          <w:tcPr>
            <w:tcW w:w="1572" w:type="dxa"/>
          </w:tcPr>
          <w:p w14:paraId="482B0E20" w14:textId="54614108" w:rsidR="00AE280E" w:rsidRDefault="00AE280E" w:rsidP="00AE280E">
            <w:pPr>
              <w:ind w:left="0" w:firstLine="0"/>
            </w:pPr>
            <w:r>
              <w:t>100</w:t>
            </w:r>
            <w:r w:rsidR="001F492B">
              <w:t xml:space="preserve"> </w:t>
            </w:r>
            <w:proofErr w:type="spellStart"/>
            <w:r>
              <w:t>ms</w:t>
            </w:r>
            <w:proofErr w:type="spellEnd"/>
          </w:p>
        </w:tc>
        <w:tc>
          <w:tcPr>
            <w:tcW w:w="1648" w:type="dxa"/>
          </w:tcPr>
          <w:p w14:paraId="36C9AE94" w14:textId="3B78FD60" w:rsidR="00AE280E" w:rsidRDefault="00AE280E" w:rsidP="00AE280E">
            <w:pPr>
              <w:ind w:left="0" w:firstLine="0"/>
            </w:pPr>
            <w:r>
              <w:t>10 kHz</w:t>
            </w:r>
          </w:p>
        </w:tc>
        <w:tc>
          <w:tcPr>
            <w:tcW w:w="1581" w:type="dxa"/>
          </w:tcPr>
          <w:p w14:paraId="723B2C25" w14:textId="2ADE44F0" w:rsidR="00AE280E" w:rsidRDefault="00AE280E" w:rsidP="00AE280E">
            <w:pPr>
              <w:ind w:left="0" w:firstLine="0"/>
            </w:pPr>
            <w:r>
              <w:t>5 kHz</w:t>
            </w:r>
          </w:p>
        </w:tc>
        <w:tc>
          <w:tcPr>
            <w:tcW w:w="1362" w:type="dxa"/>
          </w:tcPr>
          <w:p w14:paraId="01D49B3C" w14:textId="5D5B22D8" w:rsidR="00AE280E" w:rsidRDefault="00AE280E" w:rsidP="00AE280E">
            <w:pPr>
              <w:ind w:left="0" w:firstLine="0"/>
            </w:pPr>
            <w:r>
              <w:t xml:space="preserve">-70 </w:t>
            </w:r>
            <w:proofErr w:type="spellStart"/>
            <w:r>
              <w:t>dBV</w:t>
            </w:r>
            <w:proofErr w:type="spellEnd"/>
          </w:p>
        </w:tc>
        <w:tc>
          <w:tcPr>
            <w:tcW w:w="1362" w:type="dxa"/>
          </w:tcPr>
          <w:p w14:paraId="4AF0DEA4" w14:textId="26FE3CF3" w:rsidR="00AE280E" w:rsidRDefault="00AE280E" w:rsidP="00AE280E">
            <w:pPr>
              <w:ind w:left="0" w:firstLine="0"/>
            </w:pPr>
            <w:r>
              <w:t>2</w:t>
            </w:r>
            <w:r w:rsidR="00F179A2">
              <w:t>0</w:t>
            </w:r>
            <w:r w:rsidR="00AC3885">
              <w:t xml:space="preserve"> to </w:t>
            </w:r>
            <w:r w:rsidR="009E75DD">
              <w:t>35</w:t>
            </w:r>
            <w:r>
              <w:t xml:space="preserve"> dB</w:t>
            </w:r>
          </w:p>
        </w:tc>
      </w:tr>
      <w:tr w:rsidR="00AC3885" w14:paraId="702FD7A9" w14:textId="77777777" w:rsidTr="007F7F02">
        <w:tc>
          <w:tcPr>
            <w:tcW w:w="1819" w:type="dxa"/>
          </w:tcPr>
          <w:p w14:paraId="05FAD912" w14:textId="1EB196D2" w:rsidR="00AC3885" w:rsidRDefault="00AC3885" w:rsidP="00AC3885">
            <w:pPr>
              <w:ind w:left="0" w:firstLine="0"/>
            </w:pPr>
            <w:r>
              <w:t>4.7 kHz</w:t>
            </w:r>
          </w:p>
        </w:tc>
        <w:tc>
          <w:tcPr>
            <w:tcW w:w="1572" w:type="dxa"/>
          </w:tcPr>
          <w:p w14:paraId="03663014" w14:textId="2EB9C453" w:rsidR="00AC3885" w:rsidRDefault="00AC3885" w:rsidP="00AC3885">
            <w:pPr>
              <w:ind w:left="0" w:firstLine="0"/>
            </w:pPr>
            <w:r>
              <w:t xml:space="preserve">50 </w:t>
            </w:r>
            <w:proofErr w:type="spellStart"/>
            <w:r>
              <w:t>ms</w:t>
            </w:r>
            <w:proofErr w:type="spellEnd"/>
          </w:p>
        </w:tc>
        <w:tc>
          <w:tcPr>
            <w:tcW w:w="1648" w:type="dxa"/>
          </w:tcPr>
          <w:p w14:paraId="024F2D03" w14:textId="38513090" w:rsidR="00AC3885" w:rsidRDefault="00AC3885" w:rsidP="00AC3885">
            <w:pPr>
              <w:ind w:left="0" w:firstLine="0"/>
            </w:pPr>
            <w:r>
              <w:t>40 kHz</w:t>
            </w:r>
          </w:p>
        </w:tc>
        <w:tc>
          <w:tcPr>
            <w:tcW w:w="1581" w:type="dxa"/>
          </w:tcPr>
          <w:p w14:paraId="327E72FB" w14:textId="75C0C9DA" w:rsidR="00AC3885" w:rsidRDefault="00AC3885" w:rsidP="00AC3885">
            <w:pPr>
              <w:ind w:left="0" w:firstLine="0"/>
            </w:pPr>
            <w:r>
              <w:t>20 kHz</w:t>
            </w:r>
          </w:p>
        </w:tc>
        <w:tc>
          <w:tcPr>
            <w:tcW w:w="1362" w:type="dxa"/>
          </w:tcPr>
          <w:p w14:paraId="380DC514" w14:textId="58E9EE51" w:rsidR="00AC3885" w:rsidRDefault="00AC3885" w:rsidP="00AC3885">
            <w:pPr>
              <w:ind w:left="0" w:firstLine="0"/>
            </w:pPr>
            <w:r>
              <w:t xml:space="preserve">-70 </w:t>
            </w:r>
            <w:proofErr w:type="spellStart"/>
            <w:r>
              <w:t>dBV</w:t>
            </w:r>
            <w:proofErr w:type="spellEnd"/>
          </w:p>
        </w:tc>
        <w:tc>
          <w:tcPr>
            <w:tcW w:w="1362" w:type="dxa"/>
          </w:tcPr>
          <w:p w14:paraId="034E5C19" w14:textId="22F60562" w:rsidR="00AC3885" w:rsidRDefault="00AC3885" w:rsidP="00AC3885">
            <w:pPr>
              <w:ind w:left="0" w:firstLine="0"/>
            </w:pPr>
            <w:r>
              <w:t>2</w:t>
            </w:r>
            <w:r w:rsidR="00F179A2">
              <w:t>0</w:t>
            </w:r>
            <w:r>
              <w:t xml:space="preserve"> to 35 dB</w:t>
            </w:r>
          </w:p>
        </w:tc>
      </w:tr>
    </w:tbl>
    <w:p w14:paraId="75D8E393" w14:textId="77777777" w:rsidR="007F7F02" w:rsidRPr="007F7F02" w:rsidRDefault="007F7F02" w:rsidP="007F7F02"/>
    <w:p w14:paraId="32786153" w14:textId="5047E74E" w:rsidR="00D075B6" w:rsidRDefault="00D075B6" w:rsidP="00DB24E2">
      <w:pPr>
        <w:pStyle w:val="ListParagraph"/>
        <w:numPr>
          <w:ilvl w:val="0"/>
          <w:numId w:val="31"/>
        </w:numPr>
      </w:pPr>
      <w:r>
        <w:t xml:space="preserve">You should enter -100 in the </w:t>
      </w:r>
      <w:proofErr w:type="spellStart"/>
      <w:r>
        <w:t>thd</w:t>
      </w:r>
      <w:proofErr w:type="spellEnd"/>
      <w:r>
        <w:t xml:space="preserve"> worksheet for any harmonics that do not appear in the Peaks area. </w:t>
      </w:r>
    </w:p>
    <w:p w14:paraId="69C88096" w14:textId="629969B0" w:rsidR="00DB24E2" w:rsidRDefault="00DB24E2" w:rsidP="00DB24E2">
      <w:pPr>
        <w:pStyle w:val="ListParagraph"/>
        <w:numPr>
          <w:ilvl w:val="0"/>
          <w:numId w:val="31"/>
        </w:numPr>
      </w:pPr>
      <w:r>
        <w:t xml:space="preserve">You will have to figure out the excel functions to compute the THD using Equation 7.  You may use ancillary rows and columns to do this.  Some excel functions that </w:t>
      </w:r>
    </w:p>
    <w:p w14:paraId="2758F14D" w14:textId="1C10C1A7" w:rsidR="00DB24E2" w:rsidRDefault="00DE6F9A" w:rsidP="00DB24E2">
      <w:pPr>
        <w:pStyle w:val="ListParagraph"/>
        <w:numPr>
          <w:ilvl w:val="1"/>
          <w:numId w:val="31"/>
        </w:numPr>
      </w:pPr>
      <w:r>
        <w:lastRenderedPageBreak/>
        <w:t>SUM</w:t>
      </w:r>
    </w:p>
    <w:p w14:paraId="44C8EC61" w14:textId="482FA8F3" w:rsidR="00DB24E2" w:rsidRDefault="00DE6F9A" w:rsidP="00DB24E2">
      <w:pPr>
        <w:pStyle w:val="ListParagraph"/>
        <w:numPr>
          <w:ilvl w:val="1"/>
          <w:numId w:val="31"/>
        </w:numPr>
      </w:pPr>
      <w:r>
        <w:t>POWER</w:t>
      </w:r>
    </w:p>
    <w:p w14:paraId="677140F3" w14:textId="30962B36" w:rsidR="00DE6F9A" w:rsidRDefault="00DE6F9A" w:rsidP="00DB24E2">
      <w:pPr>
        <w:pStyle w:val="ListParagraph"/>
        <w:numPr>
          <w:ilvl w:val="1"/>
          <w:numId w:val="31"/>
        </w:numPr>
      </w:pPr>
      <w:r>
        <w:t>SQRT</w:t>
      </w:r>
    </w:p>
    <w:p w14:paraId="0C92C606" w14:textId="1EAD6074" w:rsidR="00DB24E2" w:rsidRDefault="00DE6F9A" w:rsidP="00DB24E2">
      <w:pPr>
        <w:pStyle w:val="ListParagraph"/>
        <w:numPr>
          <w:ilvl w:val="0"/>
          <w:numId w:val="31"/>
        </w:numPr>
      </w:pPr>
      <w:r>
        <w:t xml:space="preserve">You </w:t>
      </w:r>
      <w:r w:rsidR="00DC2C4E">
        <w:t>will</w:t>
      </w:r>
      <w:r>
        <w:t xml:space="preserve"> want to use relative, absolute and mixed cell references.</w:t>
      </w:r>
    </w:p>
    <w:p w14:paraId="35960B73" w14:textId="0D599DF5" w:rsidR="00DE6F9A" w:rsidRPr="00DB24E2" w:rsidRDefault="00DE6F9A" w:rsidP="00DB24E2">
      <w:pPr>
        <w:pStyle w:val="ListParagraph"/>
        <w:numPr>
          <w:ilvl w:val="0"/>
          <w:numId w:val="31"/>
        </w:numPr>
      </w:pPr>
      <w:r>
        <w:t xml:space="preserve">I was able to compute the THD values in row 19 </w:t>
      </w:r>
      <w:r w:rsidR="00DC2C4E">
        <w:t xml:space="preserve">with one </w:t>
      </w:r>
      <w:r>
        <w:t>excel formula</w:t>
      </w:r>
      <w:r w:rsidR="00DC2C4E">
        <w:t xml:space="preserve"> that I was able to drag into columns D to </w:t>
      </w:r>
      <w:r w:rsidR="00E84B9D">
        <w:t>L</w:t>
      </w:r>
      <w:r w:rsidR="00DC2C4E">
        <w:t>.  Hint, I had 7 calls to POWER and I filled in the empty cells in each column with a large negative number to make them approximately 0 in the THD computation.</w:t>
      </w:r>
    </w:p>
    <w:p w14:paraId="3D43115A" w14:textId="71B870D7" w:rsidR="0055402E" w:rsidRPr="00A97792" w:rsidRDefault="0055402E" w:rsidP="00A97792">
      <w:pPr>
        <w:pStyle w:val="Heading1"/>
      </w:pPr>
      <w:r w:rsidRPr="00A97792">
        <w:t>Turn in:</w:t>
      </w:r>
    </w:p>
    <w:p w14:paraId="70550422" w14:textId="4030970D" w:rsidR="00E6287C" w:rsidRDefault="0055402E" w:rsidP="00BE469B">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r w:rsidR="00BE469B">
        <w:t>.</w:t>
      </w:r>
    </w:p>
    <w:p w14:paraId="231F97AE" w14:textId="6FD8B10F" w:rsidR="00E66AF6" w:rsidRDefault="00E66AF6" w:rsidP="00E66AF6">
      <w:pPr>
        <w:pStyle w:val="ListParagraph"/>
        <w:numPr>
          <w:ilvl w:val="0"/>
          <w:numId w:val="31"/>
        </w:numPr>
        <w:spacing w:before="100" w:beforeAutospacing="1" w:after="100" w:afterAutospacing="1" w:line="240" w:lineRule="auto"/>
      </w:pPr>
      <w:r>
        <w:t>Table 1</w:t>
      </w:r>
    </w:p>
    <w:p w14:paraId="6CA863E6" w14:textId="292ECDD2" w:rsidR="00E66AF6" w:rsidRPr="00E6287C" w:rsidRDefault="00E66AF6" w:rsidP="00E66AF6">
      <w:pPr>
        <w:pStyle w:val="ListParagraph"/>
        <w:numPr>
          <w:ilvl w:val="0"/>
          <w:numId w:val="31"/>
        </w:numPr>
        <w:spacing w:before="100" w:beforeAutospacing="1" w:after="100" w:afterAutospacing="1" w:line="240" w:lineRule="auto"/>
        <w:rPr>
          <w:bCs/>
        </w:rPr>
      </w:pPr>
      <w:r>
        <w:t xml:space="preserve">Completed </w:t>
      </w:r>
      <w:proofErr w:type="spellStart"/>
      <w:r>
        <w:t>thd</w:t>
      </w:r>
      <w:proofErr w:type="spellEnd"/>
      <w:r>
        <w:t xml:space="preserve"> table with graph</w:t>
      </w:r>
    </w:p>
    <w:sectPr w:rsidR="00E66AF6" w:rsidRPr="00E6287C">
      <w:headerReference w:type="even" r:id="rId13"/>
      <w:headerReference w:type="default" r:id="rId14"/>
      <w:footerReference w:type="even" r:id="rId15"/>
      <w:footerReference w:type="default" r:id="rId16"/>
      <w:headerReference w:type="first" r:id="rId17"/>
      <w:footerReference w:type="first" r:id="rId18"/>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1D7D6" w14:textId="77777777" w:rsidR="00A25340" w:rsidRDefault="00A25340">
      <w:pPr>
        <w:spacing w:after="0" w:line="240" w:lineRule="auto"/>
      </w:pPr>
      <w:r>
        <w:separator/>
      </w:r>
    </w:p>
  </w:endnote>
  <w:endnote w:type="continuationSeparator" w:id="0">
    <w:p w14:paraId="31388AF0" w14:textId="77777777" w:rsidR="00A25340" w:rsidRDefault="00A2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677AFB" w:rsidRDefault="00677AFB">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677AFB" w:rsidRDefault="00677AF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6AA2059E" w:rsidR="00677AFB" w:rsidRDefault="00677AFB">
    <w:pPr>
      <w:spacing w:after="0" w:line="259" w:lineRule="auto"/>
      <w:ind w:left="0" w:right="1" w:firstLine="0"/>
      <w:jc w:val="right"/>
    </w:pPr>
    <w:r>
      <w:fldChar w:fldCharType="begin"/>
    </w:r>
    <w:r>
      <w:instrText xml:space="preserve"> PAGE   \* MERGEFORMAT </w:instrText>
    </w:r>
    <w:r>
      <w:fldChar w:fldCharType="separate"/>
    </w:r>
    <w:r w:rsidR="00AF0324" w:rsidRPr="00AF0324">
      <w:rPr>
        <w:rFonts w:ascii="Calibri" w:eastAsia="Calibri" w:hAnsi="Calibri" w:cs="Calibri"/>
        <w:noProof/>
      </w:rPr>
      <w:t>8</w:t>
    </w:r>
    <w:r>
      <w:rPr>
        <w:rFonts w:ascii="Calibri" w:eastAsia="Calibri" w:hAnsi="Calibri" w:cs="Calibri"/>
      </w:rPr>
      <w:fldChar w:fldCharType="end"/>
    </w:r>
    <w:r>
      <w:rPr>
        <w:rFonts w:ascii="Calibri" w:eastAsia="Calibri" w:hAnsi="Calibri" w:cs="Calibri"/>
      </w:rPr>
      <w:t xml:space="preserve"> </w:t>
    </w:r>
  </w:p>
  <w:p w14:paraId="4E94A8C9" w14:textId="77777777" w:rsidR="00677AFB" w:rsidRDefault="00677AF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414FCFAD" w:rsidR="00677AFB" w:rsidRDefault="00677AFB">
    <w:pPr>
      <w:spacing w:after="0" w:line="259" w:lineRule="auto"/>
      <w:ind w:left="0" w:right="1" w:firstLine="0"/>
      <w:jc w:val="right"/>
    </w:pPr>
    <w:r>
      <w:fldChar w:fldCharType="begin"/>
    </w:r>
    <w:r>
      <w:instrText xml:space="preserve"> PAGE   \* MERGEFORMAT </w:instrText>
    </w:r>
    <w:r>
      <w:fldChar w:fldCharType="separate"/>
    </w:r>
    <w:r w:rsidR="00EE31A3" w:rsidRPr="00EE31A3">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677AFB" w:rsidRDefault="00677AFB">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12B42" w14:textId="77777777" w:rsidR="00A25340" w:rsidRDefault="00A25340">
      <w:pPr>
        <w:spacing w:after="0" w:line="240" w:lineRule="auto"/>
      </w:pPr>
      <w:r>
        <w:separator/>
      </w:r>
    </w:p>
  </w:footnote>
  <w:footnote w:type="continuationSeparator" w:id="0">
    <w:p w14:paraId="57B26A6D" w14:textId="77777777" w:rsidR="00A25340" w:rsidRDefault="00A25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677AFB" w:rsidRDefault="00677AFB">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677AFB" w:rsidRDefault="00677AF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15699CE4" w:rsidR="00677AFB" w:rsidRPr="00341CC7" w:rsidRDefault="00677AFB">
    <w:pPr>
      <w:spacing w:after="0" w:line="259" w:lineRule="auto"/>
      <w:ind w:left="0" w:right="106" w:firstLine="0"/>
      <w:jc w:val="right"/>
      <w:rPr>
        <w:b/>
        <w:bCs/>
      </w:rPr>
    </w:pPr>
    <w:r w:rsidRPr="00341CC7">
      <w:rPr>
        <w:b/>
        <w:bCs/>
        <w:noProof/>
      </w:rPr>
      <w:t>Frequency Response: Total Harmonic Distortion</w:t>
    </w:r>
    <w:r w:rsidRPr="00341CC7">
      <w:rPr>
        <w:rFonts w:ascii="Calibri" w:eastAsia="Calibri" w:hAnsi="Calibri" w:cs="Calibri"/>
        <w:b/>
        <w:bCs/>
      </w:rPr>
      <w:t xml:space="preserve"> </w:t>
    </w:r>
  </w:p>
  <w:p w14:paraId="1DDBA52D" w14:textId="77777777" w:rsidR="00677AFB" w:rsidRDefault="00677AF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677AFB" w:rsidRDefault="00677AFB">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20D7"/>
    <w:multiLevelType w:val="hybridMultilevel"/>
    <w:tmpl w:val="86C4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34707"/>
    <w:multiLevelType w:val="hybridMultilevel"/>
    <w:tmpl w:val="15804152"/>
    <w:lvl w:ilvl="0" w:tplc="65CA934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F6770"/>
    <w:multiLevelType w:val="hybridMultilevel"/>
    <w:tmpl w:val="9BDA6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2B67FEF"/>
    <w:multiLevelType w:val="hybridMultilevel"/>
    <w:tmpl w:val="9706579A"/>
    <w:lvl w:ilvl="0" w:tplc="0680A3E2">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234A2"/>
    <w:multiLevelType w:val="hybridMultilevel"/>
    <w:tmpl w:val="47A88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1519"/>
    <w:multiLevelType w:val="hybridMultilevel"/>
    <w:tmpl w:val="15804152"/>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559962">
    <w:abstractNumId w:val="29"/>
  </w:num>
  <w:num w:numId="2" w16cid:durableId="28726822">
    <w:abstractNumId w:val="0"/>
  </w:num>
  <w:num w:numId="3" w16cid:durableId="1199049680">
    <w:abstractNumId w:val="24"/>
  </w:num>
  <w:num w:numId="4" w16cid:durableId="1190099717">
    <w:abstractNumId w:val="32"/>
  </w:num>
  <w:num w:numId="5" w16cid:durableId="476848371">
    <w:abstractNumId w:val="36"/>
  </w:num>
  <w:num w:numId="6" w16cid:durableId="1680304091">
    <w:abstractNumId w:val="26"/>
  </w:num>
  <w:num w:numId="7" w16cid:durableId="522548264">
    <w:abstractNumId w:val="28"/>
  </w:num>
  <w:num w:numId="8" w16cid:durableId="1231843793">
    <w:abstractNumId w:val="17"/>
  </w:num>
  <w:num w:numId="9" w16cid:durableId="1942567869">
    <w:abstractNumId w:val="5"/>
  </w:num>
  <w:num w:numId="10" w16cid:durableId="1746875735">
    <w:abstractNumId w:val="10"/>
  </w:num>
  <w:num w:numId="11" w16cid:durableId="887572200">
    <w:abstractNumId w:val="39"/>
  </w:num>
  <w:num w:numId="12" w16cid:durableId="1888493257">
    <w:abstractNumId w:val="23"/>
  </w:num>
  <w:num w:numId="13" w16cid:durableId="1266498599">
    <w:abstractNumId w:val="20"/>
  </w:num>
  <w:num w:numId="14" w16cid:durableId="2083478352">
    <w:abstractNumId w:val="22"/>
  </w:num>
  <w:num w:numId="15" w16cid:durableId="362705973">
    <w:abstractNumId w:val="8"/>
  </w:num>
  <w:num w:numId="16" w16cid:durableId="318078728">
    <w:abstractNumId w:val="38"/>
  </w:num>
  <w:num w:numId="17" w16cid:durableId="1752970102">
    <w:abstractNumId w:val="15"/>
  </w:num>
  <w:num w:numId="18" w16cid:durableId="904101029">
    <w:abstractNumId w:val="3"/>
  </w:num>
  <w:num w:numId="19" w16cid:durableId="1357120889">
    <w:abstractNumId w:val="33"/>
  </w:num>
  <w:num w:numId="20" w16cid:durableId="1184248380">
    <w:abstractNumId w:val="12"/>
  </w:num>
  <w:num w:numId="21" w16cid:durableId="83689529">
    <w:abstractNumId w:val="4"/>
  </w:num>
  <w:num w:numId="22" w16cid:durableId="1391002272">
    <w:abstractNumId w:val="14"/>
  </w:num>
  <w:num w:numId="23" w16cid:durableId="1532569595">
    <w:abstractNumId w:val="16"/>
  </w:num>
  <w:num w:numId="24" w16cid:durableId="1287615713">
    <w:abstractNumId w:val="27"/>
  </w:num>
  <w:num w:numId="25" w16cid:durableId="1827548931">
    <w:abstractNumId w:val="37"/>
  </w:num>
  <w:num w:numId="26" w16cid:durableId="1705709244">
    <w:abstractNumId w:val="19"/>
  </w:num>
  <w:num w:numId="27" w16cid:durableId="937640932">
    <w:abstractNumId w:val="7"/>
  </w:num>
  <w:num w:numId="28" w16cid:durableId="1602450875">
    <w:abstractNumId w:val="9"/>
  </w:num>
  <w:num w:numId="29" w16cid:durableId="2084838875">
    <w:abstractNumId w:val="34"/>
  </w:num>
  <w:num w:numId="30" w16cid:durableId="760103929">
    <w:abstractNumId w:val="13"/>
  </w:num>
  <w:num w:numId="31" w16cid:durableId="1372263580">
    <w:abstractNumId w:val="41"/>
  </w:num>
  <w:num w:numId="32" w16cid:durableId="658844102">
    <w:abstractNumId w:val="30"/>
  </w:num>
  <w:num w:numId="33" w16cid:durableId="1587884106">
    <w:abstractNumId w:val="11"/>
  </w:num>
  <w:num w:numId="34" w16cid:durableId="599339077">
    <w:abstractNumId w:val="31"/>
  </w:num>
  <w:num w:numId="35" w16cid:durableId="284045698">
    <w:abstractNumId w:val="1"/>
  </w:num>
  <w:num w:numId="36" w16cid:durableId="711882319">
    <w:abstractNumId w:val="21"/>
  </w:num>
  <w:num w:numId="37" w16cid:durableId="62874016">
    <w:abstractNumId w:val="6"/>
  </w:num>
  <w:num w:numId="38" w16cid:durableId="1718047235">
    <w:abstractNumId w:val="2"/>
  </w:num>
  <w:num w:numId="39" w16cid:durableId="1464885066">
    <w:abstractNumId w:val="40"/>
  </w:num>
  <w:num w:numId="40" w16cid:durableId="875384187">
    <w:abstractNumId w:val="35"/>
  </w:num>
  <w:num w:numId="41" w16cid:durableId="636564867">
    <w:abstractNumId w:val="18"/>
  </w:num>
  <w:num w:numId="42" w16cid:durableId="8924287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07F4"/>
    <w:rsid w:val="000116B7"/>
    <w:rsid w:val="00013AFB"/>
    <w:rsid w:val="0001724B"/>
    <w:rsid w:val="000224B4"/>
    <w:rsid w:val="000266AC"/>
    <w:rsid w:val="0003152E"/>
    <w:rsid w:val="000417AC"/>
    <w:rsid w:val="000511E9"/>
    <w:rsid w:val="0005334B"/>
    <w:rsid w:val="000546C2"/>
    <w:rsid w:val="00055A13"/>
    <w:rsid w:val="00061EB3"/>
    <w:rsid w:val="0006273E"/>
    <w:rsid w:val="00070FA2"/>
    <w:rsid w:val="00076A1C"/>
    <w:rsid w:val="00077D12"/>
    <w:rsid w:val="00083C9A"/>
    <w:rsid w:val="00084A23"/>
    <w:rsid w:val="000904DC"/>
    <w:rsid w:val="00094061"/>
    <w:rsid w:val="0009410E"/>
    <w:rsid w:val="00094B82"/>
    <w:rsid w:val="000972E9"/>
    <w:rsid w:val="000B0CEB"/>
    <w:rsid w:val="000B31DC"/>
    <w:rsid w:val="000B366A"/>
    <w:rsid w:val="000B59B9"/>
    <w:rsid w:val="000B78B5"/>
    <w:rsid w:val="000D61AC"/>
    <w:rsid w:val="000F1DD8"/>
    <w:rsid w:val="00100D14"/>
    <w:rsid w:val="0010324E"/>
    <w:rsid w:val="00104336"/>
    <w:rsid w:val="00105E7C"/>
    <w:rsid w:val="00113CE3"/>
    <w:rsid w:val="00114199"/>
    <w:rsid w:val="00115ED7"/>
    <w:rsid w:val="00117B5A"/>
    <w:rsid w:val="00117EA2"/>
    <w:rsid w:val="00120638"/>
    <w:rsid w:val="00121666"/>
    <w:rsid w:val="001222A7"/>
    <w:rsid w:val="00127F2A"/>
    <w:rsid w:val="00132062"/>
    <w:rsid w:val="00132834"/>
    <w:rsid w:val="001338E9"/>
    <w:rsid w:val="00133A71"/>
    <w:rsid w:val="00141CAE"/>
    <w:rsid w:val="00143D9A"/>
    <w:rsid w:val="0014524D"/>
    <w:rsid w:val="00145D94"/>
    <w:rsid w:val="00150029"/>
    <w:rsid w:val="00150703"/>
    <w:rsid w:val="00150AC6"/>
    <w:rsid w:val="001521FF"/>
    <w:rsid w:val="00153724"/>
    <w:rsid w:val="0015432D"/>
    <w:rsid w:val="001604EF"/>
    <w:rsid w:val="00161E11"/>
    <w:rsid w:val="00163E33"/>
    <w:rsid w:val="00165E58"/>
    <w:rsid w:val="00170371"/>
    <w:rsid w:val="0017294B"/>
    <w:rsid w:val="00174317"/>
    <w:rsid w:val="00174498"/>
    <w:rsid w:val="0019235F"/>
    <w:rsid w:val="001935BD"/>
    <w:rsid w:val="0019465F"/>
    <w:rsid w:val="00195ABB"/>
    <w:rsid w:val="001964CE"/>
    <w:rsid w:val="0019679F"/>
    <w:rsid w:val="001A1C8F"/>
    <w:rsid w:val="001A51E9"/>
    <w:rsid w:val="001A6648"/>
    <w:rsid w:val="001A7E12"/>
    <w:rsid w:val="001B5573"/>
    <w:rsid w:val="001C46B0"/>
    <w:rsid w:val="001C6E4A"/>
    <w:rsid w:val="001D1D89"/>
    <w:rsid w:val="001D2B9C"/>
    <w:rsid w:val="001D3AD6"/>
    <w:rsid w:val="001D3F5D"/>
    <w:rsid w:val="001D4276"/>
    <w:rsid w:val="001D5A6F"/>
    <w:rsid w:val="001D72E1"/>
    <w:rsid w:val="001E4C07"/>
    <w:rsid w:val="001E6EEA"/>
    <w:rsid w:val="001F0632"/>
    <w:rsid w:val="001F492B"/>
    <w:rsid w:val="002032E2"/>
    <w:rsid w:val="002036EB"/>
    <w:rsid w:val="002039D1"/>
    <w:rsid w:val="00207A8E"/>
    <w:rsid w:val="00210C84"/>
    <w:rsid w:val="00215540"/>
    <w:rsid w:val="002221DC"/>
    <w:rsid w:val="00223C35"/>
    <w:rsid w:val="00225AEF"/>
    <w:rsid w:val="00226025"/>
    <w:rsid w:val="0023682B"/>
    <w:rsid w:val="0023732E"/>
    <w:rsid w:val="00242E8E"/>
    <w:rsid w:val="002434F6"/>
    <w:rsid w:val="00243AE9"/>
    <w:rsid w:val="00250435"/>
    <w:rsid w:val="00252C59"/>
    <w:rsid w:val="00256C4E"/>
    <w:rsid w:val="00256FD9"/>
    <w:rsid w:val="002608F6"/>
    <w:rsid w:val="00263BC4"/>
    <w:rsid w:val="00263CFE"/>
    <w:rsid w:val="0026499C"/>
    <w:rsid w:val="00266FAA"/>
    <w:rsid w:val="00274941"/>
    <w:rsid w:val="00274F14"/>
    <w:rsid w:val="002753A5"/>
    <w:rsid w:val="00287879"/>
    <w:rsid w:val="0029116C"/>
    <w:rsid w:val="002B051D"/>
    <w:rsid w:val="002B3E87"/>
    <w:rsid w:val="002B6B74"/>
    <w:rsid w:val="002C0ADC"/>
    <w:rsid w:val="002C6663"/>
    <w:rsid w:val="002D36D7"/>
    <w:rsid w:val="002E29D7"/>
    <w:rsid w:val="002E5348"/>
    <w:rsid w:val="002E60D0"/>
    <w:rsid w:val="002E693D"/>
    <w:rsid w:val="002E7837"/>
    <w:rsid w:val="002F318D"/>
    <w:rsid w:val="002F555C"/>
    <w:rsid w:val="00302907"/>
    <w:rsid w:val="00303A7E"/>
    <w:rsid w:val="00305FE8"/>
    <w:rsid w:val="00306A35"/>
    <w:rsid w:val="003074DE"/>
    <w:rsid w:val="0030796A"/>
    <w:rsid w:val="00310FD5"/>
    <w:rsid w:val="00311807"/>
    <w:rsid w:val="003125A0"/>
    <w:rsid w:val="00316EB9"/>
    <w:rsid w:val="00317C93"/>
    <w:rsid w:val="0032471C"/>
    <w:rsid w:val="00325218"/>
    <w:rsid w:val="00333C35"/>
    <w:rsid w:val="00341CC7"/>
    <w:rsid w:val="003424AC"/>
    <w:rsid w:val="003424F3"/>
    <w:rsid w:val="003454A0"/>
    <w:rsid w:val="0034594B"/>
    <w:rsid w:val="00351679"/>
    <w:rsid w:val="00357142"/>
    <w:rsid w:val="00363A9D"/>
    <w:rsid w:val="003658D1"/>
    <w:rsid w:val="00367F2E"/>
    <w:rsid w:val="0037021A"/>
    <w:rsid w:val="00372190"/>
    <w:rsid w:val="0037301C"/>
    <w:rsid w:val="00374975"/>
    <w:rsid w:val="00375527"/>
    <w:rsid w:val="00377BFC"/>
    <w:rsid w:val="0038024C"/>
    <w:rsid w:val="00383A12"/>
    <w:rsid w:val="00383A8C"/>
    <w:rsid w:val="003849E4"/>
    <w:rsid w:val="00386088"/>
    <w:rsid w:val="00386EA8"/>
    <w:rsid w:val="003A1BF4"/>
    <w:rsid w:val="003A6C73"/>
    <w:rsid w:val="003A798E"/>
    <w:rsid w:val="003C216A"/>
    <w:rsid w:val="003C3B33"/>
    <w:rsid w:val="003C4144"/>
    <w:rsid w:val="003D1109"/>
    <w:rsid w:val="003D333E"/>
    <w:rsid w:val="003E003E"/>
    <w:rsid w:val="003E0B7A"/>
    <w:rsid w:val="003E1CC7"/>
    <w:rsid w:val="003E2D3B"/>
    <w:rsid w:val="003E68C0"/>
    <w:rsid w:val="003F1A43"/>
    <w:rsid w:val="003F7B44"/>
    <w:rsid w:val="00404D83"/>
    <w:rsid w:val="00407145"/>
    <w:rsid w:val="00416429"/>
    <w:rsid w:val="00417028"/>
    <w:rsid w:val="00417F69"/>
    <w:rsid w:val="00425C9F"/>
    <w:rsid w:val="00426C32"/>
    <w:rsid w:val="0042736F"/>
    <w:rsid w:val="004317B3"/>
    <w:rsid w:val="00432862"/>
    <w:rsid w:val="00433AAB"/>
    <w:rsid w:val="004427DD"/>
    <w:rsid w:val="004517B6"/>
    <w:rsid w:val="00451844"/>
    <w:rsid w:val="004567CC"/>
    <w:rsid w:val="00456F25"/>
    <w:rsid w:val="00464B0C"/>
    <w:rsid w:val="00467635"/>
    <w:rsid w:val="004749C7"/>
    <w:rsid w:val="00475C93"/>
    <w:rsid w:val="00477BB7"/>
    <w:rsid w:val="00487235"/>
    <w:rsid w:val="004A0C9E"/>
    <w:rsid w:val="004A0D7A"/>
    <w:rsid w:val="004A5D18"/>
    <w:rsid w:val="004A6EBF"/>
    <w:rsid w:val="004B01D9"/>
    <w:rsid w:val="004B5D72"/>
    <w:rsid w:val="004C098E"/>
    <w:rsid w:val="004C6F84"/>
    <w:rsid w:val="004E4124"/>
    <w:rsid w:val="004E5A4C"/>
    <w:rsid w:val="004E7C66"/>
    <w:rsid w:val="004F12CE"/>
    <w:rsid w:val="004F130E"/>
    <w:rsid w:val="004F2FA0"/>
    <w:rsid w:val="005054A5"/>
    <w:rsid w:val="00506739"/>
    <w:rsid w:val="00507C0A"/>
    <w:rsid w:val="00510C96"/>
    <w:rsid w:val="00512DE0"/>
    <w:rsid w:val="00513B7C"/>
    <w:rsid w:val="00514804"/>
    <w:rsid w:val="00515F67"/>
    <w:rsid w:val="00522752"/>
    <w:rsid w:val="0052410A"/>
    <w:rsid w:val="0053038F"/>
    <w:rsid w:val="00531A83"/>
    <w:rsid w:val="005325F9"/>
    <w:rsid w:val="005333F3"/>
    <w:rsid w:val="005369ED"/>
    <w:rsid w:val="00537C4C"/>
    <w:rsid w:val="00540F8E"/>
    <w:rsid w:val="00541030"/>
    <w:rsid w:val="00544038"/>
    <w:rsid w:val="00545DFF"/>
    <w:rsid w:val="00553B46"/>
    <w:rsid w:val="0055402E"/>
    <w:rsid w:val="00554674"/>
    <w:rsid w:val="00560C28"/>
    <w:rsid w:val="00560E1E"/>
    <w:rsid w:val="00563633"/>
    <w:rsid w:val="00563B5E"/>
    <w:rsid w:val="00563EE6"/>
    <w:rsid w:val="005653DF"/>
    <w:rsid w:val="00565F6F"/>
    <w:rsid w:val="00567076"/>
    <w:rsid w:val="005771DC"/>
    <w:rsid w:val="005817E5"/>
    <w:rsid w:val="00583B2D"/>
    <w:rsid w:val="00587DBC"/>
    <w:rsid w:val="00596B78"/>
    <w:rsid w:val="00597374"/>
    <w:rsid w:val="005A07EB"/>
    <w:rsid w:val="005A1547"/>
    <w:rsid w:val="005A1845"/>
    <w:rsid w:val="005A190C"/>
    <w:rsid w:val="005A4109"/>
    <w:rsid w:val="005A69C0"/>
    <w:rsid w:val="005B51E0"/>
    <w:rsid w:val="005B565F"/>
    <w:rsid w:val="005B59FE"/>
    <w:rsid w:val="005B60AC"/>
    <w:rsid w:val="005B6BD1"/>
    <w:rsid w:val="005C067C"/>
    <w:rsid w:val="005C0A81"/>
    <w:rsid w:val="005C1732"/>
    <w:rsid w:val="005C4124"/>
    <w:rsid w:val="005C6579"/>
    <w:rsid w:val="005D1E06"/>
    <w:rsid w:val="005E5B01"/>
    <w:rsid w:val="005E609B"/>
    <w:rsid w:val="005F0B2F"/>
    <w:rsid w:val="005F3A9F"/>
    <w:rsid w:val="005F6966"/>
    <w:rsid w:val="0060741C"/>
    <w:rsid w:val="00607662"/>
    <w:rsid w:val="00610A6F"/>
    <w:rsid w:val="006124CA"/>
    <w:rsid w:val="00617BD7"/>
    <w:rsid w:val="006220C6"/>
    <w:rsid w:val="00623608"/>
    <w:rsid w:val="0062386A"/>
    <w:rsid w:val="00626959"/>
    <w:rsid w:val="00632A88"/>
    <w:rsid w:val="00634CCC"/>
    <w:rsid w:val="00635FF4"/>
    <w:rsid w:val="0063796A"/>
    <w:rsid w:val="00652A37"/>
    <w:rsid w:val="00657E51"/>
    <w:rsid w:val="0066217D"/>
    <w:rsid w:val="0066403C"/>
    <w:rsid w:val="0066581E"/>
    <w:rsid w:val="00666838"/>
    <w:rsid w:val="00666C82"/>
    <w:rsid w:val="00673AA8"/>
    <w:rsid w:val="00673DD7"/>
    <w:rsid w:val="00674AEE"/>
    <w:rsid w:val="00674C2B"/>
    <w:rsid w:val="00677AFB"/>
    <w:rsid w:val="00681B73"/>
    <w:rsid w:val="00683E19"/>
    <w:rsid w:val="006878F1"/>
    <w:rsid w:val="00690124"/>
    <w:rsid w:val="00690485"/>
    <w:rsid w:val="006A26E2"/>
    <w:rsid w:val="006B0271"/>
    <w:rsid w:val="006B0AFB"/>
    <w:rsid w:val="006B1F73"/>
    <w:rsid w:val="006B3932"/>
    <w:rsid w:val="006B458D"/>
    <w:rsid w:val="006B4797"/>
    <w:rsid w:val="006B60DD"/>
    <w:rsid w:val="006B6185"/>
    <w:rsid w:val="006C1416"/>
    <w:rsid w:val="006C3A98"/>
    <w:rsid w:val="006C4F4B"/>
    <w:rsid w:val="006C56AE"/>
    <w:rsid w:val="006D29DF"/>
    <w:rsid w:val="006D3F7A"/>
    <w:rsid w:val="006D6169"/>
    <w:rsid w:val="006E1832"/>
    <w:rsid w:val="006E32C9"/>
    <w:rsid w:val="006E64BA"/>
    <w:rsid w:val="006F1249"/>
    <w:rsid w:val="006F32E4"/>
    <w:rsid w:val="00703527"/>
    <w:rsid w:val="0072623B"/>
    <w:rsid w:val="00730A26"/>
    <w:rsid w:val="00731695"/>
    <w:rsid w:val="00732423"/>
    <w:rsid w:val="00732723"/>
    <w:rsid w:val="00733FF2"/>
    <w:rsid w:val="007345DE"/>
    <w:rsid w:val="0073587C"/>
    <w:rsid w:val="007361A8"/>
    <w:rsid w:val="00736BFA"/>
    <w:rsid w:val="00737EB9"/>
    <w:rsid w:val="00743E33"/>
    <w:rsid w:val="00746392"/>
    <w:rsid w:val="00752117"/>
    <w:rsid w:val="007611BD"/>
    <w:rsid w:val="007621B3"/>
    <w:rsid w:val="00762A59"/>
    <w:rsid w:val="00765659"/>
    <w:rsid w:val="00773015"/>
    <w:rsid w:val="00780BBF"/>
    <w:rsid w:val="00781490"/>
    <w:rsid w:val="00782F24"/>
    <w:rsid w:val="00790E77"/>
    <w:rsid w:val="00793592"/>
    <w:rsid w:val="007A3280"/>
    <w:rsid w:val="007A7825"/>
    <w:rsid w:val="007B2BAB"/>
    <w:rsid w:val="007B513C"/>
    <w:rsid w:val="007C2655"/>
    <w:rsid w:val="007C2931"/>
    <w:rsid w:val="007D10F5"/>
    <w:rsid w:val="007D3633"/>
    <w:rsid w:val="007D3745"/>
    <w:rsid w:val="007D5C2B"/>
    <w:rsid w:val="007D719F"/>
    <w:rsid w:val="007E03E1"/>
    <w:rsid w:val="007E04E7"/>
    <w:rsid w:val="007E3E71"/>
    <w:rsid w:val="007E631E"/>
    <w:rsid w:val="007F4CF7"/>
    <w:rsid w:val="007F7F02"/>
    <w:rsid w:val="0080625B"/>
    <w:rsid w:val="00807500"/>
    <w:rsid w:val="0081082E"/>
    <w:rsid w:val="00810D53"/>
    <w:rsid w:val="00817FB3"/>
    <w:rsid w:val="0082150C"/>
    <w:rsid w:val="008354DD"/>
    <w:rsid w:val="00836332"/>
    <w:rsid w:val="00842C34"/>
    <w:rsid w:val="00843E20"/>
    <w:rsid w:val="0084664E"/>
    <w:rsid w:val="008502C8"/>
    <w:rsid w:val="00850715"/>
    <w:rsid w:val="00851110"/>
    <w:rsid w:val="00852440"/>
    <w:rsid w:val="00854699"/>
    <w:rsid w:val="0086027E"/>
    <w:rsid w:val="00865B33"/>
    <w:rsid w:val="0086679A"/>
    <w:rsid w:val="008675B1"/>
    <w:rsid w:val="00867E3A"/>
    <w:rsid w:val="00876473"/>
    <w:rsid w:val="0087665E"/>
    <w:rsid w:val="00887ED1"/>
    <w:rsid w:val="00896389"/>
    <w:rsid w:val="008A1A6C"/>
    <w:rsid w:val="008A1D0E"/>
    <w:rsid w:val="008A49C7"/>
    <w:rsid w:val="008A67CA"/>
    <w:rsid w:val="008B5A92"/>
    <w:rsid w:val="008B5BD9"/>
    <w:rsid w:val="008B60A9"/>
    <w:rsid w:val="008C0ED3"/>
    <w:rsid w:val="008C2CF6"/>
    <w:rsid w:val="008C4A95"/>
    <w:rsid w:val="008C6AC9"/>
    <w:rsid w:val="008C7D6A"/>
    <w:rsid w:val="008D14A8"/>
    <w:rsid w:val="008E0032"/>
    <w:rsid w:val="008E309D"/>
    <w:rsid w:val="008E432B"/>
    <w:rsid w:val="008E740C"/>
    <w:rsid w:val="008F2468"/>
    <w:rsid w:val="008F265E"/>
    <w:rsid w:val="008F3933"/>
    <w:rsid w:val="008F5D37"/>
    <w:rsid w:val="008F5F79"/>
    <w:rsid w:val="00901B67"/>
    <w:rsid w:val="00902198"/>
    <w:rsid w:val="00907E0E"/>
    <w:rsid w:val="00912430"/>
    <w:rsid w:val="00914295"/>
    <w:rsid w:val="00914712"/>
    <w:rsid w:val="00917664"/>
    <w:rsid w:val="00920CBF"/>
    <w:rsid w:val="00920E78"/>
    <w:rsid w:val="00937982"/>
    <w:rsid w:val="00940DCE"/>
    <w:rsid w:val="009424A8"/>
    <w:rsid w:val="009426AC"/>
    <w:rsid w:val="0094449C"/>
    <w:rsid w:val="00950625"/>
    <w:rsid w:val="009559AC"/>
    <w:rsid w:val="009561B8"/>
    <w:rsid w:val="00961CA7"/>
    <w:rsid w:val="009623D1"/>
    <w:rsid w:val="00964A55"/>
    <w:rsid w:val="0096671A"/>
    <w:rsid w:val="00974A77"/>
    <w:rsid w:val="00976684"/>
    <w:rsid w:val="00981B01"/>
    <w:rsid w:val="00981C1E"/>
    <w:rsid w:val="00981FBE"/>
    <w:rsid w:val="00983685"/>
    <w:rsid w:val="00983D73"/>
    <w:rsid w:val="00991D10"/>
    <w:rsid w:val="00991E77"/>
    <w:rsid w:val="00992F49"/>
    <w:rsid w:val="009948A2"/>
    <w:rsid w:val="00994D94"/>
    <w:rsid w:val="009A2EC1"/>
    <w:rsid w:val="009A42ED"/>
    <w:rsid w:val="009A6070"/>
    <w:rsid w:val="009A728A"/>
    <w:rsid w:val="009B0DEB"/>
    <w:rsid w:val="009B1F0C"/>
    <w:rsid w:val="009B2559"/>
    <w:rsid w:val="009B3C1B"/>
    <w:rsid w:val="009B4E65"/>
    <w:rsid w:val="009B5902"/>
    <w:rsid w:val="009B76C0"/>
    <w:rsid w:val="009B7B92"/>
    <w:rsid w:val="009C1FD5"/>
    <w:rsid w:val="009C4F21"/>
    <w:rsid w:val="009C70DE"/>
    <w:rsid w:val="009D430B"/>
    <w:rsid w:val="009E0CB0"/>
    <w:rsid w:val="009E6423"/>
    <w:rsid w:val="009E75DD"/>
    <w:rsid w:val="009F0D8F"/>
    <w:rsid w:val="009F27E1"/>
    <w:rsid w:val="009F3AEC"/>
    <w:rsid w:val="009F74EE"/>
    <w:rsid w:val="009F7D37"/>
    <w:rsid w:val="00A00962"/>
    <w:rsid w:val="00A04E66"/>
    <w:rsid w:val="00A079B2"/>
    <w:rsid w:val="00A07EA4"/>
    <w:rsid w:val="00A111D9"/>
    <w:rsid w:val="00A15038"/>
    <w:rsid w:val="00A1538E"/>
    <w:rsid w:val="00A171AF"/>
    <w:rsid w:val="00A22E8B"/>
    <w:rsid w:val="00A25340"/>
    <w:rsid w:val="00A27629"/>
    <w:rsid w:val="00A33A5F"/>
    <w:rsid w:val="00A34077"/>
    <w:rsid w:val="00A54820"/>
    <w:rsid w:val="00A54D7C"/>
    <w:rsid w:val="00A60BDC"/>
    <w:rsid w:val="00A60FCE"/>
    <w:rsid w:val="00A61660"/>
    <w:rsid w:val="00A643A1"/>
    <w:rsid w:val="00A64E82"/>
    <w:rsid w:val="00A72CCC"/>
    <w:rsid w:val="00A75FD4"/>
    <w:rsid w:val="00A77B6A"/>
    <w:rsid w:val="00A8137D"/>
    <w:rsid w:val="00A81E75"/>
    <w:rsid w:val="00A84357"/>
    <w:rsid w:val="00A87E3F"/>
    <w:rsid w:val="00A94DB5"/>
    <w:rsid w:val="00A97792"/>
    <w:rsid w:val="00AA1B90"/>
    <w:rsid w:val="00AA6090"/>
    <w:rsid w:val="00AB236F"/>
    <w:rsid w:val="00AB490C"/>
    <w:rsid w:val="00AC0CAC"/>
    <w:rsid w:val="00AC0FD5"/>
    <w:rsid w:val="00AC3885"/>
    <w:rsid w:val="00AD218E"/>
    <w:rsid w:val="00AD2F90"/>
    <w:rsid w:val="00AD7764"/>
    <w:rsid w:val="00AD7CFD"/>
    <w:rsid w:val="00AE05E9"/>
    <w:rsid w:val="00AE14F5"/>
    <w:rsid w:val="00AE280E"/>
    <w:rsid w:val="00AE35C8"/>
    <w:rsid w:val="00AE44C9"/>
    <w:rsid w:val="00AE489A"/>
    <w:rsid w:val="00AE569F"/>
    <w:rsid w:val="00AE5AAF"/>
    <w:rsid w:val="00AE67A6"/>
    <w:rsid w:val="00AE776F"/>
    <w:rsid w:val="00AF0324"/>
    <w:rsid w:val="00AF3462"/>
    <w:rsid w:val="00B0132E"/>
    <w:rsid w:val="00B028E1"/>
    <w:rsid w:val="00B07C52"/>
    <w:rsid w:val="00B11632"/>
    <w:rsid w:val="00B155BA"/>
    <w:rsid w:val="00B159B4"/>
    <w:rsid w:val="00B23D73"/>
    <w:rsid w:val="00B33B63"/>
    <w:rsid w:val="00B43316"/>
    <w:rsid w:val="00B44439"/>
    <w:rsid w:val="00B501D0"/>
    <w:rsid w:val="00B5642F"/>
    <w:rsid w:val="00B56B1D"/>
    <w:rsid w:val="00B6204A"/>
    <w:rsid w:val="00B64E6C"/>
    <w:rsid w:val="00B66A1B"/>
    <w:rsid w:val="00B701A5"/>
    <w:rsid w:val="00B7113E"/>
    <w:rsid w:val="00B7179D"/>
    <w:rsid w:val="00B73930"/>
    <w:rsid w:val="00B74F8A"/>
    <w:rsid w:val="00B75BD7"/>
    <w:rsid w:val="00B76DDC"/>
    <w:rsid w:val="00B8461F"/>
    <w:rsid w:val="00B92BB5"/>
    <w:rsid w:val="00B93A34"/>
    <w:rsid w:val="00B9476E"/>
    <w:rsid w:val="00BA1F32"/>
    <w:rsid w:val="00BA2715"/>
    <w:rsid w:val="00BA3800"/>
    <w:rsid w:val="00BA3D92"/>
    <w:rsid w:val="00BA56DC"/>
    <w:rsid w:val="00BA6DDD"/>
    <w:rsid w:val="00BB1E57"/>
    <w:rsid w:val="00BB276B"/>
    <w:rsid w:val="00BB62CD"/>
    <w:rsid w:val="00BB70EC"/>
    <w:rsid w:val="00BC01D4"/>
    <w:rsid w:val="00BC06ED"/>
    <w:rsid w:val="00BC5047"/>
    <w:rsid w:val="00BC6530"/>
    <w:rsid w:val="00BD00D9"/>
    <w:rsid w:val="00BD4B22"/>
    <w:rsid w:val="00BD749F"/>
    <w:rsid w:val="00BE0AB7"/>
    <w:rsid w:val="00BE25FB"/>
    <w:rsid w:val="00BE42C3"/>
    <w:rsid w:val="00BE469B"/>
    <w:rsid w:val="00BE4836"/>
    <w:rsid w:val="00BE49F4"/>
    <w:rsid w:val="00BF16D4"/>
    <w:rsid w:val="00BF1F25"/>
    <w:rsid w:val="00BF664D"/>
    <w:rsid w:val="00C15F60"/>
    <w:rsid w:val="00C21BA1"/>
    <w:rsid w:val="00C23127"/>
    <w:rsid w:val="00C30D01"/>
    <w:rsid w:val="00C32194"/>
    <w:rsid w:val="00C36BC1"/>
    <w:rsid w:val="00C476AB"/>
    <w:rsid w:val="00C61A38"/>
    <w:rsid w:val="00C62CC1"/>
    <w:rsid w:val="00C6398F"/>
    <w:rsid w:val="00C64ABF"/>
    <w:rsid w:val="00C652F0"/>
    <w:rsid w:val="00C6598E"/>
    <w:rsid w:val="00C708DA"/>
    <w:rsid w:val="00C7145A"/>
    <w:rsid w:val="00C7587C"/>
    <w:rsid w:val="00C7593D"/>
    <w:rsid w:val="00C8053F"/>
    <w:rsid w:val="00C81A11"/>
    <w:rsid w:val="00C876A0"/>
    <w:rsid w:val="00C94153"/>
    <w:rsid w:val="00C94F4D"/>
    <w:rsid w:val="00C95B9B"/>
    <w:rsid w:val="00C95EEB"/>
    <w:rsid w:val="00C96D88"/>
    <w:rsid w:val="00CB14DC"/>
    <w:rsid w:val="00CB1771"/>
    <w:rsid w:val="00CB5D00"/>
    <w:rsid w:val="00CC6B3C"/>
    <w:rsid w:val="00CC6FFD"/>
    <w:rsid w:val="00CD1F00"/>
    <w:rsid w:val="00CD701B"/>
    <w:rsid w:val="00CE2552"/>
    <w:rsid w:val="00CE5837"/>
    <w:rsid w:val="00CE64FC"/>
    <w:rsid w:val="00CF3F2A"/>
    <w:rsid w:val="00CF5F67"/>
    <w:rsid w:val="00D02C86"/>
    <w:rsid w:val="00D075B6"/>
    <w:rsid w:val="00D07C4E"/>
    <w:rsid w:val="00D10FA0"/>
    <w:rsid w:val="00D12CA8"/>
    <w:rsid w:val="00D14DEB"/>
    <w:rsid w:val="00D14F72"/>
    <w:rsid w:val="00D20B1E"/>
    <w:rsid w:val="00D22A9A"/>
    <w:rsid w:val="00D23942"/>
    <w:rsid w:val="00D2518D"/>
    <w:rsid w:val="00D264B8"/>
    <w:rsid w:val="00D30DC6"/>
    <w:rsid w:val="00D31B2A"/>
    <w:rsid w:val="00D37874"/>
    <w:rsid w:val="00D37CCC"/>
    <w:rsid w:val="00D464BA"/>
    <w:rsid w:val="00D46B28"/>
    <w:rsid w:val="00D52E1D"/>
    <w:rsid w:val="00D56970"/>
    <w:rsid w:val="00D575C5"/>
    <w:rsid w:val="00D62800"/>
    <w:rsid w:val="00D67930"/>
    <w:rsid w:val="00D71FC6"/>
    <w:rsid w:val="00D734AC"/>
    <w:rsid w:val="00D73B4A"/>
    <w:rsid w:val="00D741B8"/>
    <w:rsid w:val="00D7739E"/>
    <w:rsid w:val="00D801B9"/>
    <w:rsid w:val="00D92D0F"/>
    <w:rsid w:val="00DA1B31"/>
    <w:rsid w:val="00DA3CCD"/>
    <w:rsid w:val="00DA49AA"/>
    <w:rsid w:val="00DA7433"/>
    <w:rsid w:val="00DB067D"/>
    <w:rsid w:val="00DB17FD"/>
    <w:rsid w:val="00DB24E2"/>
    <w:rsid w:val="00DB7588"/>
    <w:rsid w:val="00DB7D8C"/>
    <w:rsid w:val="00DC0A39"/>
    <w:rsid w:val="00DC2077"/>
    <w:rsid w:val="00DC2C4E"/>
    <w:rsid w:val="00DC37EA"/>
    <w:rsid w:val="00DC54EA"/>
    <w:rsid w:val="00DC6BE5"/>
    <w:rsid w:val="00DC6E68"/>
    <w:rsid w:val="00DD3BF7"/>
    <w:rsid w:val="00DD686A"/>
    <w:rsid w:val="00DD7F85"/>
    <w:rsid w:val="00DE1FE0"/>
    <w:rsid w:val="00DE3032"/>
    <w:rsid w:val="00DE3B55"/>
    <w:rsid w:val="00DE4015"/>
    <w:rsid w:val="00DE5575"/>
    <w:rsid w:val="00DE6F9A"/>
    <w:rsid w:val="00DE7D38"/>
    <w:rsid w:val="00DE7F06"/>
    <w:rsid w:val="00DF2CFF"/>
    <w:rsid w:val="00DF339A"/>
    <w:rsid w:val="00DF3796"/>
    <w:rsid w:val="00DF3AC6"/>
    <w:rsid w:val="00DF4475"/>
    <w:rsid w:val="00DF4DC6"/>
    <w:rsid w:val="00E02837"/>
    <w:rsid w:val="00E0343B"/>
    <w:rsid w:val="00E034E3"/>
    <w:rsid w:val="00E04AE1"/>
    <w:rsid w:val="00E06BF4"/>
    <w:rsid w:val="00E10A9D"/>
    <w:rsid w:val="00E12D55"/>
    <w:rsid w:val="00E172F2"/>
    <w:rsid w:val="00E21232"/>
    <w:rsid w:val="00E31D54"/>
    <w:rsid w:val="00E32BEB"/>
    <w:rsid w:val="00E32D23"/>
    <w:rsid w:val="00E35DF1"/>
    <w:rsid w:val="00E37DAC"/>
    <w:rsid w:val="00E41D70"/>
    <w:rsid w:val="00E4341D"/>
    <w:rsid w:val="00E4555F"/>
    <w:rsid w:val="00E50C34"/>
    <w:rsid w:val="00E5173A"/>
    <w:rsid w:val="00E52B1A"/>
    <w:rsid w:val="00E538F9"/>
    <w:rsid w:val="00E56106"/>
    <w:rsid w:val="00E6287C"/>
    <w:rsid w:val="00E6295A"/>
    <w:rsid w:val="00E63107"/>
    <w:rsid w:val="00E63A95"/>
    <w:rsid w:val="00E66AF6"/>
    <w:rsid w:val="00E729AB"/>
    <w:rsid w:val="00E73961"/>
    <w:rsid w:val="00E84931"/>
    <w:rsid w:val="00E84B6A"/>
    <w:rsid w:val="00E84B9D"/>
    <w:rsid w:val="00E94615"/>
    <w:rsid w:val="00E95ADB"/>
    <w:rsid w:val="00E95C3F"/>
    <w:rsid w:val="00EA2AAD"/>
    <w:rsid w:val="00EA36D2"/>
    <w:rsid w:val="00EA609D"/>
    <w:rsid w:val="00EA743F"/>
    <w:rsid w:val="00EB0187"/>
    <w:rsid w:val="00EB0E26"/>
    <w:rsid w:val="00EB1481"/>
    <w:rsid w:val="00EB1FEF"/>
    <w:rsid w:val="00EB33BA"/>
    <w:rsid w:val="00EB459E"/>
    <w:rsid w:val="00EB4AE1"/>
    <w:rsid w:val="00ED0A09"/>
    <w:rsid w:val="00ED1CF8"/>
    <w:rsid w:val="00ED2519"/>
    <w:rsid w:val="00EE31A3"/>
    <w:rsid w:val="00EF0492"/>
    <w:rsid w:val="00EF04AE"/>
    <w:rsid w:val="00EF3844"/>
    <w:rsid w:val="00EF6346"/>
    <w:rsid w:val="00EF6815"/>
    <w:rsid w:val="00F006CE"/>
    <w:rsid w:val="00F11E50"/>
    <w:rsid w:val="00F13A7D"/>
    <w:rsid w:val="00F14921"/>
    <w:rsid w:val="00F179A2"/>
    <w:rsid w:val="00F215D6"/>
    <w:rsid w:val="00F2162A"/>
    <w:rsid w:val="00F22B61"/>
    <w:rsid w:val="00F23EDB"/>
    <w:rsid w:val="00F32758"/>
    <w:rsid w:val="00F3403C"/>
    <w:rsid w:val="00F37D13"/>
    <w:rsid w:val="00F450F9"/>
    <w:rsid w:val="00F50B54"/>
    <w:rsid w:val="00F51730"/>
    <w:rsid w:val="00F51824"/>
    <w:rsid w:val="00F542E3"/>
    <w:rsid w:val="00F552CE"/>
    <w:rsid w:val="00F620B1"/>
    <w:rsid w:val="00F648E9"/>
    <w:rsid w:val="00F6774D"/>
    <w:rsid w:val="00F706A4"/>
    <w:rsid w:val="00F76FE1"/>
    <w:rsid w:val="00F80DC5"/>
    <w:rsid w:val="00F8796D"/>
    <w:rsid w:val="00F9021B"/>
    <w:rsid w:val="00F97683"/>
    <w:rsid w:val="00FA2852"/>
    <w:rsid w:val="00FA3260"/>
    <w:rsid w:val="00FB04D8"/>
    <w:rsid w:val="00FB0B5C"/>
    <w:rsid w:val="00FB0E36"/>
    <w:rsid w:val="00FB291B"/>
    <w:rsid w:val="00FB5A03"/>
    <w:rsid w:val="00FC4B20"/>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A97792"/>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semiHidden/>
    <w:unhideWhenUsed/>
    <w:qFormat/>
    <w:rsid w:val="00A97792"/>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792"/>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 w:type="character" w:customStyle="1" w:styleId="Heading2Char">
    <w:name w:val="Heading 2 Char"/>
    <w:basedOn w:val="DefaultParagraphFont"/>
    <w:link w:val="Heading2"/>
    <w:uiPriority w:val="9"/>
    <w:semiHidden/>
    <w:rsid w:val="00A97792"/>
    <w:rPr>
      <w:rFonts w:ascii="Cambria" w:eastAsiaTheme="majorEastAsia" w:hAnsi="Cambria"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68867920">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 w:id="16913705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4C55-5317-4AD5-B86E-C762E0ED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8</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146</cp:revision>
  <cp:lastPrinted>2022-11-17T02:41:00Z</cp:lastPrinted>
  <dcterms:created xsi:type="dcterms:W3CDTF">2021-10-24T18:53:00Z</dcterms:created>
  <dcterms:modified xsi:type="dcterms:W3CDTF">2024-12-03T22:44:00Z</dcterms:modified>
</cp:coreProperties>
</file>