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3C1F1A" w:rsidP="00CB1C0D">
      <w:pPr>
        <w:pStyle w:val="ChapterHeading120pt"/>
      </w:pPr>
      <w:bookmarkStart w:id="0" w:name="_Ref37239262"/>
      <w:r>
        <w:t xml:space="preserve"> </w:t>
      </w:r>
      <w:bookmarkEnd w:id="0"/>
      <w:r w:rsidR="00CB1C0D">
        <w:t>Oral Presentations</w:t>
      </w:r>
    </w:p>
    <w:p w:rsidR="00A248F7" w:rsidRPr="00A248F7" w:rsidRDefault="00761AA6" w:rsidP="008E4BC9">
      <w:pPr>
        <w:pStyle w:val="Chapterstartquote"/>
        <w:spacing w:after="240"/>
        <w:jc w:val="center"/>
      </w:pPr>
      <w:r w:rsidRPr="00761AA6">
        <w:t>Nothing should be explained in a way that it cannot be understood by an intelligent 12 year old</w:t>
      </w:r>
      <w:r>
        <w:t>.</w:t>
      </w:r>
      <w:r w:rsidR="0000175A">
        <w:rPr>
          <w:i w:val="0"/>
        </w:rPr>
        <w:t>—</w:t>
      </w:r>
      <w:r w:rsidR="008E4BC9">
        <w:rPr>
          <w:i w:val="0"/>
        </w:rPr>
        <w:t>A</w:t>
      </w:r>
      <w:r>
        <w:rPr>
          <w:i w:val="0"/>
        </w:rPr>
        <w:t>lbert Einstein</w:t>
      </w:r>
      <w:r w:rsidR="00072C50">
        <w:rPr>
          <w:i w:val="0"/>
        </w:rPr>
        <w:fldChar w:fldCharType="begin"/>
      </w:r>
      <w:r w:rsidR="00072C50">
        <w:instrText xml:space="preserve"> XE "</w:instrText>
      </w:r>
      <w:r w:rsidR="00072C50" w:rsidRPr="00273ECD">
        <w:instrText>Einstein, Albert</w:instrText>
      </w:r>
      <w:r w:rsidR="00072C50">
        <w:instrText xml:space="preserve">" </w:instrText>
      </w:r>
      <w:r w:rsidR="00072C50">
        <w:rPr>
          <w:i w:val="0"/>
        </w:rPr>
        <w:fldChar w:fldCharType="end"/>
      </w:r>
    </w:p>
    <w:p w:rsidR="00761AA6" w:rsidRPr="00761AA6" w:rsidRDefault="00761AA6" w:rsidP="00761AA6">
      <w:pPr>
        <w:pStyle w:val="BodyText"/>
      </w:pPr>
      <w:r w:rsidRPr="00761AA6">
        <w:t>We can all probably remember the anticipation of our first oral presentation</w:t>
      </w:r>
      <w:r w:rsidR="0000175A">
        <w:t>—</w:t>
      </w:r>
      <w:r w:rsidRPr="00761AA6">
        <w:t>the sweaty palms, butte</w:t>
      </w:r>
      <w:r w:rsidRPr="00761AA6">
        <w:t>r</w:t>
      </w:r>
      <w:r w:rsidRPr="00761AA6">
        <w:t>flies in the stomach, and the pressure of trying to remember all the points to be made.</w:t>
      </w:r>
      <w:r w:rsidR="0028247E">
        <w:t xml:space="preserve"> </w:t>
      </w:r>
      <w:r w:rsidRPr="00761AA6">
        <w:t>Then there is the fear associated with standing up in front of peers or teachers and pr</w:t>
      </w:r>
      <w:r w:rsidRPr="00761AA6">
        <w:t>e</w:t>
      </w:r>
      <w:r w:rsidRPr="00761AA6">
        <w:t xml:space="preserve">senting ideas to have them openly criticized. According to a 1973 </w:t>
      </w:r>
      <w:r w:rsidRPr="00D114D5">
        <w:rPr>
          <w:u w:val="single"/>
        </w:rPr>
        <w:t>London Times</w:t>
      </w:r>
      <w:r w:rsidRPr="00761AA6">
        <w:t xml:space="preserve"> survey, Americans are more afraid of </w:t>
      </w:r>
      <w:r w:rsidR="001032DC" w:rsidRPr="00761AA6">
        <w:t xml:space="preserve">speaking in front of groups </w:t>
      </w:r>
      <w:r w:rsidR="001032DC">
        <w:t xml:space="preserve">than </w:t>
      </w:r>
      <w:r w:rsidRPr="00761AA6">
        <w:t>dying.</w:t>
      </w:r>
      <w:r w:rsidR="00D97644">
        <w:t xml:space="preserve"> </w:t>
      </w:r>
      <w:r w:rsidRPr="00761AA6">
        <w:t>Perhaps this is due to the fact that although people know they will die someday, the danger associated with gi</w:t>
      </w:r>
      <w:r w:rsidRPr="00761AA6">
        <w:t>v</w:t>
      </w:r>
      <w:r w:rsidRPr="00761AA6">
        <w:t xml:space="preserve">ing a presentation is more imminent and a greater concern. Somewhere in the capstone </w:t>
      </w:r>
      <w:r w:rsidR="008C13BE">
        <w:t xml:space="preserve">design </w:t>
      </w:r>
      <w:r w:rsidRPr="00761AA6">
        <w:t>e</w:t>
      </w:r>
      <w:r w:rsidRPr="00761AA6">
        <w:t>x</w:t>
      </w:r>
      <w:r w:rsidRPr="00761AA6">
        <w:t>perience</w:t>
      </w:r>
      <w:r w:rsidR="00D114D5">
        <w:t>,</w:t>
      </w:r>
      <w:r w:rsidRPr="00761AA6">
        <w:t xml:space="preserve"> </w:t>
      </w:r>
      <w:r w:rsidR="008C13BE">
        <w:t xml:space="preserve">it is </w:t>
      </w:r>
      <w:r w:rsidRPr="00761AA6">
        <w:t xml:space="preserve">likely </w:t>
      </w:r>
      <w:r w:rsidR="008C13BE">
        <w:t xml:space="preserve">that you will </w:t>
      </w:r>
      <w:r w:rsidRPr="00761AA6">
        <w:t>have to make an oral presentation</w:t>
      </w:r>
      <w:r w:rsidR="008C13BE">
        <w:t>. E</w:t>
      </w:r>
      <w:r w:rsidRPr="00761AA6">
        <w:t xml:space="preserve">xamples </w:t>
      </w:r>
      <w:r w:rsidR="008C13BE">
        <w:t xml:space="preserve">are </w:t>
      </w:r>
      <w:r w:rsidRPr="00761AA6">
        <w:t>the project proposal, a mid-term design review, and the final presentation.</w:t>
      </w:r>
      <w:r w:rsidR="002F1848">
        <w:t xml:space="preserve"> The ability to communicate your ideas is important beyond your academic career, </w:t>
      </w:r>
      <w:r w:rsidR="00F01FF1">
        <w:t>since</w:t>
      </w:r>
      <w:r w:rsidR="002F1848">
        <w:t xml:space="preserve"> </w:t>
      </w:r>
      <w:r w:rsidR="00051A90">
        <w:t xml:space="preserve">practicing </w:t>
      </w:r>
      <w:r w:rsidR="002F1848">
        <w:t>engineers are often r</w:t>
      </w:r>
      <w:r w:rsidR="002F1848">
        <w:t>e</w:t>
      </w:r>
      <w:r w:rsidR="002F1848">
        <w:t xml:space="preserve">quired to </w:t>
      </w:r>
      <w:r w:rsidR="00051A90">
        <w:t>make</w:t>
      </w:r>
      <w:r w:rsidR="002F1848">
        <w:t xml:space="preserve"> oral presentations</w:t>
      </w:r>
      <w:r w:rsidR="00051A90">
        <w:t>.</w:t>
      </w:r>
      <w:r w:rsidR="00E50061">
        <w:fldChar w:fldCharType="begin"/>
      </w:r>
      <w:r w:rsidR="00E50061">
        <w:instrText xml:space="preserve"> XE "</w:instrText>
      </w:r>
      <w:r w:rsidR="00E50061" w:rsidRPr="00BC3B46">
        <w:instrText>oral presentations</w:instrText>
      </w:r>
      <w:r w:rsidR="00E50061">
        <w:instrText xml:space="preserve">" </w:instrText>
      </w:r>
      <w:r w:rsidR="00E50061">
        <w:fldChar w:fldCharType="end"/>
      </w:r>
      <w:r w:rsidR="00051A90">
        <w:t xml:space="preserve"> F</w:t>
      </w:r>
      <w:r w:rsidR="002F1848">
        <w:t xml:space="preserve">urther, your </w:t>
      </w:r>
      <w:r w:rsidRPr="00761AA6">
        <w:t>overall ability to communicate infl</w:t>
      </w:r>
      <w:r w:rsidRPr="00761AA6">
        <w:t>u</w:t>
      </w:r>
      <w:r w:rsidRPr="00761AA6">
        <w:t>ences how others will a</w:t>
      </w:r>
      <w:r w:rsidRPr="00761AA6">
        <w:t>c</w:t>
      </w:r>
      <w:r w:rsidRPr="00761AA6">
        <w:t>cept your ideas and act upon them</w:t>
      </w:r>
      <w:r w:rsidR="0000175A">
        <w:t>—</w:t>
      </w:r>
      <w:r w:rsidR="002F1848">
        <w:t>t</w:t>
      </w:r>
      <w:r w:rsidRPr="00761AA6">
        <w:t>hose</w:t>
      </w:r>
      <w:r w:rsidR="002F1848">
        <w:t xml:space="preserve"> </w:t>
      </w:r>
      <w:r w:rsidRPr="00761AA6">
        <w:t xml:space="preserve">who communicate clearly are held in high regard by their peers and tend to advance </w:t>
      </w:r>
      <w:r w:rsidR="002F1848">
        <w:t xml:space="preserve">more </w:t>
      </w:r>
      <w:r w:rsidRPr="00761AA6">
        <w:t>quickly.</w:t>
      </w:r>
      <w:r w:rsidR="0028247E">
        <w:t xml:space="preserve"> </w:t>
      </w:r>
      <w:r w:rsidRPr="00761AA6">
        <w:t>The good news is that there is help to overcome the fear of oral presentations. With practice and adhe</w:t>
      </w:r>
      <w:r w:rsidRPr="00761AA6">
        <w:t>r</w:t>
      </w:r>
      <w:r w:rsidRPr="00761AA6">
        <w:t>ence to some basic principles, one can become a competent, if not excellent, communic</w:t>
      </w:r>
      <w:r w:rsidRPr="00761AA6">
        <w:t>a</w:t>
      </w:r>
      <w:r w:rsidRPr="00761AA6">
        <w:t>tor.</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761AA6" w:rsidRPr="00D02E24" w:rsidRDefault="00761AA6" w:rsidP="00761AA6">
      <w:pPr>
        <w:pStyle w:val="Bookbullets"/>
      </w:pPr>
      <w:r w:rsidRPr="00D02E24">
        <w:t xml:space="preserve">Understand </w:t>
      </w:r>
      <w:r>
        <w:t>how people</w:t>
      </w:r>
      <w:r w:rsidRPr="00D02E24">
        <w:t xml:space="preserve"> evaluate </w:t>
      </w:r>
      <w:r>
        <w:t>oral</w:t>
      </w:r>
      <w:r w:rsidRPr="00D02E24">
        <w:t xml:space="preserve"> presentation</w:t>
      </w:r>
      <w:r>
        <w:t>s</w:t>
      </w:r>
      <w:r w:rsidR="00E50061">
        <w:fldChar w:fldCharType="begin"/>
      </w:r>
      <w:r w:rsidR="00E50061">
        <w:instrText xml:space="preserve"> XE "</w:instrText>
      </w:r>
      <w:r w:rsidR="00E50061" w:rsidRPr="00BC3B46">
        <w:instrText>oral presentations</w:instrText>
      </w:r>
      <w:r w:rsidR="00E50061">
        <w:instrText xml:space="preserve">" </w:instrText>
      </w:r>
      <w:r w:rsidR="00E50061">
        <w:fldChar w:fldCharType="end"/>
      </w:r>
      <w:r w:rsidRPr="00D02E24">
        <w:t>.</w:t>
      </w:r>
    </w:p>
    <w:p w:rsidR="0074134D" w:rsidRDefault="0074134D" w:rsidP="0074134D">
      <w:pPr>
        <w:pStyle w:val="Bookbullets"/>
      </w:pPr>
      <w:r w:rsidRPr="00D02E24">
        <w:t>Understand common</w:t>
      </w:r>
      <w:r>
        <w:t xml:space="preserve"> </w:t>
      </w:r>
      <w:r w:rsidRPr="00D02E24">
        <w:t>el</w:t>
      </w:r>
      <w:r w:rsidRPr="00D02E24">
        <w:t>e</w:t>
      </w:r>
      <w:r w:rsidRPr="00D02E24">
        <w:t xml:space="preserve">ments of a technical </w:t>
      </w:r>
      <w:r>
        <w:t>p</w:t>
      </w:r>
      <w:r w:rsidRPr="00D02E24">
        <w:t>resentation.</w:t>
      </w:r>
    </w:p>
    <w:p w:rsidR="00761AA6" w:rsidRDefault="00761AA6" w:rsidP="00761AA6">
      <w:pPr>
        <w:pStyle w:val="Bookbullets"/>
      </w:pPr>
      <w:r w:rsidRPr="00D02E24">
        <w:t xml:space="preserve">Be able to </w:t>
      </w:r>
      <w:r>
        <w:t>assemble an eff</w:t>
      </w:r>
      <w:r w:rsidR="0074134D">
        <w:t>ective presentation</w:t>
      </w:r>
      <w:r w:rsidRPr="00D02E24">
        <w:t>.</w:t>
      </w:r>
    </w:p>
    <w:p w:rsidR="002738AC" w:rsidRDefault="002738AC" w:rsidP="002738AC">
      <w:pPr>
        <w:pStyle w:val="Bookbullets"/>
        <w:numPr>
          <w:ilvl w:val="0"/>
          <w:numId w:val="0"/>
        </w:numPr>
        <w:ind w:left="360"/>
      </w:pPr>
    </w:p>
    <w:p w:rsidR="00485ABD" w:rsidRPr="00C364A0" w:rsidRDefault="00485ABD" w:rsidP="00485ABD">
      <w:pPr>
        <w:rPr>
          <w:rFonts w:ascii="Arial" w:hAnsi="Arial" w:cs="Arial"/>
          <w:sz w:val="20"/>
          <w:szCs w:val="20"/>
        </w:rPr>
      </w:pPr>
      <w:r>
        <w:rPr>
          <w:rFonts w:ascii="Arial" w:hAnsi="Arial" w:cs="Arial"/>
          <w:b/>
          <w:sz w:val="20"/>
          <w:szCs w:val="20"/>
        </w:rPr>
        <w:br w:type="page"/>
      </w:r>
      <w:r w:rsidRPr="00C364A0">
        <w:rPr>
          <w:rFonts w:ascii="Arial" w:hAnsi="Arial" w:cs="Arial"/>
          <w:b/>
          <w:sz w:val="20"/>
          <w:szCs w:val="20"/>
        </w:rPr>
        <w:lastRenderedPageBreak/>
        <w:t>DILBERT</w:t>
      </w:r>
      <w:r w:rsidR="00072C50">
        <w:rPr>
          <w:rFonts w:ascii="Arial" w:hAnsi="Arial" w:cs="Arial"/>
          <w:b/>
          <w:sz w:val="20"/>
          <w:szCs w:val="20"/>
        </w:rPr>
        <w:fldChar w:fldCharType="begin"/>
      </w:r>
      <w:r w:rsidR="00072C50">
        <w:instrText xml:space="preserve"> XE "</w:instrText>
      </w:r>
      <w:r w:rsidR="00072C50" w:rsidRPr="00390A9C">
        <w:rPr>
          <w:rFonts w:ascii="Arial" w:hAnsi="Arial" w:cs="Arial"/>
          <w:b/>
          <w:sz w:val="20"/>
          <w:szCs w:val="20"/>
        </w:rPr>
        <w:instrText>DILBERT</w:instrText>
      </w:r>
      <w:r w:rsidR="00072C50">
        <w:instrText xml:space="preserve">" </w:instrText>
      </w:r>
      <w:r w:rsidR="00072C50">
        <w:rPr>
          <w:rFonts w:ascii="Arial" w:hAnsi="Arial" w:cs="Arial"/>
          <w:b/>
          <w:sz w:val="20"/>
          <w:szCs w:val="20"/>
        </w:rPr>
        <w:fldChar w:fldCharType="end"/>
      </w:r>
      <w:r w:rsidRPr="00C364A0">
        <w:rPr>
          <w:rFonts w:ascii="Arial" w:hAnsi="Arial" w:cs="Arial"/>
          <w:b/>
          <w:sz w:val="20"/>
          <w:szCs w:val="20"/>
          <w:vertAlign w:val="superscript"/>
        </w:rPr>
        <w:t>®</w:t>
      </w:r>
      <w:r w:rsidRPr="00C364A0">
        <w:rPr>
          <w:rFonts w:ascii="Arial" w:hAnsi="Arial" w:cs="Arial"/>
          <w:b/>
          <w:sz w:val="20"/>
          <w:szCs w:val="20"/>
        </w:rPr>
        <w:t xml:space="preserve"> by Scott Adams</w:t>
      </w:r>
      <w:r w:rsidRPr="00C364A0">
        <w:rPr>
          <w:rFonts w:ascii="Arial" w:hAnsi="Arial" w:cs="Arial"/>
          <w:sz w:val="20"/>
          <w:szCs w:val="20"/>
        </w:rPr>
        <w:t xml:space="preserve"> </w:t>
      </w:r>
    </w:p>
    <w:p w:rsidR="00485ABD" w:rsidRDefault="00151296" w:rsidP="00485ABD">
      <w:pPr>
        <w:spacing w:before="60" w:after="60"/>
        <w:jc w:val="both"/>
      </w:pPr>
      <w:r w:rsidRPr="00C07809">
        <w:rPr>
          <w:i/>
          <w:iCs/>
          <w:noProof/>
          <w:color w:val="0000FF"/>
          <w:sz w:val="32"/>
          <w:szCs w:val="32"/>
        </w:rPr>
        <w:drawing>
          <wp:inline distT="0" distB="0" distL="0" distR="0">
            <wp:extent cx="50292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1752600"/>
                    </a:xfrm>
                    <a:prstGeom prst="rect">
                      <a:avLst/>
                    </a:prstGeom>
                    <a:noFill/>
                    <a:ln>
                      <a:noFill/>
                    </a:ln>
                  </pic:spPr>
                </pic:pic>
              </a:graphicData>
            </a:graphic>
          </wp:inline>
        </w:drawing>
      </w:r>
    </w:p>
    <w:p w:rsidR="002738AC" w:rsidRDefault="00485ABD" w:rsidP="00485ABD">
      <w:pPr>
        <w:pStyle w:val="FigureCaption"/>
      </w:pPr>
      <w:r w:rsidRPr="00696D75">
        <w:rPr>
          <w:b/>
        </w:rPr>
        <w:t xml:space="preserve">Figure </w:t>
      </w:r>
      <w:r>
        <w:rPr>
          <w:b/>
        </w:rPr>
        <w:t>12</w:t>
      </w:r>
      <w:r w:rsidRPr="00696D75">
        <w:rPr>
          <w:b/>
        </w:rPr>
        <w:t>.</w:t>
      </w:r>
      <w:r>
        <w:rPr>
          <w:b/>
        </w:rPr>
        <w:t>1</w:t>
      </w:r>
      <w:r w:rsidRPr="00C364A0">
        <w:t xml:space="preserve"> </w:t>
      </w:r>
      <w:r>
        <w:t>PowerPoint disability.</w:t>
      </w:r>
      <w:r w:rsidRPr="00C364A0">
        <w:t xml:space="preserve"> </w:t>
      </w:r>
      <w:r w:rsidRPr="00C364A0">
        <w:rPr>
          <w:noProof/>
        </w:rPr>
        <w:t>(Dilbert © United Feature Syndicate. Reprinted by permission.)</w:t>
      </w:r>
    </w:p>
    <w:p w:rsidR="002046AB" w:rsidRPr="00AC4DAA" w:rsidRDefault="00761AA6" w:rsidP="002738AC">
      <w:pPr>
        <w:pStyle w:val="BookHeading2"/>
      </w:pPr>
      <w:r>
        <w:t>How People Evaluate Present</w:t>
      </w:r>
      <w:r>
        <w:t>a</w:t>
      </w:r>
      <w:r>
        <w:t>tions</w:t>
      </w:r>
    </w:p>
    <w:p w:rsidR="00761AA6" w:rsidRPr="00761AA6" w:rsidRDefault="00761AA6" w:rsidP="00761AA6">
      <w:pPr>
        <w:pStyle w:val="BodyText"/>
      </w:pPr>
      <w:r w:rsidRPr="00761AA6">
        <w:t xml:space="preserve">It is informative to understand how </w:t>
      </w:r>
      <w:r w:rsidR="00A8695D">
        <w:t xml:space="preserve">your </w:t>
      </w:r>
      <w:r w:rsidRPr="00761AA6">
        <w:t>audience responds to and evaluates oral present</w:t>
      </w:r>
      <w:r w:rsidRPr="00761AA6">
        <w:t>a</w:t>
      </w:r>
      <w:r w:rsidRPr="00761AA6">
        <w:t>tions</w:t>
      </w:r>
      <w:r w:rsidR="00E50061">
        <w:fldChar w:fldCharType="begin"/>
      </w:r>
      <w:r w:rsidR="00E50061">
        <w:instrText xml:space="preserve"> XE "</w:instrText>
      </w:r>
      <w:r w:rsidR="00E50061" w:rsidRPr="00BC3B46">
        <w:instrText>oral presentations</w:instrText>
      </w:r>
      <w:r w:rsidR="00E50061">
        <w:instrText xml:space="preserve">" </w:instrText>
      </w:r>
      <w:r w:rsidR="00E50061">
        <w:fldChar w:fldCharType="end"/>
      </w:r>
      <w:r w:rsidRPr="00761AA6">
        <w:t>.</w:t>
      </w:r>
      <w:r w:rsidR="0028247E">
        <w:t xml:space="preserve"> </w:t>
      </w:r>
      <w:r w:rsidRPr="00761AA6">
        <w:t>Listening to a presentation is strongly associated with what is referred to as right-brain acti</w:t>
      </w:r>
      <w:r w:rsidRPr="00761AA6">
        <w:t>v</w:t>
      </w:r>
      <w:r w:rsidRPr="00761AA6">
        <w:t>ity. Right-brain activity is dominated by emotion and intuition, while left-brain activity is associated with logical thinking and reason.</w:t>
      </w:r>
      <w:r w:rsidR="0028247E">
        <w:t xml:space="preserve"> </w:t>
      </w:r>
      <w:r w:rsidRPr="00761AA6">
        <w:t xml:space="preserve">This is </w:t>
      </w:r>
      <w:r w:rsidR="00A8695D">
        <w:t>a</w:t>
      </w:r>
      <w:r w:rsidRPr="00761AA6">
        <w:t>n oversimpl</w:t>
      </w:r>
      <w:r w:rsidRPr="00761AA6">
        <w:t>i</w:t>
      </w:r>
      <w:r w:rsidRPr="00761AA6">
        <w:t>fied model of the brain, but the point is that emotion and intuition are important elements that people rely on when eval</w:t>
      </w:r>
      <w:r w:rsidRPr="00761AA6">
        <w:t>u</w:t>
      </w:r>
      <w:r w:rsidRPr="00761AA6">
        <w:t>ating a pre</w:t>
      </w:r>
      <w:r w:rsidRPr="00761AA6">
        <w:t>s</w:t>
      </w:r>
      <w:r w:rsidRPr="00761AA6">
        <w:t>entation.</w:t>
      </w:r>
      <w:r w:rsidR="0028247E">
        <w:t xml:space="preserve"> </w:t>
      </w:r>
    </w:p>
    <w:p w:rsidR="00761AA6" w:rsidRPr="00761AA6" w:rsidRDefault="00761AA6" w:rsidP="00761AA6">
      <w:pPr>
        <w:pStyle w:val="BodyText"/>
        <w:ind w:firstLine="360"/>
      </w:pPr>
      <w:r w:rsidRPr="00761AA6">
        <w:t>There are three elements, known as the “three V’s,” that constitute a presentation: the ve</w:t>
      </w:r>
      <w:r w:rsidRPr="00761AA6">
        <w:t>r</w:t>
      </w:r>
      <w:r w:rsidRPr="00761AA6">
        <w:t>bal, the vocal, and the visual.</w:t>
      </w:r>
      <w:r w:rsidR="0028247E">
        <w:t xml:space="preserve"> </w:t>
      </w:r>
      <w:r w:rsidRPr="00761AA6">
        <w:t>Verbal is what the speaker says</w:t>
      </w:r>
      <w:r w:rsidR="0000175A">
        <w:t>—</w:t>
      </w:r>
      <w:r w:rsidRPr="00761AA6">
        <w:t>the actual words and content that come out of the speaker’s mouth.</w:t>
      </w:r>
      <w:r w:rsidR="0028247E">
        <w:t xml:space="preserve"> </w:t>
      </w:r>
      <w:r w:rsidRPr="00761AA6">
        <w:t>Vocal is indicative of how it is said, and includes pitch, enthusiasm, inflection, and intonation.</w:t>
      </w:r>
      <w:r w:rsidR="0028247E">
        <w:t xml:space="preserve"> </w:t>
      </w:r>
      <w:r w:rsidRPr="00761AA6">
        <w:t>Visual is what the audience sees</w:t>
      </w:r>
      <w:r w:rsidR="0000175A">
        <w:t>—</w:t>
      </w:r>
      <w:r w:rsidRPr="00761AA6">
        <w:t>the speaker’s a</w:t>
      </w:r>
      <w:r w:rsidRPr="00761AA6">
        <w:t>p</w:t>
      </w:r>
      <w:r w:rsidRPr="00761AA6">
        <w:t>pearance, eye contact, posture, facial e</w:t>
      </w:r>
      <w:r w:rsidRPr="00761AA6">
        <w:t>x</w:t>
      </w:r>
      <w:r w:rsidRPr="00761AA6">
        <w:t>pressions, and gestures.</w:t>
      </w:r>
      <w:r w:rsidR="0028247E">
        <w:t xml:space="preserve"> </w:t>
      </w:r>
      <w:r w:rsidRPr="00761AA6">
        <w:t>All three factors go into the evaluation of speakers, but what is the relative i</w:t>
      </w:r>
      <w:r w:rsidRPr="00761AA6">
        <w:t>m</w:t>
      </w:r>
      <w:r w:rsidRPr="00761AA6">
        <w:t>portance of each?</w:t>
      </w:r>
      <w:r w:rsidR="0028247E">
        <w:t xml:space="preserve"> </w:t>
      </w:r>
      <w:r w:rsidRPr="00761AA6">
        <w:t>The results of a 1964 UCLA study by Dr. Albert Mehrabian</w:t>
      </w:r>
      <w:r w:rsidR="00072C50">
        <w:fldChar w:fldCharType="begin"/>
      </w:r>
      <w:r w:rsidR="00072C50">
        <w:instrText xml:space="preserve"> XE "</w:instrText>
      </w:r>
      <w:r w:rsidR="00072C50" w:rsidRPr="00AE7E6A">
        <w:instrText>Mehrabian, Albert</w:instrText>
      </w:r>
      <w:r w:rsidR="00072C50">
        <w:instrText xml:space="preserve">" </w:instrText>
      </w:r>
      <w:r w:rsidR="00072C50">
        <w:fldChar w:fldCharType="end"/>
      </w:r>
      <w:r w:rsidRPr="00761AA6">
        <w:t xml:space="preserve"> (who has bachelors and ma</w:t>
      </w:r>
      <w:r w:rsidRPr="00761AA6">
        <w:t>s</w:t>
      </w:r>
      <w:r w:rsidRPr="00761AA6">
        <w:t>ters degrees in engineering and a Ph.D. in psychology) indicate</w:t>
      </w:r>
      <w:r w:rsidR="00A8695D">
        <w:t>s</w:t>
      </w:r>
      <w:r w:rsidRPr="00761AA6">
        <w:t xml:space="preserve"> that the impact of the three elements is 7% verbal, 38% vocal, and 55% visual.</w:t>
      </w:r>
      <w:r w:rsidR="0028247E">
        <w:t xml:space="preserve"> </w:t>
      </w:r>
      <w:r w:rsidRPr="00761AA6">
        <w:t>That seems disappointing because we would like to think that the co</w:t>
      </w:r>
      <w:r w:rsidRPr="00761AA6">
        <w:t>n</w:t>
      </w:r>
      <w:r w:rsidRPr="00761AA6">
        <w:t xml:space="preserve">tent of the presentation is most important. </w:t>
      </w:r>
      <w:r w:rsidR="00A8695D">
        <w:t>Realize that t</w:t>
      </w:r>
      <w:r w:rsidRPr="00761AA6">
        <w:t>he numbers come from a simplified study and it is likely that that the percentages would be different for a highly technical aud</w:t>
      </w:r>
      <w:r w:rsidRPr="00761AA6">
        <w:t>i</w:t>
      </w:r>
      <w:r w:rsidRPr="00761AA6">
        <w:t>ence. The point is that content is important, but the other elements can’t be ignored.</w:t>
      </w:r>
      <w:r w:rsidR="0028247E">
        <w:t xml:space="preserve"> </w:t>
      </w:r>
      <w:r w:rsidRPr="00761AA6">
        <w:t>If the vi</w:t>
      </w:r>
      <w:r w:rsidRPr="00761AA6">
        <w:t>s</w:t>
      </w:r>
      <w:r w:rsidRPr="00761AA6">
        <w:t>ual and vocal aspects of the present</w:t>
      </w:r>
      <w:r w:rsidRPr="00761AA6">
        <w:t>a</w:t>
      </w:r>
      <w:r w:rsidRPr="00761AA6">
        <w:t>tion are poor, it will be perceived negatively and make it difficult for the audience to accept and pay attention to the information presented.</w:t>
      </w:r>
    </w:p>
    <w:p w:rsidR="00761AA6" w:rsidRDefault="00761AA6" w:rsidP="00761AA6">
      <w:pPr>
        <w:pStyle w:val="BodyText"/>
        <w:ind w:firstLine="360"/>
      </w:pPr>
      <w:r w:rsidRPr="00761AA6">
        <w:t>Here is another consideration to think about the next time you make a presentation or meet som</w:t>
      </w:r>
      <w:r w:rsidRPr="00761AA6">
        <w:t>e</w:t>
      </w:r>
      <w:r w:rsidRPr="00761AA6">
        <w:t>body. In the first seven seconds of meeting someone, people typically form a great number of subconscious opinions about the person they meet [Bai81].</w:t>
      </w:r>
      <w:r w:rsidR="0028247E">
        <w:t xml:space="preserve"> </w:t>
      </w:r>
      <w:r w:rsidRPr="00761AA6">
        <w:t>This includes the pe</w:t>
      </w:r>
      <w:r w:rsidRPr="00761AA6">
        <w:t>r</w:t>
      </w:r>
      <w:r w:rsidRPr="00761AA6">
        <w:t>son’s income level, education level, competence, character, trustworthiness, personality, conf</w:t>
      </w:r>
      <w:r w:rsidRPr="00761AA6">
        <w:t>i</w:t>
      </w:r>
      <w:r w:rsidRPr="00761AA6">
        <w:lastRenderedPageBreak/>
        <w:t>dence, intelligence, work ethic, and dependability.</w:t>
      </w:r>
      <w:r w:rsidR="0028247E">
        <w:t xml:space="preserve"> </w:t>
      </w:r>
      <w:r w:rsidRPr="00761AA6">
        <w:t>Based on what factors are the opinions made?</w:t>
      </w:r>
      <w:r w:rsidR="0028247E">
        <w:t xml:space="preserve"> </w:t>
      </w:r>
      <w:r w:rsidRPr="00761AA6">
        <w:t>They include appearance, dress, posture, and speech patterns.</w:t>
      </w:r>
      <w:r w:rsidR="00D97644">
        <w:t xml:space="preserve"> </w:t>
      </w:r>
    </w:p>
    <w:p w:rsidR="00962FF4" w:rsidRPr="00AC4DAA" w:rsidRDefault="00962FF4" w:rsidP="002738AC">
      <w:pPr>
        <w:pStyle w:val="BookHeading2"/>
      </w:pPr>
      <w:r>
        <w:t>Preparing the Presentation</w:t>
      </w:r>
    </w:p>
    <w:p w:rsidR="007E7D53" w:rsidRDefault="00F572F0" w:rsidP="007E7D53">
      <w:pPr>
        <w:pStyle w:val="BodyText"/>
      </w:pPr>
      <w:r>
        <w:t>In order to make an effective presentation</w:t>
      </w:r>
      <w:r w:rsidR="00D114D5">
        <w:t>,</w:t>
      </w:r>
      <w:r>
        <w:t xml:space="preserve"> the presenter must understand the su</w:t>
      </w:r>
      <w:r>
        <w:t>b</w:t>
      </w:r>
      <w:r>
        <w:t>ject matter (substance counts), understand the needs of the audience,</w:t>
      </w:r>
      <w:r w:rsidR="00072C50">
        <w:fldChar w:fldCharType="begin"/>
      </w:r>
      <w:r w:rsidR="00072C50">
        <w:instrText xml:space="preserve"> XE "</w:instrText>
      </w:r>
      <w:r w:rsidR="00072C50" w:rsidRPr="00534B33">
        <w:instrText>audience</w:instrText>
      </w:r>
      <w:r w:rsidR="00072C50">
        <w:instrText xml:space="preserve">" </w:instrText>
      </w:r>
      <w:r w:rsidR="00072C50">
        <w:fldChar w:fldCharType="end"/>
      </w:r>
      <w:r>
        <w:t xml:space="preserve"> and prepare the presentation.</w:t>
      </w:r>
      <w:r w:rsidR="00D97644">
        <w:t xml:space="preserve"> </w:t>
      </w:r>
      <w:r>
        <w:t>Th</w:t>
      </w:r>
      <w:r w:rsidR="00F60F08">
        <w:t>e</w:t>
      </w:r>
      <w:r>
        <w:t xml:space="preserve"> </w:t>
      </w:r>
      <w:r w:rsidR="00846CF8">
        <w:t xml:space="preserve">remainder of this </w:t>
      </w:r>
      <w:r>
        <w:t xml:space="preserve">section provides guidance for preparing the presentation. </w:t>
      </w:r>
    </w:p>
    <w:p w:rsidR="00864B13" w:rsidRPr="00846CF8" w:rsidRDefault="00F572F0" w:rsidP="00846CF8">
      <w:pPr>
        <w:pStyle w:val="Heading3"/>
        <w:numPr>
          <w:ilvl w:val="0"/>
          <w:numId w:val="0"/>
        </w:numPr>
        <w:rPr>
          <w:sz w:val="24"/>
          <w:szCs w:val="24"/>
        </w:rPr>
      </w:pPr>
      <w:r w:rsidRPr="00846CF8">
        <w:rPr>
          <w:sz w:val="24"/>
          <w:szCs w:val="24"/>
        </w:rPr>
        <w:t>Analyz</w:t>
      </w:r>
      <w:r w:rsidR="00846CF8" w:rsidRPr="00846CF8">
        <w:rPr>
          <w:sz w:val="24"/>
          <w:szCs w:val="24"/>
        </w:rPr>
        <w:t>e</w:t>
      </w:r>
      <w:r w:rsidRPr="00846CF8">
        <w:rPr>
          <w:sz w:val="24"/>
          <w:szCs w:val="24"/>
        </w:rPr>
        <w:t xml:space="preserve"> the Audience</w:t>
      </w:r>
    </w:p>
    <w:p w:rsidR="00F572F0" w:rsidRDefault="00F572F0" w:rsidP="00F572F0">
      <w:pPr>
        <w:pStyle w:val="BodyText"/>
      </w:pPr>
      <w:r>
        <w:t>An oral presentation is for the benefit of the audience,</w:t>
      </w:r>
      <w:r w:rsidR="00072C50">
        <w:fldChar w:fldCharType="begin"/>
      </w:r>
      <w:r w:rsidR="00072C50">
        <w:instrText xml:space="preserve"> XE "</w:instrText>
      </w:r>
      <w:r w:rsidR="00072C50" w:rsidRPr="00534B33">
        <w:instrText>audience</w:instrText>
      </w:r>
      <w:r w:rsidR="00072C50">
        <w:instrText xml:space="preserve">" </w:instrText>
      </w:r>
      <w:r w:rsidR="00072C50">
        <w:fldChar w:fldCharType="end"/>
      </w:r>
      <w:r>
        <w:t xml:space="preserve"> not the presenter.</w:t>
      </w:r>
      <w:r w:rsidR="0028247E">
        <w:t xml:space="preserve"> </w:t>
      </w:r>
      <w:r>
        <w:t>It is necessary to an</w:t>
      </w:r>
      <w:r>
        <w:t>a</w:t>
      </w:r>
      <w:r>
        <w:t>lyze and understand the audience’s needs and prepare the presentation to meet them.</w:t>
      </w:r>
      <w:r w:rsidR="0028247E">
        <w:t xml:space="preserve"> </w:t>
      </w:r>
      <w:r>
        <w:t>For e</w:t>
      </w:r>
      <w:r>
        <w:t>x</w:t>
      </w:r>
      <w:r>
        <w:t xml:space="preserve">ample, a presentation for engineering professors would likely be different from one for your family and friends. Analyzing the audience is no different than the process that one goes through when writing a document. Some questions to ask in this process are </w:t>
      </w:r>
      <w:r w:rsidRPr="00704B8C">
        <w:t>[Bai81]:</w:t>
      </w:r>
      <w:r>
        <w:t xml:space="preserve"> </w:t>
      </w:r>
    </w:p>
    <w:p w:rsidR="00F572F0" w:rsidRPr="00657DBF" w:rsidRDefault="00F572F0" w:rsidP="00F572F0">
      <w:pPr>
        <w:pStyle w:val="Bookbullets"/>
      </w:pPr>
      <w:r w:rsidRPr="00657DBF">
        <w:t>What are they interested in?</w:t>
      </w:r>
    </w:p>
    <w:p w:rsidR="00F572F0" w:rsidRPr="00657DBF" w:rsidRDefault="00F572F0" w:rsidP="00F572F0">
      <w:pPr>
        <w:pStyle w:val="Bookbullets"/>
      </w:pPr>
      <w:r w:rsidRPr="00657DBF">
        <w:t>What do they want from your talk?</w:t>
      </w:r>
    </w:p>
    <w:p w:rsidR="00F572F0" w:rsidRPr="00657DBF" w:rsidRDefault="00F572F0" w:rsidP="00F572F0">
      <w:pPr>
        <w:pStyle w:val="Bookbullets"/>
      </w:pPr>
      <w:r w:rsidRPr="00657DBF">
        <w:t>What does the aud</w:t>
      </w:r>
      <w:r w:rsidR="00F60F08">
        <w:t>ience already know about my subject</w:t>
      </w:r>
      <w:r w:rsidRPr="00657DBF">
        <w:t>?</w:t>
      </w:r>
      <w:r w:rsidR="0028247E">
        <w:t xml:space="preserve"> </w:t>
      </w:r>
    </w:p>
    <w:p w:rsidR="00F572F0" w:rsidRPr="00657DBF" w:rsidRDefault="00F572F0" w:rsidP="00F572F0">
      <w:pPr>
        <w:pStyle w:val="Bookbullets"/>
      </w:pPr>
      <w:r w:rsidRPr="00657DBF">
        <w:t>What don't they know?</w:t>
      </w:r>
    </w:p>
    <w:p w:rsidR="00F572F0" w:rsidRPr="00657DBF" w:rsidRDefault="00F572F0" w:rsidP="00F572F0">
      <w:pPr>
        <w:pStyle w:val="Bookbullets"/>
      </w:pPr>
      <w:r w:rsidRPr="00657DBF">
        <w:t xml:space="preserve">What is the attitude of the audience towards me and </w:t>
      </w:r>
      <w:r>
        <w:t xml:space="preserve">my </w:t>
      </w:r>
      <w:r w:rsidRPr="00657DBF">
        <w:t>subject?</w:t>
      </w:r>
    </w:p>
    <w:p w:rsidR="00F572F0" w:rsidRDefault="00F572F0" w:rsidP="00F572F0">
      <w:pPr>
        <w:pStyle w:val="Bookbullets"/>
      </w:pPr>
      <w:r w:rsidRPr="00657DBF">
        <w:t xml:space="preserve">What are the values of </w:t>
      </w:r>
      <w:r>
        <w:t xml:space="preserve">the </w:t>
      </w:r>
      <w:r w:rsidRPr="00657DBF">
        <w:t>audience?</w:t>
      </w:r>
    </w:p>
    <w:p w:rsidR="00C81033" w:rsidRPr="00657DBF" w:rsidRDefault="00C81033" w:rsidP="00F572F0">
      <w:pPr>
        <w:pStyle w:val="Bookbullets"/>
      </w:pPr>
      <w:r>
        <w:t>What do you want them to know or learn?</w:t>
      </w:r>
    </w:p>
    <w:p w:rsidR="00F572F0" w:rsidRPr="00657DBF" w:rsidRDefault="00F572F0" w:rsidP="00F572F0">
      <w:pPr>
        <w:pStyle w:val="BodyText"/>
      </w:pPr>
      <w:r>
        <w:t>Understanding the needs of the audience and putting their interests first esta</w:t>
      </w:r>
      <w:r>
        <w:t>b</w:t>
      </w:r>
      <w:r>
        <w:t>lishes credibility so that they are more willing to accept the content of the prese</w:t>
      </w:r>
      <w:r>
        <w:t>n</w:t>
      </w:r>
      <w:r>
        <w:t>tation.</w:t>
      </w:r>
    </w:p>
    <w:p w:rsidR="00F572F0" w:rsidRDefault="00F572F0" w:rsidP="00F572F0">
      <w:pPr>
        <w:pStyle w:val="BodyText"/>
        <w:ind w:firstLine="360"/>
      </w:pPr>
      <w:r>
        <w:t>Before creating the presentation, identify the main points that the audience should take away from it. A rule of thumb is to identify three main points for a talk, as people tend to fo</w:t>
      </w:r>
      <w:r>
        <w:t>r</w:t>
      </w:r>
      <w:r>
        <w:t>get more than that.</w:t>
      </w:r>
      <w:r w:rsidR="0028247E">
        <w:t xml:space="preserve"> </w:t>
      </w:r>
      <w:r>
        <w:t>Although it is not a strict rule, keep the number of points in that range, say two to five.</w:t>
      </w:r>
      <w:r w:rsidR="0028247E">
        <w:t xml:space="preserve"> </w:t>
      </w:r>
      <w:r>
        <w:t xml:space="preserve">Once the points are identified, organize the presentation to support them. </w:t>
      </w:r>
    </w:p>
    <w:p w:rsidR="00F572F0" w:rsidRPr="00846CF8" w:rsidRDefault="00846CF8" w:rsidP="00846CF8">
      <w:pPr>
        <w:pStyle w:val="Heading3"/>
        <w:numPr>
          <w:ilvl w:val="0"/>
          <w:numId w:val="0"/>
        </w:numPr>
        <w:rPr>
          <w:sz w:val="24"/>
          <w:szCs w:val="24"/>
        </w:rPr>
      </w:pPr>
      <w:r w:rsidRPr="00846CF8">
        <w:rPr>
          <w:sz w:val="24"/>
          <w:szCs w:val="24"/>
        </w:rPr>
        <w:t>Organize the Presentation</w:t>
      </w:r>
    </w:p>
    <w:p w:rsidR="00F572F0" w:rsidRPr="00657DBF" w:rsidRDefault="00F572F0" w:rsidP="00F572F0">
      <w:pPr>
        <w:pStyle w:val="BodyText"/>
      </w:pPr>
      <w:r>
        <w:t>Just like a story, a presentation has an introduction</w:t>
      </w:r>
      <w:r w:rsidR="00072C50">
        <w:fldChar w:fldCharType="begin"/>
      </w:r>
      <w:r w:rsidR="00072C50">
        <w:instrText xml:space="preserve"> XE "</w:instrText>
      </w:r>
      <w:r w:rsidR="00072C50" w:rsidRPr="0015214D">
        <w:instrText>introduction (of presentation)</w:instrText>
      </w:r>
      <w:r w:rsidR="00072C50">
        <w:instrText xml:space="preserve">" </w:instrText>
      </w:r>
      <w:r w:rsidR="00072C50">
        <w:fldChar w:fldCharType="end"/>
      </w:r>
      <w:r>
        <w:t>, a body, and a conclusion.</w:t>
      </w:r>
      <w:r w:rsidR="0028247E">
        <w:t xml:space="preserve"> </w:t>
      </w:r>
      <w:r>
        <w:t>This is encaps</w:t>
      </w:r>
      <w:r>
        <w:t>u</w:t>
      </w:r>
      <w:r>
        <w:t xml:space="preserve">lated in the often-heard wisdom for presentations to </w:t>
      </w:r>
      <w:r w:rsidR="00D114D5">
        <w:t>“</w:t>
      </w:r>
      <w:r>
        <w:t>t</w:t>
      </w:r>
      <w:r w:rsidRPr="00657DBF">
        <w:t>ell them what you are going to tell them</w:t>
      </w:r>
      <w:r w:rsidR="00D114D5">
        <w:t>”</w:t>
      </w:r>
      <w:r>
        <w:t xml:space="preserve"> (the introduction</w:t>
      </w:r>
      <w:r w:rsidR="00072C50">
        <w:fldChar w:fldCharType="begin"/>
      </w:r>
      <w:r w:rsidR="00072C50">
        <w:instrText xml:space="preserve"> XE "</w:instrText>
      </w:r>
      <w:r w:rsidR="00072C50" w:rsidRPr="0015214D">
        <w:instrText>introduction (of present</w:instrText>
      </w:r>
      <w:r w:rsidR="00072C50" w:rsidRPr="0015214D">
        <w:instrText>a</w:instrText>
      </w:r>
      <w:r w:rsidR="00072C50" w:rsidRPr="0015214D">
        <w:instrText>tion)</w:instrText>
      </w:r>
      <w:r w:rsidR="00072C50">
        <w:instrText xml:space="preserve">" </w:instrText>
      </w:r>
      <w:r w:rsidR="00072C50">
        <w:fldChar w:fldCharType="end"/>
      </w:r>
      <w:r>
        <w:t xml:space="preserve">), </w:t>
      </w:r>
      <w:r w:rsidR="00D114D5">
        <w:t>“</w:t>
      </w:r>
      <w:r>
        <w:t>tell it to them</w:t>
      </w:r>
      <w:r w:rsidR="00D114D5">
        <w:t>”</w:t>
      </w:r>
      <w:r>
        <w:t xml:space="preserve"> (the body), and </w:t>
      </w:r>
      <w:r w:rsidR="00D114D5">
        <w:t>“</w:t>
      </w:r>
      <w:r w:rsidRPr="00657DBF">
        <w:t>tell them what you just told them</w:t>
      </w:r>
      <w:r w:rsidR="00D114D5">
        <w:t>”</w:t>
      </w:r>
      <w:r>
        <w:t xml:space="preserve"> (the concl</w:t>
      </w:r>
      <w:r>
        <w:t>u</w:t>
      </w:r>
      <w:r>
        <w:t>sion).</w:t>
      </w:r>
    </w:p>
    <w:p w:rsidR="00F572F0" w:rsidRPr="00657DBF" w:rsidRDefault="00F572F0" w:rsidP="00F572F0">
      <w:pPr>
        <w:pStyle w:val="BodyText"/>
        <w:ind w:firstLine="360"/>
      </w:pPr>
      <w:r>
        <w:t>The introduction</w:t>
      </w:r>
      <w:r w:rsidR="00072C50">
        <w:fldChar w:fldCharType="begin"/>
      </w:r>
      <w:r w:rsidR="00072C50">
        <w:instrText xml:space="preserve"> XE "</w:instrText>
      </w:r>
      <w:r w:rsidR="00072C50" w:rsidRPr="0015214D">
        <w:instrText>introduction (of presentation)</w:instrText>
      </w:r>
      <w:r w:rsidR="00072C50">
        <w:instrText xml:space="preserve">" </w:instrText>
      </w:r>
      <w:r w:rsidR="00072C50">
        <w:fldChar w:fldCharType="end"/>
      </w:r>
      <w:r>
        <w:t xml:space="preserve"> is absolutely critical</w:t>
      </w:r>
      <w:r w:rsidR="0000175A">
        <w:t>—</w:t>
      </w:r>
      <w:r>
        <w:t>if the audience does not understand the present</w:t>
      </w:r>
      <w:r>
        <w:t>a</w:t>
      </w:r>
      <w:r>
        <w:t>tion from the outset, they will tune out.</w:t>
      </w:r>
      <w:r w:rsidR="0028247E">
        <w:t xml:space="preserve"> </w:t>
      </w:r>
      <w:r>
        <w:t>Einstein’s a</w:t>
      </w:r>
      <w:r>
        <w:t>d</w:t>
      </w:r>
      <w:r>
        <w:t>vice that nothing should be explained in such a way that it cannot be understood by an intell</w:t>
      </w:r>
      <w:r>
        <w:t>i</w:t>
      </w:r>
      <w:r>
        <w:t>gent 12 year old is particularly relevant here.</w:t>
      </w:r>
      <w:r w:rsidR="0028247E">
        <w:t xml:space="preserve"> </w:t>
      </w:r>
      <w:r>
        <w:t>Take time to explain the problem in simple terms.</w:t>
      </w:r>
      <w:r w:rsidR="0028247E">
        <w:t xml:space="preserve"> </w:t>
      </w:r>
      <w:r>
        <w:t>Part of an effective introduction</w:t>
      </w:r>
      <w:r w:rsidR="00072C50">
        <w:fldChar w:fldCharType="begin"/>
      </w:r>
      <w:r w:rsidR="00072C50">
        <w:instrText xml:space="preserve"> XE "</w:instrText>
      </w:r>
      <w:r w:rsidR="00072C50" w:rsidRPr="0015214D">
        <w:instrText>introduction (of presentation)</w:instrText>
      </w:r>
      <w:r w:rsidR="00072C50">
        <w:instrText xml:space="preserve">" </w:instrText>
      </w:r>
      <w:r w:rsidR="00072C50">
        <w:fldChar w:fldCharType="end"/>
      </w:r>
      <w:r>
        <w:t xml:space="preserve"> is o</w:t>
      </w:r>
      <w:r>
        <w:t>b</w:t>
      </w:r>
      <w:r>
        <w:lastRenderedPageBreak/>
        <w:t>taining the interest of the a</w:t>
      </w:r>
      <w:r>
        <w:t>u</w:t>
      </w:r>
      <w:r>
        <w:t>dience.</w:t>
      </w:r>
      <w:r w:rsidR="0028247E">
        <w:t xml:space="preserve"> </w:t>
      </w:r>
      <w:r>
        <w:t>There are many ways to accomplish this, and examples include the use of rhetorical questions or the narration of an experience that the a</w:t>
      </w:r>
      <w:r>
        <w:t>u</w:t>
      </w:r>
      <w:r>
        <w:t>dience can relate to.</w:t>
      </w:r>
      <w:r w:rsidR="0028247E">
        <w:t xml:space="preserve"> </w:t>
      </w:r>
      <w:r>
        <w:t>Th</w:t>
      </w:r>
      <w:r w:rsidR="00DF55A3">
        <w:t>is</w:t>
      </w:r>
      <w:r>
        <w:t xml:space="preserve"> should </w:t>
      </w:r>
      <w:r w:rsidR="00D114D5">
        <w:t xml:space="preserve">have to do </w:t>
      </w:r>
      <w:r>
        <w:t xml:space="preserve">in some way </w:t>
      </w:r>
      <w:r w:rsidR="00D114D5">
        <w:t xml:space="preserve">with </w:t>
      </w:r>
      <w:r>
        <w:t>the information being presented.</w:t>
      </w:r>
      <w:r w:rsidR="0028247E">
        <w:t xml:space="preserve"> </w:t>
      </w:r>
      <w:r>
        <w:t>Overall, the objective is to motivate the audience by describing what is being presented and why it is i</w:t>
      </w:r>
      <w:r>
        <w:t>m</w:t>
      </w:r>
      <w:r>
        <w:t>portant.</w:t>
      </w:r>
      <w:r w:rsidR="0028247E">
        <w:t xml:space="preserve"> </w:t>
      </w:r>
      <w:r>
        <w:t xml:space="preserve">After </w:t>
      </w:r>
      <w:r w:rsidR="00F60F08">
        <w:t xml:space="preserve">giving </w:t>
      </w:r>
      <w:r>
        <w:t>motivat</w:t>
      </w:r>
      <w:r w:rsidR="00F60F08">
        <w:t>ion of</w:t>
      </w:r>
      <w:r>
        <w:t xml:space="preserve"> the problem, an overview of the talk can be provided.</w:t>
      </w:r>
      <w:r w:rsidR="0028247E">
        <w:t xml:space="preserve"> </w:t>
      </w:r>
      <w:r>
        <w:t>The ove</w:t>
      </w:r>
      <w:r>
        <w:t>r</w:t>
      </w:r>
      <w:r>
        <w:t>view should be relevant to the problem at hand, not a generic one that can apply to virt</w:t>
      </w:r>
      <w:r>
        <w:t>u</w:t>
      </w:r>
      <w:r>
        <w:t>ally any presentation.</w:t>
      </w:r>
    </w:p>
    <w:p w:rsidR="00F572F0" w:rsidRDefault="00F572F0" w:rsidP="00F572F0">
      <w:pPr>
        <w:pStyle w:val="BodyText"/>
        <w:ind w:firstLine="360"/>
      </w:pPr>
      <w:r>
        <w:t xml:space="preserve">Structure the body of </w:t>
      </w:r>
      <w:r w:rsidR="00DF55A3">
        <w:t xml:space="preserve">the </w:t>
      </w:r>
      <w:r>
        <w:t>presentation to support the main points.</w:t>
      </w:r>
      <w:r w:rsidR="0028247E">
        <w:t xml:space="preserve"> </w:t>
      </w:r>
      <w:r>
        <w:t>This is done by having a group of two to four related slides that support each of the main points.</w:t>
      </w:r>
      <w:r w:rsidR="0028247E">
        <w:t xml:space="preserve"> </w:t>
      </w:r>
      <w:r>
        <w:t>The first slide of the group provides some key ideas, followed by the remaining slides that go into more detail on the particular point.</w:t>
      </w:r>
      <w:r w:rsidR="0028247E">
        <w:t xml:space="preserve"> </w:t>
      </w:r>
      <w:r>
        <w:t>Don't make the talk unne</w:t>
      </w:r>
      <w:r>
        <w:t>c</w:t>
      </w:r>
      <w:r>
        <w:t>essarily</w:t>
      </w:r>
      <w:r w:rsidRPr="00657DBF">
        <w:t xml:space="preserve"> technical</w:t>
      </w:r>
      <w:r>
        <w:t xml:space="preserve"> o</w:t>
      </w:r>
      <w:r w:rsidRPr="00657DBF">
        <w:t>r use a lot of jargon.</w:t>
      </w:r>
      <w:r w:rsidR="0028247E">
        <w:t xml:space="preserve"> </w:t>
      </w:r>
      <w:r>
        <w:t>This does not mean that it should not have technical content, but that judgment should be exercised in presenting the right amount of detail. The level of technical detail depends upon the educ</w:t>
      </w:r>
      <w:r>
        <w:t>a</w:t>
      </w:r>
      <w:r>
        <w:t>tion and experience of the audience.</w:t>
      </w:r>
      <w:r w:rsidR="0028247E">
        <w:t xml:space="preserve"> </w:t>
      </w:r>
      <w:r>
        <w:t>If it is necessary to use jargon or acronyms, make sure that they are defined for the audience.</w:t>
      </w:r>
      <w:r w:rsidR="0028247E">
        <w:t xml:space="preserve"> </w:t>
      </w:r>
      <w:r>
        <w:t>Consider alternative ways of explaining things. The use of analogies is particularly powerful when explaining complex and abstract material.</w:t>
      </w:r>
      <w:r w:rsidR="0028247E">
        <w:t xml:space="preserve"> </w:t>
      </w:r>
      <w:r w:rsidR="00D114D5">
        <w:t xml:space="preserve">One </w:t>
      </w:r>
      <w:r>
        <w:t>strategy is to i</w:t>
      </w:r>
      <w:r w:rsidRPr="00657DBF">
        <w:t>ncrease the level of complexity as the talk</w:t>
      </w:r>
      <w:r>
        <w:t xml:space="preserve"> proceeds</w:t>
      </w:r>
      <w:r w:rsidRPr="00657DBF">
        <w:t>.</w:t>
      </w:r>
      <w:r w:rsidR="0028247E">
        <w:t xml:space="preserve"> </w:t>
      </w:r>
      <w:r>
        <w:t>That way</w:t>
      </w:r>
      <w:r w:rsidR="00D114D5">
        <w:t>,</w:t>
      </w:r>
      <w:r>
        <w:t xml:space="preserve"> m</w:t>
      </w:r>
      <w:r w:rsidRPr="00657DBF">
        <w:t>uch of the earl</w:t>
      </w:r>
      <w:r>
        <w:t>y</w:t>
      </w:r>
      <w:r w:rsidRPr="00657DBF">
        <w:t xml:space="preserve"> m</w:t>
      </w:r>
      <w:r w:rsidRPr="00657DBF">
        <w:t>a</w:t>
      </w:r>
      <w:r w:rsidRPr="00657DBF">
        <w:t xml:space="preserve">terial </w:t>
      </w:r>
      <w:r>
        <w:t>will</w:t>
      </w:r>
      <w:r w:rsidRPr="00657DBF">
        <w:t xml:space="preserve"> be understandable to </w:t>
      </w:r>
      <w:r>
        <w:t xml:space="preserve">the majority of the </w:t>
      </w:r>
      <w:r w:rsidRPr="00657DBF">
        <w:t>audience,</w:t>
      </w:r>
      <w:r w:rsidR="00072C50">
        <w:fldChar w:fldCharType="begin"/>
      </w:r>
      <w:r w:rsidR="00072C50">
        <w:instrText xml:space="preserve"> XE "</w:instrText>
      </w:r>
      <w:r w:rsidR="00072C50" w:rsidRPr="00534B33">
        <w:instrText>audience</w:instrText>
      </w:r>
      <w:r w:rsidR="00072C50">
        <w:instrText xml:space="preserve">" </w:instrText>
      </w:r>
      <w:r w:rsidR="00072C50">
        <w:fldChar w:fldCharType="end"/>
      </w:r>
      <w:r w:rsidRPr="00657DBF">
        <w:t xml:space="preserve"> </w:t>
      </w:r>
      <w:r>
        <w:t>while</w:t>
      </w:r>
      <w:r w:rsidRPr="00657DBF">
        <w:t xml:space="preserve"> the la</w:t>
      </w:r>
      <w:r w:rsidR="00175614">
        <w:t>t</w:t>
      </w:r>
      <w:r w:rsidRPr="00657DBF">
        <w:t xml:space="preserve">ter </w:t>
      </w:r>
      <w:r>
        <w:t>more complex</w:t>
      </w:r>
      <w:r w:rsidRPr="00657DBF">
        <w:t xml:space="preserve"> </w:t>
      </w:r>
      <w:r w:rsidR="00175614">
        <w:t>material</w:t>
      </w:r>
      <w:r w:rsidRPr="00657DBF">
        <w:t xml:space="preserve"> may only be understood by a small fraction.</w:t>
      </w:r>
      <w:r w:rsidR="00D97644">
        <w:t xml:space="preserve"> </w:t>
      </w:r>
      <w:r w:rsidR="00D114D5">
        <w:t xml:space="preserve">Everybody </w:t>
      </w:r>
      <w:r w:rsidR="00DF55A3">
        <w:t xml:space="preserve">will </w:t>
      </w:r>
      <w:r w:rsidR="00D114D5">
        <w:t xml:space="preserve">then </w:t>
      </w:r>
      <w:r>
        <w:t>leave the present</w:t>
      </w:r>
      <w:r>
        <w:t>a</w:t>
      </w:r>
      <w:r>
        <w:t>tion with some understanding of the content.</w:t>
      </w:r>
      <w:r w:rsidR="00D97644">
        <w:t xml:space="preserve"> </w:t>
      </w:r>
    </w:p>
    <w:p w:rsidR="00F572F0" w:rsidRPr="00B95757" w:rsidRDefault="00F572F0" w:rsidP="00F572F0">
      <w:pPr>
        <w:pStyle w:val="BodyText"/>
        <w:ind w:firstLine="360"/>
      </w:pPr>
      <w:r>
        <w:t xml:space="preserve">In a typical engineering </w:t>
      </w:r>
      <w:r w:rsidR="00DF55A3">
        <w:t xml:space="preserve">classroom </w:t>
      </w:r>
      <w:r>
        <w:t>lecture</w:t>
      </w:r>
      <w:r w:rsidR="00D114D5">
        <w:t>,</w:t>
      </w:r>
      <w:r>
        <w:t xml:space="preserve"> the professor usually goes through many steps i</w:t>
      </w:r>
      <w:r w:rsidRPr="00C07809">
        <w:t xml:space="preserve">n </w:t>
      </w:r>
      <w:r>
        <w:t xml:space="preserve">defining and deriving </w:t>
      </w:r>
      <w:r w:rsidRPr="00C07809">
        <w:t>equations</w:t>
      </w:r>
      <w:r>
        <w:t xml:space="preserve">. </w:t>
      </w:r>
      <w:r w:rsidR="00DF55A3">
        <w:t>Realize that t</w:t>
      </w:r>
      <w:r w:rsidRPr="00C07809">
        <w:t>he goals of a classroom lecture are very di</w:t>
      </w:r>
      <w:r w:rsidRPr="00C07809">
        <w:t>f</w:t>
      </w:r>
      <w:r w:rsidRPr="00C07809">
        <w:t>ferent</w:t>
      </w:r>
      <w:r>
        <w:t xml:space="preserve"> from that of an oral presentation</w:t>
      </w:r>
      <w:r w:rsidRPr="00C07809">
        <w:t>.</w:t>
      </w:r>
      <w:r>
        <w:t xml:space="preserve"> When working with equations</w:t>
      </w:r>
      <w:r w:rsidR="00D114D5">
        <w:t>,</w:t>
      </w:r>
      <w:r>
        <w:t xml:space="preserve"> d</w:t>
      </w:r>
      <w:r w:rsidRPr="00C07809">
        <w:t>on't derive or give too many interm</w:t>
      </w:r>
      <w:r w:rsidRPr="00C07809">
        <w:t>e</w:t>
      </w:r>
      <w:r w:rsidRPr="00C07809">
        <w:t xml:space="preserve">diate steps, </w:t>
      </w:r>
      <w:r>
        <w:t>unless that is the point of the</w:t>
      </w:r>
      <w:r w:rsidRPr="00C07809">
        <w:t xml:space="preserve"> presentation</w:t>
      </w:r>
      <w:r>
        <w:t>.</w:t>
      </w:r>
      <w:r w:rsidRPr="00C07809">
        <w:t xml:space="preserve"> </w:t>
      </w:r>
      <w:r>
        <w:t xml:space="preserve">Provide </w:t>
      </w:r>
      <w:r w:rsidRPr="00C07809">
        <w:t xml:space="preserve">assumptions, </w:t>
      </w:r>
      <w:r>
        <w:t>selected intermediate equations</w:t>
      </w:r>
      <w:r w:rsidRPr="00C07809">
        <w:t xml:space="preserve">, and </w:t>
      </w:r>
      <w:r>
        <w:t>the i</w:t>
      </w:r>
      <w:r>
        <w:t>m</w:t>
      </w:r>
      <w:r>
        <w:t xml:space="preserve">portant </w:t>
      </w:r>
      <w:r w:rsidRPr="00C07809">
        <w:t>results.</w:t>
      </w:r>
      <w:r>
        <w:t xml:space="preserve"> Audiences generally </w:t>
      </w:r>
      <w:r w:rsidRPr="00C07809">
        <w:t>assume you have done your homework and derived the equation</w:t>
      </w:r>
      <w:r>
        <w:t>s</w:t>
      </w:r>
      <w:r w:rsidRPr="00C07809">
        <w:t xml:space="preserve"> properly.</w:t>
      </w:r>
      <w:r w:rsidR="0028247E">
        <w:t xml:space="preserve"> </w:t>
      </w:r>
      <w:r>
        <w:t xml:space="preserve">There is a tendency to present equations, </w:t>
      </w:r>
      <w:r w:rsidRPr="00C07809">
        <w:t xml:space="preserve">vaguely refer to </w:t>
      </w:r>
      <w:r>
        <w:t>them, and then move</w:t>
      </w:r>
      <w:r w:rsidRPr="00C07809">
        <w:t xml:space="preserve"> on.</w:t>
      </w:r>
      <w:r w:rsidR="0028247E">
        <w:t xml:space="preserve"> </w:t>
      </w:r>
      <w:r>
        <w:t>Equations should be presented for a re</w:t>
      </w:r>
      <w:r>
        <w:t>a</w:t>
      </w:r>
      <w:r>
        <w:t>son, so talk about them and describe their significance.</w:t>
      </w:r>
      <w:r w:rsidR="0028247E">
        <w:t xml:space="preserve"> </w:t>
      </w:r>
      <w:r>
        <w:t>E</w:t>
      </w:r>
      <w:r w:rsidRPr="00C07809">
        <w:t>very equation has its own story</w:t>
      </w:r>
      <w:r w:rsidR="00D114D5">
        <w:t>;</w:t>
      </w:r>
      <w:r w:rsidR="00D114D5" w:rsidRPr="00C07809">
        <w:t xml:space="preserve"> </w:t>
      </w:r>
      <w:r w:rsidRPr="00C07809">
        <w:t>i</w:t>
      </w:r>
      <w:r>
        <w:t>t is the pr</w:t>
      </w:r>
      <w:r>
        <w:t>e</w:t>
      </w:r>
      <w:r>
        <w:t>senter’s job to tell it.</w:t>
      </w:r>
      <w:r w:rsidR="0028247E">
        <w:t xml:space="preserve"> </w:t>
      </w:r>
      <w:r>
        <w:t>The same is also true of graphs and plots.</w:t>
      </w:r>
    </w:p>
    <w:p w:rsidR="00F572F0" w:rsidRDefault="00F572F0" w:rsidP="00F572F0">
      <w:pPr>
        <w:pStyle w:val="BodyText"/>
        <w:ind w:firstLine="360"/>
      </w:pPr>
      <w:r>
        <w:t>The conclusion provides the opportunity to summarize and emphasize the main points of the presentation.</w:t>
      </w:r>
      <w:r w:rsidR="0028247E">
        <w:t xml:space="preserve"> </w:t>
      </w:r>
      <w:r>
        <w:t xml:space="preserve">Again, tell them what you told them by reviewing the important </w:t>
      </w:r>
      <w:r w:rsidR="00F60F08">
        <w:t xml:space="preserve">points and </w:t>
      </w:r>
      <w:r>
        <w:t>conclusions.</w:t>
      </w:r>
      <w:r w:rsidR="0028247E">
        <w:t xml:space="preserve"> </w:t>
      </w:r>
      <w:r>
        <w:t>That way if somebody was lost during the presentation, they can unde</w:t>
      </w:r>
      <w:r>
        <w:t>r</w:t>
      </w:r>
      <w:r>
        <w:t>stand the importance of the work.</w:t>
      </w:r>
      <w:r w:rsidR="00D97644">
        <w:t xml:space="preserve"> </w:t>
      </w:r>
      <w:r>
        <w:t>If there are recommendations to be made for future action, address them here. The conclusion is also an opportunity to explain the next steps for the pr</w:t>
      </w:r>
      <w:r>
        <w:t>o</w:t>
      </w:r>
      <w:r>
        <w:t>ject.</w:t>
      </w:r>
      <w:r w:rsidR="0028247E">
        <w:t xml:space="preserve"> </w:t>
      </w:r>
    </w:p>
    <w:p w:rsidR="00F572F0" w:rsidRPr="00DE65D2" w:rsidRDefault="00DE65D2" w:rsidP="00DE65D2">
      <w:pPr>
        <w:pStyle w:val="Heading3"/>
        <w:numPr>
          <w:ilvl w:val="0"/>
          <w:numId w:val="0"/>
        </w:numPr>
        <w:rPr>
          <w:sz w:val="24"/>
          <w:szCs w:val="24"/>
        </w:rPr>
      </w:pPr>
      <w:r w:rsidRPr="00DE65D2">
        <w:rPr>
          <w:sz w:val="24"/>
          <w:szCs w:val="24"/>
        </w:rPr>
        <w:t>Lay</w:t>
      </w:r>
      <w:r w:rsidR="00D114D5">
        <w:rPr>
          <w:sz w:val="24"/>
          <w:szCs w:val="24"/>
        </w:rPr>
        <w:t xml:space="preserve"> O</w:t>
      </w:r>
      <w:r w:rsidR="00D114D5" w:rsidRPr="00DE65D2">
        <w:rPr>
          <w:sz w:val="24"/>
          <w:szCs w:val="24"/>
        </w:rPr>
        <w:t xml:space="preserve">ut </w:t>
      </w:r>
      <w:r w:rsidRPr="00DE65D2">
        <w:rPr>
          <w:sz w:val="24"/>
          <w:szCs w:val="24"/>
        </w:rPr>
        <w:t>the Slides</w:t>
      </w:r>
    </w:p>
    <w:p w:rsidR="00F572F0" w:rsidRDefault="00F572F0" w:rsidP="00F572F0">
      <w:pPr>
        <w:pStyle w:val="BodyText"/>
      </w:pPr>
      <w:r>
        <w:t>Below are pointers for the layout of the slide content.</w:t>
      </w:r>
    </w:p>
    <w:p w:rsidR="00F572F0" w:rsidRDefault="00F572F0" w:rsidP="00F572F0">
      <w:pPr>
        <w:pStyle w:val="Bookbullets"/>
      </w:pPr>
      <w:r w:rsidRPr="004B61AB">
        <w:rPr>
          <w:i/>
        </w:rPr>
        <w:t>Use a large font</w:t>
      </w:r>
      <w:r>
        <w:t xml:space="preserve">. </w:t>
      </w:r>
      <w:r w:rsidR="00DE65D2">
        <w:t xml:space="preserve">This ensures </w:t>
      </w:r>
      <w:r>
        <w:t>that information on the slides can easily be seen by the audience.</w:t>
      </w:r>
      <w:r w:rsidR="0028247E">
        <w:t xml:space="preserve"> </w:t>
      </w:r>
      <w:r>
        <w:t>24 point or greater font is typically sufficient.</w:t>
      </w:r>
    </w:p>
    <w:p w:rsidR="00F572F0" w:rsidRPr="00C07809" w:rsidRDefault="00F572F0" w:rsidP="00F572F0">
      <w:pPr>
        <w:pStyle w:val="Bookbullets"/>
      </w:pPr>
      <w:r w:rsidRPr="004B61AB">
        <w:rPr>
          <w:i/>
        </w:rPr>
        <w:lastRenderedPageBreak/>
        <w:t>Have a goal of five-to-seven bullet points per page</w:t>
      </w:r>
      <w:r>
        <w:t>.</w:t>
      </w:r>
      <w:r w:rsidR="0028247E">
        <w:t xml:space="preserve"> </w:t>
      </w:r>
      <w:r>
        <w:t>Avoid the tendency to cram as much i</w:t>
      </w:r>
      <w:r>
        <w:t>n</w:t>
      </w:r>
      <w:r>
        <w:t>formation as possible on a page</w:t>
      </w:r>
      <w:r w:rsidR="00CF3FA5">
        <w:t>, which is often done</w:t>
      </w:r>
      <w:r>
        <w:t xml:space="preserve"> so that the presenter does not neglect any material. Avoid this, and use five to seven bullet points to guide the di</w:t>
      </w:r>
      <w:r>
        <w:t>s</w:t>
      </w:r>
      <w:r>
        <w:t>cussion. Presentation software packages</w:t>
      </w:r>
      <w:r w:rsidR="00CF3FA5">
        <w:t>, such as Microsoft PowerPoint</w:t>
      </w:r>
      <w:r w:rsidR="00D114D5">
        <w:t>™</w:t>
      </w:r>
      <w:r w:rsidR="00CF3FA5">
        <w:t>,</w:t>
      </w:r>
      <w:r w:rsidRPr="00C07809">
        <w:t xml:space="preserve"> </w:t>
      </w:r>
      <w:r>
        <w:t xml:space="preserve">allow you </w:t>
      </w:r>
      <w:r w:rsidRPr="00C07809">
        <w:t>to introduce bu</w:t>
      </w:r>
      <w:r w:rsidRPr="00C07809">
        <w:t>l</w:t>
      </w:r>
      <w:r w:rsidRPr="00C07809">
        <w:t>let items one at a time</w:t>
      </w:r>
      <w:r w:rsidR="00D114D5">
        <w:t>,</w:t>
      </w:r>
      <w:r>
        <w:t xml:space="preserve"> which </w:t>
      </w:r>
      <w:r w:rsidRPr="00C07809">
        <w:t xml:space="preserve">help </w:t>
      </w:r>
      <w:r>
        <w:t xml:space="preserve">to </w:t>
      </w:r>
      <w:r w:rsidRPr="00C07809">
        <w:t xml:space="preserve">keep </w:t>
      </w:r>
      <w:r>
        <w:t xml:space="preserve">the discussion </w:t>
      </w:r>
      <w:r w:rsidRPr="00C07809">
        <w:t>on track</w:t>
      </w:r>
      <w:r>
        <w:t xml:space="preserve">. </w:t>
      </w:r>
    </w:p>
    <w:p w:rsidR="00CF3FA5" w:rsidRDefault="00F572F0" w:rsidP="00F572F0">
      <w:pPr>
        <w:pStyle w:val="Bookbullets"/>
      </w:pPr>
      <w:r w:rsidRPr="004B61AB">
        <w:rPr>
          <w:i/>
        </w:rPr>
        <w:t>Avoid fancy graphics and special effects that add no value</w:t>
      </w:r>
      <w:r>
        <w:t>.</w:t>
      </w:r>
      <w:r w:rsidR="0028247E">
        <w:t xml:space="preserve"> </w:t>
      </w:r>
      <w:r>
        <w:t>Presentation packages allow the addition of fancy features, such as spiraling text and sound effects.</w:t>
      </w:r>
      <w:r w:rsidR="0028247E">
        <w:t xml:space="preserve"> </w:t>
      </w:r>
      <w:r>
        <w:t>They add little to the presentation and when overused distract from the content.</w:t>
      </w:r>
      <w:r w:rsidR="0028247E">
        <w:t xml:space="preserve"> </w:t>
      </w:r>
      <w:r>
        <w:t>The content and mat</w:t>
      </w:r>
      <w:r>
        <w:t>e</w:t>
      </w:r>
      <w:r>
        <w:t>rial are what matter the most, not fancy formatting and special effects.</w:t>
      </w:r>
      <w:r w:rsidR="0028247E">
        <w:t xml:space="preserve"> </w:t>
      </w:r>
      <w:r>
        <w:t>To quote E</w:t>
      </w:r>
      <w:r>
        <w:t>d</w:t>
      </w:r>
      <w:r>
        <w:t>ward Tuft</w:t>
      </w:r>
      <w:r w:rsidR="00072C50">
        <w:fldChar w:fldCharType="begin"/>
      </w:r>
      <w:r w:rsidR="00072C50">
        <w:instrText xml:space="preserve"> XE "</w:instrText>
      </w:r>
      <w:r w:rsidR="00072C50" w:rsidRPr="001B6368">
        <w:instrText>Tuft, Edward</w:instrText>
      </w:r>
      <w:r w:rsidR="00072C50">
        <w:instrText xml:space="preserve">" </w:instrText>
      </w:r>
      <w:r w:rsidR="00072C50">
        <w:fldChar w:fldCharType="end"/>
      </w:r>
      <w:r>
        <w:t xml:space="preserve">, professor emeritus at Yale, </w:t>
      </w:r>
    </w:p>
    <w:p w:rsidR="00CF3FA5" w:rsidRPr="00CF3FA5" w:rsidRDefault="00CF3FA5" w:rsidP="00CF3FA5">
      <w:pPr>
        <w:pStyle w:val="Bookbullets"/>
        <w:numPr>
          <w:ilvl w:val="0"/>
          <w:numId w:val="0"/>
        </w:numPr>
        <w:ind w:left="360"/>
        <w:jc w:val="center"/>
        <w:rPr>
          <w:i/>
        </w:rPr>
      </w:pPr>
      <w:r>
        <w:t xml:space="preserve"> </w:t>
      </w:r>
      <w:r w:rsidRPr="00CF3FA5">
        <w:rPr>
          <w:i/>
        </w:rPr>
        <w:t>Power Corrup</w:t>
      </w:r>
      <w:r>
        <w:rPr>
          <w:i/>
        </w:rPr>
        <w:t>t</w:t>
      </w:r>
      <w:r w:rsidRPr="00CF3FA5">
        <w:rPr>
          <w:i/>
        </w:rPr>
        <w:t xml:space="preserve">s, PowerPoint Corrupts Absolutely. </w:t>
      </w:r>
    </w:p>
    <w:p w:rsidR="00F572F0" w:rsidRDefault="00F572F0" w:rsidP="00CF3FA5">
      <w:pPr>
        <w:pStyle w:val="Bookbullets"/>
        <w:numPr>
          <w:ilvl w:val="0"/>
          <w:numId w:val="0"/>
        </w:numPr>
        <w:ind w:left="720"/>
      </w:pPr>
      <w:r>
        <w:t xml:space="preserve">His point is that fancy graphics and features are used far too much with PowerPoint presentation software, and that this overpowers both the content and the audience. [Tuf03]. </w:t>
      </w:r>
    </w:p>
    <w:p w:rsidR="00F572F0" w:rsidRDefault="00F572F0" w:rsidP="00F572F0">
      <w:pPr>
        <w:pStyle w:val="Bookbullets"/>
      </w:pPr>
      <w:r w:rsidRPr="004B61AB">
        <w:rPr>
          <w:i/>
        </w:rPr>
        <w:t xml:space="preserve">Group slides </w:t>
      </w:r>
      <w:r>
        <w:rPr>
          <w:i/>
        </w:rPr>
        <w:t xml:space="preserve">together </w:t>
      </w:r>
      <w:r w:rsidRPr="004B61AB">
        <w:rPr>
          <w:i/>
        </w:rPr>
        <w:t>to make a major point</w:t>
      </w:r>
      <w:r w:rsidRPr="00C07809">
        <w:t>.</w:t>
      </w:r>
      <w:r>
        <w:t xml:space="preserve"> Make t</w:t>
      </w:r>
      <w:r w:rsidRPr="00C07809">
        <w:t>he first slide the ge</w:t>
      </w:r>
      <w:r w:rsidRPr="00C07809">
        <w:t>n</w:t>
      </w:r>
      <w:r w:rsidRPr="00C07809">
        <w:t xml:space="preserve">eral one </w:t>
      </w:r>
      <w:r>
        <w:t>with key statements</w:t>
      </w:r>
      <w:r w:rsidRPr="00C07809">
        <w:t>.</w:t>
      </w:r>
      <w:r>
        <w:t xml:space="preserve"> </w:t>
      </w:r>
      <w:r w:rsidRPr="00C07809">
        <w:t xml:space="preserve">The </w:t>
      </w:r>
      <w:r>
        <w:t xml:space="preserve">following </w:t>
      </w:r>
      <w:r w:rsidRPr="00C07809">
        <w:t>one</w:t>
      </w:r>
      <w:r>
        <w:t>s</w:t>
      </w:r>
      <w:r w:rsidRPr="00C07809">
        <w:t xml:space="preserve"> </w:t>
      </w:r>
      <w:r>
        <w:t xml:space="preserve">should have </w:t>
      </w:r>
      <w:r w:rsidRPr="00C07809">
        <w:t>more detailed info</w:t>
      </w:r>
      <w:r>
        <w:t>rmation</w:t>
      </w:r>
      <w:r w:rsidRPr="00C07809">
        <w:t xml:space="preserve"> </w:t>
      </w:r>
      <w:r>
        <w:t>supporting</w:t>
      </w:r>
      <w:r w:rsidRPr="00C07809">
        <w:t xml:space="preserve"> </w:t>
      </w:r>
      <w:r>
        <w:t>the point</w:t>
      </w:r>
      <w:r w:rsidRPr="00C07809">
        <w:t>.</w:t>
      </w:r>
    </w:p>
    <w:p w:rsidR="00F572F0" w:rsidRPr="00C07809" w:rsidRDefault="00F572F0" w:rsidP="00F572F0">
      <w:pPr>
        <w:pStyle w:val="Bookbullets"/>
      </w:pPr>
      <w:r w:rsidRPr="004B61AB">
        <w:rPr>
          <w:i/>
        </w:rPr>
        <w:t>Do not create a canned talk or speech</w:t>
      </w:r>
      <w:r>
        <w:t>.</w:t>
      </w:r>
      <w:r w:rsidR="0028247E">
        <w:t xml:space="preserve"> </w:t>
      </w:r>
      <w:r>
        <w:t>That is acceptable in some fields, but not in eng</w:t>
      </w:r>
      <w:r>
        <w:t>i</w:t>
      </w:r>
      <w:r>
        <w:t xml:space="preserve">neering and science where a more extemporaneous style is the norm. </w:t>
      </w:r>
      <w:r w:rsidRPr="00C07809">
        <w:t xml:space="preserve">Let </w:t>
      </w:r>
      <w:r>
        <w:t xml:space="preserve">the </w:t>
      </w:r>
      <w:r w:rsidRPr="00C07809">
        <w:t xml:space="preserve">bullet points and other material on the slides </w:t>
      </w:r>
      <w:r>
        <w:t xml:space="preserve">serve as </w:t>
      </w:r>
      <w:r w:rsidRPr="00C07809">
        <w:t>guide</w:t>
      </w:r>
      <w:r w:rsidR="00D114D5">
        <w:t>s</w:t>
      </w:r>
      <w:r w:rsidRPr="00C07809">
        <w:t xml:space="preserve"> </w:t>
      </w:r>
      <w:r>
        <w:t xml:space="preserve">for </w:t>
      </w:r>
      <w:r w:rsidRPr="00C07809">
        <w:t>what to say.</w:t>
      </w:r>
      <w:r w:rsidR="0028247E">
        <w:t xml:space="preserve"> </w:t>
      </w:r>
      <w:r w:rsidR="00C81033">
        <w:t>Avoid the use of cue cards and do not just read directly from the slides for the presentation.</w:t>
      </w:r>
    </w:p>
    <w:p w:rsidR="00F572F0" w:rsidRPr="00F17FF6" w:rsidRDefault="00F572F0" w:rsidP="00F17FF6">
      <w:pPr>
        <w:pStyle w:val="Heading3"/>
        <w:numPr>
          <w:ilvl w:val="0"/>
          <w:numId w:val="0"/>
        </w:numPr>
        <w:rPr>
          <w:sz w:val="24"/>
          <w:szCs w:val="24"/>
        </w:rPr>
      </w:pPr>
      <w:r w:rsidRPr="00F17FF6">
        <w:rPr>
          <w:sz w:val="24"/>
          <w:szCs w:val="24"/>
        </w:rPr>
        <w:t>Meet</w:t>
      </w:r>
      <w:r w:rsidR="00F17FF6" w:rsidRPr="00F17FF6">
        <w:rPr>
          <w:sz w:val="24"/>
          <w:szCs w:val="24"/>
        </w:rPr>
        <w:t xml:space="preserve"> </w:t>
      </w:r>
      <w:r w:rsidRPr="00F17FF6">
        <w:rPr>
          <w:sz w:val="24"/>
          <w:szCs w:val="24"/>
        </w:rPr>
        <w:t>the Time Constraints</w:t>
      </w:r>
    </w:p>
    <w:p w:rsidR="00F572F0" w:rsidRDefault="00F17FF6" w:rsidP="00F572F0">
      <w:pPr>
        <w:pStyle w:val="BodyText"/>
      </w:pPr>
      <w:r>
        <w:t>M</w:t>
      </w:r>
      <w:r w:rsidR="00F572F0">
        <w:t>ake sure that the presentation falls within the time constraints</w:t>
      </w:r>
      <w:r w:rsidR="0000175A">
        <w:t>—</w:t>
      </w:r>
      <w:r>
        <w:t>t</w:t>
      </w:r>
      <w:r w:rsidR="00F572F0">
        <w:t>he</w:t>
      </w:r>
      <w:r>
        <w:t xml:space="preserve"> </w:t>
      </w:r>
      <w:r w:rsidR="00F572F0">
        <w:t>audience will be alie</w:t>
      </w:r>
      <w:r w:rsidR="00F572F0">
        <w:t>n</w:t>
      </w:r>
      <w:r w:rsidR="00F572F0">
        <w:t>ated if it is far too short or</w:t>
      </w:r>
      <w:r w:rsidR="00C81033">
        <w:t xml:space="preserve"> too</w:t>
      </w:r>
      <w:r w:rsidR="00F572F0">
        <w:t xml:space="preserve"> long. The tendency is to exceed the time limit since there is so much information that the presenter wants to convey. You may be abruptly cut</w:t>
      </w:r>
      <w:r w:rsidR="00D114D5">
        <w:t xml:space="preserve"> </w:t>
      </w:r>
      <w:r w:rsidR="00F572F0">
        <w:t xml:space="preserve">off and not </w:t>
      </w:r>
      <w:r>
        <w:t xml:space="preserve">be </w:t>
      </w:r>
      <w:r w:rsidR="00F572F0">
        <w:t>able to conclude the presentation if the time limit is exceeded.</w:t>
      </w:r>
      <w:r w:rsidR="0028247E">
        <w:t xml:space="preserve"> </w:t>
      </w:r>
      <w:r w:rsidR="00F572F0">
        <w:t>Think about this</w:t>
      </w:r>
      <w:r w:rsidR="0000175A">
        <w:t>—</w:t>
      </w:r>
      <w:r w:rsidR="00F572F0">
        <w:t>how would you d</w:t>
      </w:r>
      <w:r w:rsidR="00F572F0">
        <w:t>e</w:t>
      </w:r>
      <w:r w:rsidR="00F572F0">
        <w:t xml:space="preserve">scribe all that you know about </w:t>
      </w:r>
      <w:r>
        <w:t>electrical or computer engineering</w:t>
      </w:r>
      <w:r w:rsidR="00F572F0">
        <w:t xml:space="preserve"> in ten minutes?</w:t>
      </w:r>
      <w:r w:rsidR="0028247E">
        <w:t xml:space="preserve"> </w:t>
      </w:r>
      <w:r w:rsidR="00F572F0">
        <w:t>It is cha</w:t>
      </w:r>
      <w:r w:rsidR="00F572F0">
        <w:t>l</w:t>
      </w:r>
      <w:r w:rsidR="00F572F0">
        <w:t>leng</w:t>
      </w:r>
      <w:r>
        <w:t>ing,</w:t>
      </w:r>
      <w:r w:rsidR="00F572F0">
        <w:t xml:space="preserve"> but if you only had ten minutes you would probably give a brief overview of the major accomplis</w:t>
      </w:r>
      <w:r w:rsidR="00F572F0">
        <w:t>h</w:t>
      </w:r>
      <w:r w:rsidR="00F572F0">
        <w:t>ments made in the field.</w:t>
      </w:r>
      <w:r w:rsidR="0028247E">
        <w:t xml:space="preserve"> </w:t>
      </w:r>
      <w:r w:rsidR="00F572F0">
        <w:t>Accept that all of the information can’t be conveyed in the given time and use it car</w:t>
      </w:r>
      <w:r w:rsidR="00F572F0">
        <w:t>e</w:t>
      </w:r>
      <w:r w:rsidR="00F572F0">
        <w:t>fully to highlight the important material.</w:t>
      </w:r>
      <w:r w:rsidR="00D97644">
        <w:t xml:space="preserve"> </w:t>
      </w:r>
    </w:p>
    <w:p w:rsidR="00F572F0" w:rsidRDefault="00F572F0" w:rsidP="00F572F0">
      <w:pPr>
        <w:pStyle w:val="BodyText"/>
        <w:ind w:firstLine="360"/>
      </w:pPr>
      <w:r>
        <w:t>A heuristic is to take the length of the allotted time in minutes and divide it by two.</w:t>
      </w:r>
      <w:r w:rsidR="0028247E">
        <w:t xml:space="preserve"> </w:t>
      </w:r>
      <w:r>
        <w:t>That provides an estimate of the number of slides t</w:t>
      </w:r>
      <w:r w:rsidR="00F17FF6">
        <w:t>o</w:t>
      </w:r>
      <w:r>
        <w:t xml:space="preserve"> prepare. Once the presentation is pr</w:t>
      </w:r>
      <w:r>
        <w:t>e</w:t>
      </w:r>
      <w:r>
        <w:t>pared, practice to see if it can be presented reasonably in the time allotted.</w:t>
      </w:r>
      <w:r w:rsidR="0028247E">
        <w:t xml:space="preserve"> </w:t>
      </w:r>
      <w:r>
        <w:t>Practice the</w:t>
      </w:r>
      <w:r w:rsidRPr="00C07809">
        <w:t xml:space="preserve"> talk </w:t>
      </w:r>
      <w:r w:rsidR="00F17FF6">
        <w:t xml:space="preserve">in front of your teammates, </w:t>
      </w:r>
      <w:r w:rsidRPr="00C07809">
        <w:t xml:space="preserve">boyfriend, girlfriend, mother, </w:t>
      </w:r>
      <w:r>
        <w:t xml:space="preserve">or </w:t>
      </w:r>
      <w:r w:rsidRPr="00C07809">
        <w:t>pet rock</w:t>
      </w:r>
      <w:r>
        <w:t>. Be careful not to over</w:t>
      </w:r>
      <w:r w:rsidR="00F17FF6">
        <w:t>-</w:t>
      </w:r>
      <w:r>
        <w:t>pr</w:t>
      </w:r>
      <w:r>
        <w:t>e</w:t>
      </w:r>
      <w:r>
        <w:t>pare to the point of sounded scripted.</w:t>
      </w:r>
      <w:r w:rsidR="0028247E">
        <w:t xml:space="preserve"> </w:t>
      </w:r>
      <w:r w:rsidRPr="00C07809">
        <w:t xml:space="preserve">Practice </w:t>
      </w:r>
      <w:r>
        <w:t xml:space="preserve">the </w:t>
      </w:r>
      <w:r w:rsidRPr="00C07809">
        <w:t xml:space="preserve">talk the night before the presentation </w:t>
      </w:r>
      <w:r>
        <w:t>and o</w:t>
      </w:r>
      <w:r w:rsidRPr="00C07809">
        <w:t xml:space="preserve">nly do a brief review of </w:t>
      </w:r>
      <w:r>
        <w:t xml:space="preserve">the material </w:t>
      </w:r>
      <w:r w:rsidRPr="00C07809">
        <w:t>right before the talk.</w:t>
      </w:r>
      <w:r w:rsidR="0028247E">
        <w:t xml:space="preserve"> </w:t>
      </w:r>
      <w:r>
        <w:t>Be sure to allow time for the que</w:t>
      </w:r>
      <w:r>
        <w:t>s</w:t>
      </w:r>
      <w:r>
        <w:t>tion and answer session that usually occurs at the end of a presentation.</w:t>
      </w:r>
    </w:p>
    <w:p w:rsidR="00F572F0" w:rsidRPr="00F17FF6" w:rsidRDefault="00F17FF6" w:rsidP="00F17FF6">
      <w:pPr>
        <w:pStyle w:val="Heading3"/>
        <w:numPr>
          <w:ilvl w:val="0"/>
          <w:numId w:val="0"/>
        </w:numPr>
        <w:rPr>
          <w:sz w:val="24"/>
          <w:szCs w:val="24"/>
        </w:rPr>
      </w:pPr>
      <w:r w:rsidRPr="00F17FF6">
        <w:rPr>
          <w:sz w:val="24"/>
          <w:szCs w:val="24"/>
        </w:rPr>
        <w:lastRenderedPageBreak/>
        <w:t xml:space="preserve">Prepare for </w:t>
      </w:r>
      <w:r>
        <w:rPr>
          <w:sz w:val="24"/>
          <w:szCs w:val="24"/>
        </w:rPr>
        <w:t>t</w:t>
      </w:r>
      <w:r w:rsidR="00F572F0" w:rsidRPr="00F17FF6">
        <w:rPr>
          <w:sz w:val="24"/>
          <w:szCs w:val="24"/>
        </w:rPr>
        <w:t>he Question and Answer Session</w:t>
      </w:r>
    </w:p>
    <w:p w:rsidR="00F572F0" w:rsidRDefault="00F572F0" w:rsidP="00F572F0">
      <w:pPr>
        <w:pStyle w:val="BodyText"/>
        <w:rPr>
          <w:b/>
          <w:bCs/>
        </w:rPr>
      </w:pPr>
      <w:r>
        <w:t>One of the biggest fears of presenters is the dreaded question and answer session.</w:t>
      </w:r>
      <w:r w:rsidR="0028247E">
        <w:t xml:space="preserve"> </w:t>
      </w:r>
      <w:r>
        <w:t>This is where the audience gets to ask questions and possibly expose the presenter for what they don’t know.</w:t>
      </w:r>
      <w:r w:rsidR="0028247E">
        <w:t xml:space="preserve"> </w:t>
      </w:r>
      <w:r>
        <w:t>For example, the questioner may ask</w:t>
      </w:r>
      <w:r w:rsidR="0028247E">
        <w:t xml:space="preserve"> </w:t>
      </w:r>
      <w:r>
        <w:t>“</w:t>
      </w:r>
      <w:r w:rsidRPr="00C07809">
        <w:rPr>
          <w:i/>
          <w:iCs/>
        </w:rPr>
        <w:t xml:space="preserve">Are you familiar with the work of </w:t>
      </w:r>
      <w:r>
        <w:rPr>
          <w:i/>
          <w:iCs/>
        </w:rPr>
        <w:t>Johnson</w:t>
      </w:r>
      <w:r w:rsidRPr="00C07809">
        <w:rPr>
          <w:i/>
          <w:iCs/>
        </w:rPr>
        <w:t xml:space="preserve"> and </w:t>
      </w:r>
      <w:r>
        <w:rPr>
          <w:i/>
          <w:iCs/>
        </w:rPr>
        <w:t>Smith</w:t>
      </w:r>
      <w:r w:rsidRPr="00C07809">
        <w:rPr>
          <w:i/>
          <w:iCs/>
        </w:rPr>
        <w:t xml:space="preserve"> from 1984 in which they proposed exact</w:t>
      </w:r>
      <w:r w:rsidR="00D114D5">
        <w:rPr>
          <w:i/>
          <w:iCs/>
        </w:rPr>
        <w:t>ly the</w:t>
      </w:r>
      <w:r w:rsidRPr="00C07809">
        <w:rPr>
          <w:i/>
          <w:iCs/>
        </w:rPr>
        <w:t xml:space="preserve"> same idea as yours</w:t>
      </w:r>
      <w:r>
        <w:rPr>
          <w:i/>
          <w:iCs/>
        </w:rPr>
        <w:t>?</w:t>
      </w:r>
      <w:r w:rsidRPr="00C07809">
        <w:rPr>
          <w:i/>
          <w:iCs/>
        </w:rPr>
        <w:t>"</w:t>
      </w:r>
      <w:r w:rsidR="0028247E">
        <w:rPr>
          <w:i/>
          <w:iCs/>
        </w:rPr>
        <w:t xml:space="preserve"> </w:t>
      </w:r>
    </w:p>
    <w:p w:rsidR="00F572F0" w:rsidRDefault="00F572F0" w:rsidP="009C5155">
      <w:pPr>
        <w:pStyle w:val="BodyText"/>
        <w:ind w:firstLine="360"/>
      </w:pPr>
      <w:r>
        <w:rPr>
          <w:bCs/>
        </w:rPr>
        <w:t>How do you prepare for this?</w:t>
      </w:r>
      <w:r w:rsidR="0028247E">
        <w:rPr>
          <w:bCs/>
        </w:rPr>
        <w:t xml:space="preserve"> </w:t>
      </w:r>
      <w:r>
        <w:rPr>
          <w:bCs/>
        </w:rPr>
        <w:t>Y</w:t>
      </w:r>
      <w:r w:rsidRPr="00FC6781">
        <w:t>ou</w:t>
      </w:r>
      <w:r>
        <w:t xml:space="preserve"> must be knowledgeable about the subject, but </w:t>
      </w:r>
      <w:r w:rsidR="003B18DF">
        <w:t>yo</w:t>
      </w:r>
      <w:r w:rsidR="003B18DF">
        <w:t>u</w:t>
      </w:r>
      <w:r w:rsidR="003B18DF">
        <w:t xml:space="preserve"> </w:t>
      </w:r>
      <w:r>
        <w:t>don’t</w:t>
      </w:r>
      <w:r w:rsidR="003B18DF">
        <w:t xml:space="preserve"> </w:t>
      </w:r>
      <w:r>
        <w:t>need to have the answers to every possible question.</w:t>
      </w:r>
      <w:r w:rsidR="0028247E">
        <w:t xml:space="preserve"> </w:t>
      </w:r>
      <w:r>
        <w:t>It is good practice to rephrase que</w:t>
      </w:r>
      <w:r>
        <w:t>s</w:t>
      </w:r>
      <w:r>
        <w:t xml:space="preserve">tions that are asked for the benefit of </w:t>
      </w:r>
      <w:r w:rsidR="00284B12">
        <w:t>you</w:t>
      </w:r>
      <w:r>
        <w:t>, the audience,</w:t>
      </w:r>
      <w:r w:rsidR="00072C50">
        <w:fldChar w:fldCharType="begin"/>
      </w:r>
      <w:r w:rsidR="00072C50">
        <w:instrText xml:space="preserve"> XE "</w:instrText>
      </w:r>
      <w:r w:rsidR="00072C50" w:rsidRPr="00534B33">
        <w:instrText>audience</w:instrText>
      </w:r>
      <w:r w:rsidR="00072C50">
        <w:instrText xml:space="preserve">" </w:instrText>
      </w:r>
      <w:r w:rsidR="00072C50">
        <w:fldChar w:fldCharType="end"/>
      </w:r>
      <w:r>
        <w:t xml:space="preserve"> and the questioner.</w:t>
      </w:r>
      <w:r w:rsidR="0028247E">
        <w:t xml:space="preserve"> </w:t>
      </w:r>
      <w:r>
        <w:t>Rephrasing the question ensures that you are answering the co</w:t>
      </w:r>
      <w:r>
        <w:t>r</w:t>
      </w:r>
      <w:r>
        <w:t>rect question (how many times have you been annoyed when a teacher answered the wrong question?) and provides time to think and fo</w:t>
      </w:r>
      <w:r>
        <w:t>r</w:t>
      </w:r>
      <w:r>
        <w:t>mulate a response. It demonstrates to the questioner that you understand their question and are able to present it in a different format. If the questioner is hostile, make sure that you r</w:t>
      </w:r>
      <w:r>
        <w:t>e</w:t>
      </w:r>
      <w:r>
        <w:t>phrase the question in a positive light. Rephrasing is also a courtesy for the other me</w:t>
      </w:r>
      <w:r>
        <w:t>m</w:t>
      </w:r>
      <w:r>
        <w:t>bers of the audience who may have not heard or understood the que</w:t>
      </w:r>
      <w:r>
        <w:t>s</w:t>
      </w:r>
      <w:r>
        <w:t>tion.</w:t>
      </w:r>
      <w:r w:rsidR="0028247E">
        <w:t xml:space="preserve"> </w:t>
      </w:r>
    </w:p>
    <w:p w:rsidR="00F572F0" w:rsidRDefault="00F572F0" w:rsidP="009C5155">
      <w:pPr>
        <w:pStyle w:val="BodyText"/>
        <w:ind w:firstLine="360"/>
      </w:pPr>
      <w:r>
        <w:t>Most questions are made in good faith as the questioner is trying to clarify a point or learn more.</w:t>
      </w:r>
      <w:r w:rsidR="0028247E">
        <w:t xml:space="preserve"> </w:t>
      </w:r>
      <w:r>
        <w:t>Sometimes, questioning can become hostile or aggressive.</w:t>
      </w:r>
      <w:r w:rsidR="0028247E">
        <w:t xml:space="preserve"> </w:t>
      </w:r>
      <w:r>
        <w:t>If this happens, make sure not to respond in kind or put the questioner down.</w:t>
      </w:r>
      <w:r w:rsidR="0028247E">
        <w:t xml:space="preserve"> </w:t>
      </w:r>
      <w:r>
        <w:t>The presenter has the position of power and becomes a bully if they do this. Be sure to maintain eye contact with the questioner, smile, and remain relaxed in your r</w:t>
      </w:r>
      <w:r>
        <w:t>e</w:t>
      </w:r>
      <w:r>
        <w:t>sponses. If you can’t answer the question, admit it and don’t try to come up with a phony answer.</w:t>
      </w:r>
      <w:r w:rsidR="0028247E">
        <w:t xml:space="preserve"> </w:t>
      </w:r>
      <w:r>
        <w:t>If the questioner is persistent, offer to discuss it in more d</w:t>
      </w:r>
      <w:r>
        <w:t>e</w:t>
      </w:r>
      <w:r>
        <w:t>tail with them after the presentation.</w:t>
      </w:r>
    </w:p>
    <w:p w:rsidR="00537BDE" w:rsidRPr="00AC4DAA" w:rsidRDefault="00537BDE" w:rsidP="002738AC">
      <w:pPr>
        <w:pStyle w:val="BookHeading2"/>
      </w:pPr>
      <w:r>
        <w:t>Proje</w:t>
      </w:r>
      <w:r w:rsidR="0007401F">
        <w:t>ct Application: Design Presentations</w:t>
      </w:r>
    </w:p>
    <w:p w:rsidR="0007401F" w:rsidRPr="0007401F" w:rsidRDefault="0007401F" w:rsidP="0007401F">
      <w:pPr>
        <w:pStyle w:val="BodyText"/>
      </w:pPr>
      <w:r w:rsidRPr="0007401F">
        <w:t>Examples of the three presentations that you may make during the design process are listed in Table 12.1.</w:t>
      </w:r>
      <w:r w:rsidR="0028247E">
        <w:t xml:space="preserve"> </w:t>
      </w:r>
      <w:r w:rsidRPr="0007401F">
        <w:t>It is a guide of points to consider preparing presentations and should be adjusted to meet particular needs of the situation.</w:t>
      </w:r>
      <w:r w:rsidR="00D97644">
        <w:t xml:space="preserve"> </w:t>
      </w:r>
      <w:r w:rsidR="00D97644" w:rsidRPr="00A248F2">
        <w:t>The checklist in Table 12.2 is provided to aid in prepa</w:t>
      </w:r>
      <w:r w:rsidR="00D97644" w:rsidRPr="00A248F2">
        <w:t>r</w:t>
      </w:r>
      <w:r w:rsidR="00D97644" w:rsidRPr="00A248F2">
        <w:t xml:space="preserve">ing for presentations. </w:t>
      </w:r>
    </w:p>
    <w:p w:rsidR="0007401F" w:rsidRPr="00DA7015" w:rsidRDefault="00481F23" w:rsidP="00A248F2">
      <w:pPr>
        <w:pStyle w:val="FigureCaption"/>
        <w:spacing w:before="240" w:after="120"/>
        <w:jc w:val="both"/>
      </w:pPr>
      <w:r>
        <w:rPr>
          <w:b/>
        </w:rPr>
        <w:br w:type="page"/>
      </w:r>
      <w:r w:rsidR="0007401F" w:rsidRPr="0028247E">
        <w:rPr>
          <w:b/>
        </w:rPr>
        <w:lastRenderedPageBreak/>
        <w:t>Table 12</w:t>
      </w:r>
      <w:r w:rsidR="0028247E" w:rsidRPr="0028247E">
        <w:rPr>
          <w:b/>
        </w:rPr>
        <w:t>.1</w:t>
      </w:r>
      <w:r w:rsidR="0028247E">
        <w:t xml:space="preserve"> </w:t>
      </w:r>
      <w:r w:rsidR="0007401F" w:rsidRPr="00DA7015">
        <w:t>Guide for preparing design presentations.</w:t>
      </w:r>
      <w:r w:rsidR="00A248F2">
        <w:t xml:space="preserve"> </w:t>
      </w:r>
      <w:r w:rsidR="0007401F">
        <w:t>The chapters associated with the points are identified.</w:t>
      </w:r>
    </w:p>
    <w:tbl>
      <w:tblPr>
        <w:tblStyle w:val="TableGrid"/>
        <w:tblW w:w="8028" w:type="dxa"/>
        <w:tblInd w:w="180" w:type="dxa"/>
        <w:tblLook w:val="01E0" w:firstRow="1" w:lastRow="1" w:firstColumn="1" w:lastColumn="1" w:noHBand="0" w:noVBand="0"/>
      </w:tblPr>
      <w:tblGrid>
        <w:gridCol w:w="1186"/>
        <w:gridCol w:w="6842"/>
      </w:tblGrid>
      <w:tr w:rsidR="0007401F">
        <w:tc>
          <w:tcPr>
            <w:tcW w:w="1186" w:type="dxa"/>
            <w:shd w:val="pct10" w:color="auto" w:fill="auto"/>
          </w:tcPr>
          <w:p w:rsidR="0007401F" w:rsidRPr="0007401F" w:rsidRDefault="0007401F" w:rsidP="0007401F">
            <w:pPr>
              <w:pStyle w:val="BodyText"/>
              <w:spacing w:before="120" w:after="120"/>
              <w:rPr>
                <w:b/>
                <w:sz w:val="18"/>
                <w:szCs w:val="18"/>
              </w:rPr>
            </w:pPr>
            <w:r w:rsidRPr="0007401F">
              <w:rPr>
                <w:b/>
                <w:sz w:val="18"/>
                <w:szCs w:val="18"/>
              </w:rPr>
              <w:t>Presentation</w:t>
            </w:r>
          </w:p>
        </w:tc>
        <w:tc>
          <w:tcPr>
            <w:tcW w:w="6842" w:type="dxa"/>
            <w:shd w:val="pct10" w:color="auto" w:fill="auto"/>
          </w:tcPr>
          <w:p w:rsidR="0007401F" w:rsidRPr="0007401F" w:rsidRDefault="0007401F" w:rsidP="0007401F">
            <w:pPr>
              <w:spacing w:before="120" w:after="120"/>
              <w:jc w:val="both"/>
              <w:rPr>
                <w:rFonts w:ascii="Palatino Linotype" w:hAnsi="Palatino Linotype"/>
                <w:b/>
                <w:sz w:val="18"/>
                <w:szCs w:val="18"/>
              </w:rPr>
            </w:pPr>
            <w:r w:rsidRPr="0007401F">
              <w:rPr>
                <w:rFonts w:ascii="Palatino Linotype" w:hAnsi="Palatino Linotype"/>
                <w:b/>
                <w:sz w:val="18"/>
                <w:szCs w:val="18"/>
              </w:rPr>
              <w:t>Points to Consider in Preparing the Presentation</w:t>
            </w:r>
          </w:p>
        </w:tc>
      </w:tr>
      <w:tr w:rsidR="0007401F">
        <w:tc>
          <w:tcPr>
            <w:tcW w:w="1186" w:type="dxa"/>
          </w:tcPr>
          <w:p w:rsidR="0007401F" w:rsidRPr="0007401F" w:rsidRDefault="0007401F" w:rsidP="0007401F">
            <w:pPr>
              <w:pStyle w:val="BodyText"/>
              <w:spacing w:before="120" w:after="120"/>
              <w:rPr>
                <w:sz w:val="18"/>
                <w:szCs w:val="18"/>
              </w:rPr>
            </w:pPr>
            <w:r w:rsidRPr="0007401F">
              <w:rPr>
                <w:sz w:val="18"/>
                <w:szCs w:val="18"/>
              </w:rPr>
              <w:t>Project</w:t>
            </w:r>
            <w:r w:rsidR="00D97644">
              <w:rPr>
                <w:sz w:val="18"/>
                <w:szCs w:val="18"/>
              </w:rPr>
              <w:t xml:space="preserve"> </w:t>
            </w:r>
            <w:r w:rsidR="00481F23">
              <w:rPr>
                <w:sz w:val="18"/>
                <w:szCs w:val="18"/>
              </w:rPr>
              <w:t xml:space="preserve"> </w:t>
            </w:r>
            <w:r w:rsidR="00D97644">
              <w:rPr>
                <w:sz w:val="18"/>
                <w:szCs w:val="18"/>
              </w:rPr>
              <w:t xml:space="preserve">  </w:t>
            </w:r>
            <w:r w:rsidRPr="0007401F">
              <w:rPr>
                <w:sz w:val="18"/>
                <w:szCs w:val="18"/>
              </w:rPr>
              <w:t>Pr</w:t>
            </w:r>
            <w:r w:rsidRPr="0007401F">
              <w:rPr>
                <w:sz w:val="18"/>
                <w:szCs w:val="18"/>
              </w:rPr>
              <w:t>o</w:t>
            </w:r>
            <w:r w:rsidRPr="0007401F">
              <w:rPr>
                <w:sz w:val="18"/>
                <w:szCs w:val="18"/>
              </w:rPr>
              <w:t>posal</w:t>
            </w:r>
          </w:p>
        </w:tc>
        <w:tc>
          <w:tcPr>
            <w:tcW w:w="6842" w:type="dxa"/>
          </w:tcPr>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Introduction.</w:t>
            </w:r>
            <w:r w:rsidR="0028247E">
              <w:rPr>
                <w:rFonts w:ascii="Palatino Linotype" w:hAnsi="Palatino Linotype"/>
                <w:b/>
                <w:i/>
                <w:sz w:val="18"/>
                <w:szCs w:val="18"/>
              </w:rPr>
              <w:t xml:space="preserve"> </w:t>
            </w:r>
            <w:r w:rsidRPr="0007401F">
              <w:rPr>
                <w:rFonts w:ascii="Palatino Linotype" w:hAnsi="Palatino Linotype"/>
                <w:sz w:val="18"/>
                <w:szCs w:val="18"/>
              </w:rPr>
              <w:t>Provide an overview of the project and address the need, motiv</w:t>
            </w:r>
            <w:r w:rsidRPr="0007401F">
              <w:rPr>
                <w:rFonts w:ascii="Palatino Linotype" w:hAnsi="Palatino Linotype"/>
                <w:sz w:val="18"/>
                <w:szCs w:val="18"/>
              </w:rPr>
              <w:t>a</w:t>
            </w:r>
            <w:r w:rsidRPr="0007401F">
              <w:rPr>
                <w:rFonts w:ascii="Palatino Linotype" w:hAnsi="Palatino Linotype"/>
                <w:sz w:val="18"/>
                <w:szCs w:val="18"/>
              </w:rPr>
              <w:t>tion, goals, and objectives.</w:t>
            </w:r>
            <w:r w:rsidR="0028247E">
              <w:rPr>
                <w:rFonts w:ascii="Palatino Linotype" w:hAnsi="Palatino Linotype"/>
                <w:sz w:val="18"/>
                <w:szCs w:val="18"/>
              </w:rPr>
              <w:t xml:space="preserve"> </w:t>
            </w:r>
            <w:r w:rsidRPr="0007401F">
              <w:rPr>
                <w:rFonts w:ascii="Palatino Linotype" w:hAnsi="Palatino Linotype"/>
                <w:sz w:val="18"/>
                <w:szCs w:val="18"/>
              </w:rPr>
              <w:t>The audience is probably not familiar with the co</w:t>
            </w:r>
            <w:r w:rsidRPr="0007401F">
              <w:rPr>
                <w:rFonts w:ascii="Palatino Linotype" w:hAnsi="Palatino Linotype"/>
                <w:sz w:val="18"/>
                <w:szCs w:val="18"/>
              </w:rPr>
              <w:t>n</w:t>
            </w:r>
            <w:r w:rsidRPr="0007401F">
              <w:rPr>
                <w:rFonts w:ascii="Palatino Linotype" w:hAnsi="Palatino Linotype"/>
                <w:sz w:val="18"/>
                <w:szCs w:val="18"/>
              </w:rPr>
              <w:t>cept and it is important to d</w:t>
            </w:r>
            <w:r w:rsidRPr="0007401F">
              <w:rPr>
                <w:rFonts w:ascii="Palatino Linotype" w:hAnsi="Palatino Linotype"/>
                <w:sz w:val="18"/>
                <w:szCs w:val="18"/>
              </w:rPr>
              <w:t>e</w:t>
            </w:r>
            <w:r w:rsidRPr="0007401F">
              <w:rPr>
                <w:rFonts w:ascii="Palatino Linotype" w:hAnsi="Palatino Linotype"/>
                <w:sz w:val="18"/>
                <w:szCs w:val="18"/>
              </w:rPr>
              <w:t xml:space="preserve">scribe the problem in simple and concise terms </w:t>
            </w:r>
            <w:r w:rsidR="0028247E">
              <w:rPr>
                <w:rFonts w:ascii="Palatino Linotype" w:hAnsi="Palatino Linotype"/>
                <w:sz w:val="18"/>
                <w:szCs w:val="18"/>
              </w:rPr>
              <w:t>(Chapter 2)</w:t>
            </w:r>
            <w:r w:rsidRPr="0007401F">
              <w:rPr>
                <w:rFonts w:ascii="Palatino Linotype" w:hAnsi="Palatino Linotype"/>
                <w:sz w:val="18"/>
                <w:szCs w:val="18"/>
              </w:rPr>
              <w:t>.</w:t>
            </w:r>
          </w:p>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Problem Analysis.</w:t>
            </w:r>
            <w:r w:rsidR="0028247E">
              <w:rPr>
                <w:rFonts w:ascii="Palatino Linotype" w:hAnsi="Palatino Linotype"/>
                <w:b/>
                <w:sz w:val="18"/>
                <w:szCs w:val="18"/>
              </w:rPr>
              <w:t xml:space="preserve"> </w:t>
            </w:r>
            <w:r w:rsidRPr="0007401F">
              <w:rPr>
                <w:rFonts w:ascii="Palatino Linotype" w:hAnsi="Palatino Linotype"/>
                <w:sz w:val="18"/>
                <w:szCs w:val="18"/>
              </w:rPr>
              <w:t>Indicate what the current state-of-the-art in the field is regar</w:t>
            </w:r>
            <w:r w:rsidRPr="0007401F">
              <w:rPr>
                <w:rFonts w:ascii="Palatino Linotype" w:hAnsi="Palatino Linotype"/>
                <w:sz w:val="18"/>
                <w:szCs w:val="18"/>
              </w:rPr>
              <w:t>d</w:t>
            </w:r>
            <w:r w:rsidRPr="0007401F">
              <w:rPr>
                <w:rFonts w:ascii="Palatino Linotype" w:hAnsi="Palatino Linotype"/>
                <w:sz w:val="18"/>
                <w:szCs w:val="18"/>
              </w:rPr>
              <w:t>ing the technology.</w:t>
            </w:r>
            <w:r w:rsidR="0028247E">
              <w:rPr>
                <w:rFonts w:ascii="Palatino Linotype" w:hAnsi="Palatino Linotype"/>
                <w:sz w:val="18"/>
                <w:szCs w:val="18"/>
              </w:rPr>
              <w:t xml:space="preserve"> </w:t>
            </w:r>
            <w:r w:rsidRPr="0007401F">
              <w:rPr>
                <w:rFonts w:ascii="Palatino Linotype" w:hAnsi="Palatino Linotype"/>
                <w:sz w:val="18"/>
                <w:szCs w:val="18"/>
              </w:rPr>
              <w:t>If it is a new product concept, identify similar products that are available and what is unique about this one.</w:t>
            </w:r>
            <w:r w:rsidR="0028247E">
              <w:rPr>
                <w:rFonts w:ascii="Palatino Linotype" w:hAnsi="Palatino Linotype"/>
                <w:sz w:val="18"/>
                <w:szCs w:val="18"/>
              </w:rPr>
              <w:t xml:space="preserve"> </w:t>
            </w:r>
            <w:r w:rsidRPr="0007401F">
              <w:rPr>
                <w:rFonts w:ascii="Palatino Linotype" w:hAnsi="Palatino Linotype"/>
                <w:sz w:val="18"/>
                <w:szCs w:val="18"/>
              </w:rPr>
              <w:t>If it is a research-oriented project, i</w:t>
            </w:r>
            <w:r w:rsidRPr="0007401F">
              <w:rPr>
                <w:rFonts w:ascii="Palatino Linotype" w:hAnsi="Palatino Linotype"/>
                <w:sz w:val="18"/>
                <w:szCs w:val="18"/>
              </w:rPr>
              <w:t>n</w:t>
            </w:r>
            <w:r w:rsidRPr="0007401F">
              <w:rPr>
                <w:rFonts w:ascii="Palatino Linotype" w:hAnsi="Palatino Linotype"/>
                <w:sz w:val="18"/>
                <w:szCs w:val="18"/>
              </w:rPr>
              <w:t>clude the basic theory and address current status of work in this area</w:t>
            </w:r>
            <w:r w:rsidR="0028247E">
              <w:rPr>
                <w:rFonts w:ascii="Palatino Linotype" w:hAnsi="Palatino Linotype"/>
                <w:sz w:val="18"/>
                <w:szCs w:val="18"/>
              </w:rPr>
              <w:t xml:space="preserve"> (Chapter 2)</w:t>
            </w:r>
            <w:r w:rsidRPr="0007401F">
              <w:rPr>
                <w:rFonts w:ascii="Palatino Linotype" w:hAnsi="Palatino Linotype"/>
                <w:sz w:val="18"/>
                <w:szCs w:val="18"/>
              </w:rPr>
              <w:t>.</w:t>
            </w:r>
          </w:p>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Requirements Specifications</w:t>
            </w:r>
            <w:r w:rsidR="00072C50">
              <w:rPr>
                <w:rFonts w:ascii="Palatino Linotype" w:hAnsi="Palatino Linotype"/>
                <w:i/>
                <w:sz w:val="18"/>
                <w:szCs w:val="18"/>
              </w:rPr>
              <w:fldChar w:fldCharType="begin"/>
            </w:r>
            <w:r w:rsidR="00072C50">
              <w:instrText xml:space="preserve"> XE "</w:instrText>
            </w:r>
            <w:r w:rsidR="00072C50" w:rsidRPr="00FA59B6">
              <w:rPr>
                <w:rFonts w:ascii="Palatino Linotype" w:hAnsi="Palatino Linotype"/>
                <w:sz w:val="18"/>
                <w:szCs w:val="18"/>
              </w:rPr>
              <w:instrText>Requirements Specifications</w:instrText>
            </w:r>
            <w:r w:rsidR="00072C50">
              <w:instrText xml:space="preserve">" </w:instrText>
            </w:r>
            <w:r w:rsidR="00072C50">
              <w:rPr>
                <w:rFonts w:ascii="Palatino Linotype" w:hAnsi="Palatino Linotype"/>
                <w:i/>
                <w:sz w:val="18"/>
                <w:szCs w:val="18"/>
              </w:rPr>
              <w:fldChar w:fldCharType="end"/>
            </w:r>
            <w:r w:rsidRPr="0007401F">
              <w:rPr>
                <w:rFonts w:ascii="Palatino Linotype" w:hAnsi="Palatino Linotype"/>
                <w:i/>
                <w:sz w:val="18"/>
                <w:szCs w:val="18"/>
              </w:rPr>
              <w:t>.</w:t>
            </w:r>
            <w:r w:rsidR="0028247E">
              <w:rPr>
                <w:rFonts w:ascii="Palatino Linotype" w:hAnsi="Palatino Linotype"/>
                <w:sz w:val="18"/>
                <w:szCs w:val="18"/>
              </w:rPr>
              <w:t xml:space="preserve"> </w:t>
            </w:r>
            <w:r w:rsidRPr="0007401F">
              <w:rPr>
                <w:rFonts w:ascii="Palatino Linotype" w:hAnsi="Palatino Linotype"/>
                <w:sz w:val="18"/>
                <w:szCs w:val="18"/>
              </w:rPr>
              <w:t xml:space="preserve">Address the </w:t>
            </w:r>
            <w:r w:rsidR="00D97644">
              <w:rPr>
                <w:rFonts w:ascii="Palatino Linotype" w:hAnsi="Palatino Linotype"/>
                <w:sz w:val="18"/>
                <w:szCs w:val="18"/>
              </w:rPr>
              <w:t xml:space="preserve">engineering </w:t>
            </w:r>
            <w:r w:rsidRPr="0007401F">
              <w:rPr>
                <w:rFonts w:ascii="Palatino Linotype" w:hAnsi="Palatino Linotype"/>
                <w:sz w:val="18"/>
                <w:szCs w:val="18"/>
              </w:rPr>
              <w:t>requirements and pr</w:t>
            </w:r>
            <w:r w:rsidRPr="0007401F">
              <w:rPr>
                <w:rFonts w:ascii="Palatino Linotype" w:hAnsi="Palatino Linotype"/>
                <w:sz w:val="18"/>
                <w:szCs w:val="18"/>
              </w:rPr>
              <w:t>o</w:t>
            </w:r>
            <w:r w:rsidRPr="0007401F">
              <w:rPr>
                <w:rFonts w:ascii="Palatino Linotype" w:hAnsi="Palatino Linotype"/>
                <w:sz w:val="18"/>
                <w:szCs w:val="18"/>
              </w:rPr>
              <w:t xml:space="preserve">vide a </w:t>
            </w:r>
            <w:r w:rsidR="00D97644">
              <w:rPr>
                <w:rFonts w:ascii="Palatino Linotype" w:hAnsi="Palatino Linotype"/>
                <w:sz w:val="18"/>
                <w:szCs w:val="18"/>
              </w:rPr>
              <w:t>justification for their selection</w:t>
            </w:r>
            <w:r w:rsidRPr="0007401F">
              <w:rPr>
                <w:rFonts w:ascii="Palatino Linotype" w:hAnsi="Palatino Linotype"/>
                <w:sz w:val="18"/>
                <w:szCs w:val="18"/>
              </w:rPr>
              <w:t>.</w:t>
            </w:r>
            <w:r w:rsidR="0028247E">
              <w:rPr>
                <w:rFonts w:ascii="Palatino Linotype" w:hAnsi="Palatino Linotype"/>
                <w:sz w:val="18"/>
                <w:szCs w:val="18"/>
              </w:rPr>
              <w:t xml:space="preserve"> </w:t>
            </w:r>
            <w:r w:rsidRPr="0007401F">
              <w:rPr>
                <w:rFonts w:ascii="Palatino Linotype" w:hAnsi="Palatino Linotype"/>
                <w:sz w:val="18"/>
                <w:szCs w:val="18"/>
              </w:rPr>
              <w:t xml:space="preserve">Describe the standards and constraints that apply to the problem </w:t>
            </w:r>
            <w:r w:rsidR="0028247E">
              <w:rPr>
                <w:rFonts w:ascii="Palatino Linotype" w:hAnsi="Palatino Linotype"/>
                <w:sz w:val="18"/>
                <w:szCs w:val="18"/>
              </w:rPr>
              <w:t>(</w:t>
            </w:r>
            <w:r w:rsidRPr="0007401F">
              <w:rPr>
                <w:rFonts w:ascii="Palatino Linotype" w:hAnsi="Palatino Linotype"/>
                <w:sz w:val="18"/>
                <w:szCs w:val="18"/>
              </w:rPr>
              <w:t>Cha</w:t>
            </w:r>
            <w:r w:rsidRPr="0007401F">
              <w:rPr>
                <w:rFonts w:ascii="Palatino Linotype" w:hAnsi="Palatino Linotype"/>
                <w:sz w:val="18"/>
                <w:szCs w:val="18"/>
              </w:rPr>
              <w:t>p</w:t>
            </w:r>
            <w:r w:rsidR="0028247E">
              <w:rPr>
                <w:rFonts w:ascii="Palatino Linotype" w:hAnsi="Palatino Linotype"/>
                <w:sz w:val="18"/>
                <w:szCs w:val="18"/>
              </w:rPr>
              <w:t>ter 3)</w:t>
            </w:r>
            <w:r w:rsidRPr="0007401F">
              <w:rPr>
                <w:rFonts w:ascii="Palatino Linotype" w:hAnsi="Palatino Linotype"/>
                <w:sz w:val="18"/>
                <w:szCs w:val="18"/>
              </w:rPr>
              <w:t>.</w:t>
            </w:r>
          </w:p>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Preliminary Design Options.</w:t>
            </w:r>
            <w:r w:rsidR="0028247E">
              <w:rPr>
                <w:rFonts w:ascii="Palatino Linotype" w:hAnsi="Palatino Linotype"/>
                <w:sz w:val="18"/>
                <w:szCs w:val="18"/>
              </w:rPr>
              <w:t xml:space="preserve"> </w:t>
            </w:r>
            <w:r w:rsidRPr="0007401F">
              <w:rPr>
                <w:rFonts w:ascii="Palatino Linotype" w:hAnsi="Palatino Linotype"/>
                <w:sz w:val="18"/>
                <w:szCs w:val="18"/>
              </w:rPr>
              <w:t xml:space="preserve">Depending upon progress, some preliminary options for the design may have been developed and can be presented here </w:t>
            </w:r>
            <w:r w:rsidR="0028247E">
              <w:rPr>
                <w:rFonts w:ascii="Palatino Linotype" w:hAnsi="Palatino Linotype"/>
                <w:sz w:val="18"/>
                <w:szCs w:val="18"/>
              </w:rPr>
              <w:t>(Chapter 4)</w:t>
            </w:r>
            <w:r w:rsidRPr="0007401F">
              <w:rPr>
                <w:rFonts w:ascii="Palatino Linotype" w:hAnsi="Palatino Linotype"/>
                <w:sz w:val="18"/>
                <w:szCs w:val="18"/>
              </w:rPr>
              <w:t>.</w:t>
            </w:r>
          </w:p>
        </w:tc>
      </w:tr>
      <w:tr w:rsidR="0007401F">
        <w:tc>
          <w:tcPr>
            <w:tcW w:w="1186" w:type="dxa"/>
          </w:tcPr>
          <w:p w:rsidR="0007401F" w:rsidRPr="0007401F" w:rsidRDefault="0007401F" w:rsidP="0007401F">
            <w:pPr>
              <w:pStyle w:val="BodyText"/>
              <w:spacing w:before="120" w:after="120"/>
              <w:rPr>
                <w:sz w:val="18"/>
                <w:szCs w:val="18"/>
              </w:rPr>
            </w:pPr>
            <w:r w:rsidRPr="0007401F">
              <w:rPr>
                <w:sz w:val="18"/>
                <w:szCs w:val="18"/>
              </w:rPr>
              <w:t>Design</w:t>
            </w:r>
            <w:r w:rsidR="00D97644">
              <w:rPr>
                <w:sz w:val="18"/>
                <w:szCs w:val="18"/>
              </w:rPr>
              <w:t xml:space="preserve">   </w:t>
            </w:r>
            <w:r w:rsidRPr="0007401F">
              <w:rPr>
                <w:sz w:val="18"/>
                <w:szCs w:val="18"/>
              </w:rPr>
              <w:t>R</w:t>
            </w:r>
            <w:r w:rsidRPr="0007401F">
              <w:rPr>
                <w:sz w:val="18"/>
                <w:szCs w:val="18"/>
              </w:rPr>
              <w:t>e</w:t>
            </w:r>
            <w:r w:rsidRPr="0007401F">
              <w:rPr>
                <w:sz w:val="18"/>
                <w:szCs w:val="18"/>
              </w:rPr>
              <w:t>view</w:t>
            </w:r>
          </w:p>
        </w:tc>
        <w:tc>
          <w:tcPr>
            <w:tcW w:w="6842" w:type="dxa"/>
          </w:tcPr>
          <w:p w:rsidR="0007401F" w:rsidRPr="00C81033" w:rsidRDefault="0007401F" w:rsidP="00D97644">
            <w:pPr>
              <w:tabs>
                <w:tab w:val="num" w:pos="720"/>
              </w:tabs>
              <w:spacing w:before="60" w:after="60"/>
              <w:jc w:val="both"/>
              <w:rPr>
                <w:rFonts w:ascii="Palatino Linotype" w:hAnsi="Palatino Linotype"/>
                <w:sz w:val="18"/>
                <w:szCs w:val="18"/>
              </w:rPr>
            </w:pPr>
            <w:r w:rsidRPr="00C81033">
              <w:rPr>
                <w:rFonts w:ascii="Palatino Linotype" w:hAnsi="Palatino Linotype"/>
                <w:i/>
                <w:sz w:val="18"/>
                <w:szCs w:val="18"/>
              </w:rPr>
              <w:t>Introduction.</w:t>
            </w:r>
            <w:r w:rsidR="0028247E" w:rsidRPr="00C81033">
              <w:rPr>
                <w:rFonts w:ascii="Palatino Linotype" w:hAnsi="Palatino Linotype"/>
                <w:b/>
                <w:i/>
                <w:sz w:val="18"/>
                <w:szCs w:val="18"/>
              </w:rPr>
              <w:t xml:space="preserve"> </w:t>
            </w:r>
            <w:r w:rsidRPr="00C81033">
              <w:rPr>
                <w:rFonts w:ascii="Palatino Linotype" w:hAnsi="Palatino Linotype"/>
                <w:sz w:val="18"/>
                <w:szCs w:val="18"/>
              </w:rPr>
              <w:t>Provide a brief overview of the motivation for the project.</w:t>
            </w:r>
          </w:p>
          <w:p w:rsidR="0007401F" w:rsidRPr="00C81033" w:rsidRDefault="0007401F" w:rsidP="00D97644">
            <w:pPr>
              <w:tabs>
                <w:tab w:val="num" w:pos="720"/>
              </w:tabs>
              <w:spacing w:before="60" w:after="60"/>
              <w:jc w:val="both"/>
              <w:rPr>
                <w:rFonts w:ascii="Palatino Linotype" w:hAnsi="Palatino Linotype"/>
                <w:sz w:val="18"/>
                <w:szCs w:val="18"/>
              </w:rPr>
            </w:pPr>
            <w:r w:rsidRPr="00C81033">
              <w:rPr>
                <w:rFonts w:ascii="Palatino Linotype" w:hAnsi="Palatino Linotype"/>
                <w:i/>
                <w:sz w:val="18"/>
                <w:szCs w:val="18"/>
              </w:rPr>
              <w:t>Requirements.</w:t>
            </w:r>
            <w:r w:rsidR="0028247E" w:rsidRPr="00C81033">
              <w:rPr>
                <w:rFonts w:ascii="Palatino Linotype" w:hAnsi="Palatino Linotype"/>
                <w:sz w:val="18"/>
                <w:szCs w:val="18"/>
              </w:rPr>
              <w:t xml:space="preserve"> </w:t>
            </w:r>
            <w:r w:rsidRPr="00C81033">
              <w:rPr>
                <w:rFonts w:ascii="Palatino Linotype" w:hAnsi="Palatino Linotype"/>
                <w:sz w:val="18"/>
                <w:szCs w:val="18"/>
              </w:rPr>
              <w:t xml:space="preserve">Recap the critical requirements that have to be met. </w:t>
            </w:r>
          </w:p>
          <w:p w:rsidR="0007401F" w:rsidRPr="00C81033" w:rsidRDefault="0007401F" w:rsidP="00D97644">
            <w:pPr>
              <w:spacing w:before="60" w:after="60"/>
              <w:jc w:val="both"/>
              <w:rPr>
                <w:rFonts w:ascii="Palatino Linotype" w:hAnsi="Palatino Linotype"/>
                <w:sz w:val="18"/>
                <w:szCs w:val="18"/>
              </w:rPr>
            </w:pPr>
            <w:r w:rsidRPr="00C81033">
              <w:rPr>
                <w:rFonts w:ascii="Palatino Linotype" w:hAnsi="Palatino Linotype"/>
                <w:i/>
                <w:sz w:val="18"/>
                <w:szCs w:val="18"/>
              </w:rPr>
              <w:t>The Proposed Design.</w:t>
            </w:r>
            <w:r w:rsidR="0028247E" w:rsidRPr="00C81033">
              <w:rPr>
                <w:rFonts w:ascii="Palatino Linotype" w:hAnsi="Palatino Linotype"/>
                <w:b/>
                <w:i/>
                <w:sz w:val="18"/>
                <w:szCs w:val="18"/>
              </w:rPr>
              <w:t xml:space="preserve"> </w:t>
            </w:r>
            <w:r w:rsidR="00D97644" w:rsidRPr="00C81033">
              <w:rPr>
                <w:rFonts w:ascii="Palatino Linotype" w:hAnsi="Palatino Linotype"/>
                <w:sz w:val="18"/>
                <w:szCs w:val="18"/>
              </w:rPr>
              <w:t xml:space="preserve">Present </w:t>
            </w:r>
            <w:r w:rsidRPr="00C81033">
              <w:rPr>
                <w:rFonts w:ascii="Palatino Linotype" w:hAnsi="Palatino Linotype"/>
                <w:sz w:val="18"/>
                <w:szCs w:val="18"/>
              </w:rPr>
              <w:t>the hig</w:t>
            </w:r>
            <w:r w:rsidRPr="00C81033">
              <w:rPr>
                <w:rFonts w:ascii="Palatino Linotype" w:hAnsi="Palatino Linotype"/>
                <w:bCs/>
                <w:iCs/>
                <w:sz w:val="18"/>
                <w:szCs w:val="18"/>
              </w:rPr>
              <w:t>h-level design. Explain how it works and how the pieces fit together</w:t>
            </w:r>
            <w:r w:rsidR="00D97644" w:rsidRPr="00C81033">
              <w:rPr>
                <w:rFonts w:ascii="Palatino Linotype" w:hAnsi="Palatino Linotype"/>
                <w:bCs/>
                <w:iCs/>
                <w:sz w:val="18"/>
                <w:szCs w:val="18"/>
              </w:rPr>
              <w:t>.</w:t>
            </w:r>
            <w:r w:rsidRPr="00C81033">
              <w:rPr>
                <w:rFonts w:ascii="Palatino Linotype" w:hAnsi="Palatino Linotype"/>
                <w:bCs/>
                <w:iCs/>
                <w:sz w:val="18"/>
                <w:szCs w:val="18"/>
              </w:rPr>
              <w:t xml:space="preserve"> Include design details of the sub-components and sy</w:t>
            </w:r>
            <w:r w:rsidRPr="00C81033">
              <w:rPr>
                <w:rFonts w:ascii="Palatino Linotype" w:hAnsi="Palatino Linotype"/>
                <w:bCs/>
                <w:iCs/>
                <w:sz w:val="18"/>
                <w:szCs w:val="18"/>
              </w:rPr>
              <w:t>s</w:t>
            </w:r>
            <w:r w:rsidRPr="00C81033">
              <w:rPr>
                <w:rFonts w:ascii="Palatino Linotype" w:hAnsi="Palatino Linotype"/>
                <w:bCs/>
                <w:iCs/>
                <w:sz w:val="18"/>
                <w:szCs w:val="18"/>
              </w:rPr>
              <w:t>tems.</w:t>
            </w:r>
            <w:r w:rsidR="0028247E" w:rsidRPr="00C81033">
              <w:rPr>
                <w:rFonts w:ascii="Palatino Linotype" w:hAnsi="Palatino Linotype"/>
                <w:bCs/>
                <w:iCs/>
                <w:sz w:val="18"/>
                <w:szCs w:val="18"/>
              </w:rPr>
              <w:t xml:space="preserve"> </w:t>
            </w:r>
            <w:r w:rsidRPr="00C81033">
              <w:rPr>
                <w:rFonts w:ascii="Palatino Linotype" w:hAnsi="Palatino Linotype"/>
                <w:bCs/>
                <w:iCs/>
                <w:sz w:val="18"/>
                <w:szCs w:val="18"/>
              </w:rPr>
              <w:t xml:space="preserve">Address how </w:t>
            </w:r>
            <w:r w:rsidRPr="00C81033">
              <w:rPr>
                <w:rFonts w:ascii="Palatino Linotype" w:hAnsi="Palatino Linotype"/>
                <w:sz w:val="18"/>
                <w:szCs w:val="18"/>
              </w:rPr>
              <w:t xml:space="preserve">the proposed design meets the </w:t>
            </w:r>
            <w:r w:rsidR="00D97644" w:rsidRPr="00C81033">
              <w:rPr>
                <w:rFonts w:ascii="Palatino Linotype" w:hAnsi="Palatino Linotype"/>
                <w:sz w:val="18"/>
                <w:szCs w:val="18"/>
              </w:rPr>
              <w:t xml:space="preserve">engineering </w:t>
            </w:r>
            <w:r w:rsidRPr="00C81033">
              <w:rPr>
                <w:rFonts w:ascii="Palatino Linotype" w:hAnsi="Palatino Linotype"/>
                <w:sz w:val="18"/>
                <w:szCs w:val="18"/>
              </w:rPr>
              <w:t>requirements. Ide</w:t>
            </w:r>
            <w:r w:rsidRPr="00C81033">
              <w:rPr>
                <w:rFonts w:ascii="Palatino Linotype" w:hAnsi="Palatino Linotype"/>
                <w:sz w:val="18"/>
                <w:szCs w:val="18"/>
              </w:rPr>
              <w:t>n</w:t>
            </w:r>
            <w:r w:rsidRPr="00C81033">
              <w:rPr>
                <w:rFonts w:ascii="Palatino Linotype" w:hAnsi="Palatino Linotype"/>
                <w:sz w:val="18"/>
                <w:szCs w:val="18"/>
              </w:rPr>
              <w:t xml:space="preserve">tify the alternatives investigated </w:t>
            </w:r>
            <w:r w:rsidR="0028247E" w:rsidRPr="00C81033">
              <w:rPr>
                <w:rFonts w:ascii="Palatino Linotype" w:hAnsi="Palatino Linotype"/>
                <w:sz w:val="18"/>
                <w:szCs w:val="18"/>
              </w:rPr>
              <w:t>(</w:t>
            </w:r>
            <w:r w:rsidRPr="00C81033">
              <w:rPr>
                <w:rFonts w:ascii="Palatino Linotype" w:hAnsi="Palatino Linotype"/>
                <w:sz w:val="18"/>
                <w:szCs w:val="18"/>
              </w:rPr>
              <w:t>Cha</w:t>
            </w:r>
            <w:r w:rsidRPr="00C81033">
              <w:rPr>
                <w:rFonts w:ascii="Palatino Linotype" w:hAnsi="Palatino Linotype"/>
                <w:sz w:val="18"/>
                <w:szCs w:val="18"/>
              </w:rPr>
              <w:t>p</w:t>
            </w:r>
            <w:r w:rsidR="0028247E" w:rsidRPr="00C81033">
              <w:rPr>
                <w:rFonts w:ascii="Palatino Linotype" w:hAnsi="Palatino Linotype"/>
                <w:sz w:val="18"/>
                <w:szCs w:val="18"/>
              </w:rPr>
              <w:t>ters 4, 5</w:t>
            </w:r>
            <w:r w:rsidR="00051A90">
              <w:rPr>
                <w:rFonts w:ascii="Palatino Linotype" w:hAnsi="Palatino Linotype"/>
                <w:sz w:val="18"/>
                <w:szCs w:val="18"/>
              </w:rPr>
              <w:t>,</w:t>
            </w:r>
            <w:r w:rsidR="0028247E" w:rsidRPr="00C81033">
              <w:rPr>
                <w:rFonts w:ascii="Palatino Linotype" w:hAnsi="Palatino Linotype"/>
                <w:sz w:val="18"/>
                <w:szCs w:val="18"/>
              </w:rPr>
              <w:t xml:space="preserve"> and 6)</w:t>
            </w:r>
            <w:r w:rsidRPr="00C81033">
              <w:rPr>
                <w:rFonts w:ascii="Palatino Linotype" w:hAnsi="Palatino Linotype"/>
                <w:sz w:val="18"/>
                <w:szCs w:val="18"/>
              </w:rPr>
              <w:t>.</w:t>
            </w:r>
          </w:p>
          <w:p w:rsidR="0007401F" w:rsidRPr="00C81033" w:rsidRDefault="0007401F" w:rsidP="00D97644">
            <w:pPr>
              <w:spacing w:before="60" w:after="60"/>
              <w:jc w:val="both"/>
              <w:rPr>
                <w:rFonts w:ascii="Palatino Linotype" w:hAnsi="Palatino Linotype"/>
                <w:sz w:val="18"/>
                <w:szCs w:val="18"/>
              </w:rPr>
            </w:pPr>
            <w:r w:rsidRPr="00C81033">
              <w:rPr>
                <w:rFonts w:ascii="Palatino Linotype" w:hAnsi="Palatino Linotype"/>
                <w:i/>
                <w:sz w:val="18"/>
                <w:szCs w:val="18"/>
              </w:rPr>
              <w:t>Preliminary Test Results</w:t>
            </w:r>
            <w:r w:rsidRPr="00C81033">
              <w:rPr>
                <w:rFonts w:ascii="Palatino Linotype" w:hAnsi="Palatino Linotype"/>
                <w:sz w:val="18"/>
                <w:szCs w:val="18"/>
              </w:rPr>
              <w:t>.</w:t>
            </w:r>
            <w:r w:rsidR="0028247E" w:rsidRPr="00C81033">
              <w:rPr>
                <w:rFonts w:ascii="Palatino Linotype" w:hAnsi="Palatino Linotype"/>
                <w:sz w:val="18"/>
                <w:szCs w:val="18"/>
              </w:rPr>
              <w:t xml:space="preserve"> </w:t>
            </w:r>
            <w:r w:rsidRPr="00C81033">
              <w:rPr>
                <w:rFonts w:ascii="Palatino Linotype" w:hAnsi="Palatino Linotype"/>
                <w:sz w:val="18"/>
                <w:szCs w:val="18"/>
              </w:rPr>
              <w:t>Include test an</w:t>
            </w:r>
            <w:r w:rsidR="0028247E" w:rsidRPr="00C81033">
              <w:rPr>
                <w:rFonts w:ascii="Palatino Linotype" w:hAnsi="Palatino Linotype"/>
                <w:sz w:val="18"/>
                <w:szCs w:val="18"/>
              </w:rPr>
              <w:t>d prototype results (Chapter 7)</w:t>
            </w:r>
            <w:r w:rsidRPr="00C81033">
              <w:rPr>
                <w:rFonts w:ascii="Palatino Linotype" w:hAnsi="Palatino Linotype"/>
                <w:sz w:val="18"/>
                <w:szCs w:val="18"/>
              </w:rPr>
              <w:t>.</w:t>
            </w:r>
          </w:p>
          <w:p w:rsidR="0007401F" w:rsidRPr="0007401F" w:rsidRDefault="0007401F" w:rsidP="00D97644">
            <w:pPr>
              <w:spacing w:before="60" w:after="60"/>
              <w:jc w:val="both"/>
              <w:rPr>
                <w:rFonts w:ascii="Palatino Linotype" w:hAnsi="Palatino Linotype"/>
                <w:sz w:val="18"/>
                <w:szCs w:val="18"/>
              </w:rPr>
            </w:pPr>
            <w:r w:rsidRPr="00C81033">
              <w:rPr>
                <w:rFonts w:ascii="Palatino Linotype" w:hAnsi="Palatino Linotype"/>
                <w:i/>
                <w:sz w:val="18"/>
                <w:szCs w:val="18"/>
              </w:rPr>
              <w:t>P</w:t>
            </w:r>
            <w:r w:rsidRPr="00C81033">
              <w:rPr>
                <w:rFonts w:ascii="Palatino Linotype" w:hAnsi="Palatino Linotype"/>
                <w:bCs/>
                <w:i/>
                <w:iCs/>
                <w:sz w:val="18"/>
                <w:szCs w:val="18"/>
              </w:rPr>
              <w:t>roject Plan.</w:t>
            </w:r>
            <w:r w:rsidR="0028247E" w:rsidRPr="00C81033">
              <w:rPr>
                <w:rFonts w:ascii="Palatino Linotype" w:hAnsi="Palatino Linotype"/>
                <w:sz w:val="18"/>
                <w:szCs w:val="18"/>
              </w:rPr>
              <w:t xml:space="preserve"> </w:t>
            </w:r>
            <w:r w:rsidRPr="00C81033">
              <w:rPr>
                <w:rFonts w:ascii="Palatino Linotype" w:hAnsi="Palatino Linotype"/>
                <w:sz w:val="18"/>
                <w:szCs w:val="18"/>
              </w:rPr>
              <w:t>By this point</w:t>
            </w:r>
            <w:r w:rsidR="00D114D5">
              <w:rPr>
                <w:rFonts w:ascii="Palatino Linotype" w:hAnsi="Palatino Linotype"/>
                <w:sz w:val="18"/>
                <w:szCs w:val="18"/>
              </w:rPr>
              <w:t xml:space="preserve"> </w:t>
            </w:r>
            <w:r w:rsidR="00D114D5" w:rsidRPr="00C81033">
              <w:rPr>
                <w:rFonts w:ascii="Palatino Linotype" w:hAnsi="Palatino Linotype"/>
                <w:sz w:val="18"/>
                <w:szCs w:val="18"/>
              </w:rPr>
              <w:t>(if not earlier),</w:t>
            </w:r>
            <w:r w:rsidRPr="00C81033">
              <w:rPr>
                <w:rFonts w:ascii="Palatino Linotype" w:hAnsi="Palatino Linotype"/>
                <w:sz w:val="18"/>
                <w:szCs w:val="18"/>
              </w:rPr>
              <w:t xml:space="preserve"> a project plan should be in place</w:t>
            </w:r>
            <w:r w:rsidR="00D114D5">
              <w:rPr>
                <w:rFonts w:ascii="Palatino Linotype" w:hAnsi="Palatino Linotype"/>
                <w:sz w:val="18"/>
                <w:szCs w:val="18"/>
              </w:rPr>
              <w:t>,</w:t>
            </w:r>
            <w:r w:rsidRPr="00C81033">
              <w:rPr>
                <w:rFonts w:ascii="Palatino Linotype" w:hAnsi="Palatino Linotype"/>
                <w:sz w:val="18"/>
                <w:szCs w:val="18"/>
              </w:rPr>
              <w:t xml:space="preserve"> so co</w:t>
            </w:r>
            <w:r w:rsidRPr="00C81033">
              <w:rPr>
                <w:rFonts w:ascii="Palatino Linotype" w:hAnsi="Palatino Linotype"/>
                <w:sz w:val="18"/>
                <w:szCs w:val="18"/>
              </w:rPr>
              <w:t>n</w:t>
            </w:r>
            <w:r w:rsidRPr="00C81033">
              <w:rPr>
                <w:rFonts w:ascii="Palatino Linotype" w:hAnsi="Palatino Linotype"/>
                <w:sz w:val="18"/>
                <w:szCs w:val="18"/>
              </w:rPr>
              <w:t>sider presenting a summary</w:t>
            </w:r>
            <w:r w:rsidRPr="0007401F">
              <w:rPr>
                <w:rFonts w:ascii="Palatino Linotype" w:hAnsi="Palatino Linotype"/>
                <w:sz w:val="18"/>
                <w:szCs w:val="18"/>
              </w:rPr>
              <w:t xml:space="preserve"> of the plan (schedule, responsibilities, and cost) </w:t>
            </w:r>
            <w:r w:rsidR="0028247E">
              <w:rPr>
                <w:rFonts w:ascii="Palatino Linotype" w:hAnsi="Palatino Linotype"/>
                <w:sz w:val="18"/>
                <w:szCs w:val="18"/>
              </w:rPr>
              <w:t>(Chapter 10)</w:t>
            </w:r>
            <w:r w:rsidRPr="0007401F">
              <w:rPr>
                <w:rFonts w:ascii="Palatino Linotype" w:hAnsi="Palatino Linotype"/>
                <w:sz w:val="18"/>
                <w:szCs w:val="18"/>
              </w:rPr>
              <w:t>.</w:t>
            </w:r>
          </w:p>
        </w:tc>
      </w:tr>
      <w:tr w:rsidR="0007401F">
        <w:tc>
          <w:tcPr>
            <w:tcW w:w="1186" w:type="dxa"/>
          </w:tcPr>
          <w:p w:rsidR="0007401F" w:rsidRPr="0007401F" w:rsidRDefault="0007401F" w:rsidP="0007401F">
            <w:pPr>
              <w:pStyle w:val="BodyText"/>
              <w:spacing w:before="120" w:after="120"/>
              <w:rPr>
                <w:sz w:val="18"/>
                <w:szCs w:val="18"/>
              </w:rPr>
            </w:pPr>
            <w:r w:rsidRPr="0007401F">
              <w:rPr>
                <w:sz w:val="18"/>
                <w:szCs w:val="18"/>
              </w:rPr>
              <w:t>Final</w:t>
            </w:r>
            <w:r w:rsidR="00D97644">
              <w:rPr>
                <w:sz w:val="18"/>
                <w:szCs w:val="18"/>
              </w:rPr>
              <w:t xml:space="preserve"> </w:t>
            </w:r>
            <w:r w:rsidR="0028247E">
              <w:rPr>
                <w:sz w:val="18"/>
                <w:szCs w:val="18"/>
              </w:rPr>
              <w:t xml:space="preserve"> </w:t>
            </w:r>
            <w:r w:rsidR="00D97644">
              <w:rPr>
                <w:sz w:val="18"/>
                <w:szCs w:val="18"/>
              </w:rPr>
              <w:t xml:space="preserve">    </w:t>
            </w:r>
            <w:r w:rsidR="0028247E">
              <w:rPr>
                <w:sz w:val="18"/>
                <w:szCs w:val="18"/>
              </w:rPr>
              <w:t>Pre</w:t>
            </w:r>
            <w:r w:rsidR="0028247E">
              <w:rPr>
                <w:sz w:val="18"/>
                <w:szCs w:val="18"/>
              </w:rPr>
              <w:t>s</w:t>
            </w:r>
            <w:r w:rsidR="0028247E">
              <w:rPr>
                <w:sz w:val="18"/>
                <w:szCs w:val="18"/>
              </w:rPr>
              <w:t>entation</w:t>
            </w:r>
          </w:p>
        </w:tc>
        <w:tc>
          <w:tcPr>
            <w:tcW w:w="6842" w:type="dxa"/>
          </w:tcPr>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Introduction.</w:t>
            </w:r>
            <w:r w:rsidR="0028247E">
              <w:rPr>
                <w:rFonts w:ascii="Palatino Linotype" w:hAnsi="Palatino Linotype"/>
                <w:i/>
                <w:sz w:val="18"/>
                <w:szCs w:val="18"/>
              </w:rPr>
              <w:t xml:space="preserve"> </w:t>
            </w:r>
            <w:r w:rsidRPr="0007401F">
              <w:rPr>
                <w:rFonts w:ascii="Palatino Linotype" w:hAnsi="Palatino Linotype"/>
                <w:sz w:val="18"/>
                <w:szCs w:val="18"/>
              </w:rPr>
              <w:t>Provide an overview or motivation for the project.</w:t>
            </w:r>
            <w:r w:rsidR="0028247E">
              <w:rPr>
                <w:rFonts w:ascii="Palatino Linotype" w:hAnsi="Palatino Linotype"/>
                <w:sz w:val="18"/>
                <w:szCs w:val="18"/>
              </w:rPr>
              <w:t xml:space="preserve"> </w:t>
            </w:r>
          </w:p>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The Final Design.</w:t>
            </w:r>
            <w:r w:rsidRPr="0007401F">
              <w:rPr>
                <w:rFonts w:ascii="Palatino Linotype" w:hAnsi="Palatino Linotype"/>
                <w:sz w:val="18"/>
                <w:szCs w:val="18"/>
              </w:rPr>
              <w:t xml:space="preserve"> Describe the final design implementation. A good way to orga</w:t>
            </w:r>
            <w:r w:rsidRPr="0007401F">
              <w:rPr>
                <w:rFonts w:ascii="Palatino Linotype" w:hAnsi="Palatino Linotype"/>
                <w:sz w:val="18"/>
                <w:szCs w:val="18"/>
              </w:rPr>
              <w:t>n</w:t>
            </w:r>
            <w:r w:rsidRPr="0007401F">
              <w:rPr>
                <w:rFonts w:ascii="Palatino Linotype" w:hAnsi="Palatino Linotype"/>
                <w:sz w:val="18"/>
                <w:szCs w:val="18"/>
              </w:rPr>
              <w:t>ize is to provide a high-level overview of the design and describe how it ope</w:t>
            </w:r>
            <w:r w:rsidRPr="0007401F">
              <w:rPr>
                <w:rFonts w:ascii="Palatino Linotype" w:hAnsi="Palatino Linotype"/>
                <w:sz w:val="18"/>
                <w:szCs w:val="18"/>
              </w:rPr>
              <w:t>r</w:t>
            </w:r>
            <w:r w:rsidRPr="0007401F">
              <w:rPr>
                <w:rFonts w:ascii="Palatino Linotype" w:hAnsi="Palatino Linotype"/>
                <w:sz w:val="18"/>
                <w:szCs w:val="18"/>
              </w:rPr>
              <w:t>ates. Then</w:t>
            </w:r>
            <w:r w:rsidR="00827D70">
              <w:rPr>
                <w:rFonts w:ascii="Palatino Linotype" w:hAnsi="Palatino Linotype"/>
                <w:sz w:val="18"/>
                <w:szCs w:val="18"/>
              </w:rPr>
              <w:t>,</w:t>
            </w:r>
            <w:r w:rsidRPr="0007401F">
              <w:rPr>
                <w:rFonts w:ascii="Palatino Linotype" w:hAnsi="Palatino Linotype"/>
                <w:sz w:val="18"/>
                <w:szCs w:val="18"/>
              </w:rPr>
              <w:t xml:space="preserve"> provide detail and a description for each of the successive har</w:t>
            </w:r>
            <w:r w:rsidRPr="0007401F">
              <w:rPr>
                <w:rFonts w:ascii="Palatino Linotype" w:hAnsi="Palatino Linotype"/>
                <w:sz w:val="18"/>
                <w:szCs w:val="18"/>
              </w:rPr>
              <w:t>d</w:t>
            </w:r>
            <w:r w:rsidRPr="0007401F">
              <w:rPr>
                <w:rFonts w:ascii="Palatino Linotype" w:hAnsi="Palatino Linotype"/>
                <w:sz w:val="18"/>
                <w:szCs w:val="18"/>
              </w:rPr>
              <w:t>ware/software subsystems</w:t>
            </w:r>
            <w:r w:rsidR="0028247E">
              <w:rPr>
                <w:rFonts w:ascii="Palatino Linotype" w:hAnsi="Palatino Linotype"/>
                <w:sz w:val="18"/>
                <w:szCs w:val="18"/>
              </w:rPr>
              <w:t xml:space="preserve"> (</w:t>
            </w:r>
            <w:r w:rsidRPr="0007401F">
              <w:rPr>
                <w:rFonts w:ascii="Palatino Linotype" w:hAnsi="Palatino Linotype"/>
                <w:sz w:val="18"/>
                <w:szCs w:val="18"/>
              </w:rPr>
              <w:t>Cha</w:t>
            </w:r>
            <w:r w:rsidRPr="0007401F">
              <w:rPr>
                <w:rFonts w:ascii="Palatino Linotype" w:hAnsi="Palatino Linotype"/>
                <w:sz w:val="18"/>
                <w:szCs w:val="18"/>
              </w:rPr>
              <w:t>p</w:t>
            </w:r>
            <w:r w:rsidR="0028247E">
              <w:rPr>
                <w:rFonts w:ascii="Palatino Linotype" w:hAnsi="Palatino Linotype"/>
                <w:sz w:val="18"/>
                <w:szCs w:val="18"/>
              </w:rPr>
              <w:t>ters 5 and 6)</w:t>
            </w:r>
            <w:r w:rsidRPr="0007401F">
              <w:rPr>
                <w:rFonts w:ascii="Palatino Linotype" w:hAnsi="Palatino Linotype"/>
                <w:sz w:val="18"/>
                <w:szCs w:val="18"/>
              </w:rPr>
              <w:t>.</w:t>
            </w:r>
          </w:p>
          <w:p w:rsidR="0007401F" w:rsidRPr="0007401F" w:rsidRDefault="0007401F" w:rsidP="00D97644">
            <w:pPr>
              <w:spacing w:before="60" w:after="60"/>
              <w:jc w:val="both"/>
              <w:rPr>
                <w:rFonts w:ascii="Palatino Linotype" w:hAnsi="Palatino Linotype"/>
                <w:sz w:val="18"/>
                <w:szCs w:val="18"/>
              </w:rPr>
            </w:pPr>
            <w:r w:rsidRPr="0007401F">
              <w:rPr>
                <w:rFonts w:ascii="Palatino Linotype" w:hAnsi="Palatino Linotype"/>
                <w:i/>
                <w:sz w:val="18"/>
                <w:szCs w:val="18"/>
              </w:rPr>
              <w:t>Testing &amp; Results.</w:t>
            </w:r>
            <w:r w:rsidRPr="0007401F">
              <w:rPr>
                <w:rFonts w:ascii="Palatino Linotype" w:hAnsi="Palatino Linotype"/>
                <w:sz w:val="18"/>
                <w:szCs w:val="18"/>
              </w:rPr>
              <w:t xml:space="preserve"> Describe/demonstrate the key tests and results that show the functio</w:t>
            </w:r>
            <w:r w:rsidRPr="0007401F">
              <w:rPr>
                <w:rFonts w:ascii="Palatino Linotype" w:hAnsi="Palatino Linotype"/>
                <w:sz w:val="18"/>
                <w:szCs w:val="18"/>
              </w:rPr>
              <w:t>n</w:t>
            </w:r>
            <w:r w:rsidRPr="0007401F">
              <w:rPr>
                <w:rFonts w:ascii="Palatino Linotype" w:hAnsi="Palatino Linotype"/>
                <w:sz w:val="18"/>
                <w:szCs w:val="18"/>
              </w:rPr>
              <w:t>ality of the design.</w:t>
            </w:r>
            <w:r w:rsidR="0028247E">
              <w:rPr>
                <w:rFonts w:ascii="Palatino Linotype" w:hAnsi="Palatino Linotype"/>
                <w:sz w:val="18"/>
                <w:szCs w:val="18"/>
              </w:rPr>
              <w:t xml:space="preserve"> </w:t>
            </w:r>
            <w:r w:rsidRPr="0007401F">
              <w:rPr>
                <w:rFonts w:ascii="Palatino Linotype" w:hAnsi="Palatino Linotype"/>
                <w:sz w:val="18"/>
                <w:szCs w:val="18"/>
              </w:rPr>
              <w:t>Provide demonstrations if appropriate. Indicate how the final realiz</w:t>
            </w:r>
            <w:r w:rsidRPr="0007401F">
              <w:rPr>
                <w:rFonts w:ascii="Palatino Linotype" w:hAnsi="Palatino Linotype"/>
                <w:sz w:val="18"/>
                <w:szCs w:val="18"/>
              </w:rPr>
              <w:t>a</w:t>
            </w:r>
            <w:r w:rsidRPr="0007401F">
              <w:rPr>
                <w:rFonts w:ascii="Palatino Linotype" w:hAnsi="Palatino Linotype"/>
                <w:sz w:val="18"/>
                <w:szCs w:val="18"/>
              </w:rPr>
              <w:t>tion did or did not meet the requirements</w:t>
            </w:r>
            <w:r w:rsidR="0028247E">
              <w:rPr>
                <w:rFonts w:ascii="Palatino Linotype" w:hAnsi="Palatino Linotype"/>
                <w:sz w:val="18"/>
                <w:szCs w:val="18"/>
              </w:rPr>
              <w:t xml:space="preserve"> (Chapter 7)</w:t>
            </w:r>
            <w:r w:rsidRPr="0007401F">
              <w:rPr>
                <w:rFonts w:ascii="Palatino Linotype" w:hAnsi="Palatino Linotype"/>
                <w:sz w:val="18"/>
                <w:szCs w:val="18"/>
              </w:rPr>
              <w:t>.</w:t>
            </w:r>
          </w:p>
          <w:p w:rsidR="0007401F" w:rsidRPr="0007401F" w:rsidRDefault="0007401F" w:rsidP="00D97644">
            <w:pPr>
              <w:tabs>
                <w:tab w:val="num" w:pos="720"/>
              </w:tabs>
              <w:spacing w:before="60" w:after="60"/>
              <w:jc w:val="both"/>
              <w:rPr>
                <w:rFonts w:ascii="Palatino Linotype" w:hAnsi="Palatino Linotype"/>
                <w:i/>
                <w:sz w:val="18"/>
                <w:szCs w:val="18"/>
              </w:rPr>
            </w:pPr>
            <w:r w:rsidRPr="0007401F">
              <w:rPr>
                <w:rFonts w:ascii="Palatino Linotype" w:hAnsi="Palatino Linotype"/>
                <w:i/>
                <w:sz w:val="18"/>
                <w:szCs w:val="18"/>
              </w:rPr>
              <w:t xml:space="preserve">Conclusions. </w:t>
            </w:r>
            <w:r w:rsidRPr="0007401F">
              <w:rPr>
                <w:rFonts w:ascii="Palatino Linotype" w:hAnsi="Palatino Linotype"/>
                <w:sz w:val="18"/>
                <w:szCs w:val="18"/>
              </w:rPr>
              <w:t>Summarize conclusions about the project and provide recommend</w:t>
            </w:r>
            <w:r w:rsidRPr="0007401F">
              <w:rPr>
                <w:rFonts w:ascii="Palatino Linotype" w:hAnsi="Palatino Linotype"/>
                <w:sz w:val="18"/>
                <w:szCs w:val="18"/>
              </w:rPr>
              <w:t>a</w:t>
            </w:r>
            <w:r w:rsidRPr="0007401F">
              <w:rPr>
                <w:rFonts w:ascii="Palatino Linotype" w:hAnsi="Palatino Linotype"/>
                <w:sz w:val="18"/>
                <w:szCs w:val="18"/>
              </w:rPr>
              <w:t>tions for further work.</w:t>
            </w:r>
            <w:r w:rsidR="0028247E">
              <w:rPr>
                <w:rFonts w:ascii="Palatino Linotype" w:hAnsi="Palatino Linotype"/>
                <w:sz w:val="18"/>
                <w:szCs w:val="18"/>
              </w:rPr>
              <w:t xml:space="preserve"> </w:t>
            </w:r>
            <w:r w:rsidRPr="0007401F">
              <w:rPr>
                <w:rFonts w:ascii="Palatino Linotype" w:hAnsi="Palatino Linotype"/>
                <w:sz w:val="18"/>
                <w:szCs w:val="18"/>
              </w:rPr>
              <w:t>Indicate lessons learned.</w:t>
            </w:r>
          </w:p>
        </w:tc>
      </w:tr>
    </w:tbl>
    <w:p w:rsidR="00A248F2" w:rsidRDefault="00A248F2" w:rsidP="0007401F">
      <w:pPr>
        <w:pStyle w:val="BodyText"/>
        <w:rPr>
          <w:rFonts w:ascii="Times New Roman" w:hAnsi="Times New Roman"/>
        </w:rPr>
      </w:pPr>
    </w:p>
    <w:p w:rsidR="0028247E" w:rsidRDefault="0028247E" w:rsidP="00A248F2">
      <w:pPr>
        <w:pStyle w:val="BodyText"/>
      </w:pPr>
    </w:p>
    <w:p w:rsidR="0007401F" w:rsidRPr="00032679" w:rsidRDefault="0028247E" w:rsidP="00A248F2">
      <w:pPr>
        <w:pStyle w:val="FigureCaption"/>
        <w:spacing w:before="240" w:after="120"/>
        <w:jc w:val="both"/>
      </w:pPr>
      <w:r>
        <w:rPr>
          <w:b/>
        </w:rPr>
        <w:br w:type="page"/>
      </w:r>
      <w:r w:rsidR="0007401F" w:rsidRPr="0028247E">
        <w:rPr>
          <w:b/>
        </w:rPr>
        <w:lastRenderedPageBreak/>
        <w:t xml:space="preserve">Table </w:t>
      </w:r>
      <w:r w:rsidRPr="0028247E">
        <w:rPr>
          <w:b/>
        </w:rPr>
        <w:t>1</w:t>
      </w:r>
      <w:r w:rsidR="0007401F" w:rsidRPr="0028247E">
        <w:rPr>
          <w:b/>
        </w:rPr>
        <w:t>2.2</w:t>
      </w:r>
      <w:r w:rsidR="0007401F">
        <w:t xml:space="preserve"> </w:t>
      </w:r>
      <w:r w:rsidR="0007401F" w:rsidRPr="00FC2FF0">
        <w:t xml:space="preserve">Checklist and self-assessment for </w:t>
      </w:r>
      <w:r w:rsidR="0007401F">
        <w:t>oral presentation</w:t>
      </w:r>
      <w:r w:rsidR="00072C50">
        <w:fldChar w:fldCharType="begin"/>
      </w:r>
      <w:r w:rsidR="00072C50">
        <w:instrText xml:space="preserve"> XE "</w:instrText>
      </w:r>
      <w:r w:rsidR="00072C50" w:rsidRPr="00A56049">
        <w:instrText>oral presentation checklist</w:instrText>
      </w:r>
      <w:r w:rsidR="00072C50">
        <w:instrText xml:space="preserve">" </w:instrText>
      </w:r>
      <w:r w:rsidR="00072C50">
        <w:fldChar w:fldCharType="end"/>
      </w:r>
      <w:r w:rsidR="0007401F">
        <w:t xml:space="preserve"> preparation</w:t>
      </w:r>
      <w:r w:rsidR="0007401F" w:rsidRPr="00FC2FF0">
        <w:t xml:space="preserve">. </w:t>
      </w:r>
      <w:r w:rsidR="0007401F">
        <w:t>Score the el</w:t>
      </w:r>
      <w:r w:rsidR="0007401F">
        <w:t>e</w:t>
      </w:r>
      <w:r w:rsidR="0007401F">
        <w:t xml:space="preserve">ments as </w:t>
      </w:r>
      <w:r w:rsidR="0007401F" w:rsidRPr="00FC2FF0">
        <w:t>1 = Strongly Disagree, 2 = Disagree, 3 = Neutral, 4= Agree, 5 = Strongly Agree.</w:t>
      </w:r>
    </w:p>
    <w:tbl>
      <w:tblPr>
        <w:tblStyle w:val="TableGrid"/>
        <w:tblW w:w="7920" w:type="dxa"/>
        <w:tblInd w:w="108" w:type="dxa"/>
        <w:tblLook w:val="01E0" w:firstRow="1" w:lastRow="1" w:firstColumn="1" w:lastColumn="1" w:noHBand="0" w:noVBand="0"/>
      </w:tblPr>
      <w:tblGrid>
        <w:gridCol w:w="6984"/>
        <w:gridCol w:w="936"/>
      </w:tblGrid>
      <w:tr w:rsidR="0007401F">
        <w:tc>
          <w:tcPr>
            <w:tcW w:w="6984" w:type="dxa"/>
            <w:shd w:val="pct10" w:color="auto" w:fill="auto"/>
          </w:tcPr>
          <w:p w:rsidR="0007401F" w:rsidRPr="00A248F2" w:rsidRDefault="0007401F" w:rsidP="0007401F">
            <w:pPr>
              <w:pStyle w:val="BodyText"/>
              <w:spacing w:before="60" w:after="60"/>
              <w:rPr>
                <w:b/>
                <w:sz w:val="18"/>
                <w:szCs w:val="18"/>
              </w:rPr>
            </w:pPr>
            <w:r w:rsidRPr="00A248F2">
              <w:rPr>
                <w:b/>
                <w:sz w:val="18"/>
                <w:szCs w:val="18"/>
              </w:rPr>
              <w:t>Organization</w:t>
            </w:r>
          </w:p>
        </w:tc>
        <w:tc>
          <w:tcPr>
            <w:tcW w:w="936" w:type="dxa"/>
            <w:shd w:val="pct10" w:color="auto" w:fill="auto"/>
          </w:tcPr>
          <w:p w:rsidR="0007401F" w:rsidRPr="00A248F2" w:rsidRDefault="0007401F" w:rsidP="0007401F">
            <w:pPr>
              <w:pStyle w:val="BodyText"/>
              <w:spacing w:before="60" w:after="60"/>
              <w:jc w:val="center"/>
              <w:rPr>
                <w:b/>
                <w:sz w:val="18"/>
                <w:szCs w:val="18"/>
              </w:rPr>
            </w:pPr>
            <w:r w:rsidRPr="00A248F2">
              <w:rPr>
                <w:b/>
                <w:sz w:val="18"/>
                <w:szCs w:val="18"/>
              </w:rPr>
              <w:t>Score</w:t>
            </w: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background and needs of the audience were analyzed.</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main points of the presentation are identified.</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motivation is clear and would be understandable to an intelligent 12 year old.</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An overview of the presentation is provided. It is relevant to the presentation, not a g</w:t>
            </w:r>
            <w:r w:rsidRPr="00A248F2">
              <w:rPr>
                <w:sz w:val="18"/>
                <w:szCs w:val="18"/>
              </w:rPr>
              <w:t>e</w:t>
            </w:r>
            <w:r w:rsidRPr="00A248F2">
              <w:rPr>
                <w:sz w:val="18"/>
                <w:szCs w:val="18"/>
              </w:rPr>
              <w:t>neric one that can be used in any presentation.</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body is organized to support the main points.</w:t>
            </w:r>
          </w:p>
        </w:tc>
        <w:tc>
          <w:tcPr>
            <w:tcW w:w="936" w:type="dxa"/>
          </w:tcPr>
          <w:p w:rsidR="0007401F" w:rsidRPr="00A248F2" w:rsidRDefault="0007401F" w:rsidP="0007401F">
            <w:pPr>
              <w:pStyle w:val="BodyText"/>
              <w:spacing w:before="60" w:after="60"/>
              <w:rPr>
                <w:sz w:val="18"/>
                <w:szCs w:val="18"/>
              </w:rPr>
            </w:pPr>
          </w:p>
        </w:tc>
      </w:tr>
      <w:tr w:rsidR="0007401F">
        <w:tc>
          <w:tcPr>
            <w:tcW w:w="6984" w:type="dxa"/>
            <w:tcBorders>
              <w:bottom w:val="single" w:sz="4" w:space="0" w:color="auto"/>
            </w:tcBorders>
          </w:tcPr>
          <w:p w:rsidR="0007401F" w:rsidRPr="00A248F2" w:rsidRDefault="0007401F" w:rsidP="0007401F">
            <w:pPr>
              <w:pStyle w:val="BodyText"/>
              <w:spacing w:before="60" w:after="60"/>
              <w:rPr>
                <w:sz w:val="18"/>
                <w:szCs w:val="18"/>
              </w:rPr>
            </w:pPr>
            <w:r w:rsidRPr="00A248F2">
              <w:rPr>
                <w:sz w:val="18"/>
                <w:szCs w:val="18"/>
              </w:rPr>
              <w:t>The conclusion summarizes the main points and future work.</w:t>
            </w:r>
          </w:p>
        </w:tc>
        <w:tc>
          <w:tcPr>
            <w:tcW w:w="936" w:type="dxa"/>
            <w:tcBorders>
              <w:bottom w:val="single" w:sz="4" w:space="0" w:color="auto"/>
            </w:tcBorders>
          </w:tcPr>
          <w:p w:rsidR="0007401F" w:rsidRPr="00A248F2" w:rsidRDefault="0007401F" w:rsidP="0007401F">
            <w:pPr>
              <w:pStyle w:val="BodyText"/>
              <w:spacing w:before="60" w:after="60"/>
              <w:rPr>
                <w:sz w:val="18"/>
                <w:szCs w:val="18"/>
              </w:rPr>
            </w:pPr>
          </w:p>
        </w:tc>
      </w:tr>
      <w:tr w:rsidR="0007401F">
        <w:tc>
          <w:tcPr>
            <w:tcW w:w="6984" w:type="dxa"/>
            <w:shd w:val="pct10" w:color="auto" w:fill="auto"/>
          </w:tcPr>
          <w:p w:rsidR="0007401F" w:rsidRPr="00A248F2" w:rsidRDefault="0007401F" w:rsidP="0007401F">
            <w:pPr>
              <w:pStyle w:val="BodyText"/>
              <w:spacing w:before="60" w:after="60"/>
              <w:rPr>
                <w:b/>
                <w:sz w:val="18"/>
                <w:szCs w:val="18"/>
              </w:rPr>
            </w:pPr>
            <w:r w:rsidRPr="00A248F2">
              <w:rPr>
                <w:b/>
                <w:sz w:val="18"/>
                <w:szCs w:val="18"/>
              </w:rPr>
              <w:t>Visual Aids</w:t>
            </w:r>
          </w:p>
        </w:tc>
        <w:tc>
          <w:tcPr>
            <w:tcW w:w="936" w:type="dxa"/>
            <w:shd w:val="pct10" w:color="auto" w:fill="auto"/>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fonts and graphics</w:t>
            </w:r>
            <w:r w:rsidR="00C81033">
              <w:rPr>
                <w:sz w:val="18"/>
                <w:szCs w:val="18"/>
              </w:rPr>
              <w:t xml:space="preserve"> are</w:t>
            </w:r>
            <w:r w:rsidRPr="00A248F2">
              <w:rPr>
                <w:sz w:val="18"/>
                <w:szCs w:val="18"/>
              </w:rPr>
              <w:t xml:space="preserve"> large enough to be seen by the audience.</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equations are of the right number and level.</w:t>
            </w:r>
            <w:r w:rsidR="0028247E">
              <w:rPr>
                <w:sz w:val="18"/>
                <w:szCs w:val="18"/>
              </w:rPr>
              <w:t xml:space="preserve"> </w:t>
            </w:r>
            <w:r w:rsidRPr="00A248F2">
              <w:rPr>
                <w:sz w:val="18"/>
                <w:szCs w:val="18"/>
              </w:rPr>
              <w:t>The presenters are prepared to discuss any equations presented.</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slides are arranged to support the main points.</w:t>
            </w:r>
          </w:p>
        </w:tc>
        <w:tc>
          <w:tcPr>
            <w:tcW w:w="936" w:type="dxa"/>
          </w:tcPr>
          <w:p w:rsidR="0007401F" w:rsidRPr="00A248F2" w:rsidRDefault="0007401F" w:rsidP="0007401F">
            <w:pPr>
              <w:pStyle w:val="BodyText"/>
              <w:spacing w:before="60" w:after="60"/>
              <w:rPr>
                <w:sz w:val="18"/>
                <w:szCs w:val="18"/>
              </w:rPr>
            </w:pPr>
          </w:p>
        </w:tc>
      </w:tr>
      <w:tr w:rsidR="0007401F">
        <w:tc>
          <w:tcPr>
            <w:tcW w:w="6984" w:type="dxa"/>
            <w:tcBorders>
              <w:bottom w:val="single" w:sz="4" w:space="0" w:color="auto"/>
            </w:tcBorders>
          </w:tcPr>
          <w:p w:rsidR="0007401F" w:rsidRPr="00A248F2" w:rsidRDefault="0007401F" w:rsidP="0007401F">
            <w:pPr>
              <w:pStyle w:val="BodyText"/>
              <w:spacing w:before="60" w:after="60"/>
              <w:rPr>
                <w:sz w:val="18"/>
                <w:szCs w:val="18"/>
              </w:rPr>
            </w:pPr>
            <w:r w:rsidRPr="00A248F2">
              <w:rPr>
                <w:sz w:val="18"/>
                <w:szCs w:val="18"/>
              </w:rPr>
              <w:t>The presentation does not contain unnecessary graphics and special effects.</w:t>
            </w:r>
          </w:p>
        </w:tc>
        <w:tc>
          <w:tcPr>
            <w:tcW w:w="936" w:type="dxa"/>
            <w:tcBorders>
              <w:bottom w:val="single" w:sz="4" w:space="0" w:color="auto"/>
            </w:tcBorders>
          </w:tcPr>
          <w:p w:rsidR="0007401F" w:rsidRPr="00A248F2" w:rsidRDefault="0007401F" w:rsidP="0007401F">
            <w:pPr>
              <w:pStyle w:val="BodyText"/>
              <w:spacing w:before="60" w:after="60"/>
              <w:rPr>
                <w:sz w:val="18"/>
                <w:szCs w:val="18"/>
              </w:rPr>
            </w:pPr>
          </w:p>
        </w:tc>
      </w:tr>
      <w:tr w:rsidR="0007401F">
        <w:tc>
          <w:tcPr>
            <w:tcW w:w="6984" w:type="dxa"/>
            <w:shd w:val="pct10" w:color="auto" w:fill="auto"/>
          </w:tcPr>
          <w:p w:rsidR="0007401F" w:rsidRPr="00A248F2" w:rsidRDefault="0007401F" w:rsidP="0007401F">
            <w:pPr>
              <w:pStyle w:val="BodyText"/>
              <w:spacing w:before="60" w:after="60"/>
              <w:rPr>
                <w:b/>
                <w:sz w:val="18"/>
                <w:szCs w:val="18"/>
              </w:rPr>
            </w:pPr>
            <w:r w:rsidRPr="00A248F2">
              <w:rPr>
                <w:b/>
                <w:sz w:val="18"/>
                <w:szCs w:val="18"/>
              </w:rPr>
              <w:t>Presentation Delivery</w:t>
            </w:r>
          </w:p>
        </w:tc>
        <w:tc>
          <w:tcPr>
            <w:tcW w:w="936" w:type="dxa"/>
            <w:shd w:val="pct10" w:color="auto" w:fill="auto"/>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presentation has been rehearsed. It meets the time constraints and there is sufficient time for questions and a</w:t>
            </w:r>
            <w:r w:rsidRPr="00A248F2">
              <w:rPr>
                <w:sz w:val="18"/>
                <w:szCs w:val="18"/>
              </w:rPr>
              <w:t>n</w:t>
            </w:r>
            <w:r w:rsidRPr="00A248F2">
              <w:rPr>
                <w:sz w:val="18"/>
                <w:szCs w:val="18"/>
              </w:rPr>
              <w:t>swers.</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Voice projection is loud enough so that the audience can hear the presenters.</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b/>
                <w:sz w:val="18"/>
                <w:szCs w:val="18"/>
              </w:rPr>
            </w:pPr>
            <w:r w:rsidRPr="00A248F2">
              <w:rPr>
                <w:sz w:val="18"/>
                <w:szCs w:val="18"/>
              </w:rPr>
              <w:t>All members participate in the presentation and have reasonably equal responsibilities. (If one team member always present</w:t>
            </w:r>
            <w:r w:rsidR="00827D70">
              <w:rPr>
                <w:sz w:val="18"/>
                <w:szCs w:val="18"/>
              </w:rPr>
              <w:t>s</w:t>
            </w:r>
            <w:r w:rsidRPr="00A248F2">
              <w:rPr>
                <w:sz w:val="18"/>
                <w:szCs w:val="18"/>
              </w:rPr>
              <w:t xml:space="preserve"> the introduction</w:t>
            </w:r>
            <w:r w:rsidR="00072C50">
              <w:rPr>
                <w:sz w:val="18"/>
                <w:szCs w:val="18"/>
              </w:rPr>
              <w:fldChar w:fldCharType="begin"/>
            </w:r>
            <w:r w:rsidR="00072C50">
              <w:instrText xml:space="preserve"> XE "</w:instrText>
            </w:r>
            <w:r w:rsidR="00072C50" w:rsidRPr="0015214D">
              <w:instrText>introduction (of present</w:instrText>
            </w:r>
            <w:r w:rsidR="00072C50" w:rsidRPr="0015214D">
              <w:instrText>a</w:instrText>
            </w:r>
            <w:r w:rsidR="00072C50" w:rsidRPr="0015214D">
              <w:instrText>tion)</w:instrText>
            </w:r>
            <w:r w:rsidR="00072C50">
              <w:instrText xml:space="preserve">" </w:instrText>
            </w:r>
            <w:r w:rsidR="00072C50">
              <w:rPr>
                <w:sz w:val="18"/>
                <w:szCs w:val="18"/>
              </w:rPr>
              <w:fldChar w:fldCharType="end"/>
            </w:r>
            <w:r w:rsidRPr="00A248F2">
              <w:rPr>
                <w:sz w:val="18"/>
                <w:szCs w:val="18"/>
              </w:rPr>
              <w:t xml:space="preserve"> and </w:t>
            </w:r>
            <w:r w:rsidR="00827D70">
              <w:rPr>
                <w:sz w:val="18"/>
                <w:szCs w:val="18"/>
              </w:rPr>
              <w:t>another</w:t>
            </w:r>
            <w:r w:rsidRPr="00A248F2">
              <w:rPr>
                <w:sz w:val="18"/>
                <w:szCs w:val="18"/>
              </w:rPr>
              <w:t xml:space="preserve"> the technical material</w:t>
            </w:r>
            <w:r w:rsidR="00827D70">
              <w:rPr>
                <w:sz w:val="18"/>
                <w:szCs w:val="18"/>
              </w:rPr>
              <w:t>,</w:t>
            </w:r>
            <w:r w:rsidRPr="00A248F2">
              <w:rPr>
                <w:sz w:val="18"/>
                <w:szCs w:val="18"/>
              </w:rPr>
              <w:t xml:space="preserve"> it is a </w:t>
            </w:r>
            <w:r w:rsidR="00051A90">
              <w:rPr>
                <w:sz w:val="18"/>
                <w:szCs w:val="18"/>
              </w:rPr>
              <w:t>sign</w:t>
            </w:r>
            <w:r w:rsidRPr="00A248F2">
              <w:rPr>
                <w:sz w:val="18"/>
                <w:szCs w:val="18"/>
              </w:rPr>
              <w:t xml:space="preserve"> that not all members are participa</w:t>
            </w:r>
            <w:r w:rsidRPr="00A248F2">
              <w:rPr>
                <w:sz w:val="18"/>
                <w:szCs w:val="18"/>
              </w:rPr>
              <w:t>t</w:t>
            </w:r>
            <w:r w:rsidRPr="00A248F2">
              <w:rPr>
                <w:sz w:val="18"/>
                <w:szCs w:val="18"/>
              </w:rPr>
              <w:t>ing equally on the project)</w:t>
            </w:r>
            <w:r w:rsidR="00827D70">
              <w:rPr>
                <w:sz w:val="18"/>
                <w:szCs w:val="18"/>
              </w:rPr>
              <w:t>.</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presenters do not rely on cue cards.</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 xml:space="preserve">The presenters are comfortable in front of an audience (Do </w:t>
            </w:r>
            <w:r w:rsidR="00C81033">
              <w:rPr>
                <w:sz w:val="18"/>
                <w:szCs w:val="18"/>
              </w:rPr>
              <w:t>they</w:t>
            </w:r>
            <w:r w:rsidRPr="00A248F2">
              <w:rPr>
                <w:sz w:val="18"/>
                <w:szCs w:val="18"/>
              </w:rPr>
              <w:t xml:space="preserve"> make good eye contact with the audience?</w:t>
            </w:r>
            <w:r w:rsidR="0028247E">
              <w:rPr>
                <w:sz w:val="18"/>
                <w:szCs w:val="18"/>
              </w:rPr>
              <w:t xml:space="preserve"> </w:t>
            </w:r>
            <w:r w:rsidR="00C81033">
              <w:rPr>
                <w:sz w:val="18"/>
                <w:szCs w:val="18"/>
              </w:rPr>
              <w:t>Do the presenters</w:t>
            </w:r>
            <w:r w:rsidRPr="00A248F2">
              <w:rPr>
                <w:sz w:val="18"/>
                <w:szCs w:val="18"/>
              </w:rPr>
              <w:t xml:space="preserve"> move around the room or do </w:t>
            </w:r>
            <w:r w:rsidR="00C81033">
              <w:rPr>
                <w:sz w:val="18"/>
                <w:szCs w:val="18"/>
              </w:rPr>
              <w:t xml:space="preserve">they </w:t>
            </w:r>
            <w:r w:rsidRPr="00A248F2">
              <w:rPr>
                <w:sz w:val="18"/>
                <w:szCs w:val="18"/>
              </w:rPr>
              <w:t>stand stiffly b</w:t>
            </w:r>
            <w:r w:rsidRPr="00A248F2">
              <w:rPr>
                <w:sz w:val="18"/>
                <w:szCs w:val="18"/>
              </w:rPr>
              <w:t>e</w:t>
            </w:r>
            <w:r w:rsidRPr="00A248F2">
              <w:rPr>
                <w:sz w:val="18"/>
                <w:szCs w:val="18"/>
              </w:rPr>
              <w:t>hind a p</w:t>
            </w:r>
            <w:r w:rsidRPr="00A248F2">
              <w:rPr>
                <w:sz w:val="18"/>
                <w:szCs w:val="18"/>
              </w:rPr>
              <w:t>o</w:t>
            </w:r>
            <w:r w:rsidRPr="00A248F2">
              <w:rPr>
                <w:sz w:val="18"/>
                <w:szCs w:val="18"/>
              </w:rPr>
              <w:t>dium?)</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All presenters are knowledgeable on the subject and prepared to answer questions.</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presentation software was tested on the platform to make sure it works.</w:t>
            </w:r>
          </w:p>
        </w:tc>
        <w:tc>
          <w:tcPr>
            <w:tcW w:w="936" w:type="dxa"/>
          </w:tcPr>
          <w:p w:rsidR="0007401F" w:rsidRPr="00A248F2" w:rsidRDefault="0007401F" w:rsidP="0007401F">
            <w:pPr>
              <w:pStyle w:val="BodyText"/>
              <w:spacing w:before="60" w:after="60"/>
              <w:rPr>
                <w:sz w:val="18"/>
                <w:szCs w:val="18"/>
              </w:rPr>
            </w:pPr>
          </w:p>
        </w:tc>
      </w:tr>
      <w:tr w:rsidR="0007401F">
        <w:tc>
          <w:tcPr>
            <w:tcW w:w="6984" w:type="dxa"/>
          </w:tcPr>
          <w:p w:rsidR="0007401F" w:rsidRPr="00A248F2" w:rsidRDefault="0007401F" w:rsidP="0007401F">
            <w:pPr>
              <w:pStyle w:val="BodyText"/>
              <w:spacing w:before="60" w:after="60"/>
              <w:rPr>
                <w:sz w:val="18"/>
                <w:szCs w:val="18"/>
              </w:rPr>
            </w:pPr>
            <w:r w:rsidRPr="00A248F2">
              <w:rPr>
                <w:sz w:val="18"/>
                <w:szCs w:val="18"/>
              </w:rPr>
              <w:t>The presenters are dressed properly for the occasion.</w:t>
            </w:r>
          </w:p>
        </w:tc>
        <w:tc>
          <w:tcPr>
            <w:tcW w:w="936" w:type="dxa"/>
          </w:tcPr>
          <w:p w:rsidR="0007401F" w:rsidRPr="00A248F2" w:rsidRDefault="0007401F" w:rsidP="0007401F">
            <w:pPr>
              <w:pStyle w:val="BodyText"/>
              <w:spacing w:before="60" w:after="60"/>
              <w:rPr>
                <w:sz w:val="18"/>
                <w:szCs w:val="18"/>
              </w:rPr>
            </w:pPr>
          </w:p>
        </w:tc>
      </w:tr>
    </w:tbl>
    <w:p w:rsidR="0007401F" w:rsidRDefault="0007401F" w:rsidP="0007401F">
      <w:pPr>
        <w:pStyle w:val="BodyText"/>
        <w:rPr>
          <w:rFonts w:ascii="Times New Roman" w:hAnsi="Times New Roman"/>
          <w:u w:val="single"/>
        </w:rPr>
      </w:pPr>
    </w:p>
    <w:p w:rsidR="00F827C1" w:rsidRPr="00AC4DAA" w:rsidRDefault="00F827C1" w:rsidP="002738AC">
      <w:pPr>
        <w:pStyle w:val="BookHeading2"/>
      </w:pPr>
      <w:r>
        <w:lastRenderedPageBreak/>
        <w:t>Summary and Further Reading</w:t>
      </w:r>
    </w:p>
    <w:p w:rsidR="00F827C1" w:rsidRPr="0028247E" w:rsidRDefault="00F827C1" w:rsidP="00F827C1">
      <w:pPr>
        <w:pStyle w:val="BodyText"/>
      </w:pPr>
      <w:r w:rsidRPr="0028247E">
        <w:t>During the design process and your professional career</w:t>
      </w:r>
      <w:r>
        <w:t>,</w:t>
      </w:r>
      <w:r w:rsidRPr="0028247E">
        <w:t xml:space="preserve"> you will need to communicate ideas effectively.</w:t>
      </w:r>
      <w:r>
        <w:t xml:space="preserve"> </w:t>
      </w:r>
      <w:r w:rsidRPr="0028247E">
        <w:t>One of the most common ways to do this is via an oral presentation.</w:t>
      </w:r>
      <w:r>
        <w:t xml:space="preserve"> </w:t>
      </w:r>
      <w:r w:rsidRPr="0028247E">
        <w:t>Visual, ve</w:t>
      </w:r>
      <w:r w:rsidRPr="0028247E">
        <w:t>r</w:t>
      </w:r>
      <w:r w:rsidRPr="0028247E">
        <w:t>bal, and vocal aspects impact the effectiveness of an oral presentation. Although the verbal aspect, or content, is important, the visual and vocal delivery aspects heavily influence the audience’s perception and cannot be overlooked.</w:t>
      </w:r>
      <w:r>
        <w:t xml:space="preserve"> </w:t>
      </w:r>
      <w:r w:rsidRPr="0028247E">
        <w:t>In preparing the presentation, the needs and bac</w:t>
      </w:r>
      <w:r w:rsidRPr="0028247E">
        <w:t>k</w:t>
      </w:r>
      <w:r w:rsidRPr="0028247E">
        <w:t>ground of the audience should be taken into consideration and the main points to be co</w:t>
      </w:r>
      <w:r w:rsidRPr="0028247E">
        <w:t>n</w:t>
      </w:r>
      <w:r w:rsidRPr="0028247E">
        <w:t>veyed identified.</w:t>
      </w:r>
      <w:r>
        <w:t xml:space="preserve"> </w:t>
      </w:r>
      <w:r w:rsidRPr="0028247E">
        <w:t>Creating the presentation is much like telling a story</w:t>
      </w:r>
      <w:r>
        <w:t>—</w:t>
      </w:r>
      <w:r w:rsidRPr="0028247E">
        <w:t>there</w:t>
      </w:r>
      <w:r>
        <w:t xml:space="preserve"> </w:t>
      </w:r>
      <w:r w:rsidRPr="0028247E">
        <w:t>should be an introduction</w:t>
      </w:r>
      <w:r w:rsidR="00072C50">
        <w:fldChar w:fldCharType="begin"/>
      </w:r>
      <w:r w:rsidR="00072C50">
        <w:instrText xml:space="preserve"> XE "</w:instrText>
      </w:r>
      <w:r w:rsidR="00072C50" w:rsidRPr="0015214D">
        <w:instrText>introduction (of presentation)</w:instrText>
      </w:r>
      <w:r w:rsidR="00072C50">
        <w:instrText xml:space="preserve">" </w:instrText>
      </w:r>
      <w:r w:rsidR="00072C50">
        <w:fldChar w:fldCharType="end"/>
      </w:r>
      <w:r w:rsidRPr="0028247E">
        <w:t>, a body, and a conclusion that are organized to support the main points. The slides should be grouped to support these points. Concepts should be explained as simply and clearly as possible</w:t>
      </w:r>
      <w:r>
        <w:t>. Increasing</w:t>
      </w:r>
      <w:r w:rsidRPr="0028247E">
        <w:t xml:space="preserve"> the complexity </w:t>
      </w:r>
      <w:r>
        <w:t>as the presentation proceeds will</w:t>
      </w:r>
      <w:r w:rsidRPr="0028247E">
        <w:t xml:space="preserve"> allow the pre</w:t>
      </w:r>
      <w:r w:rsidRPr="0028247E">
        <w:t>s</w:t>
      </w:r>
      <w:r w:rsidRPr="0028247E">
        <w:t>entation to reach all members of the audience to some extent. Practicing the present</w:t>
      </w:r>
      <w:r w:rsidRPr="0028247E">
        <w:t>a</w:t>
      </w:r>
      <w:r w:rsidRPr="0028247E">
        <w:t>tion is especially important for novice presenters, and tips were provided for meeting the time co</w:t>
      </w:r>
      <w:r w:rsidRPr="0028247E">
        <w:t>n</w:t>
      </w:r>
      <w:r w:rsidRPr="0028247E">
        <w:t>straints and preparing for question sessions.</w:t>
      </w:r>
    </w:p>
    <w:p w:rsidR="0028247E" w:rsidRDefault="0028247E" w:rsidP="0028247E">
      <w:pPr>
        <w:pStyle w:val="BodyText"/>
        <w:ind w:firstLine="360"/>
      </w:pPr>
      <w:r w:rsidRPr="0028247E">
        <w:t>There are many excellent resources and articles available regarding oral presentations</w:t>
      </w:r>
      <w:r w:rsidR="00E50061">
        <w:fldChar w:fldCharType="begin"/>
      </w:r>
      <w:r w:rsidR="00E50061">
        <w:instrText xml:space="preserve"> XE "</w:instrText>
      </w:r>
      <w:r w:rsidR="00E50061" w:rsidRPr="00BC3B46">
        <w:instrText>oral presentations</w:instrText>
      </w:r>
      <w:r w:rsidR="00E50061">
        <w:instrText xml:space="preserve">" </w:instrText>
      </w:r>
      <w:r w:rsidR="00E50061">
        <w:fldChar w:fldCharType="end"/>
      </w:r>
      <w:r w:rsidRPr="0028247E">
        <w:t>.</w:t>
      </w:r>
      <w:r>
        <w:t xml:space="preserve"> </w:t>
      </w:r>
      <w:r w:rsidRPr="0028247E">
        <w:t xml:space="preserve">A concise and humorous article geared for new speakers in the technical fields is </w:t>
      </w:r>
      <w:r w:rsidRPr="00F74DFD">
        <w:rPr>
          <w:i/>
        </w:rPr>
        <w:t>Advice to Begi</w:t>
      </w:r>
      <w:r w:rsidRPr="00F74DFD">
        <w:rPr>
          <w:i/>
        </w:rPr>
        <w:t>n</w:t>
      </w:r>
      <w:r w:rsidRPr="00F74DFD">
        <w:rPr>
          <w:i/>
        </w:rPr>
        <w:t>ning Physics Speakers</w:t>
      </w:r>
      <w:r w:rsidRPr="0028247E">
        <w:t xml:space="preserve"> by James Garland</w:t>
      </w:r>
      <w:r w:rsidR="00072C50">
        <w:fldChar w:fldCharType="begin"/>
      </w:r>
      <w:r w:rsidR="00072C50">
        <w:instrText xml:space="preserve"> XE "</w:instrText>
      </w:r>
      <w:r w:rsidR="00072C50" w:rsidRPr="001726A6">
        <w:instrText>Garland, James</w:instrText>
      </w:r>
      <w:r w:rsidR="00072C50">
        <w:instrText xml:space="preserve">" </w:instrText>
      </w:r>
      <w:r w:rsidR="00072C50">
        <w:fldChar w:fldCharType="end"/>
      </w:r>
      <w:r w:rsidRPr="0028247E">
        <w:t xml:space="preserve"> [Gar91].</w:t>
      </w:r>
      <w:r>
        <w:t xml:space="preserve"> </w:t>
      </w:r>
      <w:r w:rsidRPr="0028247E">
        <w:t xml:space="preserve">The </w:t>
      </w:r>
      <w:r w:rsidRPr="00F74DFD">
        <w:rPr>
          <w:u w:val="single"/>
        </w:rPr>
        <w:t>IEEE Transactions on Professional Co</w:t>
      </w:r>
      <w:r w:rsidRPr="00F74DFD">
        <w:rPr>
          <w:u w:val="single"/>
        </w:rPr>
        <w:t>m</w:t>
      </w:r>
      <w:r w:rsidRPr="00F74DFD">
        <w:rPr>
          <w:u w:val="single"/>
        </w:rPr>
        <w:t>munications</w:t>
      </w:r>
      <w:r w:rsidRPr="0028247E">
        <w:t xml:space="preserve"> </w:t>
      </w:r>
      <w:r w:rsidR="008612F3">
        <w:t xml:space="preserve">journal </w:t>
      </w:r>
      <w:r w:rsidRPr="0028247E">
        <w:t>addresses many aspects of communications including oral present</w:t>
      </w:r>
      <w:r w:rsidRPr="0028247E">
        <w:t>a</w:t>
      </w:r>
      <w:r w:rsidRPr="0028247E">
        <w:t>tions.</w:t>
      </w:r>
      <w:r>
        <w:t xml:space="preserve"> </w:t>
      </w:r>
      <w:r w:rsidRPr="0028247E">
        <w:t>Mindtools (</w:t>
      </w:r>
      <w:hyperlink r:id="rId8" w:history="1">
        <w:r w:rsidR="00F74DFD" w:rsidRPr="00B41A04">
          <w:rPr>
            <w:rStyle w:val="Hyperlink"/>
          </w:rPr>
          <w:t>www.mindtools.com</w:t>
        </w:r>
      </w:hyperlink>
      <w:r w:rsidRPr="0028247E">
        <w:t>) has a section on communication skills that includes a prep</w:t>
      </w:r>
      <w:r w:rsidRPr="0028247E">
        <w:t>a</w:t>
      </w:r>
      <w:r w:rsidRPr="0028247E">
        <w:t>ration checklist on presentation, delivery, appea</w:t>
      </w:r>
      <w:r w:rsidRPr="0028247E">
        <w:t>r</w:t>
      </w:r>
      <w:r w:rsidRPr="0028247E">
        <w:t xml:space="preserve">ance, and visual aids. </w:t>
      </w:r>
      <w:r w:rsidRPr="00F74DFD">
        <w:rPr>
          <w:i/>
        </w:rPr>
        <w:t>A Good Speech is Worth a Thousand Words</w:t>
      </w:r>
      <w:r w:rsidRPr="0028247E">
        <w:t xml:space="preserve"> by Bert Decker [Dec84] addresses right and left brain thinking as well as the three V’s of giving a presentation. The article </w:t>
      </w:r>
      <w:r w:rsidRPr="00F74DFD">
        <w:rPr>
          <w:i/>
        </w:rPr>
        <w:t>How to Overcome Errors in Public Speaking</w:t>
      </w:r>
      <w:r w:rsidRPr="0028247E">
        <w:t xml:space="preserve"> by John Baird</w:t>
      </w:r>
      <w:r w:rsidR="00072C50">
        <w:fldChar w:fldCharType="begin"/>
      </w:r>
      <w:r w:rsidR="00072C50">
        <w:instrText xml:space="preserve"> XE "</w:instrText>
      </w:r>
      <w:r w:rsidR="00072C50" w:rsidRPr="00F538EE">
        <w:instrText>Baird, John</w:instrText>
      </w:r>
      <w:r w:rsidR="00072C50">
        <w:instrText xml:space="preserve">" </w:instrText>
      </w:r>
      <w:r w:rsidR="00072C50">
        <w:fldChar w:fldCharType="end"/>
      </w:r>
      <w:r w:rsidRPr="0028247E">
        <w:t xml:space="preserve"> [Bai81] addresses how to analyze the audience,</w:t>
      </w:r>
      <w:r w:rsidR="00072C50">
        <w:fldChar w:fldCharType="begin"/>
      </w:r>
      <w:r w:rsidR="00072C50">
        <w:instrText xml:space="preserve"> XE "</w:instrText>
      </w:r>
      <w:r w:rsidR="00072C50" w:rsidRPr="00534B33">
        <w:instrText>audience</w:instrText>
      </w:r>
      <w:r w:rsidR="00072C50">
        <w:instrText xml:space="preserve">" </w:instrText>
      </w:r>
      <w:r w:rsidR="00072C50">
        <w:fldChar w:fldCharType="end"/>
      </w:r>
      <w:r w:rsidRPr="0028247E">
        <w:t xml:space="preserve"> the judgments that are made when meeting a person, the introduction</w:t>
      </w:r>
      <w:r w:rsidR="00072C50">
        <w:fldChar w:fldCharType="begin"/>
      </w:r>
      <w:r w:rsidR="00072C50">
        <w:instrText xml:space="preserve"> XE "</w:instrText>
      </w:r>
      <w:r w:rsidR="00072C50" w:rsidRPr="0015214D">
        <w:instrText>introduction (of presentation)</w:instrText>
      </w:r>
      <w:r w:rsidR="00072C50">
        <w:instrText xml:space="preserve">" </w:instrText>
      </w:r>
      <w:r w:rsidR="00072C50">
        <w:fldChar w:fldCharType="end"/>
      </w:r>
      <w:r w:rsidRPr="0028247E">
        <w:t>, and co</w:t>
      </w:r>
      <w:r w:rsidRPr="0028247E">
        <w:t>n</w:t>
      </w:r>
      <w:r w:rsidRPr="0028247E">
        <w:t xml:space="preserve">clusion. Other resources used in the preparation of this chapter include: </w:t>
      </w:r>
      <w:r w:rsidRPr="00F74DFD">
        <w:rPr>
          <w:i/>
        </w:rPr>
        <w:t>The Engineering Presentation</w:t>
      </w:r>
      <w:r w:rsidR="0000175A">
        <w:rPr>
          <w:i/>
        </w:rPr>
        <w:t>—</w:t>
      </w:r>
      <w:r w:rsidRPr="00F74DFD">
        <w:rPr>
          <w:i/>
        </w:rPr>
        <w:t>Some Ideas on How to Approach and Present It</w:t>
      </w:r>
      <w:r w:rsidRPr="0028247E">
        <w:t xml:space="preserve"> [Ros93], </w:t>
      </w:r>
      <w:r w:rsidRPr="00F74DFD">
        <w:rPr>
          <w:i/>
        </w:rPr>
        <w:t>Handling a Ho</w:t>
      </w:r>
      <w:r w:rsidRPr="00F74DFD">
        <w:rPr>
          <w:i/>
        </w:rPr>
        <w:t>s</w:t>
      </w:r>
      <w:r w:rsidRPr="00F74DFD">
        <w:rPr>
          <w:i/>
        </w:rPr>
        <w:t>tile Audience</w:t>
      </w:r>
      <w:r w:rsidR="0000175A">
        <w:rPr>
          <w:i/>
        </w:rPr>
        <w:t>—</w:t>
      </w:r>
      <w:r w:rsidRPr="00F74DFD">
        <w:rPr>
          <w:i/>
        </w:rPr>
        <w:t>With Your Eyes</w:t>
      </w:r>
      <w:r w:rsidRPr="0028247E">
        <w:t xml:space="preserve"> [Car89], and </w:t>
      </w:r>
      <w:r w:rsidRPr="00F74DFD">
        <w:rPr>
          <w:i/>
        </w:rPr>
        <w:t>How to Speak so that Facts Come Alive</w:t>
      </w:r>
      <w:r w:rsidRPr="0028247E">
        <w:t xml:space="preserve"> [Ste89].</w:t>
      </w:r>
      <w:r>
        <w:t xml:space="preserve"> </w:t>
      </w:r>
      <w:r w:rsidRPr="0028247E">
        <w:t>Many of the references are co</w:t>
      </w:r>
      <w:r w:rsidRPr="0028247E">
        <w:t>m</w:t>
      </w:r>
      <w:r w:rsidRPr="0028247E">
        <w:t xml:space="preserve">piled in the book </w:t>
      </w:r>
      <w:r w:rsidRPr="00F74DFD">
        <w:rPr>
          <w:u w:val="single"/>
        </w:rPr>
        <w:t>Writing and Speaking in the Technology Professions: A Practical Guide</w:t>
      </w:r>
      <w:r w:rsidRPr="0028247E">
        <w:t xml:space="preserve"> e</w:t>
      </w:r>
      <w:r w:rsidRPr="0028247E">
        <w:t>d</w:t>
      </w:r>
      <w:r w:rsidRPr="0028247E">
        <w:t>ited by David Beer</w:t>
      </w:r>
      <w:r w:rsidR="00072C50">
        <w:fldChar w:fldCharType="begin"/>
      </w:r>
      <w:r w:rsidR="00072C50">
        <w:instrText xml:space="preserve"> XE "</w:instrText>
      </w:r>
      <w:r w:rsidR="00072C50" w:rsidRPr="00E7212A">
        <w:instrText>Beer, David</w:instrText>
      </w:r>
      <w:r w:rsidR="00072C50">
        <w:instrText xml:space="preserve">" </w:instrText>
      </w:r>
      <w:r w:rsidR="00072C50">
        <w:fldChar w:fldCharType="end"/>
      </w:r>
      <w:r w:rsidRPr="0028247E">
        <w:t xml:space="preserve"> [Bee03].</w:t>
      </w:r>
    </w:p>
    <w:p w:rsidR="00D4626A" w:rsidRPr="0028247E" w:rsidRDefault="00151296" w:rsidP="00D4626A">
      <w:pPr>
        <w:pStyle w:val="BodyText"/>
      </w:pPr>
      <w:r>
        <w:rPr>
          <w:noProof/>
        </w:rPr>
        <mc:AlternateContent>
          <mc:Choice Requires="wps">
            <w:drawing>
              <wp:anchor distT="0" distB="0" distL="114300" distR="114300" simplePos="0" relativeHeight="251658240" behindDoc="0" locked="0" layoutInCell="1" allowOverlap="1">
                <wp:simplePos x="0" y="0"/>
                <wp:positionH relativeFrom="column">
                  <wp:posOffset>-804545</wp:posOffset>
                </wp:positionH>
                <wp:positionV relativeFrom="paragraph">
                  <wp:posOffset>-5850255</wp:posOffset>
                </wp:positionV>
                <wp:extent cx="914400" cy="914400"/>
                <wp:effectExtent l="9525" t="9525" r="9525" b="9525"/>
                <wp:wrapNone/>
                <wp:docPr id="1423405340"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3742EC" w:rsidRPr="00724940" w:rsidRDefault="003742EC" w:rsidP="000E75B6">
                            <w:pPr>
                              <w:jc w:val="center"/>
                              <w:rPr>
                                <w:b/>
                                <w:sz w:val="20"/>
                                <w:szCs w:val="20"/>
                              </w:rPr>
                            </w:pPr>
                            <w:r w:rsidRPr="00724940">
                              <w:rPr>
                                <w:b/>
                                <w:sz w:val="20"/>
                                <w:szCs w:val="20"/>
                              </w:rPr>
                              <w:t>Concept Generation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2" o:spid="_x0000_s1026" type="#_x0000_t202" style="position:absolute;left:0;text-align:left;margin-left:-63.35pt;margin-top:-460.6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">
                <v:textbox>
                  <w:txbxContent>
                    <w:p w:rsidR="003742EC" w:rsidRPr="00724940" w:rsidRDefault="003742EC" w:rsidP="000E75B6">
                      <w:pPr>
                        <w:jc w:val="center"/>
                        <w:rPr>
                          <w:b/>
                          <w:sz w:val="20"/>
                          <w:szCs w:val="20"/>
                        </w:rPr>
                      </w:pPr>
                      <w:r w:rsidRPr="00724940">
                        <w:rPr>
                          <w:b/>
                          <w:sz w:val="20"/>
                          <w:szCs w:val="20"/>
                        </w:rPr>
                        <w:t>Concept Generation</w:t>
                      </w:r>
                    </w:p>
                  </w:txbxContent>
                </v:textbox>
              </v:shape>
            </w:pict>
          </mc:Fallback>
        </mc:AlternateContent>
      </w:r>
    </w:p>
    <w:sectPr w:rsidR="00D4626A" w:rsidRPr="0028247E" w:rsidSect="003742EC">
      <w:headerReference w:type="even" r:id="rId9"/>
      <w:headerReference w:type="default" r:id="rId10"/>
      <w:footerReference w:type="even" r:id="rId11"/>
      <w:footerReference w:type="default" r:id="rId12"/>
      <w:footerReference w:type="first" r:id="rId13"/>
      <w:type w:val="continuous"/>
      <w:pgSz w:w="12240" w:h="15840" w:code="1"/>
      <w:pgMar w:top="1440" w:right="3067" w:bottom="3600" w:left="126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4D8B" w:rsidRDefault="00894D8B">
      <w:r>
        <w:separator/>
      </w:r>
    </w:p>
  </w:endnote>
  <w:endnote w:type="continuationSeparator" w:id="0">
    <w:p w:rsidR="00894D8B" w:rsidRDefault="00894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2EC" w:rsidRDefault="003742EC"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2EC" w:rsidRDefault="003742EC"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2EC" w:rsidRPr="005136D5" w:rsidRDefault="003742EC"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3742EC" w:rsidRDefault="00374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4D8B" w:rsidRDefault="00894D8B">
      <w:r>
        <w:separator/>
      </w:r>
    </w:p>
  </w:footnote>
  <w:footnote w:type="continuationSeparator" w:id="0">
    <w:p w:rsidR="00894D8B" w:rsidRDefault="00894D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2EC" w:rsidRPr="00BF3E83" w:rsidRDefault="003742EC"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F035FD">
      <w:rPr>
        <w:rStyle w:val="PageNumber"/>
        <w:rFonts w:ascii="Arial" w:hAnsi="Arial" w:cs="Arial"/>
        <w:b/>
        <w:noProof/>
      </w:rPr>
      <w:t>8</w:t>
    </w:r>
    <w:r w:rsidRPr="00BF3E83">
      <w:rPr>
        <w:rStyle w:val="PageNumber"/>
        <w:rFonts w:ascii="Arial" w:hAnsi="Arial" w:cs="Arial"/>
        <w:b/>
      </w:rPr>
      <w:fldChar w:fldCharType="end"/>
    </w:r>
  </w:p>
  <w:p w:rsidR="003742EC" w:rsidRPr="00222BC9" w:rsidRDefault="003742EC"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742EC" w:rsidRPr="00BF3E83" w:rsidRDefault="003742EC"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F035FD">
      <w:rPr>
        <w:rStyle w:val="PageNumber"/>
        <w:rFonts w:ascii="Arial" w:hAnsi="Arial" w:cs="Arial"/>
        <w:b/>
        <w:noProof/>
      </w:rPr>
      <w:t>9</w:t>
    </w:r>
    <w:r w:rsidRPr="00BF3E83">
      <w:rPr>
        <w:rStyle w:val="PageNumber"/>
        <w:rFonts w:ascii="Arial" w:hAnsi="Arial" w:cs="Arial"/>
        <w:b/>
      </w:rPr>
      <w:fldChar w:fldCharType="end"/>
    </w:r>
  </w:p>
  <w:p w:rsidR="003742EC" w:rsidRPr="00222BC9" w:rsidRDefault="003742EC"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Pr>
        <w:rFonts w:ascii="Arial" w:hAnsi="Arial" w:cs="Arial"/>
        <w:b/>
        <w:sz w:val="18"/>
        <w:szCs w:val="18"/>
      </w:rPr>
      <w:t>Chapter 12</w:t>
    </w:r>
    <w:r w:rsidRPr="00222BC9">
      <w:rPr>
        <w:rFonts w:ascii="Arial" w:hAnsi="Arial" w:cs="Arial"/>
        <w:b/>
        <w:sz w:val="18"/>
        <w:szCs w:val="18"/>
      </w:rPr>
      <w:fldChar w:fldCharType="end"/>
    </w:r>
    <w:r>
      <w:rPr>
        <w:rFonts w:ascii="Arial" w:hAnsi="Arial" w:cs="Arial"/>
        <w:b/>
        <w:sz w:val="18"/>
        <w:szCs w:val="18"/>
      </w:rPr>
      <w:t xml:space="preserve">  Oral Presentations</w:t>
    </w:r>
  </w:p>
  <w:p w:rsidR="003742EC" w:rsidRPr="00BF3E83" w:rsidRDefault="003742EC"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2E181A9D"/>
    <w:multiLevelType w:val="multilevel"/>
    <w:tmpl w:val="48543DFE"/>
    <w:lvl w:ilvl="0">
      <w:start w:val="12"/>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B537095"/>
    <w:multiLevelType w:val="hybridMultilevel"/>
    <w:tmpl w:val="31863F54"/>
    <w:lvl w:ilvl="0" w:tplc="09BA7EEA">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9018A2"/>
    <w:multiLevelType w:val="multilevel"/>
    <w:tmpl w:val="A8707F3A"/>
    <w:lvl w:ilvl="0">
      <w:start w:val="1"/>
      <w:numFmt w:val="decimal"/>
      <w:lvlText w:val="%1"/>
      <w:lvlJc w:val="left"/>
      <w:pPr>
        <w:tabs>
          <w:tab w:val="num" w:pos="432"/>
        </w:tabs>
        <w:ind w:left="432" w:hanging="432"/>
      </w:pPr>
      <w:rPr>
        <w:rFonts w:hint="default"/>
      </w:rPr>
    </w:lvl>
    <w:lvl w:ilvl="1">
      <w:start w:val="1"/>
      <w:numFmt w:val="decimal"/>
      <w:pStyle w:val="BookHeading2"/>
      <w:lvlText w:val="12.%2"/>
      <w:lvlJc w:val="left"/>
      <w:pPr>
        <w:tabs>
          <w:tab w:val="num" w:pos="576"/>
        </w:tabs>
        <w:ind w:left="576" w:hanging="576"/>
      </w:pPr>
      <w:rPr>
        <w:rFonts w:hint="default"/>
      </w:rPr>
    </w:lvl>
    <w:lvl w:ilvl="2">
      <w:start w:val="1"/>
      <w:numFmt w:val="decimal"/>
      <w:pStyle w:val="BookHeading3"/>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19381451">
    <w:abstractNumId w:val="3"/>
  </w:num>
  <w:num w:numId="2" w16cid:durableId="1399593366">
    <w:abstractNumId w:val="0"/>
  </w:num>
  <w:num w:numId="3" w16cid:durableId="940525327">
    <w:abstractNumId w:val="2"/>
  </w:num>
  <w:num w:numId="4" w16cid:durableId="159058157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175A"/>
    <w:rsid w:val="00003141"/>
    <w:rsid w:val="000035B6"/>
    <w:rsid w:val="000039B2"/>
    <w:rsid w:val="00006FC2"/>
    <w:rsid w:val="0001147A"/>
    <w:rsid w:val="000136AC"/>
    <w:rsid w:val="00015D9E"/>
    <w:rsid w:val="00016387"/>
    <w:rsid w:val="000232ED"/>
    <w:rsid w:val="000232F6"/>
    <w:rsid w:val="00025541"/>
    <w:rsid w:val="000268BF"/>
    <w:rsid w:val="00027398"/>
    <w:rsid w:val="00030A0C"/>
    <w:rsid w:val="00032B26"/>
    <w:rsid w:val="00032F53"/>
    <w:rsid w:val="00033617"/>
    <w:rsid w:val="0003394F"/>
    <w:rsid w:val="00042BCB"/>
    <w:rsid w:val="00043E33"/>
    <w:rsid w:val="00044344"/>
    <w:rsid w:val="00044A56"/>
    <w:rsid w:val="000460C1"/>
    <w:rsid w:val="000465C3"/>
    <w:rsid w:val="0005111E"/>
    <w:rsid w:val="00051A90"/>
    <w:rsid w:val="000537D5"/>
    <w:rsid w:val="00054A01"/>
    <w:rsid w:val="000559A2"/>
    <w:rsid w:val="000564D9"/>
    <w:rsid w:val="00060040"/>
    <w:rsid w:val="00061576"/>
    <w:rsid w:val="00065E4A"/>
    <w:rsid w:val="0006623F"/>
    <w:rsid w:val="000673BB"/>
    <w:rsid w:val="000713E3"/>
    <w:rsid w:val="00071FF4"/>
    <w:rsid w:val="00072C50"/>
    <w:rsid w:val="0007401F"/>
    <w:rsid w:val="000743F5"/>
    <w:rsid w:val="00074C87"/>
    <w:rsid w:val="000764CB"/>
    <w:rsid w:val="000768E2"/>
    <w:rsid w:val="00076A97"/>
    <w:rsid w:val="00077C54"/>
    <w:rsid w:val="0008577C"/>
    <w:rsid w:val="00085E8A"/>
    <w:rsid w:val="00086EF7"/>
    <w:rsid w:val="000874C7"/>
    <w:rsid w:val="00090270"/>
    <w:rsid w:val="00092432"/>
    <w:rsid w:val="000925F9"/>
    <w:rsid w:val="0009366C"/>
    <w:rsid w:val="00094194"/>
    <w:rsid w:val="00095A26"/>
    <w:rsid w:val="00095FEC"/>
    <w:rsid w:val="000978DE"/>
    <w:rsid w:val="000A064E"/>
    <w:rsid w:val="000A26DE"/>
    <w:rsid w:val="000A461D"/>
    <w:rsid w:val="000B34AD"/>
    <w:rsid w:val="000B39FE"/>
    <w:rsid w:val="000B493D"/>
    <w:rsid w:val="000B4E5E"/>
    <w:rsid w:val="000B60A2"/>
    <w:rsid w:val="000B6355"/>
    <w:rsid w:val="000B6E9A"/>
    <w:rsid w:val="000B7843"/>
    <w:rsid w:val="000C0407"/>
    <w:rsid w:val="000C104A"/>
    <w:rsid w:val="000C2458"/>
    <w:rsid w:val="000C2A89"/>
    <w:rsid w:val="000C464F"/>
    <w:rsid w:val="000C56A6"/>
    <w:rsid w:val="000C5A0C"/>
    <w:rsid w:val="000C68F4"/>
    <w:rsid w:val="000C6B1A"/>
    <w:rsid w:val="000C6F21"/>
    <w:rsid w:val="000C7921"/>
    <w:rsid w:val="000D0250"/>
    <w:rsid w:val="000D056C"/>
    <w:rsid w:val="000D0A26"/>
    <w:rsid w:val="000D19D8"/>
    <w:rsid w:val="000D31E9"/>
    <w:rsid w:val="000D441A"/>
    <w:rsid w:val="000D6AF9"/>
    <w:rsid w:val="000E0307"/>
    <w:rsid w:val="000E09C4"/>
    <w:rsid w:val="000E0AC8"/>
    <w:rsid w:val="000E2492"/>
    <w:rsid w:val="000E2947"/>
    <w:rsid w:val="000E4D00"/>
    <w:rsid w:val="000E51BB"/>
    <w:rsid w:val="000E75B6"/>
    <w:rsid w:val="000F017C"/>
    <w:rsid w:val="000F50B7"/>
    <w:rsid w:val="000F7E3F"/>
    <w:rsid w:val="001004BB"/>
    <w:rsid w:val="00101261"/>
    <w:rsid w:val="001031EB"/>
    <w:rsid w:val="001032DC"/>
    <w:rsid w:val="00107D07"/>
    <w:rsid w:val="0011045C"/>
    <w:rsid w:val="00111A6C"/>
    <w:rsid w:val="001133B2"/>
    <w:rsid w:val="001134B0"/>
    <w:rsid w:val="00113FC4"/>
    <w:rsid w:val="00116A2C"/>
    <w:rsid w:val="00117746"/>
    <w:rsid w:val="001208E0"/>
    <w:rsid w:val="00121305"/>
    <w:rsid w:val="00122038"/>
    <w:rsid w:val="001247DC"/>
    <w:rsid w:val="001254FC"/>
    <w:rsid w:val="00125DDB"/>
    <w:rsid w:val="00126716"/>
    <w:rsid w:val="00130503"/>
    <w:rsid w:val="00131495"/>
    <w:rsid w:val="00131A7B"/>
    <w:rsid w:val="00134125"/>
    <w:rsid w:val="0013421D"/>
    <w:rsid w:val="0013538E"/>
    <w:rsid w:val="0013545B"/>
    <w:rsid w:val="0013552E"/>
    <w:rsid w:val="001358C3"/>
    <w:rsid w:val="00136B11"/>
    <w:rsid w:val="0013746E"/>
    <w:rsid w:val="001408EB"/>
    <w:rsid w:val="00141408"/>
    <w:rsid w:val="00144358"/>
    <w:rsid w:val="001452B2"/>
    <w:rsid w:val="00151296"/>
    <w:rsid w:val="00153F11"/>
    <w:rsid w:val="00156661"/>
    <w:rsid w:val="00163118"/>
    <w:rsid w:val="00163EF9"/>
    <w:rsid w:val="00166199"/>
    <w:rsid w:val="0016666B"/>
    <w:rsid w:val="00175614"/>
    <w:rsid w:val="001773CB"/>
    <w:rsid w:val="001777D5"/>
    <w:rsid w:val="0017795B"/>
    <w:rsid w:val="0018221F"/>
    <w:rsid w:val="00182A77"/>
    <w:rsid w:val="001834D5"/>
    <w:rsid w:val="001835DE"/>
    <w:rsid w:val="001836D4"/>
    <w:rsid w:val="001839CF"/>
    <w:rsid w:val="00184E93"/>
    <w:rsid w:val="001859F7"/>
    <w:rsid w:val="00186406"/>
    <w:rsid w:val="001867FB"/>
    <w:rsid w:val="00186D14"/>
    <w:rsid w:val="00191BA9"/>
    <w:rsid w:val="001926F6"/>
    <w:rsid w:val="00192EB8"/>
    <w:rsid w:val="00196634"/>
    <w:rsid w:val="001972B9"/>
    <w:rsid w:val="001A1781"/>
    <w:rsid w:val="001A3463"/>
    <w:rsid w:val="001A6A90"/>
    <w:rsid w:val="001A6E59"/>
    <w:rsid w:val="001B1275"/>
    <w:rsid w:val="001B1D8D"/>
    <w:rsid w:val="001B3D20"/>
    <w:rsid w:val="001B5505"/>
    <w:rsid w:val="001B5B77"/>
    <w:rsid w:val="001B7E58"/>
    <w:rsid w:val="001C393D"/>
    <w:rsid w:val="001C3F73"/>
    <w:rsid w:val="001C4722"/>
    <w:rsid w:val="001D302F"/>
    <w:rsid w:val="001D4662"/>
    <w:rsid w:val="001D47FB"/>
    <w:rsid w:val="001D6C94"/>
    <w:rsid w:val="001E1279"/>
    <w:rsid w:val="001E1A1D"/>
    <w:rsid w:val="001F716B"/>
    <w:rsid w:val="00200738"/>
    <w:rsid w:val="002020F3"/>
    <w:rsid w:val="002028FF"/>
    <w:rsid w:val="002046AB"/>
    <w:rsid w:val="0020503C"/>
    <w:rsid w:val="002059AE"/>
    <w:rsid w:val="00206D89"/>
    <w:rsid w:val="00210ECB"/>
    <w:rsid w:val="00212104"/>
    <w:rsid w:val="0021732C"/>
    <w:rsid w:val="002173E3"/>
    <w:rsid w:val="00217667"/>
    <w:rsid w:val="00217694"/>
    <w:rsid w:val="00220DFE"/>
    <w:rsid w:val="002227AB"/>
    <w:rsid w:val="00222BC9"/>
    <w:rsid w:val="00222C40"/>
    <w:rsid w:val="00224C78"/>
    <w:rsid w:val="002304AE"/>
    <w:rsid w:val="00230C14"/>
    <w:rsid w:val="002324E7"/>
    <w:rsid w:val="00232AD4"/>
    <w:rsid w:val="00233972"/>
    <w:rsid w:val="002352B2"/>
    <w:rsid w:val="00236F05"/>
    <w:rsid w:val="00242A42"/>
    <w:rsid w:val="00242F68"/>
    <w:rsid w:val="00243BE0"/>
    <w:rsid w:val="002467B5"/>
    <w:rsid w:val="0024736C"/>
    <w:rsid w:val="00250359"/>
    <w:rsid w:val="002522BB"/>
    <w:rsid w:val="002530CC"/>
    <w:rsid w:val="00253443"/>
    <w:rsid w:val="00253D80"/>
    <w:rsid w:val="002541D9"/>
    <w:rsid w:val="00254BCD"/>
    <w:rsid w:val="00254BF8"/>
    <w:rsid w:val="0025792F"/>
    <w:rsid w:val="00260CE2"/>
    <w:rsid w:val="0026171F"/>
    <w:rsid w:val="0026178E"/>
    <w:rsid w:val="00261E84"/>
    <w:rsid w:val="00262B1B"/>
    <w:rsid w:val="0026307C"/>
    <w:rsid w:val="00264F80"/>
    <w:rsid w:val="00265009"/>
    <w:rsid w:val="0027370D"/>
    <w:rsid w:val="002737E4"/>
    <w:rsid w:val="002738AC"/>
    <w:rsid w:val="002742BB"/>
    <w:rsid w:val="0027444B"/>
    <w:rsid w:val="002756B5"/>
    <w:rsid w:val="0027572C"/>
    <w:rsid w:val="00275A79"/>
    <w:rsid w:val="00277F7A"/>
    <w:rsid w:val="002811D7"/>
    <w:rsid w:val="0028247E"/>
    <w:rsid w:val="00282FE4"/>
    <w:rsid w:val="00283F3C"/>
    <w:rsid w:val="00284510"/>
    <w:rsid w:val="00284B12"/>
    <w:rsid w:val="00284EEF"/>
    <w:rsid w:val="002879B3"/>
    <w:rsid w:val="0029072C"/>
    <w:rsid w:val="00292E7C"/>
    <w:rsid w:val="00294973"/>
    <w:rsid w:val="00294AB5"/>
    <w:rsid w:val="00294CF4"/>
    <w:rsid w:val="0029600A"/>
    <w:rsid w:val="002A29E2"/>
    <w:rsid w:val="002A5380"/>
    <w:rsid w:val="002B19F3"/>
    <w:rsid w:val="002B24AF"/>
    <w:rsid w:val="002B2711"/>
    <w:rsid w:val="002B2792"/>
    <w:rsid w:val="002B2F09"/>
    <w:rsid w:val="002B3352"/>
    <w:rsid w:val="002B62C5"/>
    <w:rsid w:val="002B786D"/>
    <w:rsid w:val="002C321A"/>
    <w:rsid w:val="002C50DE"/>
    <w:rsid w:val="002D0C71"/>
    <w:rsid w:val="002D3BBD"/>
    <w:rsid w:val="002D3D4D"/>
    <w:rsid w:val="002D5BA0"/>
    <w:rsid w:val="002E153C"/>
    <w:rsid w:val="002E1DE8"/>
    <w:rsid w:val="002E2E5F"/>
    <w:rsid w:val="002E59B5"/>
    <w:rsid w:val="002E78CB"/>
    <w:rsid w:val="002F0CF9"/>
    <w:rsid w:val="002F1848"/>
    <w:rsid w:val="002F295E"/>
    <w:rsid w:val="002F4388"/>
    <w:rsid w:val="002F571F"/>
    <w:rsid w:val="002F68A5"/>
    <w:rsid w:val="00300523"/>
    <w:rsid w:val="003014A9"/>
    <w:rsid w:val="00301789"/>
    <w:rsid w:val="003034FC"/>
    <w:rsid w:val="003135EA"/>
    <w:rsid w:val="00313CE0"/>
    <w:rsid w:val="00320653"/>
    <w:rsid w:val="003206F1"/>
    <w:rsid w:val="00320862"/>
    <w:rsid w:val="0032097B"/>
    <w:rsid w:val="00320EB6"/>
    <w:rsid w:val="00321262"/>
    <w:rsid w:val="00322854"/>
    <w:rsid w:val="003247B8"/>
    <w:rsid w:val="00324D93"/>
    <w:rsid w:val="00325053"/>
    <w:rsid w:val="003256B4"/>
    <w:rsid w:val="0033205E"/>
    <w:rsid w:val="003356E8"/>
    <w:rsid w:val="0034331A"/>
    <w:rsid w:val="003458B0"/>
    <w:rsid w:val="00345FA7"/>
    <w:rsid w:val="0034727A"/>
    <w:rsid w:val="00350CB2"/>
    <w:rsid w:val="00353A1D"/>
    <w:rsid w:val="00355EAA"/>
    <w:rsid w:val="00356ECD"/>
    <w:rsid w:val="0036286F"/>
    <w:rsid w:val="003639E6"/>
    <w:rsid w:val="00363C59"/>
    <w:rsid w:val="00363FDC"/>
    <w:rsid w:val="00366049"/>
    <w:rsid w:val="00366481"/>
    <w:rsid w:val="00366A4D"/>
    <w:rsid w:val="00366E55"/>
    <w:rsid w:val="00370D1F"/>
    <w:rsid w:val="00370F7D"/>
    <w:rsid w:val="00372699"/>
    <w:rsid w:val="0037298A"/>
    <w:rsid w:val="00372D3C"/>
    <w:rsid w:val="00372DC5"/>
    <w:rsid w:val="00373973"/>
    <w:rsid w:val="003742EC"/>
    <w:rsid w:val="00374C57"/>
    <w:rsid w:val="003751F8"/>
    <w:rsid w:val="003765A4"/>
    <w:rsid w:val="00381CC3"/>
    <w:rsid w:val="0038309D"/>
    <w:rsid w:val="00385B68"/>
    <w:rsid w:val="0038627C"/>
    <w:rsid w:val="003911B1"/>
    <w:rsid w:val="00391516"/>
    <w:rsid w:val="00391E37"/>
    <w:rsid w:val="0039314D"/>
    <w:rsid w:val="003A1664"/>
    <w:rsid w:val="003A1CE3"/>
    <w:rsid w:val="003A23EE"/>
    <w:rsid w:val="003A29C1"/>
    <w:rsid w:val="003A5DE0"/>
    <w:rsid w:val="003A6179"/>
    <w:rsid w:val="003A7C54"/>
    <w:rsid w:val="003B0410"/>
    <w:rsid w:val="003B18DF"/>
    <w:rsid w:val="003B233F"/>
    <w:rsid w:val="003B4944"/>
    <w:rsid w:val="003B5D5B"/>
    <w:rsid w:val="003B621A"/>
    <w:rsid w:val="003B69D7"/>
    <w:rsid w:val="003B6E48"/>
    <w:rsid w:val="003B740D"/>
    <w:rsid w:val="003C1F1A"/>
    <w:rsid w:val="003C2712"/>
    <w:rsid w:val="003C3295"/>
    <w:rsid w:val="003C3B22"/>
    <w:rsid w:val="003C4068"/>
    <w:rsid w:val="003C59BA"/>
    <w:rsid w:val="003C5F73"/>
    <w:rsid w:val="003C6441"/>
    <w:rsid w:val="003C7F3C"/>
    <w:rsid w:val="003D15B9"/>
    <w:rsid w:val="003D1829"/>
    <w:rsid w:val="003D3111"/>
    <w:rsid w:val="003D6811"/>
    <w:rsid w:val="003D6ADA"/>
    <w:rsid w:val="003E0720"/>
    <w:rsid w:val="003E2CC7"/>
    <w:rsid w:val="003E3F2E"/>
    <w:rsid w:val="003E5BA4"/>
    <w:rsid w:val="003E6CC2"/>
    <w:rsid w:val="003E7A7E"/>
    <w:rsid w:val="003E7EF4"/>
    <w:rsid w:val="003F1D10"/>
    <w:rsid w:val="003F3993"/>
    <w:rsid w:val="003F44B4"/>
    <w:rsid w:val="003F5EAF"/>
    <w:rsid w:val="004009A3"/>
    <w:rsid w:val="00401555"/>
    <w:rsid w:val="0040292C"/>
    <w:rsid w:val="00402A20"/>
    <w:rsid w:val="00405700"/>
    <w:rsid w:val="0040727C"/>
    <w:rsid w:val="00407D5B"/>
    <w:rsid w:val="0041234A"/>
    <w:rsid w:val="004127E5"/>
    <w:rsid w:val="0041322F"/>
    <w:rsid w:val="00414DFC"/>
    <w:rsid w:val="004153C1"/>
    <w:rsid w:val="00422003"/>
    <w:rsid w:val="00422211"/>
    <w:rsid w:val="00422D5B"/>
    <w:rsid w:val="00422D8B"/>
    <w:rsid w:val="00424A45"/>
    <w:rsid w:val="004250BB"/>
    <w:rsid w:val="00425B68"/>
    <w:rsid w:val="004264DF"/>
    <w:rsid w:val="00430EB5"/>
    <w:rsid w:val="00432ED1"/>
    <w:rsid w:val="00433EB7"/>
    <w:rsid w:val="0043516E"/>
    <w:rsid w:val="00435ECF"/>
    <w:rsid w:val="004363D6"/>
    <w:rsid w:val="004367E8"/>
    <w:rsid w:val="00436F69"/>
    <w:rsid w:val="004372BF"/>
    <w:rsid w:val="00437832"/>
    <w:rsid w:val="004403C8"/>
    <w:rsid w:val="0044143C"/>
    <w:rsid w:val="00441AAB"/>
    <w:rsid w:val="00441C0B"/>
    <w:rsid w:val="0044315A"/>
    <w:rsid w:val="00443D67"/>
    <w:rsid w:val="00444228"/>
    <w:rsid w:val="004508B4"/>
    <w:rsid w:val="004546DB"/>
    <w:rsid w:val="004560C3"/>
    <w:rsid w:val="00462EEB"/>
    <w:rsid w:val="00465D92"/>
    <w:rsid w:val="00467742"/>
    <w:rsid w:val="0047017C"/>
    <w:rsid w:val="00470943"/>
    <w:rsid w:val="004715F9"/>
    <w:rsid w:val="00475C39"/>
    <w:rsid w:val="00475D64"/>
    <w:rsid w:val="0047657D"/>
    <w:rsid w:val="004772E3"/>
    <w:rsid w:val="00477788"/>
    <w:rsid w:val="00480981"/>
    <w:rsid w:val="004818B8"/>
    <w:rsid w:val="00481F23"/>
    <w:rsid w:val="00482548"/>
    <w:rsid w:val="00482E9D"/>
    <w:rsid w:val="00485ABD"/>
    <w:rsid w:val="00493155"/>
    <w:rsid w:val="0049424A"/>
    <w:rsid w:val="004962BA"/>
    <w:rsid w:val="0049674E"/>
    <w:rsid w:val="00497793"/>
    <w:rsid w:val="004979D9"/>
    <w:rsid w:val="00497BD3"/>
    <w:rsid w:val="004A09DC"/>
    <w:rsid w:val="004A2082"/>
    <w:rsid w:val="004A2368"/>
    <w:rsid w:val="004A2BF1"/>
    <w:rsid w:val="004A2CA6"/>
    <w:rsid w:val="004A5080"/>
    <w:rsid w:val="004B312F"/>
    <w:rsid w:val="004B4D77"/>
    <w:rsid w:val="004B6B82"/>
    <w:rsid w:val="004C2AA0"/>
    <w:rsid w:val="004C5D6B"/>
    <w:rsid w:val="004C7788"/>
    <w:rsid w:val="004D01BD"/>
    <w:rsid w:val="004D32A3"/>
    <w:rsid w:val="004D4231"/>
    <w:rsid w:val="004E1BC7"/>
    <w:rsid w:val="004E2C4B"/>
    <w:rsid w:val="004E39CE"/>
    <w:rsid w:val="004F1F93"/>
    <w:rsid w:val="004F34D3"/>
    <w:rsid w:val="004F35CE"/>
    <w:rsid w:val="004F3BC7"/>
    <w:rsid w:val="004F5032"/>
    <w:rsid w:val="004F61D7"/>
    <w:rsid w:val="004F71C9"/>
    <w:rsid w:val="005002EA"/>
    <w:rsid w:val="005006AC"/>
    <w:rsid w:val="00504013"/>
    <w:rsid w:val="00504601"/>
    <w:rsid w:val="00506454"/>
    <w:rsid w:val="005070A1"/>
    <w:rsid w:val="005071F8"/>
    <w:rsid w:val="00507779"/>
    <w:rsid w:val="00507FA4"/>
    <w:rsid w:val="005136D5"/>
    <w:rsid w:val="00513DC8"/>
    <w:rsid w:val="005143C7"/>
    <w:rsid w:val="00514E4E"/>
    <w:rsid w:val="005167A1"/>
    <w:rsid w:val="00516C2E"/>
    <w:rsid w:val="005170EA"/>
    <w:rsid w:val="00522CCD"/>
    <w:rsid w:val="00523E9D"/>
    <w:rsid w:val="00524EE8"/>
    <w:rsid w:val="00526AA2"/>
    <w:rsid w:val="005350BA"/>
    <w:rsid w:val="00535E63"/>
    <w:rsid w:val="00536207"/>
    <w:rsid w:val="00536918"/>
    <w:rsid w:val="00537BDE"/>
    <w:rsid w:val="005408DA"/>
    <w:rsid w:val="00541573"/>
    <w:rsid w:val="00541C5F"/>
    <w:rsid w:val="00544397"/>
    <w:rsid w:val="00551B93"/>
    <w:rsid w:val="00551DF2"/>
    <w:rsid w:val="0055566F"/>
    <w:rsid w:val="0055578A"/>
    <w:rsid w:val="00561B33"/>
    <w:rsid w:val="005630FE"/>
    <w:rsid w:val="005635FE"/>
    <w:rsid w:val="00563856"/>
    <w:rsid w:val="00565BF5"/>
    <w:rsid w:val="00571039"/>
    <w:rsid w:val="005732F4"/>
    <w:rsid w:val="005733B7"/>
    <w:rsid w:val="00574199"/>
    <w:rsid w:val="00574EC8"/>
    <w:rsid w:val="00580FB1"/>
    <w:rsid w:val="0058292B"/>
    <w:rsid w:val="005834EF"/>
    <w:rsid w:val="0058390A"/>
    <w:rsid w:val="00584704"/>
    <w:rsid w:val="0058754A"/>
    <w:rsid w:val="00587735"/>
    <w:rsid w:val="00591660"/>
    <w:rsid w:val="00592C51"/>
    <w:rsid w:val="005930DA"/>
    <w:rsid w:val="00594DD7"/>
    <w:rsid w:val="00595C11"/>
    <w:rsid w:val="00596C49"/>
    <w:rsid w:val="005973C5"/>
    <w:rsid w:val="005A0418"/>
    <w:rsid w:val="005A090E"/>
    <w:rsid w:val="005A0D76"/>
    <w:rsid w:val="005A63C0"/>
    <w:rsid w:val="005B0F09"/>
    <w:rsid w:val="005B1BBA"/>
    <w:rsid w:val="005B291B"/>
    <w:rsid w:val="005B2C45"/>
    <w:rsid w:val="005B307C"/>
    <w:rsid w:val="005B39A5"/>
    <w:rsid w:val="005B5F13"/>
    <w:rsid w:val="005C0B7B"/>
    <w:rsid w:val="005C1B51"/>
    <w:rsid w:val="005C455C"/>
    <w:rsid w:val="005C496C"/>
    <w:rsid w:val="005C4984"/>
    <w:rsid w:val="005C79AF"/>
    <w:rsid w:val="005D0483"/>
    <w:rsid w:val="005D1A1C"/>
    <w:rsid w:val="005D2FCA"/>
    <w:rsid w:val="005D3CC2"/>
    <w:rsid w:val="005D5EA9"/>
    <w:rsid w:val="005E2333"/>
    <w:rsid w:val="005E27DD"/>
    <w:rsid w:val="005E4C90"/>
    <w:rsid w:val="005E5768"/>
    <w:rsid w:val="005E7ADF"/>
    <w:rsid w:val="005F010E"/>
    <w:rsid w:val="005F0350"/>
    <w:rsid w:val="005F0CBF"/>
    <w:rsid w:val="005F2352"/>
    <w:rsid w:val="005F478E"/>
    <w:rsid w:val="005F4AEA"/>
    <w:rsid w:val="005F67C8"/>
    <w:rsid w:val="006003EE"/>
    <w:rsid w:val="00601821"/>
    <w:rsid w:val="00605184"/>
    <w:rsid w:val="00605DDA"/>
    <w:rsid w:val="00613496"/>
    <w:rsid w:val="00614293"/>
    <w:rsid w:val="0061441D"/>
    <w:rsid w:val="00615EAC"/>
    <w:rsid w:val="006160A6"/>
    <w:rsid w:val="0062061F"/>
    <w:rsid w:val="006214C0"/>
    <w:rsid w:val="0062398E"/>
    <w:rsid w:val="006255CC"/>
    <w:rsid w:val="00630C36"/>
    <w:rsid w:val="0063413D"/>
    <w:rsid w:val="00634A20"/>
    <w:rsid w:val="00634FFF"/>
    <w:rsid w:val="00636A8A"/>
    <w:rsid w:val="00637C87"/>
    <w:rsid w:val="00640128"/>
    <w:rsid w:val="0064048B"/>
    <w:rsid w:val="00641144"/>
    <w:rsid w:val="00641762"/>
    <w:rsid w:val="00641951"/>
    <w:rsid w:val="0064288A"/>
    <w:rsid w:val="00642958"/>
    <w:rsid w:val="0064414E"/>
    <w:rsid w:val="00645176"/>
    <w:rsid w:val="00650477"/>
    <w:rsid w:val="00651638"/>
    <w:rsid w:val="006527BC"/>
    <w:rsid w:val="00652B03"/>
    <w:rsid w:val="00655EA0"/>
    <w:rsid w:val="00656B6F"/>
    <w:rsid w:val="00657BBC"/>
    <w:rsid w:val="00661110"/>
    <w:rsid w:val="006613FB"/>
    <w:rsid w:val="00664857"/>
    <w:rsid w:val="0067467F"/>
    <w:rsid w:val="00680AB7"/>
    <w:rsid w:val="00681BC4"/>
    <w:rsid w:val="00681D4E"/>
    <w:rsid w:val="00683D26"/>
    <w:rsid w:val="00687406"/>
    <w:rsid w:val="006955AC"/>
    <w:rsid w:val="00696D75"/>
    <w:rsid w:val="006A1CBA"/>
    <w:rsid w:val="006A3AAE"/>
    <w:rsid w:val="006A758D"/>
    <w:rsid w:val="006A77DB"/>
    <w:rsid w:val="006B0250"/>
    <w:rsid w:val="006B0B42"/>
    <w:rsid w:val="006B2FB3"/>
    <w:rsid w:val="006B4B1B"/>
    <w:rsid w:val="006C34E9"/>
    <w:rsid w:val="006C43CD"/>
    <w:rsid w:val="006C4502"/>
    <w:rsid w:val="006C49E2"/>
    <w:rsid w:val="006C6120"/>
    <w:rsid w:val="006D3DA7"/>
    <w:rsid w:val="006D5650"/>
    <w:rsid w:val="006D57E0"/>
    <w:rsid w:val="006D5DF1"/>
    <w:rsid w:val="006D604F"/>
    <w:rsid w:val="006D7129"/>
    <w:rsid w:val="006E0F71"/>
    <w:rsid w:val="006E1656"/>
    <w:rsid w:val="006E1BEC"/>
    <w:rsid w:val="006E2B3B"/>
    <w:rsid w:val="006E5673"/>
    <w:rsid w:val="006E5EE6"/>
    <w:rsid w:val="006F030F"/>
    <w:rsid w:val="006F2315"/>
    <w:rsid w:val="006F3042"/>
    <w:rsid w:val="006F45A4"/>
    <w:rsid w:val="006F6FAE"/>
    <w:rsid w:val="007004D7"/>
    <w:rsid w:val="00702D98"/>
    <w:rsid w:val="00702F8E"/>
    <w:rsid w:val="00703E44"/>
    <w:rsid w:val="00704BD0"/>
    <w:rsid w:val="00704EF6"/>
    <w:rsid w:val="0070611A"/>
    <w:rsid w:val="007062C3"/>
    <w:rsid w:val="00710DCD"/>
    <w:rsid w:val="00710E74"/>
    <w:rsid w:val="00711F31"/>
    <w:rsid w:val="00712F95"/>
    <w:rsid w:val="00714A46"/>
    <w:rsid w:val="00716049"/>
    <w:rsid w:val="0072177A"/>
    <w:rsid w:val="007238E2"/>
    <w:rsid w:val="00724940"/>
    <w:rsid w:val="00730D1D"/>
    <w:rsid w:val="00732546"/>
    <w:rsid w:val="00732EA4"/>
    <w:rsid w:val="0073340D"/>
    <w:rsid w:val="007337DF"/>
    <w:rsid w:val="00734359"/>
    <w:rsid w:val="00734422"/>
    <w:rsid w:val="00734DD3"/>
    <w:rsid w:val="007402EF"/>
    <w:rsid w:val="0074134D"/>
    <w:rsid w:val="0074221E"/>
    <w:rsid w:val="00742C99"/>
    <w:rsid w:val="00744852"/>
    <w:rsid w:val="00746634"/>
    <w:rsid w:val="0075029C"/>
    <w:rsid w:val="00757830"/>
    <w:rsid w:val="00757D2E"/>
    <w:rsid w:val="00760148"/>
    <w:rsid w:val="00760DD9"/>
    <w:rsid w:val="00761AA6"/>
    <w:rsid w:val="00761F53"/>
    <w:rsid w:val="00763662"/>
    <w:rsid w:val="0076458C"/>
    <w:rsid w:val="007651FA"/>
    <w:rsid w:val="007658BA"/>
    <w:rsid w:val="00770F03"/>
    <w:rsid w:val="0077137B"/>
    <w:rsid w:val="007716BC"/>
    <w:rsid w:val="00777335"/>
    <w:rsid w:val="0077777B"/>
    <w:rsid w:val="00781133"/>
    <w:rsid w:val="00785095"/>
    <w:rsid w:val="00785D4E"/>
    <w:rsid w:val="00794BEA"/>
    <w:rsid w:val="00795DA7"/>
    <w:rsid w:val="00796336"/>
    <w:rsid w:val="00796743"/>
    <w:rsid w:val="00797430"/>
    <w:rsid w:val="007A133D"/>
    <w:rsid w:val="007A6825"/>
    <w:rsid w:val="007A7091"/>
    <w:rsid w:val="007A7CB8"/>
    <w:rsid w:val="007A7CCA"/>
    <w:rsid w:val="007A7F61"/>
    <w:rsid w:val="007B06BD"/>
    <w:rsid w:val="007B2E9F"/>
    <w:rsid w:val="007B2FFD"/>
    <w:rsid w:val="007B32AC"/>
    <w:rsid w:val="007C186C"/>
    <w:rsid w:val="007C28B4"/>
    <w:rsid w:val="007C5AED"/>
    <w:rsid w:val="007C7EE0"/>
    <w:rsid w:val="007D01FE"/>
    <w:rsid w:val="007D0753"/>
    <w:rsid w:val="007D156F"/>
    <w:rsid w:val="007D1680"/>
    <w:rsid w:val="007D1969"/>
    <w:rsid w:val="007D1CBC"/>
    <w:rsid w:val="007D3CF2"/>
    <w:rsid w:val="007E2324"/>
    <w:rsid w:val="007E2EE7"/>
    <w:rsid w:val="007E5A91"/>
    <w:rsid w:val="007E6480"/>
    <w:rsid w:val="007E7CBD"/>
    <w:rsid w:val="007E7D53"/>
    <w:rsid w:val="007F2795"/>
    <w:rsid w:val="007F4D93"/>
    <w:rsid w:val="007F5C3C"/>
    <w:rsid w:val="007F75BD"/>
    <w:rsid w:val="00800846"/>
    <w:rsid w:val="0080375D"/>
    <w:rsid w:val="00805B4A"/>
    <w:rsid w:val="00806778"/>
    <w:rsid w:val="00807ECF"/>
    <w:rsid w:val="0081276B"/>
    <w:rsid w:val="00813761"/>
    <w:rsid w:val="00814268"/>
    <w:rsid w:val="00816778"/>
    <w:rsid w:val="00817E05"/>
    <w:rsid w:val="008253CC"/>
    <w:rsid w:val="00825663"/>
    <w:rsid w:val="00826532"/>
    <w:rsid w:val="00827D70"/>
    <w:rsid w:val="008305C7"/>
    <w:rsid w:val="00830E0A"/>
    <w:rsid w:val="00831057"/>
    <w:rsid w:val="00832690"/>
    <w:rsid w:val="00834449"/>
    <w:rsid w:val="008345BD"/>
    <w:rsid w:val="008360D5"/>
    <w:rsid w:val="00841290"/>
    <w:rsid w:val="00844545"/>
    <w:rsid w:val="0084499D"/>
    <w:rsid w:val="00845159"/>
    <w:rsid w:val="00846CF8"/>
    <w:rsid w:val="00846F95"/>
    <w:rsid w:val="008474FD"/>
    <w:rsid w:val="00850271"/>
    <w:rsid w:val="0085033F"/>
    <w:rsid w:val="00851750"/>
    <w:rsid w:val="008535A8"/>
    <w:rsid w:val="008564E8"/>
    <w:rsid w:val="008568D2"/>
    <w:rsid w:val="008612F3"/>
    <w:rsid w:val="00864645"/>
    <w:rsid w:val="00864A33"/>
    <w:rsid w:val="00864B13"/>
    <w:rsid w:val="00866D8E"/>
    <w:rsid w:val="008675B0"/>
    <w:rsid w:val="008754D5"/>
    <w:rsid w:val="008767B4"/>
    <w:rsid w:val="0087720B"/>
    <w:rsid w:val="00881658"/>
    <w:rsid w:val="00882173"/>
    <w:rsid w:val="008829E9"/>
    <w:rsid w:val="00884D20"/>
    <w:rsid w:val="00887529"/>
    <w:rsid w:val="00891BD4"/>
    <w:rsid w:val="00892929"/>
    <w:rsid w:val="00892DC7"/>
    <w:rsid w:val="008930B1"/>
    <w:rsid w:val="00893684"/>
    <w:rsid w:val="00894D8B"/>
    <w:rsid w:val="0089560D"/>
    <w:rsid w:val="008979BE"/>
    <w:rsid w:val="008A0D24"/>
    <w:rsid w:val="008A3586"/>
    <w:rsid w:val="008A4D8C"/>
    <w:rsid w:val="008A5388"/>
    <w:rsid w:val="008A6B04"/>
    <w:rsid w:val="008A7425"/>
    <w:rsid w:val="008B02E4"/>
    <w:rsid w:val="008B1893"/>
    <w:rsid w:val="008B2A60"/>
    <w:rsid w:val="008B38CC"/>
    <w:rsid w:val="008B3AF0"/>
    <w:rsid w:val="008B5856"/>
    <w:rsid w:val="008B6989"/>
    <w:rsid w:val="008C0631"/>
    <w:rsid w:val="008C1246"/>
    <w:rsid w:val="008C1378"/>
    <w:rsid w:val="008C13BE"/>
    <w:rsid w:val="008C3208"/>
    <w:rsid w:val="008C34C2"/>
    <w:rsid w:val="008C4950"/>
    <w:rsid w:val="008C5895"/>
    <w:rsid w:val="008D070F"/>
    <w:rsid w:val="008D0D29"/>
    <w:rsid w:val="008D2516"/>
    <w:rsid w:val="008D2766"/>
    <w:rsid w:val="008D399F"/>
    <w:rsid w:val="008D7624"/>
    <w:rsid w:val="008E2587"/>
    <w:rsid w:val="008E49AA"/>
    <w:rsid w:val="008E4BC9"/>
    <w:rsid w:val="008E71BF"/>
    <w:rsid w:val="008F0442"/>
    <w:rsid w:val="008F123E"/>
    <w:rsid w:val="008F1ED7"/>
    <w:rsid w:val="008F4562"/>
    <w:rsid w:val="008F476C"/>
    <w:rsid w:val="008F6AEE"/>
    <w:rsid w:val="008F7812"/>
    <w:rsid w:val="009033B7"/>
    <w:rsid w:val="00903582"/>
    <w:rsid w:val="009036A6"/>
    <w:rsid w:val="00911192"/>
    <w:rsid w:val="00913DF0"/>
    <w:rsid w:val="009143AE"/>
    <w:rsid w:val="009148A3"/>
    <w:rsid w:val="009154A4"/>
    <w:rsid w:val="00915554"/>
    <w:rsid w:val="00917804"/>
    <w:rsid w:val="00921F56"/>
    <w:rsid w:val="00922DBD"/>
    <w:rsid w:val="00925BEA"/>
    <w:rsid w:val="00931EE8"/>
    <w:rsid w:val="00937CB7"/>
    <w:rsid w:val="009400FB"/>
    <w:rsid w:val="00943406"/>
    <w:rsid w:val="00944DBF"/>
    <w:rsid w:val="00945D6C"/>
    <w:rsid w:val="0094691B"/>
    <w:rsid w:val="00946FA2"/>
    <w:rsid w:val="009505B0"/>
    <w:rsid w:val="00954BEB"/>
    <w:rsid w:val="00956ABD"/>
    <w:rsid w:val="00957ACE"/>
    <w:rsid w:val="0096195F"/>
    <w:rsid w:val="00962FF4"/>
    <w:rsid w:val="00970638"/>
    <w:rsid w:val="009716A2"/>
    <w:rsid w:val="009728E1"/>
    <w:rsid w:val="00975244"/>
    <w:rsid w:val="00977DFB"/>
    <w:rsid w:val="009812ED"/>
    <w:rsid w:val="00981BC6"/>
    <w:rsid w:val="00983451"/>
    <w:rsid w:val="009900A3"/>
    <w:rsid w:val="00991393"/>
    <w:rsid w:val="009A1756"/>
    <w:rsid w:val="009A461E"/>
    <w:rsid w:val="009A4A59"/>
    <w:rsid w:val="009A605C"/>
    <w:rsid w:val="009A6C2A"/>
    <w:rsid w:val="009B14FC"/>
    <w:rsid w:val="009B2390"/>
    <w:rsid w:val="009B3311"/>
    <w:rsid w:val="009B5DF5"/>
    <w:rsid w:val="009B6EAE"/>
    <w:rsid w:val="009C0A57"/>
    <w:rsid w:val="009C1AF2"/>
    <w:rsid w:val="009C2067"/>
    <w:rsid w:val="009C3D03"/>
    <w:rsid w:val="009C5155"/>
    <w:rsid w:val="009C7EF6"/>
    <w:rsid w:val="009D233C"/>
    <w:rsid w:val="009D27DC"/>
    <w:rsid w:val="009D42BF"/>
    <w:rsid w:val="009D47E4"/>
    <w:rsid w:val="009D47E9"/>
    <w:rsid w:val="009D6FB6"/>
    <w:rsid w:val="009D7915"/>
    <w:rsid w:val="009E04BA"/>
    <w:rsid w:val="009E0513"/>
    <w:rsid w:val="009E0D2B"/>
    <w:rsid w:val="009E223A"/>
    <w:rsid w:val="009E271F"/>
    <w:rsid w:val="009E35CC"/>
    <w:rsid w:val="009E4148"/>
    <w:rsid w:val="009F09D9"/>
    <w:rsid w:val="009F1009"/>
    <w:rsid w:val="009F1028"/>
    <w:rsid w:val="009F4B13"/>
    <w:rsid w:val="009F62A4"/>
    <w:rsid w:val="009F63FC"/>
    <w:rsid w:val="009F6C87"/>
    <w:rsid w:val="009F74D9"/>
    <w:rsid w:val="00A00C03"/>
    <w:rsid w:val="00A014DD"/>
    <w:rsid w:val="00A048B0"/>
    <w:rsid w:val="00A04E09"/>
    <w:rsid w:val="00A05202"/>
    <w:rsid w:val="00A05593"/>
    <w:rsid w:val="00A05F71"/>
    <w:rsid w:val="00A07012"/>
    <w:rsid w:val="00A161D9"/>
    <w:rsid w:val="00A171C7"/>
    <w:rsid w:val="00A17ED8"/>
    <w:rsid w:val="00A2138B"/>
    <w:rsid w:val="00A21A71"/>
    <w:rsid w:val="00A21E19"/>
    <w:rsid w:val="00A248F2"/>
    <w:rsid w:val="00A248F7"/>
    <w:rsid w:val="00A24B6C"/>
    <w:rsid w:val="00A25628"/>
    <w:rsid w:val="00A2611A"/>
    <w:rsid w:val="00A26F08"/>
    <w:rsid w:val="00A27DC9"/>
    <w:rsid w:val="00A27F7A"/>
    <w:rsid w:val="00A3057D"/>
    <w:rsid w:val="00A320A3"/>
    <w:rsid w:val="00A3439D"/>
    <w:rsid w:val="00A37F20"/>
    <w:rsid w:val="00A40234"/>
    <w:rsid w:val="00A44AD7"/>
    <w:rsid w:val="00A46781"/>
    <w:rsid w:val="00A47E0B"/>
    <w:rsid w:val="00A50522"/>
    <w:rsid w:val="00A50873"/>
    <w:rsid w:val="00A515E9"/>
    <w:rsid w:val="00A53D57"/>
    <w:rsid w:val="00A55BCB"/>
    <w:rsid w:val="00A622A1"/>
    <w:rsid w:val="00A63BFA"/>
    <w:rsid w:val="00A65737"/>
    <w:rsid w:val="00A669ED"/>
    <w:rsid w:val="00A708A2"/>
    <w:rsid w:val="00A72410"/>
    <w:rsid w:val="00A72A85"/>
    <w:rsid w:val="00A74ECD"/>
    <w:rsid w:val="00A80F65"/>
    <w:rsid w:val="00A82AFC"/>
    <w:rsid w:val="00A84762"/>
    <w:rsid w:val="00A84B39"/>
    <w:rsid w:val="00A84B40"/>
    <w:rsid w:val="00A854D2"/>
    <w:rsid w:val="00A8695D"/>
    <w:rsid w:val="00A86E39"/>
    <w:rsid w:val="00A9133C"/>
    <w:rsid w:val="00A91C74"/>
    <w:rsid w:val="00A92BCA"/>
    <w:rsid w:val="00A92C5D"/>
    <w:rsid w:val="00A92D06"/>
    <w:rsid w:val="00A96CEA"/>
    <w:rsid w:val="00AA03B6"/>
    <w:rsid w:val="00AA0F9C"/>
    <w:rsid w:val="00AA3AA8"/>
    <w:rsid w:val="00AA7D98"/>
    <w:rsid w:val="00AB4CAA"/>
    <w:rsid w:val="00AB53DD"/>
    <w:rsid w:val="00AB7A46"/>
    <w:rsid w:val="00AC0AB7"/>
    <w:rsid w:val="00AC347F"/>
    <w:rsid w:val="00AC4DAA"/>
    <w:rsid w:val="00AC4E98"/>
    <w:rsid w:val="00AC5C31"/>
    <w:rsid w:val="00AD0447"/>
    <w:rsid w:val="00AD2A4A"/>
    <w:rsid w:val="00AD73F4"/>
    <w:rsid w:val="00AE2B8A"/>
    <w:rsid w:val="00AE4B40"/>
    <w:rsid w:val="00AE517D"/>
    <w:rsid w:val="00AE6B63"/>
    <w:rsid w:val="00AF4AF5"/>
    <w:rsid w:val="00AF7BD2"/>
    <w:rsid w:val="00B000D2"/>
    <w:rsid w:val="00B00160"/>
    <w:rsid w:val="00B018DB"/>
    <w:rsid w:val="00B024F2"/>
    <w:rsid w:val="00B04544"/>
    <w:rsid w:val="00B04701"/>
    <w:rsid w:val="00B06CC8"/>
    <w:rsid w:val="00B07DC2"/>
    <w:rsid w:val="00B12854"/>
    <w:rsid w:val="00B1294A"/>
    <w:rsid w:val="00B138F8"/>
    <w:rsid w:val="00B17B67"/>
    <w:rsid w:val="00B20E31"/>
    <w:rsid w:val="00B211EE"/>
    <w:rsid w:val="00B22056"/>
    <w:rsid w:val="00B25A93"/>
    <w:rsid w:val="00B27F5E"/>
    <w:rsid w:val="00B30976"/>
    <w:rsid w:val="00B33927"/>
    <w:rsid w:val="00B34AB4"/>
    <w:rsid w:val="00B34AC6"/>
    <w:rsid w:val="00B379CA"/>
    <w:rsid w:val="00B40A2B"/>
    <w:rsid w:val="00B40F8D"/>
    <w:rsid w:val="00B4256D"/>
    <w:rsid w:val="00B433F2"/>
    <w:rsid w:val="00B43841"/>
    <w:rsid w:val="00B43F9E"/>
    <w:rsid w:val="00B519C7"/>
    <w:rsid w:val="00B57E51"/>
    <w:rsid w:val="00B62481"/>
    <w:rsid w:val="00B62497"/>
    <w:rsid w:val="00B63B28"/>
    <w:rsid w:val="00B6762E"/>
    <w:rsid w:val="00B67D3A"/>
    <w:rsid w:val="00B70505"/>
    <w:rsid w:val="00B71188"/>
    <w:rsid w:val="00B72095"/>
    <w:rsid w:val="00B735DF"/>
    <w:rsid w:val="00B747D8"/>
    <w:rsid w:val="00B758D4"/>
    <w:rsid w:val="00B7750C"/>
    <w:rsid w:val="00B807B1"/>
    <w:rsid w:val="00B84014"/>
    <w:rsid w:val="00B90350"/>
    <w:rsid w:val="00B907D3"/>
    <w:rsid w:val="00B931FA"/>
    <w:rsid w:val="00B9667B"/>
    <w:rsid w:val="00BA248D"/>
    <w:rsid w:val="00BA3D2F"/>
    <w:rsid w:val="00BA4600"/>
    <w:rsid w:val="00BA7B3A"/>
    <w:rsid w:val="00BB4BD4"/>
    <w:rsid w:val="00BB6AC7"/>
    <w:rsid w:val="00BB7592"/>
    <w:rsid w:val="00BB76A2"/>
    <w:rsid w:val="00BC08BE"/>
    <w:rsid w:val="00BC14F9"/>
    <w:rsid w:val="00BC2103"/>
    <w:rsid w:val="00BC2732"/>
    <w:rsid w:val="00BC4340"/>
    <w:rsid w:val="00BC562F"/>
    <w:rsid w:val="00BC5BE0"/>
    <w:rsid w:val="00BD5918"/>
    <w:rsid w:val="00BD6D35"/>
    <w:rsid w:val="00BD7048"/>
    <w:rsid w:val="00BD7A02"/>
    <w:rsid w:val="00BE020A"/>
    <w:rsid w:val="00BE19CC"/>
    <w:rsid w:val="00BE27C1"/>
    <w:rsid w:val="00BE3202"/>
    <w:rsid w:val="00BE7C7A"/>
    <w:rsid w:val="00BF3E83"/>
    <w:rsid w:val="00BF4B7C"/>
    <w:rsid w:val="00BF7B10"/>
    <w:rsid w:val="00BF7FCB"/>
    <w:rsid w:val="00C0087E"/>
    <w:rsid w:val="00C03521"/>
    <w:rsid w:val="00C10BAA"/>
    <w:rsid w:val="00C125F3"/>
    <w:rsid w:val="00C1285C"/>
    <w:rsid w:val="00C140C5"/>
    <w:rsid w:val="00C20D5F"/>
    <w:rsid w:val="00C21175"/>
    <w:rsid w:val="00C21418"/>
    <w:rsid w:val="00C22CC1"/>
    <w:rsid w:val="00C302EB"/>
    <w:rsid w:val="00C31D2E"/>
    <w:rsid w:val="00C31DF4"/>
    <w:rsid w:val="00C34E5B"/>
    <w:rsid w:val="00C35CD6"/>
    <w:rsid w:val="00C364A0"/>
    <w:rsid w:val="00C40DDF"/>
    <w:rsid w:val="00C4185F"/>
    <w:rsid w:val="00C41AF7"/>
    <w:rsid w:val="00C428E0"/>
    <w:rsid w:val="00C43D75"/>
    <w:rsid w:val="00C45024"/>
    <w:rsid w:val="00C463E3"/>
    <w:rsid w:val="00C53BED"/>
    <w:rsid w:val="00C541C7"/>
    <w:rsid w:val="00C5552E"/>
    <w:rsid w:val="00C56496"/>
    <w:rsid w:val="00C60643"/>
    <w:rsid w:val="00C61666"/>
    <w:rsid w:val="00C64084"/>
    <w:rsid w:val="00C64E7D"/>
    <w:rsid w:val="00C651EB"/>
    <w:rsid w:val="00C7022D"/>
    <w:rsid w:val="00C7176A"/>
    <w:rsid w:val="00C71E0E"/>
    <w:rsid w:val="00C749C1"/>
    <w:rsid w:val="00C76174"/>
    <w:rsid w:val="00C76409"/>
    <w:rsid w:val="00C801D1"/>
    <w:rsid w:val="00C81033"/>
    <w:rsid w:val="00C810FC"/>
    <w:rsid w:val="00C83900"/>
    <w:rsid w:val="00C84D8E"/>
    <w:rsid w:val="00C8513E"/>
    <w:rsid w:val="00C85EDA"/>
    <w:rsid w:val="00C86676"/>
    <w:rsid w:val="00C87EAB"/>
    <w:rsid w:val="00C91429"/>
    <w:rsid w:val="00C91B1E"/>
    <w:rsid w:val="00C93DA3"/>
    <w:rsid w:val="00C96E6F"/>
    <w:rsid w:val="00C970A9"/>
    <w:rsid w:val="00C97CC7"/>
    <w:rsid w:val="00CA27F2"/>
    <w:rsid w:val="00CA4E3C"/>
    <w:rsid w:val="00CA631C"/>
    <w:rsid w:val="00CB0DD9"/>
    <w:rsid w:val="00CB1C0D"/>
    <w:rsid w:val="00CB2889"/>
    <w:rsid w:val="00CB6CD4"/>
    <w:rsid w:val="00CC0E34"/>
    <w:rsid w:val="00CD1411"/>
    <w:rsid w:val="00CD2E60"/>
    <w:rsid w:val="00CD31A1"/>
    <w:rsid w:val="00CD47CB"/>
    <w:rsid w:val="00CD4B07"/>
    <w:rsid w:val="00CD4EC9"/>
    <w:rsid w:val="00CD6449"/>
    <w:rsid w:val="00CD64E7"/>
    <w:rsid w:val="00CE59A9"/>
    <w:rsid w:val="00CE5A5F"/>
    <w:rsid w:val="00CE5ED2"/>
    <w:rsid w:val="00CE7B0C"/>
    <w:rsid w:val="00CF0319"/>
    <w:rsid w:val="00CF058D"/>
    <w:rsid w:val="00CF32D8"/>
    <w:rsid w:val="00CF3FA5"/>
    <w:rsid w:val="00CF4EDF"/>
    <w:rsid w:val="00CF57F4"/>
    <w:rsid w:val="00CF5F18"/>
    <w:rsid w:val="00CF6E78"/>
    <w:rsid w:val="00CF77B6"/>
    <w:rsid w:val="00D00210"/>
    <w:rsid w:val="00D004C0"/>
    <w:rsid w:val="00D02450"/>
    <w:rsid w:val="00D04096"/>
    <w:rsid w:val="00D044A8"/>
    <w:rsid w:val="00D0464D"/>
    <w:rsid w:val="00D05B76"/>
    <w:rsid w:val="00D05D32"/>
    <w:rsid w:val="00D05ECB"/>
    <w:rsid w:val="00D06500"/>
    <w:rsid w:val="00D10C07"/>
    <w:rsid w:val="00D114D5"/>
    <w:rsid w:val="00D117C3"/>
    <w:rsid w:val="00D118F5"/>
    <w:rsid w:val="00D124F5"/>
    <w:rsid w:val="00D1264C"/>
    <w:rsid w:val="00D12C94"/>
    <w:rsid w:val="00D15EF8"/>
    <w:rsid w:val="00D24D83"/>
    <w:rsid w:val="00D263DA"/>
    <w:rsid w:val="00D30757"/>
    <w:rsid w:val="00D3093B"/>
    <w:rsid w:val="00D31524"/>
    <w:rsid w:val="00D33135"/>
    <w:rsid w:val="00D35DEE"/>
    <w:rsid w:val="00D35E2C"/>
    <w:rsid w:val="00D40CDE"/>
    <w:rsid w:val="00D4626A"/>
    <w:rsid w:val="00D46CA8"/>
    <w:rsid w:val="00D46E28"/>
    <w:rsid w:val="00D47B28"/>
    <w:rsid w:val="00D50E14"/>
    <w:rsid w:val="00D51BCC"/>
    <w:rsid w:val="00D51EF2"/>
    <w:rsid w:val="00D52247"/>
    <w:rsid w:val="00D53186"/>
    <w:rsid w:val="00D563F1"/>
    <w:rsid w:val="00D56613"/>
    <w:rsid w:val="00D56E09"/>
    <w:rsid w:val="00D57836"/>
    <w:rsid w:val="00D601DF"/>
    <w:rsid w:val="00D63B16"/>
    <w:rsid w:val="00D63EA5"/>
    <w:rsid w:val="00D6618D"/>
    <w:rsid w:val="00D752DF"/>
    <w:rsid w:val="00D77516"/>
    <w:rsid w:val="00D80462"/>
    <w:rsid w:val="00D804F1"/>
    <w:rsid w:val="00D82B09"/>
    <w:rsid w:val="00D846C3"/>
    <w:rsid w:val="00D85E44"/>
    <w:rsid w:val="00D92539"/>
    <w:rsid w:val="00D932C1"/>
    <w:rsid w:val="00D945A1"/>
    <w:rsid w:val="00D947B4"/>
    <w:rsid w:val="00D954EF"/>
    <w:rsid w:val="00D96FD7"/>
    <w:rsid w:val="00D97644"/>
    <w:rsid w:val="00D97B55"/>
    <w:rsid w:val="00DA09CB"/>
    <w:rsid w:val="00DA1E50"/>
    <w:rsid w:val="00DA1FA8"/>
    <w:rsid w:val="00DA380F"/>
    <w:rsid w:val="00DA6A31"/>
    <w:rsid w:val="00DB1A29"/>
    <w:rsid w:val="00DB2E0D"/>
    <w:rsid w:val="00DB4EC8"/>
    <w:rsid w:val="00DB5305"/>
    <w:rsid w:val="00DB7732"/>
    <w:rsid w:val="00DC0FC1"/>
    <w:rsid w:val="00DC188C"/>
    <w:rsid w:val="00DC1BE2"/>
    <w:rsid w:val="00DC1C7C"/>
    <w:rsid w:val="00DC3A01"/>
    <w:rsid w:val="00DC3FA0"/>
    <w:rsid w:val="00DD79B7"/>
    <w:rsid w:val="00DE2246"/>
    <w:rsid w:val="00DE2D7D"/>
    <w:rsid w:val="00DE4231"/>
    <w:rsid w:val="00DE47C5"/>
    <w:rsid w:val="00DE65D2"/>
    <w:rsid w:val="00DE7D71"/>
    <w:rsid w:val="00DF254F"/>
    <w:rsid w:val="00DF4CF7"/>
    <w:rsid w:val="00DF55A3"/>
    <w:rsid w:val="00DF5A9C"/>
    <w:rsid w:val="00DF716B"/>
    <w:rsid w:val="00DF749E"/>
    <w:rsid w:val="00E0034B"/>
    <w:rsid w:val="00E005F5"/>
    <w:rsid w:val="00E0271A"/>
    <w:rsid w:val="00E032E8"/>
    <w:rsid w:val="00E05B3B"/>
    <w:rsid w:val="00E06232"/>
    <w:rsid w:val="00E07DA1"/>
    <w:rsid w:val="00E122AA"/>
    <w:rsid w:val="00E122F3"/>
    <w:rsid w:val="00E12F74"/>
    <w:rsid w:val="00E13751"/>
    <w:rsid w:val="00E138A1"/>
    <w:rsid w:val="00E162EA"/>
    <w:rsid w:val="00E16531"/>
    <w:rsid w:val="00E16D80"/>
    <w:rsid w:val="00E1752D"/>
    <w:rsid w:val="00E21E9C"/>
    <w:rsid w:val="00E274F0"/>
    <w:rsid w:val="00E27816"/>
    <w:rsid w:val="00E27846"/>
    <w:rsid w:val="00E27890"/>
    <w:rsid w:val="00E27C18"/>
    <w:rsid w:val="00E30E80"/>
    <w:rsid w:val="00E352D7"/>
    <w:rsid w:val="00E35637"/>
    <w:rsid w:val="00E426D2"/>
    <w:rsid w:val="00E44CCE"/>
    <w:rsid w:val="00E50061"/>
    <w:rsid w:val="00E524D7"/>
    <w:rsid w:val="00E564FA"/>
    <w:rsid w:val="00E567CC"/>
    <w:rsid w:val="00E56B35"/>
    <w:rsid w:val="00E579AA"/>
    <w:rsid w:val="00E57C5F"/>
    <w:rsid w:val="00E61B33"/>
    <w:rsid w:val="00E63B75"/>
    <w:rsid w:val="00E642AF"/>
    <w:rsid w:val="00E65699"/>
    <w:rsid w:val="00E703BE"/>
    <w:rsid w:val="00E704D4"/>
    <w:rsid w:val="00E74C11"/>
    <w:rsid w:val="00E77C17"/>
    <w:rsid w:val="00E81486"/>
    <w:rsid w:val="00E84BCA"/>
    <w:rsid w:val="00E879B4"/>
    <w:rsid w:val="00E90028"/>
    <w:rsid w:val="00E91E65"/>
    <w:rsid w:val="00EA174A"/>
    <w:rsid w:val="00EA2D3C"/>
    <w:rsid w:val="00EA35DA"/>
    <w:rsid w:val="00EA50EB"/>
    <w:rsid w:val="00EA542E"/>
    <w:rsid w:val="00EB098E"/>
    <w:rsid w:val="00EB1A12"/>
    <w:rsid w:val="00EB3F61"/>
    <w:rsid w:val="00EB5177"/>
    <w:rsid w:val="00EB5D1C"/>
    <w:rsid w:val="00EB60F5"/>
    <w:rsid w:val="00EC3EBD"/>
    <w:rsid w:val="00EC46EB"/>
    <w:rsid w:val="00ED081C"/>
    <w:rsid w:val="00ED1321"/>
    <w:rsid w:val="00ED26DF"/>
    <w:rsid w:val="00ED47FB"/>
    <w:rsid w:val="00ED795B"/>
    <w:rsid w:val="00EE14DD"/>
    <w:rsid w:val="00EE24E1"/>
    <w:rsid w:val="00EE5DA1"/>
    <w:rsid w:val="00EE69FC"/>
    <w:rsid w:val="00EE6DFB"/>
    <w:rsid w:val="00EE7366"/>
    <w:rsid w:val="00EF0B61"/>
    <w:rsid w:val="00EF121A"/>
    <w:rsid w:val="00EF288D"/>
    <w:rsid w:val="00EF7014"/>
    <w:rsid w:val="00F008ED"/>
    <w:rsid w:val="00F01FF1"/>
    <w:rsid w:val="00F025FC"/>
    <w:rsid w:val="00F02F08"/>
    <w:rsid w:val="00F035FD"/>
    <w:rsid w:val="00F04DA1"/>
    <w:rsid w:val="00F111A2"/>
    <w:rsid w:val="00F13A46"/>
    <w:rsid w:val="00F16505"/>
    <w:rsid w:val="00F17FF6"/>
    <w:rsid w:val="00F20D3A"/>
    <w:rsid w:val="00F31678"/>
    <w:rsid w:val="00F33F29"/>
    <w:rsid w:val="00F351F4"/>
    <w:rsid w:val="00F365F7"/>
    <w:rsid w:val="00F37467"/>
    <w:rsid w:val="00F37899"/>
    <w:rsid w:val="00F425F4"/>
    <w:rsid w:val="00F44C81"/>
    <w:rsid w:val="00F45166"/>
    <w:rsid w:val="00F462DE"/>
    <w:rsid w:val="00F471EA"/>
    <w:rsid w:val="00F47680"/>
    <w:rsid w:val="00F4777A"/>
    <w:rsid w:val="00F50FD4"/>
    <w:rsid w:val="00F51C31"/>
    <w:rsid w:val="00F53BA5"/>
    <w:rsid w:val="00F55DDA"/>
    <w:rsid w:val="00F56043"/>
    <w:rsid w:val="00F572F0"/>
    <w:rsid w:val="00F574A5"/>
    <w:rsid w:val="00F57F5C"/>
    <w:rsid w:val="00F60F08"/>
    <w:rsid w:val="00F62F86"/>
    <w:rsid w:val="00F64E91"/>
    <w:rsid w:val="00F711CE"/>
    <w:rsid w:val="00F740A9"/>
    <w:rsid w:val="00F74DFD"/>
    <w:rsid w:val="00F755B2"/>
    <w:rsid w:val="00F75CB3"/>
    <w:rsid w:val="00F763E8"/>
    <w:rsid w:val="00F77156"/>
    <w:rsid w:val="00F8066A"/>
    <w:rsid w:val="00F826A4"/>
    <w:rsid w:val="00F827C1"/>
    <w:rsid w:val="00F8281F"/>
    <w:rsid w:val="00F8336B"/>
    <w:rsid w:val="00F8343E"/>
    <w:rsid w:val="00F85B7A"/>
    <w:rsid w:val="00F96DE2"/>
    <w:rsid w:val="00F971B8"/>
    <w:rsid w:val="00FB2726"/>
    <w:rsid w:val="00FB404D"/>
    <w:rsid w:val="00FB4989"/>
    <w:rsid w:val="00FB4A99"/>
    <w:rsid w:val="00FC0379"/>
    <w:rsid w:val="00FC1900"/>
    <w:rsid w:val="00FC6548"/>
    <w:rsid w:val="00FD09EC"/>
    <w:rsid w:val="00FD0A05"/>
    <w:rsid w:val="00FD0C84"/>
    <w:rsid w:val="00FD279C"/>
    <w:rsid w:val="00FD30F6"/>
    <w:rsid w:val="00FD37EA"/>
    <w:rsid w:val="00FE03BD"/>
    <w:rsid w:val="00FE15F9"/>
    <w:rsid w:val="00FE1640"/>
    <w:rsid w:val="00FE749F"/>
    <w:rsid w:val="00FE7610"/>
    <w:rsid w:val="00FF06F0"/>
    <w:rsid w:val="00FF12CF"/>
    <w:rsid w:val="00FF1BD5"/>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1D6A97-10F0-4A70-B925-286B5F97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C57"/>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basedOn w:val="Normal"/>
    <w:link w:val="BodyTextChar"/>
    <w:rsid w:val="00732EA4"/>
    <w:pPr>
      <w:jc w:val="both"/>
    </w:pPr>
    <w:rPr>
      <w:rFonts w:ascii="Palatino Linotype" w:hAnsi="Palatino Linotype"/>
      <w:spacing w:val="-5"/>
      <w:sz w:val="20"/>
      <w:szCs w:val="20"/>
    </w:rPr>
  </w:style>
  <w:style w:type="paragraph" w:styleId="ListNumber">
    <w:name w:val="List Number"/>
    <w:basedOn w:val="List"/>
    <w:rsid w:val="00F53BA5"/>
    <w:pPr>
      <w:numPr>
        <w:numId w:val="2"/>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2738AC"/>
    <w:pPr>
      <w:numPr>
        <w:ilvl w:val="1"/>
        <w:numId w:val="1"/>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numId w:val="1"/>
      </w:numPr>
      <w:spacing w:before="360" w:after="120"/>
    </w:pPr>
    <w:rPr>
      <w:sz w:val="28"/>
    </w:rPr>
  </w:style>
  <w:style w:type="paragraph" w:customStyle="1" w:styleId="Bookbullets">
    <w:name w:val="Book bullets"/>
    <w:basedOn w:val="BodyText"/>
    <w:autoRedefine/>
    <w:rsid w:val="00D05D32"/>
    <w:pPr>
      <w:numPr>
        <w:numId w:val="3"/>
      </w:numPr>
      <w:spacing w:before="60" w:after="60"/>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
    <w:name w:val="Body Text Char"/>
    <w:basedOn w:val="DefaultParagraphFont"/>
    <w:link w:val="BodyText"/>
    <w:rsid w:val="00D97B55"/>
    <w:rPr>
      <w:rFonts w:ascii="Palatino Linotype" w:hAnsi="Palatino Linotype"/>
      <w:spacing w:val="-5"/>
      <w:lang w:val="en-US" w:eastAsia="en-US" w:bidi="ar-SA"/>
    </w:rPr>
  </w:style>
  <w:style w:type="table" w:styleId="TableGrid5">
    <w:name w:val="Table Grid 5"/>
    <w:basedOn w:val="TableNormal"/>
    <w:rsid w:val="00B43F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indtools.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3360</Words>
  <Characters>19153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22469</CharactersWithSpaces>
  <SharedDoc>false</SharedDoc>
  <HLinks>
    <vt:vector size="6" baseType="variant">
      <vt:variant>
        <vt:i4>5111839</vt:i4>
      </vt:variant>
      <vt:variant>
        <vt:i4>0</vt:i4>
      </vt:variant>
      <vt:variant>
        <vt:i4>0</vt:i4>
      </vt:variant>
      <vt:variant>
        <vt:i4>5</vt:i4>
      </vt:variant>
      <vt:variant>
        <vt:lpwstr>http://www.mindtools.com/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2005-01-18T20:15:00Z</cp:lastPrinted>
  <dcterms:created xsi:type="dcterms:W3CDTF">2024-05-24T17:28:00Z</dcterms:created>
  <dcterms:modified xsi:type="dcterms:W3CDTF">2024-05-24T17:28:00Z</dcterms:modified>
</cp:coreProperties>
</file>