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3A86" w:rsidRPr="00D46887" w:rsidRDefault="00253A86" w:rsidP="001C5E25">
      <w:pPr>
        <w:jc w:val="both"/>
        <w:rPr>
          <w:rFonts w:ascii="Palatino Linotype" w:hAnsi="Palatino Linotype"/>
          <w:sz w:val="20"/>
          <w:szCs w:val="20"/>
        </w:rPr>
      </w:pPr>
      <w:r>
        <w:rPr>
          <w:rFonts w:ascii="Palatino Linotype" w:hAnsi="Palatino Linotype"/>
          <w:sz w:val="20"/>
          <w:szCs w:val="20"/>
        </w:rPr>
        <w:t xml:space="preserve">This book is written for students and teachers engaged in electrical and computer engineering design projects, primarily in the senior year. It guides students and faculty through the steps necessary for the successful execution of design projects. The objective is to provide a treatment of the design process with a </w:t>
      </w:r>
      <w:r w:rsidRPr="00D46887">
        <w:rPr>
          <w:rFonts w:ascii="Palatino Linotype" w:hAnsi="Palatino Linotype"/>
          <w:sz w:val="20"/>
          <w:szCs w:val="20"/>
        </w:rPr>
        <w:t>sound academic basis that is integrated with practical application.</w:t>
      </w:r>
      <w:r>
        <w:rPr>
          <w:rFonts w:ascii="Palatino Linotype" w:hAnsi="Palatino Linotype"/>
          <w:sz w:val="20"/>
          <w:szCs w:val="20"/>
        </w:rPr>
        <w:t xml:space="preserve"> </w:t>
      </w:r>
      <w:r w:rsidR="00475475">
        <w:rPr>
          <w:rFonts w:ascii="Palatino Linotype" w:hAnsi="Palatino Linotype"/>
          <w:sz w:val="20"/>
          <w:szCs w:val="20"/>
        </w:rPr>
        <w:t xml:space="preserve">The foundation of the book is </w:t>
      </w:r>
      <w:r w:rsidRPr="00D46887">
        <w:rPr>
          <w:rFonts w:ascii="Palatino Linotype" w:hAnsi="Palatino Linotype"/>
          <w:sz w:val="20"/>
          <w:szCs w:val="20"/>
        </w:rPr>
        <w:t>a strong vision</w:t>
      </w:r>
      <w:r>
        <w:rPr>
          <w:rFonts w:ascii="Palatino Linotype" w:hAnsi="Palatino Linotype"/>
          <w:sz w:val="20"/>
          <w:szCs w:val="20"/>
        </w:rPr>
        <w:t>—</w:t>
      </w:r>
      <w:r w:rsidRPr="00D46887">
        <w:rPr>
          <w:rFonts w:ascii="Palatino Linotype" w:hAnsi="Palatino Linotype"/>
          <w:sz w:val="20"/>
          <w:szCs w:val="20"/>
        </w:rPr>
        <w:t>that a solid understanding of the Design Process, Design Tools, and the right mix of Professional Skills are critical f</w:t>
      </w:r>
      <w:r>
        <w:rPr>
          <w:rFonts w:ascii="Palatino Linotype" w:hAnsi="Palatino Linotype"/>
          <w:sz w:val="20"/>
          <w:szCs w:val="20"/>
        </w:rPr>
        <w:t xml:space="preserve">or project and career success. </w:t>
      </w:r>
      <w:r w:rsidRPr="00D46887">
        <w:rPr>
          <w:rFonts w:ascii="Palatino Linotype" w:hAnsi="Palatino Linotype"/>
          <w:sz w:val="20"/>
          <w:szCs w:val="20"/>
        </w:rPr>
        <w:t>This text is unique in providing a comprehensive design treatme</w:t>
      </w:r>
      <w:r w:rsidR="00F73F15">
        <w:rPr>
          <w:rFonts w:ascii="Palatino Linotype" w:hAnsi="Palatino Linotype"/>
          <w:sz w:val="20"/>
          <w:szCs w:val="20"/>
        </w:rPr>
        <w:t>nt for electrical and computer engineering</w:t>
      </w:r>
      <w:r w:rsidRPr="00D46887">
        <w:rPr>
          <w:rFonts w:ascii="Palatino Linotype" w:hAnsi="Palatino Linotype"/>
          <w:sz w:val="20"/>
          <w:szCs w:val="20"/>
        </w:rPr>
        <w:t>.</w:t>
      </w:r>
      <w:r w:rsidR="001B5781">
        <w:rPr>
          <w:rFonts w:ascii="Palatino Linotype" w:hAnsi="Palatino Linotype"/>
          <w:sz w:val="20"/>
          <w:szCs w:val="20"/>
        </w:rPr>
        <w:t xml:space="preserve"> </w:t>
      </w:r>
    </w:p>
    <w:p w:rsidR="00FE4AB8" w:rsidRDefault="00FE4AB8" w:rsidP="002754C8">
      <w:pPr>
        <w:jc w:val="both"/>
        <w:rPr>
          <w:rFonts w:ascii="Palatino Linotype" w:hAnsi="Palatino Linotype"/>
          <w:b/>
          <w:sz w:val="20"/>
          <w:szCs w:val="20"/>
        </w:rPr>
      </w:pPr>
    </w:p>
    <w:p w:rsidR="002754C8" w:rsidRPr="00F27D6F" w:rsidRDefault="002754C8" w:rsidP="002754C8">
      <w:pPr>
        <w:jc w:val="both"/>
        <w:rPr>
          <w:rFonts w:ascii="Palatino Linotype" w:hAnsi="Palatino Linotype"/>
          <w:b/>
          <w:sz w:val="20"/>
          <w:szCs w:val="20"/>
        </w:rPr>
      </w:pPr>
      <w:r w:rsidRPr="00F27D6F">
        <w:rPr>
          <w:rFonts w:ascii="Palatino Linotype" w:hAnsi="Palatino Linotype"/>
          <w:b/>
          <w:sz w:val="20"/>
          <w:szCs w:val="20"/>
        </w:rPr>
        <w:t>Features</w:t>
      </w:r>
    </w:p>
    <w:p w:rsidR="002754C8" w:rsidRPr="00F73F15" w:rsidRDefault="002754C8" w:rsidP="002754C8">
      <w:pPr>
        <w:pStyle w:val="Bookbullets"/>
        <w:jc w:val="both"/>
        <w:rPr>
          <w:rFonts w:ascii="Palatino Linotype" w:hAnsi="Palatino Linotype"/>
          <w:sz w:val="20"/>
          <w:szCs w:val="20"/>
        </w:rPr>
      </w:pPr>
      <w:r w:rsidRPr="005033AA">
        <w:rPr>
          <w:rFonts w:ascii="Palatino Linotype" w:hAnsi="Palatino Linotype"/>
          <w:i/>
          <w:sz w:val="20"/>
          <w:szCs w:val="20"/>
        </w:rPr>
        <w:t xml:space="preserve">Numerous </w:t>
      </w:r>
      <w:r>
        <w:rPr>
          <w:rFonts w:ascii="Palatino Linotype" w:hAnsi="Palatino Linotype"/>
          <w:i/>
          <w:sz w:val="20"/>
          <w:szCs w:val="20"/>
        </w:rPr>
        <w:t>E</w:t>
      </w:r>
      <w:r w:rsidRPr="005033AA">
        <w:rPr>
          <w:rFonts w:ascii="Palatino Linotype" w:hAnsi="Palatino Linotype"/>
          <w:i/>
          <w:sz w:val="20"/>
          <w:szCs w:val="20"/>
        </w:rPr>
        <w:t>xamples</w:t>
      </w:r>
      <w:r>
        <w:rPr>
          <w:rFonts w:ascii="Palatino Linotype" w:hAnsi="Palatino Linotype"/>
          <w:sz w:val="20"/>
          <w:szCs w:val="20"/>
        </w:rPr>
        <w:t>. Many examples demonstrating application of the material</w:t>
      </w:r>
      <w:r w:rsidRPr="00F73F15">
        <w:rPr>
          <w:rFonts w:ascii="Palatino Linotype" w:hAnsi="Palatino Linotype"/>
          <w:sz w:val="20"/>
          <w:szCs w:val="20"/>
        </w:rPr>
        <w:t xml:space="preserve"> </w:t>
      </w:r>
      <w:r>
        <w:rPr>
          <w:rFonts w:ascii="Palatino Linotype" w:hAnsi="Palatino Linotype"/>
          <w:sz w:val="20"/>
          <w:szCs w:val="20"/>
        </w:rPr>
        <w:t xml:space="preserve">are contained </w:t>
      </w:r>
      <w:r w:rsidRPr="00F73F15">
        <w:rPr>
          <w:rFonts w:ascii="Palatino Linotype" w:hAnsi="Palatino Linotype"/>
          <w:sz w:val="20"/>
          <w:szCs w:val="20"/>
        </w:rPr>
        <w:t>thro</w:t>
      </w:r>
      <w:r>
        <w:rPr>
          <w:rFonts w:ascii="Palatino Linotype" w:hAnsi="Palatino Linotype"/>
          <w:sz w:val="20"/>
          <w:szCs w:val="20"/>
        </w:rPr>
        <w:t>ughout the text</w:t>
      </w:r>
      <w:r w:rsidRPr="00F73F15">
        <w:rPr>
          <w:rFonts w:ascii="Palatino Linotype" w:hAnsi="Palatino Linotype"/>
          <w:sz w:val="20"/>
          <w:szCs w:val="20"/>
        </w:rPr>
        <w:t xml:space="preserve">. </w:t>
      </w:r>
    </w:p>
    <w:p w:rsidR="002754C8" w:rsidRPr="00F73F15" w:rsidRDefault="002754C8" w:rsidP="002754C8">
      <w:pPr>
        <w:pStyle w:val="Bookbullets"/>
        <w:jc w:val="both"/>
        <w:rPr>
          <w:rFonts w:ascii="Palatino Linotype" w:hAnsi="Palatino Linotype"/>
          <w:sz w:val="20"/>
          <w:szCs w:val="20"/>
        </w:rPr>
      </w:pPr>
      <w:r>
        <w:rPr>
          <w:rFonts w:ascii="Palatino Linotype" w:hAnsi="Palatino Linotype"/>
          <w:i/>
          <w:sz w:val="20"/>
          <w:szCs w:val="20"/>
        </w:rPr>
        <w:t xml:space="preserve">Project Application Sections. </w:t>
      </w:r>
      <w:r>
        <w:rPr>
          <w:rFonts w:ascii="Palatino Linotype" w:hAnsi="Palatino Linotype"/>
          <w:sz w:val="20"/>
          <w:szCs w:val="20"/>
        </w:rPr>
        <w:t>These sections des</w:t>
      </w:r>
      <w:r w:rsidRPr="00F73F15">
        <w:rPr>
          <w:rFonts w:ascii="Palatino Linotype" w:hAnsi="Palatino Linotype"/>
          <w:sz w:val="20"/>
          <w:szCs w:val="20"/>
        </w:rPr>
        <w:t>cribe how to apply the material to</w:t>
      </w:r>
      <w:r>
        <w:rPr>
          <w:rFonts w:ascii="Palatino Linotype" w:hAnsi="Palatino Linotype"/>
          <w:sz w:val="20"/>
          <w:szCs w:val="20"/>
        </w:rPr>
        <w:t xml:space="preserve"> </w:t>
      </w:r>
      <w:r w:rsidRPr="00F73F15">
        <w:rPr>
          <w:rFonts w:ascii="Palatino Linotype" w:hAnsi="Palatino Linotype"/>
          <w:sz w:val="20"/>
          <w:szCs w:val="20"/>
        </w:rPr>
        <w:t>design project</w:t>
      </w:r>
      <w:r>
        <w:rPr>
          <w:rFonts w:ascii="Palatino Linotype" w:hAnsi="Palatino Linotype"/>
          <w:sz w:val="20"/>
          <w:szCs w:val="20"/>
        </w:rPr>
        <w:t>s</w:t>
      </w:r>
      <w:r w:rsidRPr="00F73F15">
        <w:rPr>
          <w:rFonts w:ascii="Palatino Linotype" w:hAnsi="Palatino Linotype"/>
          <w:sz w:val="20"/>
          <w:szCs w:val="20"/>
        </w:rPr>
        <w:t>.</w:t>
      </w:r>
    </w:p>
    <w:p w:rsidR="002754C8" w:rsidRPr="00F73F15" w:rsidRDefault="002754C8" w:rsidP="002754C8">
      <w:pPr>
        <w:pStyle w:val="Bookbullets"/>
        <w:jc w:val="both"/>
        <w:rPr>
          <w:rFonts w:ascii="Palatino Linotype" w:hAnsi="Palatino Linotype"/>
          <w:sz w:val="20"/>
          <w:szCs w:val="20"/>
        </w:rPr>
      </w:pPr>
      <w:r>
        <w:rPr>
          <w:rFonts w:ascii="Palatino Linotype" w:hAnsi="Palatino Linotype"/>
          <w:i/>
          <w:sz w:val="20"/>
          <w:szCs w:val="20"/>
        </w:rPr>
        <w:t>Checklists.</w:t>
      </w:r>
      <w:r>
        <w:rPr>
          <w:rFonts w:ascii="Palatino Linotype" w:hAnsi="Palatino Linotype"/>
          <w:sz w:val="20"/>
          <w:szCs w:val="20"/>
        </w:rPr>
        <w:t xml:space="preserve"> The checklists h</w:t>
      </w:r>
      <w:r w:rsidRPr="00F73F15">
        <w:rPr>
          <w:rFonts w:ascii="Palatino Linotype" w:hAnsi="Palatino Linotype"/>
          <w:sz w:val="20"/>
          <w:szCs w:val="20"/>
        </w:rPr>
        <w:t xml:space="preserve">elp students assess their </w:t>
      </w:r>
      <w:r>
        <w:rPr>
          <w:rFonts w:ascii="Palatino Linotype" w:hAnsi="Palatino Linotype"/>
          <w:sz w:val="20"/>
          <w:szCs w:val="20"/>
        </w:rPr>
        <w:t>progress</w:t>
      </w:r>
      <w:r w:rsidRPr="00F73F15">
        <w:rPr>
          <w:rFonts w:ascii="Palatino Linotype" w:hAnsi="Palatino Linotype"/>
          <w:sz w:val="20"/>
          <w:szCs w:val="20"/>
        </w:rPr>
        <w:t xml:space="preserve"> in different phases of their project</w:t>
      </w:r>
      <w:r>
        <w:rPr>
          <w:rFonts w:ascii="Palatino Linotype" w:hAnsi="Palatino Linotype"/>
          <w:sz w:val="20"/>
          <w:szCs w:val="20"/>
        </w:rPr>
        <w:t xml:space="preserve">. </w:t>
      </w:r>
    </w:p>
    <w:p w:rsidR="002754C8" w:rsidRPr="00F73F15" w:rsidRDefault="002754C8" w:rsidP="002754C8">
      <w:pPr>
        <w:pStyle w:val="Bookbullets"/>
        <w:jc w:val="both"/>
        <w:rPr>
          <w:rFonts w:ascii="Palatino Linotype" w:hAnsi="Palatino Linotype"/>
          <w:sz w:val="20"/>
          <w:szCs w:val="20"/>
        </w:rPr>
      </w:pPr>
      <w:r w:rsidRPr="005033AA">
        <w:rPr>
          <w:rFonts w:ascii="Palatino Linotype" w:hAnsi="Palatino Linotype"/>
          <w:i/>
          <w:sz w:val="20"/>
          <w:szCs w:val="20"/>
        </w:rPr>
        <w:t>Guidance Sections.</w:t>
      </w:r>
      <w:r>
        <w:rPr>
          <w:rFonts w:ascii="Palatino Linotype" w:hAnsi="Palatino Linotype"/>
          <w:sz w:val="20"/>
          <w:szCs w:val="20"/>
        </w:rPr>
        <w:t xml:space="preserve"> P</w:t>
      </w:r>
      <w:r w:rsidRPr="00F73F15">
        <w:rPr>
          <w:rFonts w:ascii="Palatino Linotype" w:hAnsi="Palatino Linotype"/>
          <w:sz w:val="20"/>
          <w:szCs w:val="20"/>
        </w:rPr>
        <w:t>rovide</w:t>
      </w:r>
      <w:r>
        <w:rPr>
          <w:rFonts w:ascii="Palatino Linotype" w:hAnsi="Palatino Linotype"/>
          <w:sz w:val="20"/>
          <w:szCs w:val="20"/>
        </w:rPr>
        <w:t xml:space="preserve"> practical</w:t>
      </w:r>
      <w:r w:rsidRPr="00F73F15">
        <w:rPr>
          <w:rFonts w:ascii="Palatino Linotype" w:hAnsi="Palatino Linotype"/>
          <w:sz w:val="20"/>
          <w:szCs w:val="20"/>
        </w:rPr>
        <w:t xml:space="preserve"> advice on how to apply the material to design projects.</w:t>
      </w:r>
    </w:p>
    <w:p w:rsidR="002754C8" w:rsidRDefault="002754C8" w:rsidP="002754C8">
      <w:pPr>
        <w:pStyle w:val="Bookbullets"/>
        <w:jc w:val="both"/>
        <w:rPr>
          <w:rFonts w:ascii="Palatino Linotype" w:hAnsi="Palatino Linotype"/>
          <w:sz w:val="20"/>
          <w:szCs w:val="20"/>
        </w:rPr>
      </w:pPr>
      <w:r w:rsidRPr="005033AA">
        <w:rPr>
          <w:rFonts w:ascii="Palatino Linotype" w:hAnsi="Palatino Linotype"/>
          <w:i/>
          <w:sz w:val="20"/>
          <w:szCs w:val="20"/>
        </w:rPr>
        <w:t xml:space="preserve">End of </w:t>
      </w:r>
      <w:r>
        <w:rPr>
          <w:rFonts w:ascii="Palatino Linotype" w:hAnsi="Palatino Linotype"/>
          <w:i/>
          <w:sz w:val="20"/>
          <w:szCs w:val="20"/>
        </w:rPr>
        <w:t>C</w:t>
      </w:r>
      <w:r w:rsidRPr="005033AA">
        <w:rPr>
          <w:rFonts w:ascii="Palatino Linotype" w:hAnsi="Palatino Linotype"/>
          <w:i/>
          <w:sz w:val="20"/>
          <w:szCs w:val="20"/>
        </w:rPr>
        <w:t xml:space="preserve">hapter </w:t>
      </w:r>
      <w:r>
        <w:rPr>
          <w:rFonts w:ascii="Palatino Linotype" w:hAnsi="Palatino Linotype"/>
          <w:i/>
          <w:sz w:val="20"/>
          <w:szCs w:val="20"/>
        </w:rPr>
        <w:t>P</w:t>
      </w:r>
      <w:r w:rsidRPr="005033AA">
        <w:rPr>
          <w:rFonts w:ascii="Palatino Linotype" w:hAnsi="Palatino Linotype"/>
          <w:i/>
          <w:sz w:val="20"/>
          <w:szCs w:val="20"/>
        </w:rPr>
        <w:t>roblems</w:t>
      </w:r>
      <w:r>
        <w:rPr>
          <w:rFonts w:ascii="Palatino Linotype" w:hAnsi="Palatino Linotype"/>
          <w:sz w:val="20"/>
          <w:szCs w:val="20"/>
        </w:rPr>
        <w:t>. They</w:t>
      </w:r>
      <w:r w:rsidRPr="00F73F15">
        <w:rPr>
          <w:rFonts w:ascii="Palatino Linotype" w:hAnsi="Palatino Linotype"/>
          <w:sz w:val="20"/>
          <w:szCs w:val="20"/>
        </w:rPr>
        <w:t xml:space="preserve"> demonstrate both comprehension and application of the material. In addition, there are problems that are directly applicable to capstone design projects. </w:t>
      </w:r>
    </w:p>
    <w:p w:rsidR="002754C8" w:rsidRPr="00F73F15" w:rsidRDefault="002754C8" w:rsidP="002754C8">
      <w:pPr>
        <w:pStyle w:val="Bookbullets"/>
        <w:jc w:val="both"/>
        <w:rPr>
          <w:rFonts w:ascii="Palatino Linotype" w:hAnsi="Palatino Linotype"/>
          <w:sz w:val="20"/>
          <w:szCs w:val="20"/>
        </w:rPr>
      </w:pPr>
      <w:r>
        <w:rPr>
          <w:rFonts w:ascii="Palatino Linotype" w:hAnsi="Palatino Linotype"/>
          <w:i/>
          <w:sz w:val="20"/>
          <w:szCs w:val="20"/>
        </w:rPr>
        <w:t xml:space="preserve">Professional Issues. </w:t>
      </w:r>
      <w:r>
        <w:rPr>
          <w:rFonts w:ascii="Palatino Linotype" w:hAnsi="Palatino Linotype"/>
          <w:sz w:val="20"/>
          <w:szCs w:val="20"/>
        </w:rPr>
        <w:t>P</w:t>
      </w:r>
      <w:r w:rsidRPr="00F73F15">
        <w:rPr>
          <w:rFonts w:ascii="Palatino Linotype" w:hAnsi="Palatino Linotype"/>
          <w:sz w:val="20"/>
          <w:szCs w:val="20"/>
        </w:rPr>
        <w:t xml:space="preserve">rovides examples of how to address </w:t>
      </w:r>
      <w:r w:rsidRPr="00F27D6F">
        <w:rPr>
          <w:rFonts w:ascii="Palatino Linotype" w:hAnsi="Palatino Linotype"/>
          <w:i/>
          <w:sz w:val="20"/>
          <w:szCs w:val="20"/>
        </w:rPr>
        <w:t>constraints</w:t>
      </w:r>
      <w:r w:rsidRPr="005033AA">
        <w:rPr>
          <w:rFonts w:ascii="Palatino Linotype" w:hAnsi="Palatino Linotype"/>
          <w:sz w:val="20"/>
          <w:szCs w:val="20"/>
        </w:rPr>
        <w:t xml:space="preserve"> and </w:t>
      </w:r>
      <w:r w:rsidRPr="00F27D6F">
        <w:rPr>
          <w:rFonts w:ascii="Palatino Linotype" w:hAnsi="Palatino Linotype"/>
          <w:i/>
          <w:sz w:val="20"/>
          <w:szCs w:val="20"/>
        </w:rPr>
        <w:t>standards</w:t>
      </w:r>
      <w:r>
        <w:rPr>
          <w:rFonts w:ascii="Palatino Linotype" w:hAnsi="Palatino Linotype"/>
          <w:sz w:val="20"/>
          <w:szCs w:val="20"/>
        </w:rPr>
        <w:t xml:space="preserve"> that are an important part of engineering design. </w:t>
      </w:r>
      <w:r w:rsidRPr="00F73F15">
        <w:rPr>
          <w:rFonts w:ascii="Palatino Linotype" w:hAnsi="Palatino Linotype"/>
          <w:sz w:val="20"/>
          <w:szCs w:val="20"/>
        </w:rPr>
        <w:t xml:space="preserve">Furthermore, it addresses </w:t>
      </w:r>
      <w:r>
        <w:rPr>
          <w:rFonts w:ascii="Palatino Linotype" w:hAnsi="Palatino Linotype"/>
          <w:sz w:val="20"/>
          <w:szCs w:val="20"/>
        </w:rPr>
        <w:t>professional skills</w:t>
      </w:r>
      <w:r w:rsidRPr="00F73F15">
        <w:rPr>
          <w:rFonts w:ascii="Palatino Linotype" w:hAnsi="Palatino Linotype"/>
          <w:sz w:val="20"/>
          <w:szCs w:val="20"/>
        </w:rPr>
        <w:t xml:space="preserve">, such as teamwork, ethics, and oral presentation ability. </w:t>
      </w:r>
      <w:r>
        <w:rPr>
          <w:rFonts w:ascii="Palatino Linotype" w:hAnsi="Palatino Linotype"/>
          <w:sz w:val="20"/>
          <w:szCs w:val="20"/>
        </w:rPr>
        <w:t>All of these are also important in meeting</w:t>
      </w:r>
      <w:r w:rsidRPr="00A40EED">
        <w:rPr>
          <w:rFonts w:ascii="Palatino Linotype" w:hAnsi="Palatino Linotype"/>
          <w:sz w:val="20"/>
          <w:szCs w:val="20"/>
        </w:rPr>
        <w:t xml:space="preserve"> </w:t>
      </w:r>
      <w:r>
        <w:rPr>
          <w:rFonts w:ascii="Palatino Linotype" w:hAnsi="Palatino Linotype"/>
          <w:sz w:val="20"/>
          <w:szCs w:val="20"/>
        </w:rPr>
        <w:t>the ABET accreditation criteria</w:t>
      </w:r>
      <w:r w:rsidRPr="00F73F15">
        <w:rPr>
          <w:rFonts w:ascii="Palatino Linotype" w:hAnsi="Palatino Linotype"/>
          <w:sz w:val="20"/>
          <w:szCs w:val="20"/>
        </w:rPr>
        <w:t>.</w:t>
      </w:r>
    </w:p>
    <w:p w:rsidR="002754C8" w:rsidRDefault="002754C8" w:rsidP="002754C8">
      <w:pPr>
        <w:pStyle w:val="Bookbullets"/>
        <w:jc w:val="both"/>
        <w:rPr>
          <w:rFonts w:ascii="Palatino Linotype" w:hAnsi="Palatino Linotype"/>
          <w:sz w:val="20"/>
          <w:szCs w:val="20"/>
        </w:rPr>
      </w:pPr>
      <w:r w:rsidRPr="005033AA">
        <w:rPr>
          <w:rFonts w:ascii="Palatino Linotype" w:hAnsi="Palatino Linotype"/>
          <w:i/>
          <w:sz w:val="20"/>
          <w:szCs w:val="20"/>
        </w:rPr>
        <w:t>Summary and Further Reading Sections</w:t>
      </w:r>
      <w:r>
        <w:rPr>
          <w:rFonts w:ascii="Palatino Linotype" w:hAnsi="Palatino Linotype"/>
          <w:sz w:val="20"/>
          <w:szCs w:val="20"/>
        </w:rPr>
        <w:t>. Included at the conclusion of each chapter, they provide guidance for those who would like to delve further into the material.</w:t>
      </w:r>
    </w:p>
    <w:p w:rsidR="002754C8" w:rsidRDefault="002754C8" w:rsidP="002754C8">
      <w:pPr>
        <w:pStyle w:val="Bookbullets"/>
        <w:jc w:val="both"/>
        <w:rPr>
          <w:rFonts w:ascii="Palatino Linotype" w:hAnsi="Palatino Linotype"/>
          <w:sz w:val="20"/>
          <w:szCs w:val="20"/>
        </w:rPr>
      </w:pPr>
      <w:r>
        <w:rPr>
          <w:rFonts w:ascii="Palatino Linotype" w:hAnsi="Palatino Linotype"/>
          <w:i/>
          <w:sz w:val="20"/>
          <w:szCs w:val="20"/>
        </w:rPr>
        <w:t xml:space="preserve">Instructor’s Manual. </w:t>
      </w:r>
      <w:r w:rsidRPr="00F73F15">
        <w:rPr>
          <w:rFonts w:ascii="Palatino Linotype" w:hAnsi="Palatino Linotype"/>
          <w:sz w:val="20"/>
          <w:szCs w:val="20"/>
        </w:rPr>
        <w:t>An instructor’s manual is available. It contains not only solutions, but guidance for instructors on</w:t>
      </w:r>
      <w:r>
        <w:rPr>
          <w:rFonts w:ascii="Palatino Linotype" w:hAnsi="Palatino Linotype"/>
          <w:sz w:val="20"/>
          <w:szCs w:val="20"/>
        </w:rPr>
        <w:t xml:space="preserve"> </w:t>
      </w:r>
      <w:r w:rsidRPr="00F73F15">
        <w:rPr>
          <w:rFonts w:ascii="Palatino Linotype" w:hAnsi="Palatino Linotype"/>
          <w:sz w:val="20"/>
          <w:szCs w:val="20"/>
        </w:rPr>
        <w:t>teach</w:t>
      </w:r>
      <w:r>
        <w:rPr>
          <w:rFonts w:ascii="Palatino Linotype" w:hAnsi="Palatino Linotype"/>
          <w:sz w:val="20"/>
          <w:szCs w:val="20"/>
        </w:rPr>
        <w:t>ing</w:t>
      </w:r>
      <w:r w:rsidRPr="00F73F15">
        <w:rPr>
          <w:rFonts w:ascii="Palatino Linotype" w:hAnsi="Palatino Linotype"/>
          <w:sz w:val="20"/>
          <w:szCs w:val="20"/>
        </w:rPr>
        <w:t xml:space="preserve"> the material and managing student design teams.</w:t>
      </w:r>
      <w:r>
        <w:rPr>
          <w:rFonts w:ascii="Palatino Linotype" w:hAnsi="Palatino Linotype"/>
          <w:sz w:val="20"/>
          <w:szCs w:val="20"/>
        </w:rPr>
        <w:t xml:space="preserve"> </w:t>
      </w:r>
    </w:p>
    <w:p w:rsidR="00A511B0" w:rsidRDefault="00A511B0" w:rsidP="002754C8">
      <w:pPr>
        <w:pStyle w:val="Bookbullets"/>
        <w:jc w:val="both"/>
        <w:rPr>
          <w:rFonts w:ascii="Palatino Linotype" w:hAnsi="Palatino Linotype"/>
          <w:sz w:val="20"/>
          <w:szCs w:val="20"/>
        </w:rPr>
      </w:pPr>
      <w:r w:rsidRPr="00A511B0">
        <w:rPr>
          <w:rFonts w:ascii="Palatino Linotype" w:hAnsi="Palatino Linotype"/>
          <w:i/>
          <w:sz w:val="20"/>
          <w:szCs w:val="20"/>
        </w:rPr>
        <w:t>PowerPoint</w:t>
      </w:r>
      <w:r w:rsidRPr="00A511B0">
        <w:rPr>
          <w:rFonts w:ascii="Palatino Linotype" w:hAnsi="Palatino Linotype"/>
          <w:i/>
          <w:sz w:val="20"/>
          <w:szCs w:val="20"/>
          <w:vertAlign w:val="superscript"/>
        </w:rPr>
        <w:t>TM</w:t>
      </w:r>
      <w:r w:rsidRPr="00A511B0">
        <w:rPr>
          <w:rFonts w:ascii="Palatino Linotype" w:hAnsi="Palatino Linotype"/>
          <w:i/>
          <w:sz w:val="20"/>
          <w:szCs w:val="20"/>
        </w:rPr>
        <w:t xml:space="preserve"> presentations</w:t>
      </w:r>
      <w:r>
        <w:rPr>
          <w:rFonts w:ascii="Palatino Linotype" w:hAnsi="Palatino Linotype"/>
          <w:sz w:val="20"/>
          <w:szCs w:val="20"/>
        </w:rPr>
        <w:t>. Available for instructors using the book.</w:t>
      </w:r>
    </w:p>
    <w:p w:rsidR="00A511B0" w:rsidRDefault="00A511B0" w:rsidP="002754C8">
      <w:pPr>
        <w:pStyle w:val="Bookbullets"/>
        <w:jc w:val="both"/>
        <w:rPr>
          <w:rFonts w:ascii="Palatino Linotype" w:hAnsi="Palatino Linotype"/>
          <w:sz w:val="20"/>
          <w:szCs w:val="20"/>
        </w:rPr>
      </w:pPr>
      <w:r>
        <w:rPr>
          <w:rFonts w:ascii="Palatino Linotype" w:hAnsi="Palatino Linotype"/>
          <w:i/>
          <w:sz w:val="20"/>
          <w:szCs w:val="20"/>
        </w:rPr>
        <w:t>Case Studies.</w:t>
      </w:r>
      <w:r>
        <w:rPr>
          <w:rFonts w:ascii="Palatino Linotype" w:hAnsi="Palatino Linotype"/>
          <w:sz w:val="20"/>
          <w:szCs w:val="20"/>
        </w:rPr>
        <w:t xml:space="preserve"> Student projects examples, developed using the processes in this book, are available for download by instructors and students. </w:t>
      </w:r>
    </w:p>
    <w:p w:rsidR="00A511B0" w:rsidRPr="00F73F15" w:rsidRDefault="00A511B0" w:rsidP="00A511B0">
      <w:pPr>
        <w:pStyle w:val="Bookbullets"/>
        <w:numPr>
          <w:ilvl w:val="0"/>
          <w:numId w:val="0"/>
        </w:numPr>
        <w:ind w:left="720" w:hanging="360"/>
        <w:jc w:val="both"/>
        <w:rPr>
          <w:rFonts w:ascii="Palatino Linotype" w:hAnsi="Palatino Linotype"/>
          <w:sz w:val="20"/>
          <w:szCs w:val="20"/>
        </w:rPr>
      </w:pPr>
    </w:p>
    <w:p w:rsidR="002754C8" w:rsidRDefault="002754C8" w:rsidP="002754C8">
      <w:pPr>
        <w:spacing w:after="120"/>
        <w:rPr>
          <w:rFonts w:ascii="Palatino Linotype" w:hAnsi="Palatino Linotype"/>
        </w:rPr>
      </w:pPr>
    </w:p>
    <w:p w:rsidR="0034047B" w:rsidRPr="00FE4AB8" w:rsidRDefault="0034047B" w:rsidP="00FE4AB8">
      <w:pPr>
        <w:jc w:val="both"/>
      </w:pPr>
    </w:p>
    <w:sectPr w:rsidR="0034047B" w:rsidRPr="00FE4AB8" w:rsidSect="008C2A9A">
      <w:headerReference w:type="even" r:id="rId7"/>
      <w:headerReference w:type="default" r:id="rId8"/>
      <w:footerReference w:type="even" r:id="rId9"/>
      <w:footerReference w:type="default" r:id="rId10"/>
      <w:footerReference w:type="first" r:id="rId11"/>
      <w:type w:val="continuous"/>
      <w:pgSz w:w="12240" w:h="15840" w:code="1"/>
      <w:pgMar w:top="1440" w:right="3060" w:bottom="3600" w:left="1260" w:header="720" w:footer="720" w:gutter="0"/>
      <w:pgNumType w:fmt="lowerRoman"/>
      <w:cols w:space="720" w:equalWidth="0">
        <w:col w:w="792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6BA3" w:rsidRDefault="00036BA3">
      <w:r>
        <w:separator/>
      </w:r>
    </w:p>
  </w:endnote>
  <w:endnote w:type="continuationSeparator" w:id="0">
    <w:p w:rsidR="00036BA3" w:rsidRDefault="0003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692E" w:rsidRDefault="00E4692E"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692E" w:rsidRDefault="00E4692E"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692E" w:rsidRPr="005136D5" w:rsidRDefault="00E4692E" w:rsidP="00BF3E83">
    <w:pPr>
      <w:pStyle w:val="Footer"/>
      <w:ind w:firstLine="360"/>
      <w:jc w:val="right"/>
      <w:rPr>
        <w:rFonts w:ascii="Arial" w:hAnsi="Arial" w:cs="Arial"/>
        <w:b/>
      </w:rPr>
    </w:pPr>
    <w:r w:rsidRPr="006A3AAE">
      <w:rPr>
        <w:rFonts w:ascii="Arial" w:hAnsi="Arial" w:cs="Arial"/>
        <w:sz w:val="20"/>
        <w:szCs w:val="20"/>
      </w:rPr>
      <w:tab/>
    </w:r>
  </w:p>
  <w:p w:rsidR="00E4692E" w:rsidRDefault="00E46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6BA3" w:rsidRDefault="00036BA3">
      <w:r>
        <w:separator/>
      </w:r>
    </w:p>
  </w:footnote>
  <w:footnote w:type="continuationSeparator" w:id="0">
    <w:p w:rsidR="00036BA3" w:rsidRDefault="0003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692E" w:rsidRPr="00BF3E83" w:rsidRDefault="00E4692E"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A511B0">
      <w:rPr>
        <w:rStyle w:val="PageNumber"/>
        <w:rFonts w:ascii="Arial" w:hAnsi="Arial" w:cs="Arial"/>
        <w:b/>
        <w:noProof/>
      </w:rPr>
      <w:t>ii</w:t>
    </w:r>
    <w:r w:rsidRPr="00BF3E83">
      <w:rPr>
        <w:rStyle w:val="PageNumber"/>
        <w:rFonts w:ascii="Arial" w:hAnsi="Arial" w:cs="Arial"/>
        <w:b/>
      </w:rPr>
      <w:fldChar w:fldCharType="end"/>
    </w:r>
  </w:p>
  <w:p w:rsidR="00E4692E" w:rsidRPr="00464F31" w:rsidRDefault="00E4692E" w:rsidP="001C6E40">
    <w:pPr>
      <w:pStyle w:val="Header"/>
      <w:spacing w:before="20"/>
      <w:ind w:right="360" w:firstLine="504"/>
      <w:rPr>
        <w:rFonts w:ascii="Arial" w:hAnsi="Arial" w:cs="Arial"/>
        <w:b/>
        <w:sz w:val="18"/>
        <w:szCs w:val="18"/>
      </w:rPr>
    </w:pPr>
    <w:r w:rsidRPr="00464F31">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692E" w:rsidRPr="00464F31" w:rsidRDefault="00E4692E" w:rsidP="008C2A9A">
    <w:pPr>
      <w:pStyle w:val="Header"/>
      <w:spacing w:before="20"/>
      <w:ind w:right="547" w:firstLine="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76E4266"/>
    <w:multiLevelType w:val="hybridMultilevel"/>
    <w:tmpl w:val="28800582"/>
    <w:lvl w:ilvl="0" w:tplc="480A0FD4">
      <w:start w:val="1"/>
      <w:numFmt w:val="bullet"/>
      <w:pStyle w:val="Book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321328"/>
    <w:multiLevelType w:val="hybridMultilevel"/>
    <w:tmpl w:val="288CF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9018A2"/>
    <w:multiLevelType w:val="multilevel"/>
    <w:tmpl w:val="DBD291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866945671">
    <w:abstractNumId w:val="3"/>
  </w:num>
  <w:num w:numId="2" w16cid:durableId="2106028305">
    <w:abstractNumId w:val="0"/>
  </w:num>
  <w:num w:numId="3" w16cid:durableId="1591155752">
    <w:abstractNumId w:val="1"/>
  </w:num>
  <w:num w:numId="4" w16cid:durableId="1910993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457F"/>
    <w:rsid w:val="0001147A"/>
    <w:rsid w:val="000136AC"/>
    <w:rsid w:val="00014D81"/>
    <w:rsid w:val="00015D9E"/>
    <w:rsid w:val="000232ED"/>
    <w:rsid w:val="000232F6"/>
    <w:rsid w:val="00025541"/>
    <w:rsid w:val="000268BF"/>
    <w:rsid w:val="00027096"/>
    <w:rsid w:val="00027398"/>
    <w:rsid w:val="00030A0C"/>
    <w:rsid w:val="00032B26"/>
    <w:rsid w:val="00032F53"/>
    <w:rsid w:val="00035470"/>
    <w:rsid w:val="00036BA3"/>
    <w:rsid w:val="00042BCB"/>
    <w:rsid w:val="00044344"/>
    <w:rsid w:val="000460C1"/>
    <w:rsid w:val="000465C3"/>
    <w:rsid w:val="00052913"/>
    <w:rsid w:val="00054A01"/>
    <w:rsid w:val="00060040"/>
    <w:rsid w:val="00061576"/>
    <w:rsid w:val="00064F6C"/>
    <w:rsid w:val="00065E4A"/>
    <w:rsid w:val="000673BB"/>
    <w:rsid w:val="0007112E"/>
    <w:rsid w:val="000713E3"/>
    <w:rsid w:val="000743F5"/>
    <w:rsid w:val="00074C87"/>
    <w:rsid w:val="000768E2"/>
    <w:rsid w:val="00077C54"/>
    <w:rsid w:val="0008577C"/>
    <w:rsid w:val="00085E8A"/>
    <w:rsid w:val="000874C7"/>
    <w:rsid w:val="00092432"/>
    <w:rsid w:val="000925F9"/>
    <w:rsid w:val="0009404D"/>
    <w:rsid w:val="00095A26"/>
    <w:rsid w:val="00095FEC"/>
    <w:rsid w:val="00096946"/>
    <w:rsid w:val="000978DE"/>
    <w:rsid w:val="000A064E"/>
    <w:rsid w:val="000A461D"/>
    <w:rsid w:val="000B34AD"/>
    <w:rsid w:val="000B39FE"/>
    <w:rsid w:val="000B493D"/>
    <w:rsid w:val="000B4E5E"/>
    <w:rsid w:val="000B60A2"/>
    <w:rsid w:val="000B6355"/>
    <w:rsid w:val="000B6E9A"/>
    <w:rsid w:val="000C0407"/>
    <w:rsid w:val="000C104A"/>
    <w:rsid w:val="000C2458"/>
    <w:rsid w:val="000C2A89"/>
    <w:rsid w:val="000C68F4"/>
    <w:rsid w:val="000C6B1A"/>
    <w:rsid w:val="000C7921"/>
    <w:rsid w:val="000D31E9"/>
    <w:rsid w:val="000E0AC8"/>
    <w:rsid w:val="000E2492"/>
    <w:rsid w:val="000E2947"/>
    <w:rsid w:val="000E4584"/>
    <w:rsid w:val="000E4D00"/>
    <w:rsid w:val="000E75B6"/>
    <w:rsid w:val="000F017C"/>
    <w:rsid w:val="000F50B7"/>
    <w:rsid w:val="000F7E3F"/>
    <w:rsid w:val="001004BB"/>
    <w:rsid w:val="00101261"/>
    <w:rsid w:val="0011045C"/>
    <w:rsid w:val="00111EC0"/>
    <w:rsid w:val="001133B2"/>
    <w:rsid w:val="001134B0"/>
    <w:rsid w:val="00113FC4"/>
    <w:rsid w:val="00116A2C"/>
    <w:rsid w:val="001208E0"/>
    <w:rsid w:val="001247DC"/>
    <w:rsid w:val="001254FC"/>
    <w:rsid w:val="00125DDB"/>
    <w:rsid w:val="00130503"/>
    <w:rsid w:val="00131495"/>
    <w:rsid w:val="00131A7B"/>
    <w:rsid w:val="00134125"/>
    <w:rsid w:val="0013421D"/>
    <w:rsid w:val="0013552E"/>
    <w:rsid w:val="00136B11"/>
    <w:rsid w:val="001408EB"/>
    <w:rsid w:val="00142558"/>
    <w:rsid w:val="001452B2"/>
    <w:rsid w:val="00153F11"/>
    <w:rsid w:val="00154A08"/>
    <w:rsid w:val="00156661"/>
    <w:rsid w:val="00160AA2"/>
    <w:rsid w:val="00163118"/>
    <w:rsid w:val="00163EF9"/>
    <w:rsid w:val="00166199"/>
    <w:rsid w:val="0016666B"/>
    <w:rsid w:val="001773CB"/>
    <w:rsid w:val="001777D5"/>
    <w:rsid w:val="0017795B"/>
    <w:rsid w:val="00181A54"/>
    <w:rsid w:val="0018221F"/>
    <w:rsid w:val="00182A77"/>
    <w:rsid w:val="001836D4"/>
    <w:rsid w:val="00184E93"/>
    <w:rsid w:val="001859F7"/>
    <w:rsid w:val="00186406"/>
    <w:rsid w:val="001867FB"/>
    <w:rsid w:val="00186D14"/>
    <w:rsid w:val="00190B3C"/>
    <w:rsid w:val="00191BA9"/>
    <w:rsid w:val="001926F6"/>
    <w:rsid w:val="00192EB8"/>
    <w:rsid w:val="00196634"/>
    <w:rsid w:val="001972B9"/>
    <w:rsid w:val="001A1781"/>
    <w:rsid w:val="001A3463"/>
    <w:rsid w:val="001A6A90"/>
    <w:rsid w:val="001A6E59"/>
    <w:rsid w:val="001B1275"/>
    <w:rsid w:val="001B1D8D"/>
    <w:rsid w:val="001B5505"/>
    <w:rsid w:val="001B5781"/>
    <w:rsid w:val="001B5B77"/>
    <w:rsid w:val="001B7B7D"/>
    <w:rsid w:val="001B7E58"/>
    <w:rsid w:val="001C3F73"/>
    <w:rsid w:val="001C5E25"/>
    <w:rsid w:val="001C6E40"/>
    <w:rsid w:val="001D302F"/>
    <w:rsid w:val="001D4662"/>
    <w:rsid w:val="001D47FB"/>
    <w:rsid w:val="001D6C94"/>
    <w:rsid w:val="001E1279"/>
    <w:rsid w:val="001F35B2"/>
    <w:rsid w:val="001F716B"/>
    <w:rsid w:val="00200738"/>
    <w:rsid w:val="002020F3"/>
    <w:rsid w:val="002028FF"/>
    <w:rsid w:val="00204B24"/>
    <w:rsid w:val="0020503C"/>
    <w:rsid w:val="002059AE"/>
    <w:rsid w:val="00206D89"/>
    <w:rsid w:val="00210ECB"/>
    <w:rsid w:val="00212104"/>
    <w:rsid w:val="00216CC5"/>
    <w:rsid w:val="002173E3"/>
    <w:rsid w:val="00217667"/>
    <w:rsid w:val="00217694"/>
    <w:rsid w:val="002227AB"/>
    <w:rsid w:val="00222C40"/>
    <w:rsid w:val="00230C14"/>
    <w:rsid w:val="002324E7"/>
    <w:rsid w:val="00232AD4"/>
    <w:rsid w:val="002352B2"/>
    <w:rsid w:val="00242A42"/>
    <w:rsid w:val="00242F68"/>
    <w:rsid w:val="00243BE0"/>
    <w:rsid w:val="0024736C"/>
    <w:rsid w:val="002530CC"/>
    <w:rsid w:val="00253A86"/>
    <w:rsid w:val="00253D80"/>
    <w:rsid w:val="002541D9"/>
    <w:rsid w:val="00254BF8"/>
    <w:rsid w:val="0025792F"/>
    <w:rsid w:val="00260CE2"/>
    <w:rsid w:val="0026171F"/>
    <w:rsid w:val="0026178E"/>
    <w:rsid w:val="00261E84"/>
    <w:rsid w:val="0026307C"/>
    <w:rsid w:val="00265009"/>
    <w:rsid w:val="002656D8"/>
    <w:rsid w:val="0027370D"/>
    <w:rsid w:val="002742BB"/>
    <w:rsid w:val="0027444B"/>
    <w:rsid w:val="002754C8"/>
    <w:rsid w:val="002756B5"/>
    <w:rsid w:val="0027572C"/>
    <w:rsid w:val="002759A6"/>
    <w:rsid w:val="00275A79"/>
    <w:rsid w:val="00277F7A"/>
    <w:rsid w:val="002811D7"/>
    <w:rsid w:val="00282FE4"/>
    <w:rsid w:val="00283F3C"/>
    <w:rsid w:val="00284510"/>
    <w:rsid w:val="00284EEF"/>
    <w:rsid w:val="002879B3"/>
    <w:rsid w:val="00292E7C"/>
    <w:rsid w:val="00294CF4"/>
    <w:rsid w:val="0029600A"/>
    <w:rsid w:val="002B19F3"/>
    <w:rsid w:val="002B24AF"/>
    <w:rsid w:val="002B2711"/>
    <w:rsid w:val="002B2792"/>
    <w:rsid w:val="002B2F09"/>
    <w:rsid w:val="002C321A"/>
    <w:rsid w:val="002C44BB"/>
    <w:rsid w:val="002C50DE"/>
    <w:rsid w:val="002D0C71"/>
    <w:rsid w:val="002D3D4D"/>
    <w:rsid w:val="002D5BA0"/>
    <w:rsid w:val="002E1DE8"/>
    <w:rsid w:val="002E2E5F"/>
    <w:rsid w:val="002E59B5"/>
    <w:rsid w:val="002E78CB"/>
    <w:rsid w:val="002F0CF9"/>
    <w:rsid w:val="002F295E"/>
    <w:rsid w:val="002F299B"/>
    <w:rsid w:val="002F4388"/>
    <w:rsid w:val="002F571F"/>
    <w:rsid w:val="002F6809"/>
    <w:rsid w:val="002F6CF3"/>
    <w:rsid w:val="00300523"/>
    <w:rsid w:val="003014A9"/>
    <w:rsid w:val="00301789"/>
    <w:rsid w:val="003034FC"/>
    <w:rsid w:val="003135EA"/>
    <w:rsid w:val="00320653"/>
    <w:rsid w:val="003206F1"/>
    <w:rsid w:val="00320862"/>
    <w:rsid w:val="0032097B"/>
    <w:rsid w:val="00320EB6"/>
    <w:rsid w:val="00321262"/>
    <w:rsid w:val="00322F1E"/>
    <w:rsid w:val="003247B8"/>
    <w:rsid w:val="00324D93"/>
    <w:rsid w:val="003256B4"/>
    <w:rsid w:val="0033205E"/>
    <w:rsid w:val="003356E8"/>
    <w:rsid w:val="0034047B"/>
    <w:rsid w:val="0034331A"/>
    <w:rsid w:val="003458B0"/>
    <w:rsid w:val="00353A1D"/>
    <w:rsid w:val="00355EAA"/>
    <w:rsid w:val="00356ECD"/>
    <w:rsid w:val="003639E6"/>
    <w:rsid w:val="00363C59"/>
    <w:rsid w:val="00364619"/>
    <w:rsid w:val="00366049"/>
    <w:rsid w:val="00366481"/>
    <w:rsid w:val="003669EF"/>
    <w:rsid w:val="00366A4D"/>
    <w:rsid w:val="00370F7D"/>
    <w:rsid w:val="0037298A"/>
    <w:rsid w:val="00372D3C"/>
    <w:rsid w:val="00373973"/>
    <w:rsid w:val="00381CC3"/>
    <w:rsid w:val="0038309D"/>
    <w:rsid w:val="00385B68"/>
    <w:rsid w:val="003911B1"/>
    <w:rsid w:val="00391516"/>
    <w:rsid w:val="003A1664"/>
    <w:rsid w:val="003A1CE3"/>
    <w:rsid w:val="003A23EE"/>
    <w:rsid w:val="003A5DE0"/>
    <w:rsid w:val="003A6179"/>
    <w:rsid w:val="003B0410"/>
    <w:rsid w:val="003B30A8"/>
    <w:rsid w:val="003B621A"/>
    <w:rsid w:val="003B69D7"/>
    <w:rsid w:val="003B6E48"/>
    <w:rsid w:val="003B740D"/>
    <w:rsid w:val="003C2712"/>
    <w:rsid w:val="003C3295"/>
    <w:rsid w:val="003C3B22"/>
    <w:rsid w:val="003C4068"/>
    <w:rsid w:val="003C53B2"/>
    <w:rsid w:val="003C6441"/>
    <w:rsid w:val="003D1829"/>
    <w:rsid w:val="003D3111"/>
    <w:rsid w:val="003D36F7"/>
    <w:rsid w:val="003D6ADA"/>
    <w:rsid w:val="003E2A4A"/>
    <w:rsid w:val="003E2CC7"/>
    <w:rsid w:val="003E3F2E"/>
    <w:rsid w:val="003E7A7E"/>
    <w:rsid w:val="003E7EF4"/>
    <w:rsid w:val="003F0249"/>
    <w:rsid w:val="003F44B4"/>
    <w:rsid w:val="003F5EAF"/>
    <w:rsid w:val="004009A3"/>
    <w:rsid w:val="00401555"/>
    <w:rsid w:val="0040292C"/>
    <w:rsid w:val="00405700"/>
    <w:rsid w:val="00407F3C"/>
    <w:rsid w:val="004127E5"/>
    <w:rsid w:val="00414DFC"/>
    <w:rsid w:val="004153C1"/>
    <w:rsid w:val="00422003"/>
    <w:rsid w:val="00422D5B"/>
    <w:rsid w:val="00422D8B"/>
    <w:rsid w:val="004250BB"/>
    <w:rsid w:val="004264DF"/>
    <w:rsid w:val="00430EB5"/>
    <w:rsid w:val="00432ED1"/>
    <w:rsid w:val="00433EB7"/>
    <w:rsid w:val="004363D6"/>
    <w:rsid w:val="004367E8"/>
    <w:rsid w:val="00436F69"/>
    <w:rsid w:val="0044143C"/>
    <w:rsid w:val="0044315A"/>
    <w:rsid w:val="00443D67"/>
    <w:rsid w:val="00444228"/>
    <w:rsid w:val="0045792B"/>
    <w:rsid w:val="00464F31"/>
    <w:rsid w:val="00467742"/>
    <w:rsid w:val="0047017C"/>
    <w:rsid w:val="0047473B"/>
    <w:rsid w:val="00475475"/>
    <w:rsid w:val="0047657D"/>
    <w:rsid w:val="004772E3"/>
    <w:rsid w:val="00477788"/>
    <w:rsid w:val="00482548"/>
    <w:rsid w:val="00482E9D"/>
    <w:rsid w:val="00493155"/>
    <w:rsid w:val="0049424A"/>
    <w:rsid w:val="0049674E"/>
    <w:rsid w:val="00497BD3"/>
    <w:rsid w:val="004A09DC"/>
    <w:rsid w:val="004A2082"/>
    <w:rsid w:val="004A2368"/>
    <w:rsid w:val="004B4D77"/>
    <w:rsid w:val="004B6998"/>
    <w:rsid w:val="004B6B82"/>
    <w:rsid w:val="004C2AA0"/>
    <w:rsid w:val="004C396F"/>
    <w:rsid w:val="004C3ECF"/>
    <w:rsid w:val="004C5D6B"/>
    <w:rsid w:val="004C7788"/>
    <w:rsid w:val="004E133D"/>
    <w:rsid w:val="004E1BC7"/>
    <w:rsid w:val="004E39CE"/>
    <w:rsid w:val="004F1F93"/>
    <w:rsid w:val="004F3BC7"/>
    <w:rsid w:val="004F5032"/>
    <w:rsid w:val="004F61D7"/>
    <w:rsid w:val="004F71C9"/>
    <w:rsid w:val="005002EA"/>
    <w:rsid w:val="005033AA"/>
    <w:rsid w:val="00504601"/>
    <w:rsid w:val="00507779"/>
    <w:rsid w:val="00512C64"/>
    <w:rsid w:val="005136D5"/>
    <w:rsid w:val="00513DC8"/>
    <w:rsid w:val="00514E4E"/>
    <w:rsid w:val="005170EA"/>
    <w:rsid w:val="00522CCD"/>
    <w:rsid w:val="00523E9D"/>
    <w:rsid w:val="00524EE8"/>
    <w:rsid w:val="005408DA"/>
    <w:rsid w:val="00541573"/>
    <w:rsid w:val="00541C5F"/>
    <w:rsid w:val="00544397"/>
    <w:rsid w:val="005531DC"/>
    <w:rsid w:val="00553799"/>
    <w:rsid w:val="0055578A"/>
    <w:rsid w:val="00561B33"/>
    <w:rsid w:val="005629E0"/>
    <w:rsid w:val="005630FE"/>
    <w:rsid w:val="005635FE"/>
    <w:rsid w:val="00565BF5"/>
    <w:rsid w:val="00571039"/>
    <w:rsid w:val="005733B7"/>
    <w:rsid w:val="00574199"/>
    <w:rsid w:val="00580FB1"/>
    <w:rsid w:val="0058292B"/>
    <w:rsid w:val="0058390A"/>
    <w:rsid w:val="00584704"/>
    <w:rsid w:val="0058754A"/>
    <w:rsid w:val="00587735"/>
    <w:rsid w:val="00591660"/>
    <w:rsid w:val="00594DD7"/>
    <w:rsid w:val="00596C49"/>
    <w:rsid w:val="005A090E"/>
    <w:rsid w:val="005A5C42"/>
    <w:rsid w:val="005A63C0"/>
    <w:rsid w:val="005A7C3C"/>
    <w:rsid w:val="005B1BBA"/>
    <w:rsid w:val="005B291B"/>
    <w:rsid w:val="005B2C45"/>
    <w:rsid w:val="005B307C"/>
    <w:rsid w:val="005B39A5"/>
    <w:rsid w:val="005B5F13"/>
    <w:rsid w:val="005C237F"/>
    <w:rsid w:val="005C2514"/>
    <w:rsid w:val="005C455C"/>
    <w:rsid w:val="005C496C"/>
    <w:rsid w:val="005C4984"/>
    <w:rsid w:val="005C6835"/>
    <w:rsid w:val="005C79AF"/>
    <w:rsid w:val="005D0483"/>
    <w:rsid w:val="005D1A1C"/>
    <w:rsid w:val="005E2333"/>
    <w:rsid w:val="005E27DD"/>
    <w:rsid w:val="005E4C90"/>
    <w:rsid w:val="005E5768"/>
    <w:rsid w:val="005E7ADF"/>
    <w:rsid w:val="005F0CBF"/>
    <w:rsid w:val="005F2352"/>
    <w:rsid w:val="005F47F5"/>
    <w:rsid w:val="005F4AEA"/>
    <w:rsid w:val="006003EE"/>
    <w:rsid w:val="00601F24"/>
    <w:rsid w:val="00605184"/>
    <w:rsid w:val="00613496"/>
    <w:rsid w:val="00614293"/>
    <w:rsid w:val="006160A6"/>
    <w:rsid w:val="0062061F"/>
    <w:rsid w:val="00621835"/>
    <w:rsid w:val="00623939"/>
    <w:rsid w:val="006255CC"/>
    <w:rsid w:val="00630C36"/>
    <w:rsid w:val="00633B9F"/>
    <w:rsid w:val="0063413D"/>
    <w:rsid w:val="00634A20"/>
    <w:rsid w:val="00636A8A"/>
    <w:rsid w:val="00637C87"/>
    <w:rsid w:val="00640128"/>
    <w:rsid w:val="0064048B"/>
    <w:rsid w:val="00641144"/>
    <w:rsid w:val="00641762"/>
    <w:rsid w:val="00641951"/>
    <w:rsid w:val="00642958"/>
    <w:rsid w:val="0064414E"/>
    <w:rsid w:val="00645176"/>
    <w:rsid w:val="00650477"/>
    <w:rsid w:val="00655EA0"/>
    <w:rsid w:val="00657BBC"/>
    <w:rsid w:val="006613FB"/>
    <w:rsid w:val="00664857"/>
    <w:rsid w:val="006715A8"/>
    <w:rsid w:val="0067467F"/>
    <w:rsid w:val="00680AB7"/>
    <w:rsid w:val="00681C25"/>
    <w:rsid w:val="00687406"/>
    <w:rsid w:val="006A1CBA"/>
    <w:rsid w:val="006A348B"/>
    <w:rsid w:val="006A3AAE"/>
    <w:rsid w:val="006A758D"/>
    <w:rsid w:val="006A7692"/>
    <w:rsid w:val="006B0250"/>
    <w:rsid w:val="006B0B42"/>
    <w:rsid w:val="006B4B1B"/>
    <w:rsid w:val="006C43CD"/>
    <w:rsid w:val="006C4502"/>
    <w:rsid w:val="006C6120"/>
    <w:rsid w:val="006D3DA7"/>
    <w:rsid w:val="006D5650"/>
    <w:rsid w:val="006D57E0"/>
    <w:rsid w:val="006D5DF1"/>
    <w:rsid w:val="006E0F71"/>
    <w:rsid w:val="006E1656"/>
    <w:rsid w:val="006E2B3B"/>
    <w:rsid w:val="006E30DD"/>
    <w:rsid w:val="006E5C16"/>
    <w:rsid w:val="006E5EE6"/>
    <w:rsid w:val="006F030F"/>
    <w:rsid w:val="006F3042"/>
    <w:rsid w:val="006F6FAE"/>
    <w:rsid w:val="00702D98"/>
    <w:rsid w:val="00702F8E"/>
    <w:rsid w:val="00703E44"/>
    <w:rsid w:val="007040CB"/>
    <w:rsid w:val="00704BD0"/>
    <w:rsid w:val="00704EF6"/>
    <w:rsid w:val="007062C3"/>
    <w:rsid w:val="00710DCD"/>
    <w:rsid w:val="00710E74"/>
    <w:rsid w:val="00711F31"/>
    <w:rsid w:val="00712F95"/>
    <w:rsid w:val="00714A46"/>
    <w:rsid w:val="0072177A"/>
    <w:rsid w:val="00722EFC"/>
    <w:rsid w:val="007238E2"/>
    <w:rsid w:val="00724940"/>
    <w:rsid w:val="00732546"/>
    <w:rsid w:val="007330A9"/>
    <w:rsid w:val="0073340D"/>
    <w:rsid w:val="00734359"/>
    <w:rsid w:val="00734422"/>
    <w:rsid w:val="00735964"/>
    <w:rsid w:val="007402EF"/>
    <w:rsid w:val="00742AB5"/>
    <w:rsid w:val="00746634"/>
    <w:rsid w:val="0075029C"/>
    <w:rsid w:val="00750CC4"/>
    <w:rsid w:val="00757830"/>
    <w:rsid w:val="00757D2E"/>
    <w:rsid w:val="00760148"/>
    <w:rsid w:val="00760DD9"/>
    <w:rsid w:val="00763662"/>
    <w:rsid w:val="007651FA"/>
    <w:rsid w:val="00770F03"/>
    <w:rsid w:val="00777335"/>
    <w:rsid w:val="00781133"/>
    <w:rsid w:val="00796336"/>
    <w:rsid w:val="007A133D"/>
    <w:rsid w:val="007A7091"/>
    <w:rsid w:val="007A7CB8"/>
    <w:rsid w:val="007A7F61"/>
    <w:rsid w:val="007B06BD"/>
    <w:rsid w:val="007B2E9F"/>
    <w:rsid w:val="007B2FFD"/>
    <w:rsid w:val="007B32AC"/>
    <w:rsid w:val="007C186C"/>
    <w:rsid w:val="007C28B4"/>
    <w:rsid w:val="007C7EE0"/>
    <w:rsid w:val="007D0753"/>
    <w:rsid w:val="007D156F"/>
    <w:rsid w:val="007D3CF2"/>
    <w:rsid w:val="007E2324"/>
    <w:rsid w:val="007E2EE7"/>
    <w:rsid w:val="007E5A91"/>
    <w:rsid w:val="007E6480"/>
    <w:rsid w:val="007E7CBD"/>
    <w:rsid w:val="007F009E"/>
    <w:rsid w:val="007F2795"/>
    <w:rsid w:val="007F4D93"/>
    <w:rsid w:val="007F5C3C"/>
    <w:rsid w:val="007F75BD"/>
    <w:rsid w:val="0080375D"/>
    <w:rsid w:val="00806778"/>
    <w:rsid w:val="00807ECF"/>
    <w:rsid w:val="008123CE"/>
    <w:rsid w:val="0081276B"/>
    <w:rsid w:val="00813761"/>
    <w:rsid w:val="00814268"/>
    <w:rsid w:val="00816778"/>
    <w:rsid w:val="00817E05"/>
    <w:rsid w:val="008253CC"/>
    <w:rsid w:val="00830E0A"/>
    <w:rsid w:val="00831057"/>
    <w:rsid w:val="00834449"/>
    <w:rsid w:val="008345BD"/>
    <w:rsid w:val="00836C02"/>
    <w:rsid w:val="00836F7D"/>
    <w:rsid w:val="00837C06"/>
    <w:rsid w:val="00841290"/>
    <w:rsid w:val="008421BB"/>
    <w:rsid w:val="00844545"/>
    <w:rsid w:val="00845159"/>
    <w:rsid w:val="008474FD"/>
    <w:rsid w:val="0085033F"/>
    <w:rsid w:val="00851750"/>
    <w:rsid w:val="008535A8"/>
    <w:rsid w:val="008564CF"/>
    <w:rsid w:val="008568D2"/>
    <w:rsid w:val="00864A33"/>
    <w:rsid w:val="00866D8E"/>
    <w:rsid w:val="008754D5"/>
    <w:rsid w:val="0087720B"/>
    <w:rsid w:val="008776EA"/>
    <w:rsid w:val="0088007A"/>
    <w:rsid w:val="00882173"/>
    <w:rsid w:val="00884374"/>
    <w:rsid w:val="00884D20"/>
    <w:rsid w:val="00887506"/>
    <w:rsid w:val="00892929"/>
    <w:rsid w:val="00892DC7"/>
    <w:rsid w:val="008930B1"/>
    <w:rsid w:val="0089560D"/>
    <w:rsid w:val="008979BE"/>
    <w:rsid w:val="008A0D24"/>
    <w:rsid w:val="008A4598"/>
    <w:rsid w:val="008A5388"/>
    <w:rsid w:val="008A6B04"/>
    <w:rsid w:val="008A7425"/>
    <w:rsid w:val="008B1893"/>
    <w:rsid w:val="008B38CC"/>
    <w:rsid w:val="008B5856"/>
    <w:rsid w:val="008B6989"/>
    <w:rsid w:val="008B7435"/>
    <w:rsid w:val="008C0631"/>
    <w:rsid w:val="008C2A9A"/>
    <w:rsid w:val="008C3208"/>
    <w:rsid w:val="008D070F"/>
    <w:rsid w:val="008D2516"/>
    <w:rsid w:val="008D2766"/>
    <w:rsid w:val="008D7624"/>
    <w:rsid w:val="008E2587"/>
    <w:rsid w:val="008E49AA"/>
    <w:rsid w:val="008F0442"/>
    <w:rsid w:val="008F123E"/>
    <w:rsid w:val="008F1ED7"/>
    <w:rsid w:val="008F4562"/>
    <w:rsid w:val="008F6AEE"/>
    <w:rsid w:val="00903582"/>
    <w:rsid w:val="009036A6"/>
    <w:rsid w:val="00913DF0"/>
    <w:rsid w:val="009148A3"/>
    <w:rsid w:val="009154A4"/>
    <w:rsid w:val="00915554"/>
    <w:rsid w:val="00923DBF"/>
    <w:rsid w:val="00925BEA"/>
    <w:rsid w:val="00931EE8"/>
    <w:rsid w:val="00933C1F"/>
    <w:rsid w:val="009374E8"/>
    <w:rsid w:val="009400FB"/>
    <w:rsid w:val="00943406"/>
    <w:rsid w:val="00945D6C"/>
    <w:rsid w:val="0094691B"/>
    <w:rsid w:val="00946FA2"/>
    <w:rsid w:val="00947CEB"/>
    <w:rsid w:val="009505B0"/>
    <w:rsid w:val="00954BEB"/>
    <w:rsid w:val="0095732C"/>
    <w:rsid w:val="0096195F"/>
    <w:rsid w:val="009716A2"/>
    <w:rsid w:val="00971F2F"/>
    <w:rsid w:val="009728E1"/>
    <w:rsid w:val="00974F76"/>
    <w:rsid w:val="00975244"/>
    <w:rsid w:val="00977DFB"/>
    <w:rsid w:val="00981BC6"/>
    <w:rsid w:val="00983451"/>
    <w:rsid w:val="00983A34"/>
    <w:rsid w:val="009900A3"/>
    <w:rsid w:val="00991393"/>
    <w:rsid w:val="009A1756"/>
    <w:rsid w:val="009A2EC3"/>
    <w:rsid w:val="009A461E"/>
    <w:rsid w:val="009A4A59"/>
    <w:rsid w:val="009A605C"/>
    <w:rsid w:val="009B2390"/>
    <w:rsid w:val="009B3311"/>
    <w:rsid w:val="009B5DF5"/>
    <w:rsid w:val="009B6EAE"/>
    <w:rsid w:val="009B7730"/>
    <w:rsid w:val="009C0A57"/>
    <w:rsid w:val="009C0BBD"/>
    <w:rsid w:val="009C1AF2"/>
    <w:rsid w:val="009C2067"/>
    <w:rsid w:val="009C3D03"/>
    <w:rsid w:val="009C549F"/>
    <w:rsid w:val="009C7EF6"/>
    <w:rsid w:val="009D233C"/>
    <w:rsid w:val="009D2C02"/>
    <w:rsid w:val="009D47E4"/>
    <w:rsid w:val="009D47E9"/>
    <w:rsid w:val="009D6FB6"/>
    <w:rsid w:val="009D7915"/>
    <w:rsid w:val="009E04BA"/>
    <w:rsid w:val="009E1AEB"/>
    <w:rsid w:val="009E223A"/>
    <w:rsid w:val="009E271F"/>
    <w:rsid w:val="009E35CC"/>
    <w:rsid w:val="009E4148"/>
    <w:rsid w:val="009F1009"/>
    <w:rsid w:val="009F320E"/>
    <w:rsid w:val="009F4B13"/>
    <w:rsid w:val="009F62A4"/>
    <w:rsid w:val="009F63FC"/>
    <w:rsid w:val="009F74D9"/>
    <w:rsid w:val="00A00C03"/>
    <w:rsid w:val="00A048B0"/>
    <w:rsid w:val="00A05202"/>
    <w:rsid w:val="00A05593"/>
    <w:rsid w:val="00A161D9"/>
    <w:rsid w:val="00A17ED8"/>
    <w:rsid w:val="00A21A71"/>
    <w:rsid w:val="00A21E19"/>
    <w:rsid w:val="00A25628"/>
    <w:rsid w:val="00A2611A"/>
    <w:rsid w:val="00A26F08"/>
    <w:rsid w:val="00A27F7A"/>
    <w:rsid w:val="00A3057D"/>
    <w:rsid w:val="00A33C75"/>
    <w:rsid w:val="00A3439D"/>
    <w:rsid w:val="00A35717"/>
    <w:rsid w:val="00A40234"/>
    <w:rsid w:val="00A40EED"/>
    <w:rsid w:val="00A44AD7"/>
    <w:rsid w:val="00A47E0B"/>
    <w:rsid w:val="00A50522"/>
    <w:rsid w:val="00A50873"/>
    <w:rsid w:val="00A511B0"/>
    <w:rsid w:val="00A515E9"/>
    <w:rsid w:val="00A55BCB"/>
    <w:rsid w:val="00A574C4"/>
    <w:rsid w:val="00A622A1"/>
    <w:rsid w:val="00A63BFA"/>
    <w:rsid w:val="00A65737"/>
    <w:rsid w:val="00A669ED"/>
    <w:rsid w:val="00A72A85"/>
    <w:rsid w:val="00A74ECD"/>
    <w:rsid w:val="00A80F65"/>
    <w:rsid w:val="00A82AFC"/>
    <w:rsid w:val="00A84B39"/>
    <w:rsid w:val="00A86E39"/>
    <w:rsid w:val="00A9133C"/>
    <w:rsid w:val="00A92D06"/>
    <w:rsid w:val="00A96CEA"/>
    <w:rsid w:val="00AA0F9C"/>
    <w:rsid w:val="00AA7D98"/>
    <w:rsid w:val="00AB53DD"/>
    <w:rsid w:val="00AC4DAA"/>
    <w:rsid w:val="00AC5C31"/>
    <w:rsid w:val="00AD73F4"/>
    <w:rsid w:val="00AE2B8A"/>
    <w:rsid w:val="00AE4B40"/>
    <w:rsid w:val="00AE6DA6"/>
    <w:rsid w:val="00AF4AF5"/>
    <w:rsid w:val="00AF7BD2"/>
    <w:rsid w:val="00B000D2"/>
    <w:rsid w:val="00B024F2"/>
    <w:rsid w:val="00B04544"/>
    <w:rsid w:val="00B04701"/>
    <w:rsid w:val="00B06CC8"/>
    <w:rsid w:val="00B138F8"/>
    <w:rsid w:val="00B25A93"/>
    <w:rsid w:val="00B26A29"/>
    <w:rsid w:val="00B30976"/>
    <w:rsid w:val="00B33427"/>
    <w:rsid w:val="00B33927"/>
    <w:rsid w:val="00B34AB4"/>
    <w:rsid w:val="00B379CA"/>
    <w:rsid w:val="00B40A2B"/>
    <w:rsid w:val="00B40F8D"/>
    <w:rsid w:val="00B4256D"/>
    <w:rsid w:val="00B433F2"/>
    <w:rsid w:val="00B43841"/>
    <w:rsid w:val="00B519C7"/>
    <w:rsid w:val="00B57E51"/>
    <w:rsid w:val="00B63B28"/>
    <w:rsid w:val="00B6762E"/>
    <w:rsid w:val="00B70505"/>
    <w:rsid w:val="00B71188"/>
    <w:rsid w:val="00B72095"/>
    <w:rsid w:val="00B724EA"/>
    <w:rsid w:val="00B747D8"/>
    <w:rsid w:val="00B7750C"/>
    <w:rsid w:val="00B84014"/>
    <w:rsid w:val="00B90350"/>
    <w:rsid w:val="00B907D3"/>
    <w:rsid w:val="00B90CF5"/>
    <w:rsid w:val="00B931FA"/>
    <w:rsid w:val="00B9667B"/>
    <w:rsid w:val="00BA248D"/>
    <w:rsid w:val="00BA4600"/>
    <w:rsid w:val="00BA7B3A"/>
    <w:rsid w:val="00BB4BD4"/>
    <w:rsid w:val="00BB7592"/>
    <w:rsid w:val="00BB76A2"/>
    <w:rsid w:val="00BC08BE"/>
    <w:rsid w:val="00BC2732"/>
    <w:rsid w:val="00BC3B7A"/>
    <w:rsid w:val="00BC4340"/>
    <w:rsid w:val="00BC562F"/>
    <w:rsid w:val="00BC5BE0"/>
    <w:rsid w:val="00BD0294"/>
    <w:rsid w:val="00BD7A02"/>
    <w:rsid w:val="00BE020A"/>
    <w:rsid w:val="00BE19CC"/>
    <w:rsid w:val="00BE3202"/>
    <w:rsid w:val="00BE7C7A"/>
    <w:rsid w:val="00BF3E83"/>
    <w:rsid w:val="00BF4B7C"/>
    <w:rsid w:val="00BF7B10"/>
    <w:rsid w:val="00BF7FCB"/>
    <w:rsid w:val="00C0087E"/>
    <w:rsid w:val="00C03521"/>
    <w:rsid w:val="00C125F3"/>
    <w:rsid w:val="00C1285C"/>
    <w:rsid w:val="00C140C5"/>
    <w:rsid w:val="00C20D5F"/>
    <w:rsid w:val="00C21175"/>
    <w:rsid w:val="00C21418"/>
    <w:rsid w:val="00C22CC1"/>
    <w:rsid w:val="00C302EB"/>
    <w:rsid w:val="00C31D2E"/>
    <w:rsid w:val="00C34E5B"/>
    <w:rsid w:val="00C35CD6"/>
    <w:rsid w:val="00C4185F"/>
    <w:rsid w:val="00C41AF7"/>
    <w:rsid w:val="00C428E0"/>
    <w:rsid w:val="00C43D75"/>
    <w:rsid w:val="00C45024"/>
    <w:rsid w:val="00C53BED"/>
    <w:rsid w:val="00C541C7"/>
    <w:rsid w:val="00C5552E"/>
    <w:rsid w:val="00C60643"/>
    <w:rsid w:val="00C64E7D"/>
    <w:rsid w:val="00C651EB"/>
    <w:rsid w:val="00C7022D"/>
    <w:rsid w:val="00C7176A"/>
    <w:rsid w:val="00C71C3D"/>
    <w:rsid w:val="00C71E0E"/>
    <w:rsid w:val="00C749C1"/>
    <w:rsid w:val="00C76409"/>
    <w:rsid w:val="00C810FC"/>
    <w:rsid w:val="00C832B3"/>
    <w:rsid w:val="00C84D8E"/>
    <w:rsid w:val="00C8513E"/>
    <w:rsid w:val="00C85EDA"/>
    <w:rsid w:val="00C87EAB"/>
    <w:rsid w:val="00C9121E"/>
    <w:rsid w:val="00C91429"/>
    <w:rsid w:val="00C91B1E"/>
    <w:rsid w:val="00C96E6F"/>
    <w:rsid w:val="00C970A9"/>
    <w:rsid w:val="00CA188E"/>
    <w:rsid w:val="00CA27F2"/>
    <w:rsid w:val="00CA4E3C"/>
    <w:rsid w:val="00CA5713"/>
    <w:rsid w:val="00CA631C"/>
    <w:rsid w:val="00CA76F5"/>
    <w:rsid w:val="00CB0DD9"/>
    <w:rsid w:val="00CB2D7D"/>
    <w:rsid w:val="00CB33DA"/>
    <w:rsid w:val="00CB381D"/>
    <w:rsid w:val="00CB6CD4"/>
    <w:rsid w:val="00CC0E34"/>
    <w:rsid w:val="00CD1411"/>
    <w:rsid w:val="00CD31A1"/>
    <w:rsid w:val="00CD4EC9"/>
    <w:rsid w:val="00CD6449"/>
    <w:rsid w:val="00CD64E7"/>
    <w:rsid w:val="00CE5A5F"/>
    <w:rsid w:val="00CE5ED2"/>
    <w:rsid w:val="00CF0319"/>
    <w:rsid w:val="00CF0572"/>
    <w:rsid w:val="00CF058D"/>
    <w:rsid w:val="00CF4EDF"/>
    <w:rsid w:val="00CF5F18"/>
    <w:rsid w:val="00D004C0"/>
    <w:rsid w:val="00D026D7"/>
    <w:rsid w:val="00D04096"/>
    <w:rsid w:val="00D044A8"/>
    <w:rsid w:val="00D0464D"/>
    <w:rsid w:val="00D06500"/>
    <w:rsid w:val="00D10C07"/>
    <w:rsid w:val="00D1264C"/>
    <w:rsid w:val="00D168B5"/>
    <w:rsid w:val="00D17C08"/>
    <w:rsid w:val="00D223C0"/>
    <w:rsid w:val="00D24D83"/>
    <w:rsid w:val="00D26250"/>
    <w:rsid w:val="00D263DA"/>
    <w:rsid w:val="00D30757"/>
    <w:rsid w:val="00D3093B"/>
    <w:rsid w:val="00D31524"/>
    <w:rsid w:val="00D33135"/>
    <w:rsid w:val="00D3560A"/>
    <w:rsid w:val="00D40CDE"/>
    <w:rsid w:val="00D46CA8"/>
    <w:rsid w:val="00D46E28"/>
    <w:rsid w:val="00D47B28"/>
    <w:rsid w:val="00D50E14"/>
    <w:rsid w:val="00D53186"/>
    <w:rsid w:val="00D563F1"/>
    <w:rsid w:val="00D56613"/>
    <w:rsid w:val="00D56E09"/>
    <w:rsid w:val="00D57836"/>
    <w:rsid w:val="00D601DF"/>
    <w:rsid w:val="00D63B16"/>
    <w:rsid w:val="00D63EA5"/>
    <w:rsid w:val="00D641DE"/>
    <w:rsid w:val="00D752DF"/>
    <w:rsid w:val="00D846C3"/>
    <w:rsid w:val="00D85E44"/>
    <w:rsid w:val="00D92539"/>
    <w:rsid w:val="00D932C1"/>
    <w:rsid w:val="00D947B4"/>
    <w:rsid w:val="00D96FD7"/>
    <w:rsid w:val="00DA09CB"/>
    <w:rsid w:val="00DA1FA8"/>
    <w:rsid w:val="00DA380F"/>
    <w:rsid w:val="00DA6A31"/>
    <w:rsid w:val="00DB1A29"/>
    <w:rsid w:val="00DB5305"/>
    <w:rsid w:val="00DB7732"/>
    <w:rsid w:val="00DB7E56"/>
    <w:rsid w:val="00DC0FC1"/>
    <w:rsid w:val="00DC188C"/>
    <w:rsid w:val="00DC1BE2"/>
    <w:rsid w:val="00DC1C7C"/>
    <w:rsid w:val="00DC3A01"/>
    <w:rsid w:val="00DC3FA0"/>
    <w:rsid w:val="00DD79B7"/>
    <w:rsid w:val="00DE4231"/>
    <w:rsid w:val="00DE47C5"/>
    <w:rsid w:val="00DF254F"/>
    <w:rsid w:val="00DF4CF7"/>
    <w:rsid w:val="00DF5A9C"/>
    <w:rsid w:val="00DF64AA"/>
    <w:rsid w:val="00DF716B"/>
    <w:rsid w:val="00DF749E"/>
    <w:rsid w:val="00E0034B"/>
    <w:rsid w:val="00E0271A"/>
    <w:rsid w:val="00E032E8"/>
    <w:rsid w:val="00E07DA1"/>
    <w:rsid w:val="00E11396"/>
    <w:rsid w:val="00E122AA"/>
    <w:rsid w:val="00E122F3"/>
    <w:rsid w:val="00E13751"/>
    <w:rsid w:val="00E162EA"/>
    <w:rsid w:val="00E16531"/>
    <w:rsid w:val="00E21E9C"/>
    <w:rsid w:val="00E274F0"/>
    <w:rsid w:val="00E27846"/>
    <w:rsid w:val="00E27C18"/>
    <w:rsid w:val="00E352D7"/>
    <w:rsid w:val="00E35637"/>
    <w:rsid w:val="00E426D2"/>
    <w:rsid w:val="00E4692E"/>
    <w:rsid w:val="00E56B35"/>
    <w:rsid w:val="00E57C5F"/>
    <w:rsid w:val="00E61B33"/>
    <w:rsid w:val="00E63B75"/>
    <w:rsid w:val="00E642AF"/>
    <w:rsid w:val="00E658DD"/>
    <w:rsid w:val="00E703BE"/>
    <w:rsid w:val="00E704D4"/>
    <w:rsid w:val="00E76D7D"/>
    <w:rsid w:val="00E77958"/>
    <w:rsid w:val="00E84BCA"/>
    <w:rsid w:val="00E87643"/>
    <w:rsid w:val="00E91E65"/>
    <w:rsid w:val="00E96914"/>
    <w:rsid w:val="00EA174A"/>
    <w:rsid w:val="00EA35DA"/>
    <w:rsid w:val="00EA4808"/>
    <w:rsid w:val="00EA50EB"/>
    <w:rsid w:val="00EA542E"/>
    <w:rsid w:val="00EB098E"/>
    <w:rsid w:val="00EB1A12"/>
    <w:rsid w:val="00EB3F61"/>
    <w:rsid w:val="00EB5177"/>
    <w:rsid w:val="00EB5D1C"/>
    <w:rsid w:val="00EB60F5"/>
    <w:rsid w:val="00EC3EBD"/>
    <w:rsid w:val="00EC46EB"/>
    <w:rsid w:val="00EC7619"/>
    <w:rsid w:val="00ED081C"/>
    <w:rsid w:val="00ED1321"/>
    <w:rsid w:val="00ED26DF"/>
    <w:rsid w:val="00ED795B"/>
    <w:rsid w:val="00EE0C78"/>
    <w:rsid w:val="00EE5DA1"/>
    <w:rsid w:val="00EE7366"/>
    <w:rsid w:val="00EF0B61"/>
    <w:rsid w:val="00EF121A"/>
    <w:rsid w:val="00EF288D"/>
    <w:rsid w:val="00EF5119"/>
    <w:rsid w:val="00EF7014"/>
    <w:rsid w:val="00F008ED"/>
    <w:rsid w:val="00F02F08"/>
    <w:rsid w:val="00F045DA"/>
    <w:rsid w:val="00F04DA1"/>
    <w:rsid w:val="00F066CC"/>
    <w:rsid w:val="00F111A2"/>
    <w:rsid w:val="00F13A46"/>
    <w:rsid w:val="00F16505"/>
    <w:rsid w:val="00F20D3A"/>
    <w:rsid w:val="00F2542C"/>
    <w:rsid w:val="00F27D6F"/>
    <w:rsid w:val="00F31678"/>
    <w:rsid w:val="00F33F29"/>
    <w:rsid w:val="00F351F4"/>
    <w:rsid w:val="00F37467"/>
    <w:rsid w:val="00F41892"/>
    <w:rsid w:val="00F425F4"/>
    <w:rsid w:val="00F45166"/>
    <w:rsid w:val="00F462DE"/>
    <w:rsid w:val="00F471EA"/>
    <w:rsid w:val="00F47680"/>
    <w:rsid w:val="00F4777A"/>
    <w:rsid w:val="00F50FD4"/>
    <w:rsid w:val="00F53BA5"/>
    <w:rsid w:val="00F56043"/>
    <w:rsid w:val="00F57F5C"/>
    <w:rsid w:val="00F613D6"/>
    <w:rsid w:val="00F61EC8"/>
    <w:rsid w:val="00F62F86"/>
    <w:rsid w:val="00F66E9D"/>
    <w:rsid w:val="00F73F15"/>
    <w:rsid w:val="00F740A9"/>
    <w:rsid w:val="00F74A49"/>
    <w:rsid w:val="00F75CB3"/>
    <w:rsid w:val="00F763E8"/>
    <w:rsid w:val="00F8066A"/>
    <w:rsid w:val="00F826A4"/>
    <w:rsid w:val="00F8281F"/>
    <w:rsid w:val="00F8336B"/>
    <w:rsid w:val="00F8343E"/>
    <w:rsid w:val="00F96DE2"/>
    <w:rsid w:val="00FB2726"/>
    <w:rsid w:val="00FB404D"/>
    <w:rsid w:val="00FC0379"/>
    <w:rsid w:val="00FC6548"/>
    <w:rsid w:val="00FD09EC"/>
    <w:rsid w:val="00FD0C84"/>
    <w:rsid w:val="00FD30F6"/>
    <w:rsid w:val="00FD3F10"/>
    <w:rsid w:val="00FE15F9"/>
    <w:rsid w:val="00FE1640"/>
    <w:rsid w:val="00FE4AB8"/>
    <w:rsid w:val="00FE606A"/>
    <w:rsid w:val="00FE61AA"/>
    <w:rsid w:val="00FE761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BBE6C-6468-4DEE-8D89-4E248368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F8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430EB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numPr>
        <w:ilvl w:val="3"/>
        <w:numId w:val="1"/>
      </w:numPr>
      <w:spacing w:before="240" w:after="60"/>
      <w:outlineLvl w:val="3"/>
    </w:pPr>
    <w:rPr>
      <w:b/>
      <w:bCs/>
      <w:sz w:val="28"/>
      <w:szCs w:val="28"/>
    </w:rPr>
  </w:style>
  <w:style w:type="paragraph" w:styleId="Heading5">
    <w:name w:val="heading 5"/>
    <w:basedOn w:val="Normal"/>
    <w:next w:val="Normal"/>
    <w:qFormat/>
    <w:rsid w:val="00430EB5"/>
    <w:pPr>
      <w:numPr>
        <w:ilvl w:val="4"/>
        <w:numId w:val="1"/>
      </w:numPr>
      <w:spacing w:before="240" w:after="60"/>
      <w:outlineLvl w:val="4"/>
    </w:pPr>
    <w:rPr>
      <w:b/>
      <w:bCs/>
      <w:i/>
      <w:iCs/>
      <w:sz w:val="26"/>
      <w:szCs w:val="26"/>
    </w:rPr>
  </w:style>
  <w:style w:type="paragraph" w:styleId="Heading6">
    <w:name w:val="heading 6"/>
    <w:basedOn w:val="Normal"/>
    <w:next w:val="Normal"/>
    <w:qFormat/>
    <w:rsid w:val="00430EB5"/>
    <w:pPr>
      <w:numPr>
        <w:ilvl w:val="5"/>
        <w:numId w:val="1"/>
      </w:numPr>
      <w:spacing w:before="240" w:after="60"/>
      <w:outlineLvl w:val="5"/>
    </w:pPr>
    <w:rPr>
      <w:b/>
      <w:bCs/>
      <w:sz w:val="22"/>
      <w:szCs w:val="22"/>
    </w:rPr>
  </w:style>
  <w:style w:type="paragraph" w:styleId="Heading7">
    <w:name w:val="heading 7"/>
    <w:basedOn w:val="Normal"/>
    <w:next w:val="Normal"/>
    <w:qFormat/>
    <w:rsid w:val="00430EB5"/>
    <w:pPr>
      <w:numPr>
        <w:ilvl w:val="6"/>
        <w:numId w:val="1"/>
      </w:numPr>
      <w:spacing w:before="240" w:after="60"/>
      <w:outlineLvl w:val="6"/>
    </w:pPr>
  </w:style>
  <w:style w:type="paragraph" w:styleId="Heading8">
    <w:name w:val="heading 8"/>
    <w:basedOn w:val="Normal"/>
    <w:next w:val="Normal"/>
    <w:qFormat/>
    <w:rsid w:val="00430EB5"/>
    <w:pPr>
      <w:numPr>
        <w:ilvl w:val="7"/>
        <w:numId w:val="1"/>
      </w:numPr>
      <w:spacing w:before="240" w:after="60"/>
      <w:outlineLvl w:val="7"/>
    </w:pPr>
    <w:rPr>
      <w:i/>
      <w:iCs/>
    </w:rPr>
  </w:style>
  <w:style w:type="paragraph" w:styleId="Heading9">
    <w:name w:val="heading 9"/>
    <w:basedOn w:val="Normal"/>
    <w:next w:val="Normal"/>
    <w:qFormat/>
    <w:rsid w:val="00430EB5"/>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rsid w:val="00702F8E"/>
    <w:pPr>
      <w:spacing w:after="240"/>
      <w:jc w:val="both"/>
    </w:pPr>
    <w:rPr>
      <w:rFonts w:ascii="Garamond" w:hAnsi="Garamond"/>
      <w:spacing w:val="-5"/>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pPr>
      <w:numPr>
        <w:numId w:val="0"/>
      </w:numPr>
    </w:pPr>
    <w:rPr>
      <w:rFonts w:ascii="Arial Black" w:hAnsi="Arial Black"/>
      <w:color w:val="999999"/>
      <w:sz w:val="44"/>
      <w:szCs w:val="44"/>
    </w:rPr>
  </w:style>
  <w:style w:type="paragraph" w:customStyle="1" w:styleId="Book">
    <w:name w:val="Book"/>
    <w:basedOn w:val="Heading1"/>
    <w:rsid w:val="00CF058D"/>
    <w:pPr>
      <w:numPr>
        <w:numId w:val="0"/>
      </w:numPr>
    </w:pPr>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table" w:styleId="TableGrid">
    <w:name w:val="Table Grid"/>
    <w:basedOn w:val="TableNormal"/>
    <w:rsid w:val="002F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okbullets">
    <w:name w:val="Book bullets"/>
    <w:basedOn w:val="Normal"/>
    <w:rsid w:val="00F73F1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84225">
      <w:bodyDiv w:val="1"/>
      <w:marLeft w:val="0"/>
      <w:marRight w:val="0"/>
      <w:marTop w:val="0"/>
      <w:marBottom w:val="0"/>
      <w:divBdr>
        <w:top w:val="none" w:sz="0" w:space="0" w:color="auto"/>
        <w:left w:val="none" w:sz="0" w:space="0" w:color="auto"/>
        <w:bottom w:val="none" w:sz="0" w:space="0" w:color="auto"/>
        <w:right w:val="none" w:sz="0" w:space="0" w:color="auto"/>
      </w:divBdr>
    </w:div>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ord\Application%20Data\Microsoft\Templates\boo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book3.dot</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2005-01-19T23:42:00Z</cp:lastPrinted>
  <dcterms:created xsi:type="dcterms:W3CDTF">2024-06-13T20:04:00Z</dcterms:created>
  <dcterms:modified xsi:type="dcterms:W3CDTF">2024-06-13T20:04:00Z</dcterms:modified>
</cp:coreProperties>
</file>