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353" w:rsidRDefault="00725A40" w:rsidP="00725A40">
      <w:pPr>
        <w:pStyle w:val="Heading1"/>
      </w:pPr>
      <w:r>
        <w:t xml:space="preserve">EENG307: </w:t>
      </w:r>
      <w:r w:rsidR="00230303">
        <w:t>10</w:t>
      </w:r>
      <w:r w:rsidR="002850FE">
        <w:t>/</w:t>
      </w:r>
      <w:r w:rsidR="00230303">
        <w:t>11</w:t>
      </w:r>
      <w:bookmarkStart w:id="0" w:name="_GoBack"/>
      <w:bookmarkEnd w:id="0"/>
      <w:r w:rsidR="002850FE">
        <w:t>/16</w:t>
      </w:r>
    </w:p>
    <w:p w:rsidR="00725A40" w:rsidRDefault="00725A40" w:rsidP="00725A40">
      <w:pPr>
        <w:pStyle w:val="Heading1"/>
      </w:pPr>
      <w:r>
        <w:t>PID Control Example: Proportional Control of a Water Tank</w:t>
      </w:r>
    </w:p>
    <w:p w:rsidR="00725A40" w:rsidRDefault="00725A40"/>
    <w:p w:rsidR="00725A40" w:rsidRDefault="00725A40" w:rsidP="002850FE">
      <w:pPr>
        <w:jc w:val="both"/>
      </w:pPr>
      <w:r>
        <w:t xml:space="preserve">The </w:t>
      </w:r>
      <w:r w:rsidR="002850FE">
        <w:t xml:space="preserve">design of a </w:t>
      </w:r>
      <w:r>
        <w:t>proportional control</w:t>
      </w:r>
      <w:r w:rsidR="002850FE">
        <w:t>ler (</w:t>
      </w:r>
      <w:r w:rsidR="002850FE">
        <w:rPr>
          <w:rFonts w:ascii="Times New Roman" w:hAnsi="Times New Roman" w:cs="Times New Roman"/>
          <w:i/>
        </w:rPr>
        <w:t>K</w:t>
      </w:r>
      <w:r w:rsidR="002850FE" w:rsidRPr="002850FE">
        <w:rPr>
          <w:rFonts w:ascii="Times New Roman" w:hAnsi="Times New Roman" w:cs="Times New Roman"/>
          <w:i/>
          <w:vertAlign w:val="subscript"/>
        </w:rPr>
        <w:t>p</w:t>
      </w:r>
      <w:r w:rsidR="002850FE">
        <w:t>)</w:t>
      </w:r>
      <w:r>
        <w:t xml:space="preserve"> </w:t>
      </w:r>
      <w:r w:rsidR="002850FE">
        <w:t xml:space="preserve">to control the height </w:t>
      </w:r>
      <w:r w:rsidR="002850FE">
        <w:rPr>
          <w:rFonts w:ascii="Times New Roman" w:hAnsi="Times New Roman" w:cs="Times New Roman"/>
          <w:i/>
        </w:rPr>
        <w:t>h</w:t>
      </w:r>
      <w:r w:rsidR="002850FE">
        <w:t xml:space="preserve"> of water in a tank to a desired reference height </w:t>
      </w:r>
      <w:r w:rsidR="002850FE" w:rsidRPr="002850FE">
        <w:rPr>
          <w:rFonts w:ascii="Times New Roman" w:hAnsi="Times New Roman" w:cs="Times New Roman"/>
          <w:i/>
        </w:rPr>
        <w:t>r</w:t>
      </w:r>
      <w:r w:rsidR="002850FE">
        <w:t xml:space="preserve"> </w:t>
      </w:r>
      <w:r>
        <w:t>is motivated in Lecture 19 by the following diagram:</w:t>
      </w:r>
    </w:p>
    <w:p w:rsidR="00725A40" w:rsidRDefault="00725A40" w:rsidP="00725A40">
      <w:pPr>
        <w:jc w:val="center"/>
      </w:pPr>
      <w:r w:rsidRPr="00725A40">
        <w:rPr>
          <w:noProof/>
        </w:rPr>
        <w:drawing>
          <wp:inline distT="0" distB="0" distL="0" distR="0" wp14:anchorId="63EA621F" wp14:editId="31C3302E">
            <wp:extent cx="4373880" cy="1585064"/>
            <wp:effectExtent l="0" t="0" r="7620" b="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58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25A40" w:rsidRDefault="00725A40">
      <w:r>
        <w:t>with symbolic representation</w:t>
      </w:r>
    </w:p>
    <w:p w:rsidR="00725A40" w:rsidRDefault="00725A40" w:rsidP="00725A40">
      <w:pPr>
        <w:jc w:val="center"/>
      </w:pPr>
      <w:r>
        <w:rPr>
          <w:noProof/>
        </w:rPr>
        <w:drawing>
          <wp:inline distT="0" distB="0" distL="0" distR="0">
            <wp:extent cx="3842951" cy="120025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589" cy="120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A40" w:rsidRDefault="00725A40"/>
    <w:p w:rsidR="00725A40" w:rsidRDefault="00725A40">
      <w:r>
        <w:t>To implement this controller, some systems (blocks) and signals (arrows) are physical elements and others occur digitally within a computer. Conversion between the two is done with digital-to-analog (D/A) and analog-to-digital (A/D) converters. Label the systems and symbols in the diagram below:</w:t>
      </w:r>
    </w:p>
    <w:p w:rsidR="00725A40" w:rsidRDefault="00725A40"/>
    <w:p w:rsidR="00725A40" w:rsidRDefault="00725A40"/>
    <w:p w:rsidR="00725A40" w:rsidRDefault="00725A40" w:rsidP="00725A40">
      <w:pPr>
        <w:jc w:val="center"/>
      </w:pPr>
      <w:r>
        <w:rPr>
          <w:noProof/>
        </w:rPr>
        <w:drawing>
          <wp:inline distT="0" distB="0" distL="0" distR="0" wp14:anchorId="20FFAA99">
            <wp:extent cx="5438622" cy="28049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10" cy="2808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25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A40"/>
    <w:rsid w:val="000171D6"/>
    <w:rsid w:val="00026EBF"/>
    <w:rsid w:val="000725FD"/>
    <w:rsid w:val="0009788E"/>
    <w:rsid w:val="000A2BE0"/>
    <w:rsid w:val="000A6D91"/>
    <w:rsid w:val="000D3364"/>
    <w:rsid w:val="0010336D"/>
    <w:rsid w:val="001061BE"/>
    <w:rsid w:val="001320F8"/>
    <w:rsid w:val="00160693"/>
    <w:rsid w:val="0018303E"/>
    <w:rsid w:val="0018443E"/>
    <w:rsid w:val="0019003D"/>
    <w:rsid w:val="001F7868"/>
    <w:rsid w:val="00215BFD"/>
    <w:rsid w:val="00221815"/>
    <w:rsid w:val="0022722C"/>
    <w:rsid w:val="00230303"/>
    <w:rsid w:val="00242D0B"/>
    <w:rsid w:val="00260BD2"/>
    <w:rsid w:val="00267298"/>
    <w:rsid w:val="0027477A"/>
    <w:rsid w:val="00282499"/>
    <w:rsid w:val="002850FE"/>
    <w:rsid w:val="002A661B"/>
    <w:rsid w:val="002B7E6A"/>
    <w:rsid w:val="003045FD"/>
    <w:rsid w:val="00310FA8"/>
    <w:rsid w:val="00325980"/>
    <w:rsid w:val="00353353"/>
    <w:rsid w:val="00355143"/>
    <w:rsid w:val="00367B5A"/>
    <w:rsid w:val="00373A09"/>
    <w:rsid w:val="003B1F3F"/>
    <w:rsid w:val="003B35FB"/>
    <w:rsid w:val="003D3726"/>
    <w:rsid w:val="003F279B"/>
    <w:rsid w:val="00420D6B"/>
    <w:rsid w:val="0047419E"/>
    <w:rsid w:val="00484913"/>
    <w:rsid w:val="004912BE"/>
    <w:rsid w:val="00492E65"/>
    <w:rsid w:val="004D16C7"/>
    <w:rsid w:val="004D28FB"/>
    <w:rsid w:val="004D56EE"/>
    <w:rsid w:val="0053079F"/>
    <w:rsid w:val="005343B8"/>
    <w:rsid w:val="005529F9"/>
    <w:rsid w:val="0057479C"/>
    <w:rsid w:val="00584352"/>
    <w:rsid w:val="005A0AEF"/>
    <w:rsid w:val="005A5115"/>
    <w:rsid w:val="005A65C0"/>
    <w:rsid w:val="005A7E8D"/>
    <w:rsid w:val="005B2285"/>
    <w:rsid w:val="005C0F36"/>
    <w:rsid w:val="005D1DE6"/>
    <w:rsid w:val="00645582"/>
    <w:rsid w:val="00657491"/>
    <w:rsid w:val="00695027"/>
    <w:rsid w:val="0069714A"/>
    <w:rsid w:val="006E04EF"/>
    <w:rsid w:val="006E429B"/>
    <w:rsid w:val="006F0F97"/>
    <w:rsid w:val="00725A40"/>
    <w:rsid w:val="00744E7B"/>
    <w:rsid w:val="007567D5"/>
    <w:rsid w:val="00761397"/>
    <w:rsid w:val="00775947"/>
    <w:rsid w:val="00786B22"/>
    <w:rsid w:val="007B61E7"/>
    <w:rsid w:val="007E2647"/>
    <w:rsid w:val="007E4F52"/>
    <w:rsid w:val="00826363"/>
    <w:rsid w:val="0084448D"/>
    <w:rsid w:val="00846A80"/>
    <w:rsid w:val="00866988"/>
    <w:rsid w:val="00873E10"/>
    <w:rsid w:val="008968FA"/>
    <w:rsid w:val="00896BD2"/>
    <w:rsid w:val="008A17F0"/>
    <w:rsid w:val="008A3A46"/>
    <w:rsid w:val="008A487E"/>
    <w:rsid w:val="008D673B"/>
    <w:rsid w:val="008F7BCE"/>
    <w:rsid w:val="00922B24"/>
    <w:rsid w:val="00962C3A"/>
    <w:rsid w:val="00975F3A"/>
    <w:rsid w:val="009A4894"/>
    <w:rsid w:val="009B3141"/>
    <w:rsid w:val="009B7916"/>
    <w:rsid w:val="009D1DBF"/>
    <w:rsid w:val="009D2C20"/>
    <w:rsid w:val="009E0D99"/>
    <w:rsid w:val="009F7C03"/>
    <w:rsid w:val="00A208D9"/>
    <w:rsid w:val="00A32340"/>
    <w:rsid w:val="00A33152"/>
    <w:rsid w:val="00A43394"/>
    <w:rsid w:val="00A50619"/>
    <w:rsid w:val="00A50B66"/>
    <w:rsid w:val="00A54308"/>
    <w:rsid w:val="00A600E3"/>
    <w:rsid w:val="00A67167"/>
    <w:rsid w:val="00A97A5D"/>
    <w:rsid w:val="00AC1DD8"/>
    <w:rsid w:val="00AD6F52"/>
    <w:rsid w:val="00AE2B30"/>
    <w:rsid w:val="00AE2F23"/>
    <w:rsid w:val="00AF627F"/>
    <w:rsid w:val="00B073AC"/>
    <w:rsid w:val="00B14E9D"/>
    <w:rsid w:val="00B27C04"/>
    <w:rsid w:val="00B40AE8"/>
    <w:rsid w:val="00B45441"/>
    <w:rsid w:val="00B57DC4"/>
    <w:rsid w:val="00B641AD"/>
    <w:rsid w:val="00B703D0"/>
    <w:rsid w:val="00B829C2"/>
    <w:rsid w:val="00B978FA"/>
    <w:rsid w:val="00BA66FD"/>
    <w:rsid w:val="00BB4A8E"/>
    <w:rsid w:val="00BC4909"/>
    <w:rsid w:val="00BC731D"/>
    <w:rsid w:val="00BD2317"/>
    <w:rsid w:val="00BD4D42"/>
    <w:rsid w:val="00BF09D0"/>
    <w:rsid w:val="00BF4F6D"/>
    <w:rsid w:val="00C0113B"/>
    <w:rsid w:val="00C4000D"/>
    <w:rsid w:val="00C418B3"/>
    <w:rsid w:val="00C47DEA"/>
    <w:rsid w:val="00C52AC5"/>
    <w:rsid w:val="00C72A1A"/>
    <w:rsid w:val="00C81282"/>
    <w:rsid w:val="00CA5B41"/>
    <w:rsid w:val="00CE0430"/>
    <w:rsid w:val="00CE116B"/>
    <w:rsid w:val="00D021A5"/>
    <w:rsid w:val="00D21422"/>
    <w:rsid w:val="00D26963"/>
    <w:rsid w:val="00D66523"/>
    <w:rsid w:val="00D87FA5"/>
    <w:rsid w:val="00DA2ED3"/>
    <w:rsid w:val="00DC1292"/>
    <w:rsid w:val="00DC2FA5"/>
    <w:rsid w:val="00DC7610"/>
    <w:rsid w:val="00DE7FC9"/>
    <w:rsid w:val="00E13C25"/>
    <w:rsid w:val="00E14363"/>
    <w:rsid w:val="00E63524"/>
    <w:rsid w:val="00E644DB"/>
    <w:rsid w:val="00E66D31"/>
    <w:rsid w:val="00E90DD9"/>
    <w:rsid w:val="00EC46A2"/>
    <w:rsid w:val="00EF57FB"/>
    <w:rsid w:val="00F01216"/>
    <w:rsid w:val="00F169FF"/>
    <w:rsid w:val="00FB056C"/>
    <w:rsid w:val="00FB5A71"/>
    <w:rsid w:val="00FB6395"/>
    <w:rsid w:val="00FF10A3"/>
    <w:rsid w:val="00FF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1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A40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5A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A40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25A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1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A40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5A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A40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25A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Kathryn Johnson</dc:creator>
  <cp:lastModifiedBy>Kathryn Johnson</cp:lastModifiedBy>
  <cp:revision>3</cp:revision>
  <cp:lastPrinted>2016-02-29T23:02:00Z</cp:lastPrinted>
  <dcterms:created xsi:type="dcterms:W3CDTF">2016-02-29T22:48:00Z</dcterms:created>
  <dcterms:modified xsi:type="dcterms:W3CDTF">2016-10-06T16:16:00Z</dcterms:modified>
</cp:coreProperties>
</file>