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A158" w14:textId="77777777" w:rsidR="00A2370C" w:rsidRPr="004629D3" w:rsidRDefault="00A2370C" w:rsidP="00A2370C">
      <w:pPr>
        <w:ind w:left="720" w:hanging="360"/>
        <w:rPr>
          <w:rFonts w:ascii="Arial" w:hAnsi="Arial" w:cs="Arial"/>
        </w:rPr>
      </w:pPr>
    </w:p>
    <w:p w14:paraId="27C4DCF2" w14:textId="3B82C7A5" w:rsidR="00A2370C" w:rsidRPr="004629D3" w:rsidRDefault="00A2370C" w:rsidP="00A2370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629D3">
        <w:rPr>
          <w:rFonts w:ascii="Arial" w:hAnsi="Arial" w:cs="Arial"/>
          <w:b/>
          <w:bCs/>
          <w:sz w:val="32"/>
          <w:szCs w:val="32"/>
        </w:rPr>
        <w:t>Documentación Técnica y de Usuario</w:t>
      </w:r>
    </w:p>
    <w:p w14:paraId="0B6822FE" w14:textId="77777777" w:rsidR="00A2370C" w:rsidRPr="004629D3" w:rsidRDefault="00A2370C" w:rsidP="00A2370C">
      <w:pPr>
        <w:jc w:val="center"/>
        <w:rPr>
          <w:rFonts w:ascii="Arial" w:hAnsi="Arial" w:cs="Arial"/>
          <w:sz w:val="32"/>
          <w:szCs w:val="32"/>
        </w:rPr>
      </w:pPr>
    </w:p>
    <w:p w14:paraId="7B65A3D5" w14:textId="0DE86705" w:rsidR="00A2370C" w:rsidRDefault="00A2370C" w:rsidP="00A2370C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4629D3">
        <w:rPr>
          <w:rFonts w:ascii="Arial" w:hAnsi="Arial" w:cs="Arial"/>
          <w:b/>
          <w:bCs/>
        </w:rPr>
        <w:t>Manual básico de usuario del sistema.</w:t>
      </w:r>
    </w:p>
    <w:p w14:paraId="067BC25A" w14:textId="77777777" w:rsidR="004629D3" w:rsidRDefault="004629D3" w:rsidP="004629D3">
      <w:pPr>
        <w:rPr>
          <w:rFonts w:ascii="Arial" w:hAnsi="Arial" w:cs="Arial"/>
          <w:b/>
          <w:bCs/>
        </w:rPr>
      </w:pPr>
    </w:p>
    <w:p w14:paraId="74C1D870" w14:textId="74012CC3" w:rsidR="004629D3" w:rsidRDefault="004629D3" w:rsidP="004629D3">
      <w:pPr>
        <w:rPr>
          <w:rFonts w:ascii="Arial" w:hAnsi="Arial" w:cs="Arial"/>
        </w:rPr>
      </w:pPr>
      <w:r>
        <w:rPr>
          <w:rFonts w:ascii="Arial" w:hAnsi="Arial" w:cs="Arial"/>
        </w:rPr>
        <w:t>Perfil: Usuario final.</w:t>
      </w:r>
    </w:p>
    <w:p w14:paraId="54EFF7C1" w14:textId="77777777" w:rsidR="004629D3" w:rsidRDefault="004629D3" w:rsidP="004629D3">
      <w:pPr>
        <w:rPr>
          <w:rFonts w:ascii="Arial" w:hAnsi="Arial" w:cs="Arial"/>
        </w:rPr>
      </w:pPr>
    </w:p>
    <w:p w14:paraId="76F2DE15" w14:textId="50C8AC4C" w:rsidR="004629D3" w:rsidRPr="00437350" w:rsidRDefault="004629D3" w:rsidP="004629D3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Registro/login: </w:t>
      </w:r>
      <w:proofErr w:type="spellStart"/>
      <w:r w:rsidRPr="004629D3">
        <w:rPr>
          <w:rFonts w:ascii="Arial" w:hAnsi="Arial" w:cs="Arial"/>
          <w:lang w:val="en-US"/>
        </w:rPr>
        <w:t>Ingresar</w:t>
      </w:r>
      <w:proofErr w:type="spellEnd"/>
      <w:r w:rsidRPr="004629D3">
        <w:rPr>
          <w:rFonts w:ascii="Arial" w:hAnsi="Arial" w:cs="Arial"/>
          <w:lang w:val="en-US"/>
        </w:rPr>
        <w:t xml:space="preserve"> </w:t>
      </w:r>
      <w:proofErr w:type="spellStart"/>
      <w:r w:rsidRPr="004629D3">
        <w:rPr>
          <w:rFonts w:ascii="Arial" w:hAnsi="Arial" w:cs="Arial"/>
          <w:lang w:val="en-US"/>
        </w:rPr>
        <w:t>correo</w:t>
      </w:r>
      <w:proofErr w:type="spellEnd"/>
      <w:r w:rsidRPr="004629D3">
        <w:rPr>
          <w:rFonts w:ascii="Arial" w:hAnsi="Arial" w:cs="Arial"/>
          <w:lang w:val="en-US"/>
        </w:rPr>
        <w:t xml:space="preserve"> y </w:t>
      </w:r>
      <w:proofErr w:type="spellStart"/>
      <w:r w:rsidRPr="004629D3">
        <w:rPr>
          <w:rFonts w:ascii="Arial" w:hAnsi="Arial" w:cs="Arial"/>
          <w:lang w:val="en-US"/>
        </w:rPr>
        <w:t>contraseña</w:t>
      </w:r>
      <w:proofErr w:type="spellEnd"/>
      <w:r w:rsidRPr="004629D3">
        <w:rPr>
          <w:rFonts w:ascii="Arial" w:hAnsi="Arial" w:cs="Arial"/>
          <w:lang w:val="en-US"/>
        </w:rPr>
        <w:t xml:space="preserve">. El </w:t>
      </w:r>
      <w:proofErr w:type="spellStart"/>
      <w:r w:rsidRPr="004629D3">
        <w:rPr>
          <w:rFonts w:ascii="Arial" w:hAnsi="Arial" w:cs="Arial"/>
          <w:lang w:val="en-US"/>
        </w:rPr>
        <w:t>sistema</w:t>
      </w:r>
      <w:proofErr w:type="spellEnd"/>
      <w:r w:rsidRPr="004629D3">
        <w:rPr>
          <w:rFonts w:ascii="Arial" w:hAnsi="Arial" w:cs="Arial"/>
          <w:lang w:val="en-US"/>
        </w:rPr>
        <w:t xml:space="preserve"> </w:t>
      </w:r>
      <w:proofErr w:type="spellStart"/>
      <w:r w:rsidRPr="004629D3">
        <w:rPr>
          <w:rFonts w:ascii="Arial" w:hAnsi="Arial" w:cs="Arial"/>
          <w:lang w:val="en-US"/>
        </w:rPr>
        <w:t>valida</w:t>
      </w:r>
      <w:proofErr w:type="spellEnd"/>
      <w:r w:rsidRPr="004629D3">
        <w:rPr>
          <w:rFonts w:ascii="Arial" w:hAnsi="Arial" w:cs="Arial"/>
          <w:lang w:val="en-US"/>
        </w:rPr>
        <w:t xml:space="preserve"> y </w:t>
      </w:r>
      <w:proofErr w:type="spellStart"/>
      <w:r w:rsidRPr="004629D3">
        <w:rPr>
          <w:rFonts w:ascii="Arial" w:hAnsi="Arial" w:cs="Arial"/>
          <w:lang w:val="en-US"/>
        </w:rPr>
        <w:t>emite</w:t>
      </w:r>
      <w:proofErr w:type="spellEnd"/>
      <w:r w:rsidRPr="004629D3">
        <w:rPr>
          <w:rFonts w:ascii="Arial" w:hAnsi="Arial" w:cs="Arial"/>
          <w:lang w:val="en-US"/>
        </w:rPr>
        <w:t xml:space="preserve"> token de </w:t>
      </w:r>
      <w:proofErr w:type="spellStart"/>
      <w:r w:rsidRPr="004629D3">
        <w:rPr>
          <w:rFonts w:ascii="Arial" w:hAnsi="Arial" w:cs="Arial"/>
          <w:lang w:val="en-US"/>
        </w:rPr>
        <w:t>sesión</w:t>
      </w:r>
      <w:proofErr w:type="spellEnd"/>
      <w:r w:rsidRPr="004629D3">
        <w:rPr>
          <w:rFonts w:ascii="Arial" w:hAnsi="Arial" w:cs="Arial"/>
          <w:lang w:val="en-US"/>
        </w:rPr>
        <w:t>. Tiempo &lt; 5 s.</w:t>
      </w:r>
    </w:p>
    <w:p w14:paraId="043521F8" w14:textId="27779235" w:rsidR="00437350" w:rsidRPr="00437350" w:rsidRDefault="00437350" w:rsidP="0043735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130C86E" wp14:editId="76D96001">
            <wp:extent cx="4905375" cy="2334466"/>
            <wp:effectExtent l="0" t="0" r="0" b="8890"/>
            <wp:docPr id="1835488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88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0269" cy="23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6ED1" w14:textId="77777777" w:rsidR="004629D3" w:rsidRPr="004629D3" w:rsidRDefault="004629D3" w:rsidP="004629D3">
      <w:pPr>
        <w:pStyle w:val="Prrafodelista"/>
        <w:rPr>
          <w:rFonts w:ascii="Arial" w:hAnsi="Arial" w:cs="Arial"/>
        </w:rPr>
      </w:pPr>
    </w:p>
    <w:p w14:paraId="03C71E3C" w14:textId="124B7ACF" w:rsidR="004629D3" w:rsidRDefault="004629D3" w:rsidP="004629D3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Explorar el menú: </w:t>
      </w:r>
      <w:r w:rsidRPr="004629D3">
        <w:rPr>
          <w:rFonts w:ascii="Arial" w:hAnsi="Arial" w:cs="Arial"/>
        </w:rPr>
        <w:t>Ver categorías (pizzas, bebidas, postres). Filtrar por precio o ingredientes. Tap para detalles.</w:t>
      </w:r>
    </w:p>
    <w:p w14:paraId="49D0F959" w14:textId="77777777" w:rsidR="004629D3" w:rsidRDefault="004629D3" w:rsidP="004629D3">
      <w:pPr>
        <w:pStyle w:val="Prrafodelista"/>
        <w:rPr>
          <w:rFonts w:ascii="Arial" w:hAnsi="Arial" w:cs="Arial"/>
        </w:rPr>
      </w:pPr>
    </w:p>
    <w:p w14:paraId="1FE3D13F" w14:textId="511323FF" w:rsidR="00437350" w:rsidRDefault="00437350" w:rsidP="00437350">
      <w:pPr>
        <w:pStyle w:val="Prrafodelista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658BD95" wp14:editId="4C97B283">
            <wp:extent cx="4695646" cy="2238375"/>
            <wp:effectExtent l="0" t="0" r="0" b="0"/>
            <wp:docPr id="2134001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01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0349" cy="224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50EA" w14:textId="77777777" w:rsidR="00437350" w:rsidRPr="004629D3" w:rsidRDefault="00437350" w:rsidP="004629D3">
      <w:pPr>
        <w:pStyle w:val="Prrafodelista"/>
        <w:rPr>
          <w:rFonts w:ascii="Arial" w:hAnsi="Arial" w:cs="Arial"/>
        </w:rPr>
      </w:pPr>
    </w:p>
    <w:p w14:paraId="5C948C23" w14:textId="77777777" w:rsidR="004629D3" w:rsidRDefault="004629D3" w:rsidP="004629D3">
      <w:pPr>
        <w:pStyle w:val="Prrafodelista"/>
        <w:rPr>
          <w:rFonts w:ascii="Arial" w:hAnsi="Arial" w:cs="Arial"/>
        </w:rPr>
      </w:pPr>
    </w:p>
    <w:p w14:paraId="16A15E82" w14:textId="6B5E67E7" w:rsidR="004629D3" w:rsidRDefault="004629D3" w:rsidP="004629D3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4629D3">
        <w:rPr>
          <w:rFonts w:ascii="Arial" w:hAnsi="Arial" w:cs="Arial"/>
        </w:rPr>
        <w:t>Armar el Carrito</w:t>
      </w:r>
      <w:r>
        <w:rPr>
          <w:rFonts w:ascii="Arial" w:hAnsi="Arial" w:cs="Arial"/>
        </w:rPr>
        <w:t xml:space="preserve">: </w:t>
      </w:r>
      <w:r w:rsidRPr="004629D3">
        <w:rPr>
          <w:rFonts w:ascii="Arial" w:hAnsi="Arial" w:cs="Arial"/>
        </w:rPr>
        <w:t xml:space="preserve">Seleccionar tamaño, </w:t>
      </w:r>
      <w:proofErr w:type="spellStart"/>
      <w:r w:rsidRPr="004629D3">
        <w:rPr>
          <w:rFonts w:ascii="Arial" w:hAnsi="Arial" w:cs="Arial"/>
        </w:rPr>
        <w:t>toppings</w:t>
      </w:r>
      <w:proofErr w:type="spellEnd"/>
      <w:r w:rsidRPr="004629D3">
        <w:rPr>
          <w:rFonts w:ascii="Arial" w:hAnsi="Arial" w:cs="Arial"/>
        </w:rPr>
        <w:t xml:space="preserve"> y cantidad. El total se actualiza en tiempo real.</w:t>
      </w:r>
    </w:p>
    <w:p w14:paraId="37DBDCB2" w14:textId="6BFE6D2F" w:rsidR="00437350" w:rsidRPr="00437350" w:rsidRDefault="00437350" w:rsidP="00437350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AAF86C2" wp14:editId="633C2AC3">
            <wp:extent cx="5612130" cy="2679700"/>
            <wp:effectExtent l="0" t="0" r="7620" b="6350"/>
            <wp:docPr id="74925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5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52EF" w14:textId="77777777" w:rsidR="004629D3" w:rsidRDefault="004629D3" w:rsidP="004629D3">
      <w:pPr>
        <w:pStyle w:val="Prrafodelista"/>
        <w:rPr>
          <w:rFonts w:ascii="Arial" w:hAnsi="Arial" w:cs="Arial"/>
        </w:rPr>
      </w:pPr>
    </w:p>
    <w:p w14:paraId="03E69CE4" w14:textId="77777777" w:rsidR="004629D3" w:rsidRPr="004629D3" w:rsidRDefault="004629D3" w:rsidP="004629D3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Pagar: </w:t>
      </w:r>
      <w:proofErr w:type="spellStart"/>
      <w:r w:rsidRPr="004629D3">
        <w:rPr>
          <w:rFonts w:ascii="Arial" w:hAnsi="Arial" w:cs="Arial"/>
          <w:lang w:val="en-US"/>
        </w:rPr>
        <w:t>Ingresar</w:t>
      </w:r>
      <w:proofErr w:type="spellEnd"/>
      <w:r w:rsidRPr="004629D3">
        <w:rPr>
          <w:rFonts w:ascii="Arial" w:hAnsi="Arial" w:cs="Arial"/>
          <w:lang w:val="en-US"/>
        </w:rPr>
        <w:t xml:space="preserve"> </w:t>
      </w:r>
      <w:proofErr w:type="spellStart"/>
      <w:r w:rsidRPr="004629D3">
        <w:rPr>
          <w:rFonts w:ascii="Arial" w:hAnsi="Arial" w:cs="Arial"/>
          <w:lang w:val="en-US"/>
        </w:rPr>
        <w:t>datos</w:t>
      </w:r>
      <w:proofErr w:type="spellEnd"/>
      <w:r w:rsidRPr="004629D3">
        <w:rPr>
          <w:rFonts w:ascii="Arial" w:hAnsi="Arial" w:cs="Arial"/>
          <w:lang w:val="en-US"/>
        </w:rPr>
        <w:t xml:space="preserve"> de </w:t>
      </w:r>
      <w:proofErr w:type="spellStart"/>
      <w:r w:rsidRPr="004629D3">
        <w:rPr>
          <w:rFonts w:ascii="Arial" w:hAnsi="Arial" w:cs="Arial"/>
          <w:lang w:val="en-US"/>
        </w:rPr>
        <w:t>tarjeta</w:t>
      </w:r>
      <w:proofErr w:type="spellEnd"/>
      <w:r w:rsidRPr="004629D3">
        <w:rPr>
          <w:rFonts w:ascii="Arial" w:hAnsi="Arial" w:cs="Arial"/>
          <w:lang w:val="en-US"/>
        </w:rPr>
        <w:t xml:space="preserve"> (Visa/MC). </w:t>
      </w:r>
      <w:proofErr w:type="spellStart"/>
      <w:r w:rsidRPr="004629D3">
        <w:rPr>
          <w:rFonts w:ascii="Arial" w:hAnsi="Arial" w:cs="Arial"/>
          <w:lang w:val="en-US"/>
        </w:rPr>
        <w:t>Confirmación</w:t>
      </w:r>
      <w:proofErr w:type="spellEnd"/>
      <w:r w:rsidRPr="004629D3">
        <w:rPr>
          <w:rFonts w:ascii="Arial" w:hAnsi="Arial" w:cs="Arial"/>
          <w:lang w:val="en-US"/>
        </w:rPr>
        <w:t xml:space="preserve"> de </w:t>
      </w:r>
      <w:proofErr w:type="spellStart"/>
      <w:r w:rsidRPr="004629D3">
        <w:rPr>
          <w:rFonts w:ascii="Arial" w:hAnsi="Arial" w:cs="Arial"/>
          <w:lang w:val="en-US"/>
        </w:rPr>
        <w:t>pago</w:t>
      </w:r>
      <w:proofErr w:type="spellEnd"/>
      <w:r w:rsidRPr="004629D3">
        <w:rPr>
          <w:rFonts w:ascii="Arial" w:hAnsi="Arial" w:cs="Arial"/>
          <w:lang w:val="en-US"/>
        </w:rPr>
        <w:t xml:space="preserve"> </w:t>
      </w:r>
      <w:proofErr w:type="spellStart"/>
      <w:r w:rsidRPr="004629D3">
        <w:rPr>
          <w:rFonts w:ascii="Arial" w:hAnsi="Arial" w:cs="Arial"/>
          <w:lang w:val="en-US"/>
        </w:rPr>
        <w:t>en</w:t>
      </w:r>
      <w:proofErr w:type="spellEnd"/>
      <w:r w:rsidRPr="004629D3">
        <w:rPr>
          <w:rFonts w:ascii="Arial" w:hAnsi="Arial" w:cs="Arial"/>
          <w:lang w:val="en-US"/>
        </w:rPr>
        <w:t xml:space="preserve"> &lt; 3 s. Email </w:t>
      </w:r>
      <w:proofErr w:type="spellStart"/>
      <w:r w:rsidRPr="004629D3">
        <w:rPr>
          <w:rFonts w:ascii="Arial" w:hAnsi="Arial" w:cs="Arial"/>
          <w:lang w:val="en-US"/>
        </w:rPr>
        <w:t>automático</w:t>
      </w:r>
      <w:proofErr w:type="spellEnd"/>
      <w:r w:rsidRPr="004629D3">
        <w:rPr>
          <w:rFonts w:ascii="Arial" w:hAnsi="Arial" w:cs="Arial"/>
          <w:lang w:val="en-US"/>
        </w:rPr>
        <w:t>.</w:t>
      </w:r>
    </w:p>
    <w:p w14:paraId="7D780D8E" w14:textId="77777777" w:rsidR="004629D3" w:rsidRDefault="004629D3" w:rsidP="004629D3">
      <w:pPr>
        <w:pStyle w:val="Prrafodelista"/>
        <w:rPr>
          <w:rFonts w:ascii="Arial" w:hAnsi="Arial" w:cs="Arial"/>
        </w:rPr>
      </w:pPr>
    </w:p>
    <w:p w14:paraId="1CB28062" w14:textId="5480AB2B" w:rsidR="00437350" w:rsidRPr="00437350" w:rsidRDefault="00437350" w:rsidP="00437350">
      <w:pPr>
        <w:pStyle w:val="Prrafodelista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6AB7EDE" wp14:editId="2C09B179">
            <wp:extent cx="5314950" cy="2045877"/>
            <wp:effectExtent l="0" t="0" r="0" b="0"/>
            <wp:docPr id="677297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97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7756" cy="20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C04D" w14:textId="77777777" w:rsidR="004629D3" w:rsidRPr="004629D3" w:rsidRDefault="004629D3" w:rsidP="004629D3">
      <w:pPr>
        <w:pStyle w:val="Prrafodelista"/>
        <w:rPr>
          <w:rFonts w:ascii="Arial" w:hAnsi="Arial" w:cs="Arial"/>
        </w:rPr>
      </w:pPr>
    </w:p>
    <w:p w14:paraId="685F1656" w14:textId="08CEB78D" w:rsidR="004629D3" w:rsidRDefault="004629D3" w:rsidP="004629D3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Rastrear pedido: </w:t>
      </w:r>
      <w:r w:rsidRPr="004629D3">
        <w:rPr>
          <w:rFonts w:ascii="Arial" w:hAnsi="Arial" w:cs="Arial"/>
        </w:rPr>
        <w:t>Barra de progreso en vivo: Confirmado → En cocina → En camino → Entregado.</w:t>
      </w:r>
    </w:p>
    <w:p w14:paraId="433AD682" w14:textId="02C02462" w:rsidR="004629D3" w:rsidRDefault="00437350" w:rsidP="0043735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0408278" wp14:editId="066855C4">
            <wp:extent cx="5162550" cy="1255882"/>
            <wp:effectExtent l="0" t="0" r="0" b="1905"/>
            <wp:docPr id="577394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94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999" cy="125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0ED6" w14:textId="258171FA" w:rsidR="00437350" w:rsidRDefault="00437350" w:rsidP="0043735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Perfil: </w:t>
      </w:r>
      <w:r>
        <w:rPr>
          <w:rFonts w:ascii="Arial" w:hAnsi="Arial" w:cs="Arial"/>
        </w:rPr>
        <w:t>Chef/Administrador.</w:t>
      </w:r>
    </w:p>
    <w:p w14:paraId="070FE368" w14:textId="77777777" w:rsidR="00437350" w:rsidRDefault="00437350" w:rsidP="00437350">
      <w:pPr>
        <w:rPr>
          <w:rFonts w:ascii="Arial" w:hAnsi="Arial" w:cs="Arial"/>
        </w:rPr>
      </w:pPr>
    </w:p>
    <w:p w14:paraId="4A0FB7FA" w14:textId="5E772DB7" w:rsidR="00437350" w:rsidRDefault="00437350" w:rsidP="0043735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437350">
        <w:rPr>
          <w:rFonts w:ascii="Arial" w:hAnsi="Arial" w:cs="Arial"/>
        </w:rPr>
        <w:t>Acceso al Panel</w:t>
      </w:r>
      <w:r>
        <w:rPr>
          <w:rFonts w:ascii="Arial" w:hAnsi="Arial" w:cs="Arial"/>
        </w:rPr>
        <w:t xml:space="preserve">: </w:t>
      </w:r>
      <w:r w:rsidRPr="00437350">
        <w:rPr>
          <w:rFonts w:ascii="Arial" w:hAnsi="Arial" w:cs="Arial"/>
        </w:rPr>
        <w:t>Login con rol '</w:t>
      </w:r>
      <w:proofErr w:type="spellStart"/>
      <w:r w:rsidRPr="00437350">
        <w:rPr>
          <w:rFonts w:ascii="Arial" w:hAnsi="Arial" w:cs="Arial"/>
        </w:rPr>
        <w:t>admin</w:t>
      </w:r>
      <w:proofErr w:type="spellEnd"/>
      <w:r w:rsidRPr="00437350">
        <w:rPr>
          <w:rFonts w:ascii="Arial" w:hAnsi="Arial" w:cs="Arial"/>
        </w:rPr>
        <w:t xml:space="preserve">' o 'chef'. </w:t>
      </w:r>
      <w:proofErr w:type="spellStart"/>
      <w:r w:rsidRPr="00437350">
        <w:rPr>
          <w:rFonts w:ascii="Arial" w:hAnsi="Arial" w:cs="Arial"/>
        </w:rPr>
        <w:t>Dashboard</w:t>
      </w:r>
      <w:proofErr w:type="spellEnd"/>
      <w:r w:rsidRPr="00437350">
        <w:rPr>
          <w:rFonts w:ascii="Arial" w:hAnsi="Arial" w:cs="Arial"/>
        </w:rPr>
        <w:t xml:space="preserve"> muestra pedidos activos y alertas de inventario.</w:t>
      </w:r>
    </w:p>
    <w:p w14:paraId="00589583" w14:textId="24047E47" w:rsidR="00437350" w:rsidRPr="00437350" w:rsidRDefault="00437350" w:rsidP="0043735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B6D2669" wp14:editId="5ADDB7D5">
            <wp:extent cx="4724400" cy="2275602"/>
            <wp:effectExtent l="0" t="0" r="0" b="0"/>
            <wp:docPr id="2119332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32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6119" cy="227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7186" w14:textId="77777777" w:rsidR="00437350" w:rsidRDefault="00437350" w:rsidP="00437350">
      <w:pPr>
        <w:pStyle w:val="Prrafodelista"/>
        <w:rPr>
          <w:rFonts w:ascii="Arial" w:hAnsi="Arial" w:cs="Arial"/>
        </w:rPr>
      </w:pPr>
    </w:p>
    <w:p w14:paraId="54426FF2" w14:textId="352BC7B0" w:rsidR="00437350" w:rsidRPr="00437350" w:rsidRDefault="00437350" w:rsidP="0043735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437350">
        <w:rPr>
          <w:rFonts w:ascii="Arial" w:hAnsi="Arial" w:cs="Arial"/>
        </w:rPr>
        <w:t xml:space="preserve">Gestionar pedidos: </w:t>
      </w:r>
      <w:r w:rsidRPr="00437350">
        <w:rPr>
          <w:rFonts w:ascii="Arial" w:hAnsi="Arial" w:cs="Arial"/>
          <w:lang w:val="en-US"/>
        </w:rPr>
        <w:t xml:space="preserve">Ver cola </w:t>
      </w:r>
      <w:proofErr w:type="spellStart"/>
      <w:r w:rsidRPr="00437350">
        <w:rPr>
          <w:rFonts w:ascii="Arial" w:hAnsi="Arial" w:cs="Arial"/>
          <w:lang w:val="en-US"/>
        </w:rPr>
        <w:t>en</w:t>
      </w:r>
      <w:proofErr w:type="spellEnd"/>
      <w:r w:rsidRPr="00437350">
        <w:rPr>
          <w:rFonts w:ascii="Arial" w:hAnsi="Arial" w:cs="Arial"/>
          <w:lang w:val="en-US"/>
        </w:rPr>
        <w:t xml:space="preserve"> </w:t>
      </w:r>
      <w:proofErr w:type="spellStart"/>
      <w:r w:rsidRPr="00437350">
        <w:rPr>
          <w:rFonts w:ascii="Arial" w:hAnsi="Arial" w:cs="Arial"/>
          <w:lang w:val="en-US"/>
        </w:rPr>
        <w:t>tiempo</w:t>
      </w:r>
      <w:proofErr w:type="spellEnd"/>
      <w:r w:rsidRPr="00437350">
        <w:rPr>
          <w:rFonts w:ascii="Arial" w:hAnsi="Arial" w:cs="Arial"/>
          <w:lang w:val="en-US"/>
        </w:rPr>
        <w:t xml:space="preserve"> real. </w:t>
      </w:r>
      <w:proofErr w:type="spellStart"/>
      <w:r w:rsidRPr="00437350">
        <w:rPr>
          <w:rFonts w:ascii="Arial" w:hAnsi="Arial" w:cs="Arial"/>
          <w:lang w:val="en-US"/>
        </w:rPr>
        <w:t>Aceptar</w:t>
      </w:r>
      <w:proofErr w:type="spellEnd"/>
      <w:r w:rsidRPr="00437350">
        <w:rPr>
          <w:rFonts w:ascii="Arial" w:hAnsi="Arial" w:cs="Arial"/>
          <w:lang w:val="en-US"/>
        </w:rPr>
        <w:t xml:space="preserve">, </w:t>
      </w:r>
      <w:proofErr w:type="spellStart"/>
      <w:r w:rsidRPr="00437350">
        <w:rPr>
          <w:rFonts w:ascii="Arial" w:hAnsi="Arial" w:cs="Arial"/>
          <w:lang w:val="en-US"/>
        </w:rPr>
        <w:t>pausar</w:t>
      </w:r>
      <w:proofErr w:type="spellEnd"/>
      <w:r w:rsidRPr="00437350">
        <w:rPr>
          <w:rFonts w:ascii="Arial" w:hAnsi="Arial" w:cs="Arial"/>
          <w:lang w:val="en-US"/>
        </w:rPr>
        <w:t xml:space="preserve"> o </w:t>
      </w:r>
      <w:proofErr w:type="spellStart"/>
      <w:r w:rsidRPr="00437350">
        <w:rPr>
          <w:rFonts w:ascii="Arial" w:hAnsi="Arial" w:cs="Arial"/>
          <w:lang w:val="en-US"/>
        </w:rPr>
        <w:t>rechazar</w:t>
      </w:r>
      <w:proofErr w:type="spellEnd"/>
      <w:r>
        <w:rPr>
          <w:rFonts w:ascii="Arial" w:hAnsi="Arial" w:cs="Arial"/>
          <w:lang w:val="en-US"/>
        </w:rPr>
        <w:t>.</w:t>
      </w:r>
    </w:p>
    <w:p w14:paraId="32145685" w14:textId="77777777" w:rsidR="00437350" w:rsidRDefault="00437350" w:rsidP="00437350">
      <w:pPr>
        <w:rPr>
          <w:rFonts w:ascii="Arial" w:hAnsi="Arial" w:cs="Arial"/>
        </w:rPr>
      </w:pPr>
    </w:p>
    <w:p w14:paraId="3B596228" w14:textId="6F176EB2" w:rsidR="00392AEF" w:rsidRPr="00437350" w:rsidRDefault="00392AEF" w:rsidP="0043735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0FE9E85" wp14:editId="12328269">
            <wp:extent cx="5612130" cy="975360"/>
            <wp:effectExtent l="0" t="0" r="7620" b="0"/>
            <wp:docPr id="2116624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24170" name=""/>
                    <pic:cNvPicPr/>
                  </pic:nvPicPr>
                  <pic:blipFill rotWithShape="1">
                    <a:blip r:embed="rId11"/>
                    <a:srcRect t="28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7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BB81A" w14:textId="77777777" w:rsidR="00437350" w:rsidRPr="00437350" w:rsidRDefault="00437350" w:rsidP="00437350">
      <w:pPr>
        <w:pStyle w:val="Prrafodelista"/>
        <w:rPr>
          <w:rFonts w:ascii="Arial" w:hAnsi="Arial" w:cs="Arial"/>
        </w:rPr>
      </w:pPr>
    </w:p>
    <w:p w14:paraId="16B73237" w14:textId="77777777" w:rsidR="00437350" w:rsidRPr="00392AEF" w:rsidRDefault="00437350" w:rsidP="0043735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Actualizar inventario: </w:t>
      </w:r>
      <w:proofErr w:type="spellStart"/>
      <w:r w:rsidRPr="00437350">
        <w:rPr>
          <w:rFonts w:ascii="Arial" w:hAnsi="Arial" w:cs="Arial"/>
          <w:lang w:val="en-US"/>
        </w:rPr>
        <w:t>Editar</w:t>
      </w:r>
      <w:proofErr w:type="spellEnd"/>
      <w:r w:rsidRPr="00437350">
        <w:rPr>
          <w:rFonts w:ascii="Arial" w:hAnsi="Arial" w:cs="Arial"/>
          <w:lang w:val="en-US"/>
        </w:rPr>
        <w:t xml:space="preserve"> stock de </w:t>
      </w:r>
      <w:proofErr w:type="spellStart"/>
      <w:r w:rsidRPr="00437350">
        <w:rPr>
          <w:rFonts w:ascii="Arial" w:hAnsi="Arial" w:cs="Arial"/>
          <w:lang w:val="en-US"/>
        </w:rPr>
        <w:t>ingredientes</w:t>
      </w:r>
      <w:proofErr w:type="spellEnd"/>
      <w:r w:rsidRPr="00437350">
        <w:rPr>
          <w:rFonts w:ascii="Arial" w:hAnsi="Arial" w:cs="Arial"/>
          <w:lang w:val="en-US"/>
        </w:rPr>
        <w:t xml:space="preserve">. Sistema </w:t>
      </w:r>
      <w:proofErr w:type="spellStart"/>
      <w:r w:rsidRPr="00437350">
        <w:rPr>
          <w:rFonts w:ascii="Arial" w:hAnsi="Arial" w:cs="Arial"/>
          <w:lang w:val="en-US"/>
        </w:rPr>
        <w:t>bloquea</w:t>
      </w:r>
      <w:proofErr w:type="spellEnd"/>
      <w:r w:rsidRPr="00437350">
        <w:rPr>
          <w:rFonts w:ascii="Arial" w:hAnsi="Arial" w:cs="Arial"/>
          <w:lang w:val="en-US"/>
        </w:rPr>
        <w:t xml:space="preserve"> </w:t>
      </w:r>
      <w:proofErr w:type="spellStart"/>
      <w:r w:rsidRPr="00437350">
        <w:rPr>
          <w:rFonts w:ascii="Arial" w:hAnsi="Arial" w:cs="Arial"/>
          <w:lang w:val="en-US"/>
        </w:rPr>
        <w:t>automáticamente</w:t>
      </w:r>
      <w:proofErr w:type="spellEnd"/>
      <w:r w:rsidRPr="00437350">
        <w:rPr>
          <w:rFonts w:ascii="Arial" w:hAnsi="Arial" w:cs="Arial"/>
          <w:lang w:val="en-US"/>
        </w:rPr>
        <w:t xml:space="preserve"> pizzas sin </w:t>
      </w:r>
      <w:proofErr w:type="spellStart"/>
      <w:r w:rsidRPr="00437350">
        <w:rPr>
          <w:rFonts w:ascii="Arial" w:hAnsi="Arial" w:cs="Arial"/>
          <w:lang w:val="en-US"/>
        </w:rPr>
        <w:t>insumos</w:t>
      </w:r>
      <w:proofErr w:type="spellEnd"/>
      <w:r w:rsidRPr="00437350">
        <w:rPr>
          <w:rFonts w:ascii="Arial" w:hAnsi="Arial" w:cs="Arial"/>
          <w:lang w:val="en-US"/>
        </w:rPr>
        <w:t>.</w:t>
      </w:r>
    </w:p>
    <w:p w14:paraId="3F52C1E6" w14:textId="03CEE7C2" w:rsidR="00392AEF" w:rsidRPr="00392AEF" w:rsidRDefault="00392AEF" w:rsidP="00392AE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39DA6D7" wp14:editId="4602B6C7">
            <wp:extent cx="5019675" cy="2386022"/>
            <wp:effectExtent l="0" t="0" r="0" b="0"/>
            <wp:docPr id="1775197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97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7940" cy="239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8EA4" w14:textId="77777777" w:rsidR="00437350" w:rsidRPr="00437350" w:rsidRDefault="00437350" w:rsidP="00437350">
      <w:pPr>
        <w:pStyle w:val="Prrafodelista"/>
        <w:rPr>
          <w:rFonts w:ascii="Arial" w:hAnsi="Arial" w:cs="Arial"/>
        </w:rPr>
      </w:pPr>
    </w:p>
    <w:p w14:paraId="08B00314" w14:textId="39046AC9" w:rsidR="00437350" w:rsidRDefault="00437350" w:rsidP="0043735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Gestión de menú: </w:t>
      </w:r>
      <w:r w:rsidRPr="00437350">
        <w:rPr>
          <w:rFonts w:ascii="Arial" w:hAnsi="Arial" w:cs="Arial"/>
        </w:rPr>
        <w:t xml:space="preserve">Agregar, editar o desactivar productos. Cambios reflejados en la </w:t>
      </w:r>
      <w:proofErr w:type="gramStart"/>
      <w:r w:rsidRPr="00437350">
        <w:rPr>
          <w:rFonts w:ascii="Arial" w:hAnsi="Arial" w:cs="Arial"/>
        </w:rPr>
        <w:t>app</w:t>
      </w:r>
      <w:proofErr w:type="gramEnd"/>
      <w:r w:rsidRPr="00437350">
        <w:rPr>
          <w:rFonts w:ascii="Arial" w:hAnsi="Arial" w:cs="Arial"/>
        </w:rPr>
        <w:t xml:space="preserve"> cliente en &lt; 10 s.</w:t>
      </w:r>
    </w:p>
    <w:p w14:paraId="10713959" w14:textId="77777777" w:rsidR="00392AEF" w:rsidRPr="00392AEF" w:rsidRDefault="00392AEF" w:rsidP="00392AEF">
      <w:pPr>
        <w:rPr>
          <w:rFonts w:ascii="Arial" w:hAnsi="Arial" w:cs="Arial"/>
        </w:rPr>
      </w:pPr>
    </w:p>
    <w:p w14:paraId="52161418" w14:textId="29F5755D" w:rsidR="004629D3" w:rsidRDefault="00392AEF" w:rsidP="004629D3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8A448FA" wp14:editId="1AA02937">
            <wp:extent cx="5612130" cy="2685415"/>
            <wp:effectExtent l="0" t="0" r="7620" b="635"/>
            <wp:docPr id="1555936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36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1389" w14:textId="77777777" w:rsidR="00A2370C" w:rsidRDefault="00A2370C" w:rsidP="00A2370C">
      <w:pPr>
        <w:rPr>
          <w:rFonts w:ascii="Arial" w:hAnsi="Arial" w:cs="Arial"/>
        </w:rPr>
      </w:pPr>
    </w:p>
    <w:p w14:paraId="4B83CB41" w14:textId="77777777" w:rsidR="009A3857" w:rsidRDefault="009A3857" w:rsidP="00A2370C">
      <w:pPr>
        <w:rPr>
          <w:rFonts w:ascii="Arial" w:hAnsi="Arial" w:cs="Arial"/>
        </w:rPr>
      </w:pPr>
    </w:p>
    <w:p w14:paraId="5BF93093" w14:textId="77777777" w:rsidR="009A3857" w:rsidRDefault="009A3857" w:rsidP="00A2370C">
      <w:pPr>
        <w:rPr>
          <w:rFonts w:ascii="Arial" w:hAnsi="Arial" w:cs="Arial"/>
        </w:rPr>
      </w:pPr>
    </w:p>
    <w:p w14:paraId="256F0FFB" w14:textId="77777777" w:rsidR="009A3857" w:rsidRDefault="009A3857" w:rsidP="00A2370C">
      <w:pPr>
        <w:rPr>
          <w:rFonts w:ascii="Arial" w:hAnsi="Arial" w:cs="Arial"/>
        </w:rPr>
      </w:pPr>
    </w:p>
    <w:p w14:paraId="07CF705B" w14:textId="77777777" w:rsidR="009A3857" w:rsidRDefault="009A3857" w:rsidP="00A2370C">
      <w:pPr>
        <w:rPr>
          <w:rFonts w:ascii="Arial" w:hAnsi="Arial" w:cs="Arial"/>
        </w:rPr>
      </w:pPr>
    </w:p>
    <w:p w14:paraId="36DFA698" w14:textId="77777777" w:rsidR="009A3857" w:rsidRDefault="009A3857" w:rsidP="00A2370C">
      <w:pPr>
        <w:rPr>
          <w:rFonts w:ascii="Arial" w:hAnsi="Arial" w:cs="Arial"/>
        </w:rPr>
      </w:pPr>
    </w:p>
    <w:p w14:paraId="4C58F7C7" w14:textId="77777777" w:rsidR="009A3857" w:rsidRDefault="009A3857" w:rsidP="00A2370C">
      <w:pPr>
        <w:rPr>
          <w:rFonts w:ascii="Arial" w:hAnsi="Arial" w:cs="Arial"/>
        </w:rPr>
      </w:pPr>
    </w:p>
    <w:p w14:paraId="3A210013" w14:textId="77777777" w:rsidR="009A3857" w:rsidRDefault="009A3857" w:rsidP="00A2370C">
      <w:pPr>
        <w:rPr>
          <w:rFonts w:ascii="Arial" w:hAnsi="Arial" w:cs="Arial"/>
        </w:rPr>
      </w:pPr>
    </w:p>
    <w:p w14:paraId="42D0901D" w14:textId="77777777" w:rsidR="009A3857" w:rsidRDefault="009A3857" w:rsidP="00A2370C">
      <w:pPr>
        <w:rPr>
          <w:rFonts w:ascii="Arial" w:hAnsi="Arial" w:cs="Arial"/>
        </w:rPr>
      </w:pPr>
    </w:p>
    <w:p w14:paraId="5C78BE53" w14:textId="77777777" w:rsidR="009A3857" w:rsidRDefault="009A3857" w:rsidP="00A2370C">
      <w:pPr>
        <w:rPr>
          <w:rFonts w:ascii="Arial" w:hAnsi="Arial" w:cs="Arial"/>
        </w:rPr>
      </w:pPr>
    </w:p>
    <w:p w14:paraId="35D58EBD" w14:textId="77777777" w:rsidR="009A3857" w:rsidRDefault="009A3857" w:rsidP="00A2370C">
      <w:pPr>
        <w:rPr>
          <w:rFonts w:ascii="Arial" w:hAnsi="Arial" w:cs="Arial"/>
        </w:rPr>
      </w:pPr>
    </w:p>
    <w:p w14:paraId="7528454A" w14:textId="77777777" w:rsidR="009A3857" w:rsidRDefault="009A3857" w:rsidP="00A2370C">
      <w:pPr>
        <w:rPr>
          <w:rFonts w:ascii="Arial" w:hAnsi="Arial" w:cs="Arial"/>
        </w:rPr>
      </w:pPr>
    </w:p>
    <w:p w14:paraId="3A1716BD" w14:textId="77777777" w:rsidR="009A3857" w:rsidRDefault="009A3857" w:rsidP="00A2370C">
      <w:pPr>
        <w:rPr>
          <w:rFonts w:ascii="Arial" w:hAnsi="Arial" w:cs="Arial"/>
        </w:rPr>
      </w:pPr>
    </w:p>
    <w:p w14:paraId="254EF571" w14:textId="77777777" w:rsidR="009A3857" w:rsidRDefault="009A3857" w:rsidP="00A2370C">
      <w:pPr>
        <w:rPr>
          <w:rFonts w:ascii="Arial" w:hAnsi="Arial" w:cs="Arial"/>
        </w:rPr>
      </w:pPr>
    </w:p>
    <w:p w14:paraId="418761E3" w14:textId="77777777" w:rsidR="009A3857" w:rsidRPr="004629D3" w:rsidRDefault="009A3857" w:rsidP="00A2370C">
      <w:pPr>
        <w:rPr>
          <w:rFonts w:ascii="Arial" w:hAnsi="Arial" w:cs="Arial"/>
        </w:rPr>
      </w:pPr>
    </w:p>
    <w:p w14:paraId="4A515BD4" w14:textId="77777777" w:rsidR="00A2370C" w:rsidRPr="004629D3" w:rsidRDefault="00A2370C" w:rsidP="00A2370C">
      <w:pPr>
        <w:rPr>
          <w:rFonts w:ascii="Arial" w:hAnsi="Arial" w:cs="Arial"/>
        </w:rPr>
      </w:pPr>
    </w:p>
    <w:p w14:paraId="24F77A7F" w14:textId="054B0A75" w:rsidR="006A3D2B" w:rsidRDefault="00A2370C" w:rsidP="00A2370C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4629D3">
        <w:rPr>
          <w:rFonts w:ascii="Arial" w:hAnsi="Arial" w:cs="Arial"/>
          <w:b/>
          <w:bCs/>
        </w:rPr>
        <w:lastRenderedPageBreak/>
        <w:t>Descripción y justificación técnica de las tecnologías utilizadas.</w:t>
      </w:r>
    </w:p>
    <w:tbl>
      <w:tblPr>
        <w:tblStyle w:val="Tablaconcuadrcula"/>
        <w:tblpPr w:leftFromText="141" w:rightFromText="141" w:vertAnchor="text" w:horzAnchor="page" w:tblpX="301" w:tblpY="312"/>
        <w:tblW w:w="11597" w:type="dxa"/>
        <w:tblLook w:val="04A0" w:firstRow="1" w:lastRow="0" w:firstColumn="1" w:lastColumn="0" w:noHBand="0" w:noVBand="1"/>
      </w:tblPr>
      <w:tblGrid>
        <w:gridCol w:w="1555"/>
        <w:gridCol w:w="1134"/>
        <w:gridCol w:w="1275"/>
        <w:gridCol w:w="5431"/>
        <w:gridCol w:w="2202"/>
      </w:tblGrid>
      <w:tr w:rsidR="009A3857" w:rsidRPr="009A3857" w14:paraId="7562F5B3" w14:textId="77777777" w:rsidTr="009A3857">
        <w:trPr>
          <w:trHeight w:val="301"/>
        </w:trPr>
        <w:tc>
          <w:tcPr>
            <w:tcW w:w="1555" w:type="dxa"/>
            <w:hideMark/>
          </w:tcPr>
          <w:p w14:paraId="6EA5B0F1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b/>
                <w:bCs/>
              </w:rPr>
            </w:pPr>
            <w:r w:rsidRPr="009A3857">
              <w:rPr>
                <w:rFonts w:ascii="Arial" w:hAnsi="Arial" w:cs="Arial"/>
                <w:b/>
                <w:bCs/>
              </w:rPr>
              <w:t>Herramienta</w:t>
            </w:r>
          </w:p>
        </w:tc>
        <w:tc>
          <w:tcPr>
            <w:tcW w:w="1134" w:type="dxa"/>
            <w:hideMark/>
          </w:tcPr>
          <w:p w14:paraId="6581EDC2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b/>
                <w:bCs/>
              </w:rPr>
            </w:pPr>
            <w:r w:rsidRPr="009A3857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275" w:type="dxa"/>
            <w:hideMark/>
          </w:tcPr>
          <w:p w14:paraId="448B0E02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A3857">
              <w:rPr>
                <w:rFonts w:ascii="Arial" w:hAnsi="Arial" w:cs="Arial"/>
                <w:b/>
                <w:bCs/>
              </w:rPr>
              <w:t>Categoria</w:t>
            </w:r>
            <w:proofErr w:type="spellEnd"/>
          </w:p>
        </w:tc>
        <w:tc>
          <w:tcPr>
            <w:tcW w:w="5431" w:type="dxa"/>
            <w:hideMark/>
          </w:tcPr>
          <w:p w14:paraId="25A53719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b/>
                <w:bCs/>
              </w:rPr>
            </w:pPr>
            <w:r w:rsidRPr="009A3857">
              <w:rPr>
                <w:rFonts w:ascii="Arial" w:hAnsi="Arial" w:cs="Arial"/>
                <w:b/>
                <w:bCs/>
              </w:rPr>
              <w:t>Justificación técnica</w:t>
            </w:r>
          </w:p>
        </w:tc>
        <w:tc>
          <w:tcPr>
            <w:tcW w:w="2202" w:type="dxa"/>
            <w:hideMark/>
          </w:tcPr>
          <w:p w14:paraId="4E3F81CA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b/>
                <w:bCs/>
              </w:rPr>
            </w:pPr>
            <w:r w:rsidRPr="009A3857">
              <w:rPr>
                <w:rFonts w:ascii="Arial" w:hAnsi="Arial" w:cs="Arial"/>
                <w:b/>
                <w:bCs/>
              </w:rPr>
              <w:t>Rol en el proyecto</w:t>
            </w:r>
          </w:p>
        </w:tc>
      </w:tr>
      <w:tr w:rsidR="009A3857" w:rsidRPr="009A3857" w14:paraId="3AE8D406" w14:textId="77777777" w:rsidTr="009A3857">
        <w:trPr>
          <w:trHeight w:val="527"/>
        </w:trPr>
        <w:tc>
          <w:tcPr>
            <w:tcW w:w="1555" w:type="dxa"/>
            <w:hideMark/>
          </w:tcPr>
          <w:p w14:paraId="7078D3A1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18</w:t>
            </w:r>
          </w:p>
        </w:tc>
        <w:tc>
          <w:tcPr>
            <w:tcW w:w="1134" w:type="dxa"/>
            <w:hideMark/>
          </w:tcPr>
          <w:p w14:paraId="665BAE37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v18.2</w:t>
            </w:r>
          </w:p>
        </w:tc>
        <w:tc>
          <w:tcPr>
            <w:tcW w:w="1275" w:type="dxa"/>
            <w:hideMark/>
          </w:tcPr>
          <w:p w14:paraId="66374F04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5431" w:type="dxa"/>
            <w:hideMark/>
          </w:tcPr>
          <w:p w14:paraId="72DF40E4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 xml:space="preserve">Biblioteca de componentes con Virtual DOM. Elegida por su rendimiento en 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UIs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interactivas, SSR con Next.js y adopción masiva en el mercado. Hooks permiten lógica reutilizable sin clases.</w:t>
            </w:r>
          </w:p>
        </w:tc>
        <w:tc>
          <w:tcPr>
            <w:tcW w:w="2202" w:type="dxa"/>
            <w:hideMark/>
          </w:tcPr>
          <w:p w14:paraId="79C94F01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App Cliente</w:t>
            </w:r>
          </w:p>
        </w:tc>
      </w:tr>
      <w:tr w:rsidR="009A3857" w:rsidRPr="009A3857" w14:paraId="66178E9F" w14:textId="77777777" w:rsidTr="009A3857">
        <w:trPr>
          <w:trHeight w:val="527"/>
        </w:trPr>
        <w:tc>
          <w:tcPr>
            <w:tcW w:w="1555" w:type="dxa"/>
            <w:hideMark/>
          </w:tcPr>
          <w:p w14:paraId="111AAAFF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Node.js</w:t>
            </w:r>
          </w:p>
        </w:tc>
        <w:tc>
          <w:tcPr>
            <w:tcW w:w="1134" w:type="dxa"/>
            <w:hideMark/>
          </w:tcPr>
          <w:p w14:paraId="471EB0AF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v20 LTS</w:t>
            </w:r>
          </w:p>
        </w:tc>
        <w:tc>
          <w:tcPr>
            <w:tcW w:w="1275" w:type="dxa"/>
            <w:hideMark/>
          </w:tcPr>
          <w:p w14:paraId="7F6CFE51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5431" w:type="dxa"/>
            <w:hideMark/>
          </w:tcPr>
          <w:p w14:paraId="136553FA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Runtime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JavaScript asíncrono basado en eventos. Ideal para 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APIs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en tiempo real (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WebSockets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para tracking). Mismo lenguaje 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reduce fricción del equipo.</w:t>
            </w:r>
          </w:p>
        </w:tc>
        <w:tc>
          <w:tcPr>
            <w:tcW w:w="2202" w:type="dxa"/>
            <w:hideMark/>
          </w:tcPr>
          <w:p w14:paraId="31535CB0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API REST</w:t>
            </w:r>
          </w:p>
        </w:tc>
      </w:tr>
      <w:tr w:rsidR="009A3857" w:rsidRPr="009A3857" w14:paraId="6D7162D7" w14:textId="77777777" w:rsidTr="009A3857">
        <w:trPr>
          <w:trHeight w:val="527"/>
        </w:trPr>
        <w:tc>
          <w:tcPr>
            <w:tcW w:w="1555" w:type="dxa"/>
            <w:hideMark/>
          </w:tcPr>
          <w:p w14:paraId="30C75CEE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PostgreSQL</w:t>
            </w:r>
          </w:p>
        </w:tc>
        <w:tc>
          <w:tcPr>
            <w:tcW w:w="1134" w:type="dxa"/>
            <w:hideMark/>
          </w:tcPr>
          <w:p w14:paraId="6B44D0E7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v15</w:t>
            </w:r>
          </w:p>
        </w:tc>
        <w:tc>
          <w:tcPr>
            <w:tcW w:w="1275" w:type="dxa"/>
            <w:hideMark/>
          </w:tcPr>
          <w:p w14:paraId="4A0F21D5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Base de datos</w:t>
            </w:r>
          </w:p>
        </w:tc>
        <w:tc>
          <w:tcPr>
            <w:tcW w:w="5431" w:type="dxa"/>
            <w:hideMark/>
          </w:tcPr>
          <w:p w14:paraId="4191C238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SGBD relacional ACID-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compliant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>. Elegido sobre MongoDB por la naturaleza transaccional del dominio (pagos, inventario). Soporte nativo para JSON complementa la flexibilidad NoSQL cuando se necesita.</w:t>
            </w:r>
          </w:p>
        </w:tc>
        <w:tc>
          <w:tcPr>
            <w:tcW w:w="2202" w:type="dxa"/>
            <w:hideMark/>
          </w:tcPr>
          <w:p w14:paraId="0FD4B005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Persistencia</w:t>
            </w:r>
          </w:p>
        </w:tc>
      </w:tr>
      <w:tr w:rsidR="009A3857" w:rsidRPr="009A3857" w14:paraId="5099FD6C" w14:textId="77777777" w:rsidTr="009A3857">
        <w:trPr>
          <w:trHeight w:val="527"/>
        </w:trPr>
        <w:tc>
          <w:tcPr>
            <w:tcW w:w="1555" w:type="dxa"/>
            <w:hideMark/>
          </w:tcPr>
          <w:p w14:paraId="31E9C6B2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 xml:space="preserve">GitHub 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1134" w:type="dxa"/>
            <w:hideMark/>
          </w:tcPr>
          <w:p w14:paraId="7078666A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CI/CD</w:t>
            </w:r>
          </w:p>
        </w:tc>
        <w:tc>
          <w:tcPr>
            <w:tcW w:w="1275" w:type="dxa"/>
            <w:hideMark/>
          </w:tcPr>
          <w:p w14:paraId="55FDE2D9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DevOps</w:t>
            </w:r>
          </w:p>
        </w:tc>
        <w:tc>
          <w:tcPr>
            <w:tcW w:w="5431" w:type="dxa"/>
            <w:hideMark/>
          </w:tcPr>
          <w:p w14:paraId="07F47FDE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 xml:space="preserve">Automatización de pipelines: en cada 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push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, ejecuta Jest, analiza cobertura con 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Codecov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y despliega en Render si los 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tests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pasan. Zero-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config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para repos públicos y privados.</w:t>
            </w:r>
          </w:p>
        </w:tc>
        <w:tc>
          <w:tcPr>
            <w:tcW w:w="2202" w:type="dxa"/>
            <w:hideMark/>
          </w:tcPr>
          <w:p w14:paraId="49DA23BE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CI/CD Pipeline</w:t>
            </w:r>
          </w:p>
        </w:tc>
      </w:tr>
      <w:tr w:rsidR="009A3857" w:rsidRPr="009A3857" w14:paraId="22B06D90" w14:textId="77777777" w:rsidTr="009A3857">
        <w:trPr>
          <w:trHeight w:val="527"/>
        </w:trPr>
        <w:tc>
          <w:tcPr>
            <w:tcW w:w="1555" w:type="dxa"/>
            <w:hideMark/>
          </w:tcPr>
          <w:p w14:paraId="3E9C0A6D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Figma</w:t>
            </w:r>
          </w:p>
        </w:tc>
        <w:tc>
          <w:tcPr>
            <w:tcW w:w="1134" w:type="dxa"/>
            <w:hideMark/>
          </w:tcPr>
          <w:p w14:paraId="0348CA8C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Cloud</w:t>
            </w:r>
          </w:p>
        </w:tc>
        <w:tc>
          <w:tcPr>
            <w:tcW w:w="1275" w:type="dxa"/>
            <w:hideMark/>
          </w:tcPr>
          <w:p w14:paraId="1A8F1343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Diseño UX/UI</w:t>
            </w:r>
          </w:p>
        </w:tc>
        <w:tc>
          <w:tcPr>
            <w:tcW w:w="5431" w:type="dxa"/>
            <w:hideMark/>
          </w:tcPr>
          <w:p w14:paraId="7DE29FDF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 xml:space="preserve">Diseño colaborativo en la nube con 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handoff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automático a CSS. Permite prototipado interactivo para UAT sin código. Tokens de diseño sincronizados con Tailwind 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via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plugin oficial.</w:t>
            </w:r>
          </w:p>
        </w:tc>
        <w:tc>
          <w:tcPr>
            <w:tcW w:w="2202" w:type="dxa"/>
            <w:hideMark/>
          </w:tcPr>
          <w:p w14:paraId="7A1C1722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Prototipado</w:t>
            </w:r>
          </w:p>
        </w:tc>
      </w:tr>
      <w:tr w:rsidR="009A3857" w:rsidRPr="009A3857" w14:paraId="6FA1E7A9" w14:textId="77777777" w:rsidTr="009A3857">
        <w:trPr>
          <w:trHeight w:val="527"/>
        </w:trPr>
        <w:tc>
          <w:tcPr>
            <w:tcW w:w="1555" w:type="dxa"/>
            <w:hideMark/>
          </w:tcPr>
          <w:p w14:paraId="6567EAAD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Jest + RTL</w:t>
            </w:r>
          </w:p>
        </w:tc>
        <w:tc>
          <w:tcPr>
            <w:tcW w:w="1134" w:type="dxa"/>
            <w:hideMark/>
          </w:tcPr>
          <w:p w14:paraId="5EA2E5FB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v29</w:t>
            </w:r>
          </w:p>
        </w:tc>
        <w:tc>
          <w:tcPr>
            <w:tcW w:w="1275" w:type="dxa"/>
            <w:hideMark/>
          </w:tcPr>
          <w:p w14:paraId="2A5DC70B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5431" w:type="dxa"/>
            <w:hideMark/>
          </w:tcPr>
          <w:p w14:paraId="6AA9CA4F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 xml:space="preserve">Framework de pruebas con 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coverage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integrado. 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 xml:space="preserve"> Library (RTL) fomenta pruebas centradas en el usuario, no en implementación. Integración directa con GitHub </w:t>
            </w:r>
            <w:proofErr w:type="spellStart"/>
            <w:r w:rsidRPr="009A3857">
              <w:rPr>
                <w:rFonts w:ascii="Arial" w:hAnsi="Arial" w:cs="Arial"/>
                <w:sz w:val="20"/>
                <w:szCs w:val="20"/>
              </w:rPr>
              <w:t>Actions</w:t>
            </w:r>
            <w:proofErr w:type="spellEnd"/>
            <w:r w:rsidRPr="009A385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02" w:type="dxa"/>
            <w:hideMark/>
          </w:tcPr>
          <w:p w14:paraId="0EC32653" w14:textId="77777777" w:rsidR="009A3857" w:rsidRPr="009A3857" w:rsidRDefault="009A3857" w:rsidP="009A3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3857">
              <w:rPr>
                <w:rFonts w:ascii="Arial" w:hAnsi="Arial" w:cs="Arial"/>
                <w:sz w:val="20"/>
                <w:szCs w:val="20"/>
              </w:rPr>
              <w:t>QA Automatizado</w:t>
            </w:r>
          </w:p>
        </w:tc>
      </w:tr>
    </w:tbl>
    <w:p w14:paraId="4A571A3F" w14:textId="77777777" w:rsidR="00392AEF" w:rsidRDefault="00392AEF" w:rsidP="00392AEF">
      <w:pPr>
        <w:rPr>
          <w:rFonts w:ascii="Arial" w:hAnsi="Arial" w:cs="Arial"/>
          <w:b/>
          <w:bCs/>
        </w:rPr>
      </w:pPr>
    </w:p>
    <w:p w14:paraId="64B259A3" w14:textId="77777777" w:rsidR="009A3857" w:rsidRPr="009A3857" w:rsidRDefault="009A3857" w:rsidP="00392AEF">
      <w:pPr>
        <w:rPr>
          <w:rFonts w:ascii="Arial" w:hAnsi="Arial" w:cs="Arial"/>
        </w:rPr>
      </w:pPr>
    </w:p>
    <w:sectPr w:rsidR="009A3857" w:rsidRPr="009A38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4087"/>
    <w:multiLevelType w:val="hybridMultilevel"/>
    <w:tmpl w:val="164A9B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1435B"/>
    <w:multiLevelType w:val="hybridMultilevel"/>
    <w:tmpl w:val="856C1C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133AF"/>
    <w:multiLevelType w:val="hybridMultilevel"/>
    <w:tmpl w:val="FA02E3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422826">
    <w:abstractNumId w:val="1"/>
  </w:num>
  <w:num w:numId="2" w16cid:durableId="223951615">
    <w:abstractNumId w:val="0"/>
  </w:num>
  <w:num w:numId="3" w16cid:durableId="348457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36"/>
    <w:rsid w:val="00227136"/>
    <w:rsid w:val="00264ABD"/>
    <w:rsid w:val="00392AEF"/>
    <w:rsid w:val="00437350"/>
    <w:rsid w:val="004629D3"/>
    <w:rsid w:val="006910FC"/>
    <w:rsid w:val="006A3D2B"/>
    <w:rsid w:val="009A3857"/>
    <w:rsid w:val="00A2370C"/>
    <w:rsid w:val="00D0160C"/>
    <w:rsid w:val="00D76440"/>
    <w:rsid w:val="00F5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8F726"/>
  <w15:chartTrackingRefBased/>
  <w15:docId w15:val="{35C4D660-279A-45A3-A85B-4B3368B4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350"/>
  </w:style>
  <w:style w:type="paragraph" w:styleId="Ttulo1">
    <w:name w:val="heading 1"/>
    <w:basedOn w:val="Normal"/>
    <w:next w:val="Normal"/>
    <w:link w:val="Ttulo1Car"/>
    <w:uiPriority w:val="9"/>
    <w:qFormat/>
    <w:rsid w:val="00227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7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7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7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7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7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7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7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7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7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7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71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71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7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71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7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7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7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7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7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7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7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71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71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71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7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71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71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2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9A3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387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ALEJANDRO AREIZA CARDONA</dc:creator>
  <cp:keywords/>
  <dc:description/>
  <cp:lastModifiedBy>LUIS ALEJANDRO AREIZA CARDONA</cp:lastModifiedBy>
  <cp:revision>3</cp:revision>
  <dcterms:created xsi:type="dcterms:W3CDTF">2026-06-07T18:10:00Z</dcterms:created>
  <dcterms:modified xsi:type="dcterms:W3CDTF">2026-06-07T20:30:00Z</dcterms:modified>
</cp:coreProperties>
</file>