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01 - Utrpení mladého Werthera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Johann Wolfgang Goethe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color w:val="260104"/>
          <w:sz w:val="20"/>
          <w:szCs w:val="20"/>
          <w:rtl w:val="0"/>
        </w:rPr>
        <w:t xml:space="preserve">Werther se zamiluje do Lotty a poté co se dozví, že ji nemůže získat, sám se zastřelí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konflikt jedince a společnosti, </w:t>
      </w:r>
      <w:r w:rsidDel="00000000" w:rsidR="00000000" w:rsidRPr="00000000">
        <w:rPr>
          <w:sz w:val="20"/>
          <w:szCs w:val="20"/>
          <w:rtl w:val="0"/>
        </w:rPr>
        <w:t xml:space="preserve">nešťastná láska, smrt, příroda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60104"/>
          <w:sz w:val="20"/>
          <w:szCs w:val="20"/>
          <w:highlight w:val="white"/>
          <w:rtl w:val="0"/>
        </w:rPr>
        <w:t xml:space="preserve">Waldheim, fiktivní místo v Německu v letech 1771-1772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chronologický postup, knihy je rozdělena na dva díly (“knihy”)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 dalšímu dělení poté slouží samotné dopisy, které mohou nahrazovat kapitoly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Kniha první - </w:t>
      </w:r>
      <w:r w:rsidDel="00000000" w:rsidR="00000000" w:rsidRPr="00000000">
        <w:rPr>
          <w:color w:val="260104"/>
          <w:sz w:val="20"/>
          <w:szCs w:val="20"/>
          <w:highlight w:val="white"/>
          <w:rtl w:val="0"/>
        </w:rPr>
        <w:t xml:space="preserve">přistěhování, průběh života ve Waldheimu, seznámení s Lottou, uzavřena Wertherovým dočasným odchodem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Kniha druhá - </w:t>
      </w:r>
      <w:r w:rsidDel="00000000" w:rsidR="00000000" w:rsidRPr="00000000">
        <w:rPr>
          <w:color w:val="260104"/>
          <w:sz w:val="20"/>
          <w:szCs w:val="20"/>
          <w:rtl w:val="0"/>
        </w:rPr>
        <w:t xml:space="preserve">působení v jeho novém zaměstnání na velvyslanectví , střety s nadřízenými a následné propuštění na Wertherovu žádost, sebevražda Werthera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příběh je na začátku a konci ohraničen výkladem externího vyprávěče, který uvádí začátek příběhu a doplňuje události okolo Wertherovi smrti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epika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román v dopisech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kombinace personálního vypravěče v ich-formě (Werther) a externího vševědoucího vyprávěče v er-formě (na začátku a konci knihy)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Werther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mladý basník, romantik, malíř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a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příslušník německé střední třídy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miluje přírodu, dlouhé procházky s Lottou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téměř všude sebou nosí výtisk Homérovy Odysey - jeho nejoblíbenější kniha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brání se rozdělení společnosti na stavy - brání navázání vztahů mezi lidmi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zaslepený láskou k Lottě - tak moc, že ho dožene k sebevraždě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60104"/>
          <w:sz w:val="20"/>
          <w:szCs w:val="20"/>
          <w:rtl w:val="0"/>
        </w:rPr>
        <w:t xml:space="preserve">nenávidí namyšlenost, obzvláště u šlechticů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jc w:val="both"/>
        <w:rPr>
          <w:color w:val="260104"/>
          <w:sz w:val="20"/>
          <w:szCs w:val="20"/>
          <w:u w:val="none"/>
        </w:rPr>
      </w:pPr>
      <w:r w:rsidDel="00000000" w:rsidR="00000000" w:rsidRPr="00000000">
        <w:rPr>
          <w:color w:val="260104"/>
          <w:sz w:val="20"/>
          <w:szCs w:val="20"/>
          <w:rtl w:val="0"/>
        </w:rPr>
        <w:t xml:space="preserve">silně emotivní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Charlotta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 knize přezdívána Lotta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krásná mladá žena z venkova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provdána za Alberta - nemiluje ho ale chová k němu úctu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její city k Wertherovi jí nejsou až do samotného konce jasné - má ho ráda, ale není si jistá, zda ho miluje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má mladší sourozence o které pečuje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60104"/>
          <w:sz w:val="20"/>
          <w:szCs w:val="20"/>
          <w:rtl w:val="0"/>
        </w:rPr>
        <w:t xml:space="preserve">Werther je na ní naprosto závislý a trpí, protože ji nemůže mít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Albert: </w:t>
      </w:r>
      <w:r w:rsidDel="00000000" w:rsidR="00000000" w:rsidRPr="00000000">
        <w:rPr>
          <w:sz w:val="20"/>
          <w:szCs w:val="20"/>
          <w:rtl w:val="0"/>
        </w:rPr>
        <w:t xml:space="preserve">úředník a Lottin manžel, který se brzy stane Wertherovým přítelem - výborně si spolu rozumí ale později na sebe začnou žárlit kvůli jejich lásce k Lottě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Vilém: </w:t>
      </w:r>
      <w:r w:rsidDel="00000000" w:rsidR="00000000" w:rsidRPr="00000000">
        <w:rPr>
          <w:sz w:val="20"/>
          <w:szCs w:val="20"/>
          <w:rtl w:val="0"/>
        </w:rPr>
        <w:t xml:space="preserve">Wertherův dobrý přítel, kterému je adresována většina Wertherových dopisů</w:t>
      </w:r>
    </w:p>
    <w:p w:rsidR="00000000" w:rsidDel="00000000" w:rsidP="00000000" w:rsidRDefault="00000000" w:rsidRPr="00000000" w14:paraId="0000002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polopřímá řeč, nevlastní přímá řeč i nepřímá řeč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pásmo vypravěče, monolog i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sz w:val="20"/>
          <w:szCs w:val="20"/>
          <w:rtl w:val="0"/>
        </w:rPr>
        <w:t xml:space="preserve"> není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37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3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Johann Wolfgang Goethe (1749-1832)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Goethe je považován za jednu z největších osobností světové literatury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básník, dramatik, prozaik, filozof, představitel hnutí Sturm und Drang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studoval právo a přírodní vědy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podmětem k napsání románu byla jeho láska k Charlottě Buffové, kterou potkal během své právnické praxe ve Wetzlaru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další díla: Prometheus, Faust, Elegie, Trilogie Vášně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dílo ovlivnilo tehdejší mladou generaci, lidé se začali oblékat podle Werthera, naneštěstí se zvedla i vlna sebevražd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období preromantismu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18 - 19. století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též sentimentalismus - dorazil z Francie</w:t>
      </w:r>
    </w:p>
    <w:p w:rsidR="00000000" w:rsidDel="00000000" w:rsidP="00000000" w:rsidRDefault="00000000" w:rsidRPr="00000000" w14:paraId="00000049">
      <w:pPr>
        <w:numPr>
          <w:ilvl w:val="2"/>
          <w:numId w:val="6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přechodné období mezi klasicismem a romantismem</w:t>
      </w:r>
    </w:p>
    <w:p w:rsidR="00000000" w:rsidDel="00000000" w:rsidP="00000000" w:rsidRDefault="00000000" w:rsidRPr="00000000" w14:paraId="0000004A">
      <w:pPr>
        <w:numPr>
          <w:ilvl w:val="2"/>
          <w:numId w:val="6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reakce na klasicismus a osvícenství</w:t>
      </w:r>
    </w:p>
    <w:p w:rsidR="00000000" w:rsidDel="00000000" w:rsidP="00000000" w:rsidRDefault="00000000" w:rsidRPr="00000000" w14:paraId="0000004B">
      <w:pPr>
        <w:numPr>
          <w:ilvl w:val="2"/>
          <w:numId w:val="6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tvořilo ho především měšťanstvo</w:t>
      </w:r>
    </w:p>
    <w:p w:rsidR="00000000" w:rsidDel="00000000" w:rsidP="00000000" w:rsidRDefault="00000000" w:rsidRPr="00000000" w14:paraId="0000004C">
      <w:pPr>
        <w:numPr>
          <w:ilvl w:val="2"/>
          <w:numId w:val="6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důraz kladen na citové hodnoty prostého nezkaženého člověka, odmítají se konvence, návrat k přírodě a lidové slovesnosti</w:t>
      </w:r>
    </w:p>
    <w:p w:rsidR="00000000" w:rsidDel="00000000" w:rsidP="00000000" w:rsidRDefault="00000000" w:rsidRPr="00000000" w14:paraId="0000004D">
      <w:pPr>
        <w:numPr>
          <w:ilvl w:val="2"/>
          <w:numId w:val="6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častými náměty jsou jezera, hřbitovy, noční motivy, trosky hradů</w:t>
      </w:r>
    </w:p>
    <w:p w:rsidR="00000000" w:rsidDel="00000000" w:rsidP="00000000" w:rsidRDefault="00000000" w:rsidRPr="00000000" w14:paraId="0000004E">
      <w:pPr>
        <w:numPr>
          <w:ilvl w:val="2"/>
          <w:numId w:val="6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Jean-Jacques Rousseau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Emil čili o výchově, Julie aneb Nová Heloisa</w:t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Antoine François Prévost</w:t>
      </w:r>
      <w:r w:rsidDel="00000000" w:rsidR="00000000" w:rsidRPr="00000000">
        <w:rPr>
          <w:sz w:val="20"/>
          <w:szCs w:val="20"/>
          <w:rtl w:val="0"/>
        </w:rPr>
        <w:t xml:space="preserve">: Manon Lescaut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Sturm und Drang (bouře a vzdor)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70. - 80. léta 18. století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nejvýznamnější proud německého preromantismu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název odvozen od stejnojmenné hry Friedricha Maxmiliána Klingera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hnutí prosazovalo tvůrčí svobodu umělce, odmítalo konvence, kritizovalo útlak a do popředí stavělo cit, vášeň, fantazii a návrat k přírodě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Friedrich Schiller</w:t>
      </w:r>
      <w:r w:rsidDel="00000000" w:rsidR="00000000" w:rsidRPr="00000000">
        <w:rPr>
          <w:sz w:val="20"/>
          <w:szCs w:val="20"/>
          <w:rtl w:val="0"/>
        </w:rPr>
        <w:t xml:space="preserve">: Óda na radost, Loupežníci, Úklady a láska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Johann Gottfried Herder</w:t>
      </w:r>
      <w:r w:rsidDel="00000000" w:rsidR="00000000" w:rsidRPr="00000000">
        <w:rPr>
          <w:sz w:val="20"/>
          <w:szCs w:val="20"/>
          <w:rtl w:val="0"/>
        </w:rPr>
        <w:t xml:space="preserve">: Pojednání o původu řeči, Lidové písně</w:t>
      </w:r>
    </w:p>
    <w:p w:rsidR="00000000" w:rsidDel="00000000" w:rsidP="00000000" w:rsidRDefault="00000000" w:rsidRPr="00000000" w14:paraId="00000057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0" w:before="0" w:lineRule="auto"/>
        <w:jc w:val="center"/>
        <w:rPr>
          <w:b w:val="1"/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Mladík Werther, který si zpočátku užívá života, potká mladou ženu jménem Lotta. Ihned se do ní zamiluje a usmyslí si, že vyrazí na bál. Na bále si s Lottou zatančí a Vilémovi píše, že je v sedmém nebi. Ještě ten večer si s Lottou domluví pravidelné schůzky u ní doma.</w:t>
      </w:r>
    </w:p>
    <w:p w:rsidR="00000000" w:rsidDel="00000000" w:rsidP="00000000" w:rsidRDefault="00000000" w:rsidRPr="00000000" w14:paraId="0000005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Poté zjistí, že se Lotta bude brzy vdávat za Alberta. Z této zprávy je hodně nešťastný. Albert mu kupodivu návštěvy u Lotty schvaluje a nechává je často i o samotě. Werther je však nespokojený a smutný. Přítel mu poradí, aby se vydal do práce a dělal velvyslance. To zpočátku pomáhá, ale později se vše pokazí a Werther dostává deprese a uvažuje o sebevraždě. Vydává se tedy za Lottou, aby si spravil náladu. Ta je však již ženou Alberta a na jeho popud ho požádá, aby k nim již nechodil.</w:t>
      </w:r>
    </w:p>
    <w:p w:rsidR="00000000" w:rsidDel="00000000" w:rsidP="00000000" w:rsidRDefault="00000000" w:rsidRPr="00000000" w14:paraId="0000005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Werther začne uvažovat o sebevraždě. Požádá Alberta, aby mu půjčil pistole. Ten mu je půjčí, aniž by věděl, co Werther zamýšlí. Lotta si také uvědomí, že doopravdy miluje Werthera a chce mu to oznámit, ale je příliš pozdě. Ten večer se Werther zastřelí.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